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E" w:rsidRDefault="00A2082E" w:rsidP="00A2082E">
      <w:pPr>
        <w:spacing w:line="240" w:lineRule="auto"/>
        <w:jc w:val="center"/>
        <w:rPr>
          <w:b/>
          <w:sz w:val="32"/>
          <w:szCs w:val="32"/>
        </w:rPr>
      </w:pPr>
      <w:r>
        <w:rPr>
          <w:b/>
          <w:sz w:val="32"/>
          <w:szCs w:val="32"/>
        </w:rPr>
        <w:t>VYSOKÁ ŠKOLA EVROPSKÝCH A REGIONÁLNÍCH</w:t>
      </w:r>
    </w:p>
    <w:p w:rsidR="00A2082E" w:rsidRDefault="00A2082E" w:rsidP="00A2082E">
      <w:pPr>
        <w:spacing w:line="240" w:lineRule="auto"/>
        <w:jc w:val="center"/>
        <w:rPr>
          <w:b/>
        </w:rPr>
      </w:pPr>
      <w:r>
        <w:rPr>
          <w:b/>
          <w:sz w:val="32"/>
          <w:szCs w:val="32"/>
        </w:rPr>
        <w:t>STUDIÍ, O. P. S., ČESKÉ BUDĚJOVICE</w:t>
      </w:r>
    </w:p>
    <w:p w:rsidR="00A2082E" w:rsidRDefault="00A2082E" w:rsidP="00A2082E">
      <w:pPr>
        <w:rPr>
          <w:sz w:val="36"/>
          <w:szCs w:val="36"/>
        </w:rPr>
      </w:pPr>
    </w:p>
    <w:p w:rsidR="00A2082E" w:rsidRDefault="00A2082E" w:rsidP="00A2082E">
      <w:pPr>
        <w:rPr>
          <w:sz w:val="36"/>
          <w:szCs w:val="36"/>
        </w:rPr>
      </w:pPr>
    </w:p>
    <w:p w:rsidR="00A2082E" w:rsidRDefault="00A2082E" w:rsidP="00A2082E">
      <w:pPr>
        <w:rPr>
          <w:sz w:val="36"/>
          <w:szCs w:val="36"/>
        </w:rPr>
      </w:pPr>
    </w:p>
    <w:p w:rsidR="00A2082E" w:rsidRDefault="00A2082E" w:rsidP="00A2082E">
      <w:pPr>
        <w:ind w:left="708"/>
        <w:jc w:val="center"/>
        <w:rPr>
          <w:b/>
          <w:sz w:val="36"/>
          <w:szCs w:val="36"/>
        </w:rPr>
      </w:pPr>
      <w:r>
        <w:rPr>
          <w:b/>
          <w:sz w:val="36"/>
          <w:szCs w:val="36"/>
        </w:rPr>
        <w:t>BAKALÁŘSKÁ PRÁCE</w:t>
      </w:r>
    </w:p>
    <w:p w:rsidR="00A2082E" w:rsidRDefault="00A2082E" w:rsidP="00A2082E">
      <w:pPr>
        <w:ind w:left="708"/>
        <w:jc w:val="center"/>
        <w:rPr>
          <w:b/>
          <w:sz w:val="36"/>
          <w:szCs w:val="36"/>
        </w:rPr>
      </w:pPr>
    </w:p>
    <w:p w:rsidR="00A2082E" w:rsidRDefault="00A2082E" w:rsidP="00A2082E">
      <w:pPr>
        <w:rPr>
          <w:sz w:val="36"/>
          <w:szCs w:val="36"/>
        </w:rPr>
      </w:pPr>
    </w:p>
    <w:p w:rsidR="00A2082E" w:rsidRDefault="00A2082E" w:rsidP="00A2082E">
      <w:pPr>
        <w:jc w:val="center"/>
        <w:rPr>
          <w:b/>
          <w:sz w:val="36"/>
          <w:szCs w:val="36"/>
        </w:rPr>
      </w:pPr>
      <w:r>
        <w:rPr>
          <w:b/>
          <w:sz w:val="36"/>
          <w:szCs w:val="36"/>
        </w:rPr>
        <w:t>PRÁVNÍ, SOCIÁLNÍ A PSYCHOLOGICKÉ ASPEKTY STALKINGU</w:t>
      </w:r>
    </w:p>
    <w:p w:rsidR="00A2082E" w:rsidRDefault="00A2082E" w:rsidP="00A2082E">
      <w:pPr>
        <w:spacing w:line="240" w:lineRule="auto"/>
        <w:jc w:val="center"/>
        <w:rPr>
          <w:b/>
          <w:sz w:val="36"/>
          <w:szCs w:val="36"/>
        </w:rPr>
      </w:pPr>
    </w:p>
    <w:p w:rsidR="00A2082E" w:rsidRDefault="00A2082E" w:rsidP="00A2082E">
      <w:pPr>
        <w:spacing w:line="276" w:lineRule="auto"/>
        <w:rPr>
          <w:b/>
          <w:sz w:val="28"/>
          <w:szCs w:val="28"/>
        </w:rPr>
      </w:pPr>
    </w:p>
    <w:p w:rsidR="00A2082E" w:rsidRDefault="00A2082E" w:rsidP="00A2082E">
      <w:pPr>
        <w:spacing w:line="240" w:lineRule="auto"/>
        <w:rPr>
          <w:sz w:val="28"/>
          <w:szCs w:val="28"/>
        </w:rPr>
      </w:pPr>
      <w:r>
        <w:rPr>
          <w:b/>
          <w:sz w:val="28"/>
          <w:szCs w:val="28"/>
        </w:rPr>
        <w:t>Autor práce:</w:t>
      </w:r>
      <w:r>
        <w:rPr>
          <w:sz w:val="28"/>
          <w:szCs w:val="28"/>
        </w:rPr>
        <w:tab/>
      </w:r>
      <w:r w:rsidR="005561CC">
        <w:rPr>
          <w:sz w:val="28"/>
          <w:szCs w:val="28"/>
        </w:rPr>
        <w:t>Jan Orság</w:t>
      </w:r>
    </w:p>
    <w:p w:rsidR="00A2082E" w:rsidRDefault="00A2082E" w:rsidP="00A2082E">
      <w:pPr>
        <w:spacing w:line="240" w:lineRule="auto"/>
        <w:rPr>
          <w:sz w:val="28"/>
          <w:szCs w:val="28"/>
        </w:rPr>
      </w:pPr>
      <w:r>
        <w:rPr>
          <w:b/>
          <w:sz w:val="28"/>
          <w:szCs w:val="28"/>
        </w:rPr>
        <w:t>Studijní obor:</w:t>
      </w:r>
      <w:r>
        <w:rPr>
          <w:b/>
          <w:sz w:val="28"/>
          <w:szCs w:val="28"/>
        </w:rPr>
        <w:tab/>
      </w:r>
      <w:r w:rsidR="005561CC" w:rsidRPr="005561CC">
        <w:rPr>
          <w:sz w:val="28"/>
          <w:szCs w:val="28"/>
        </w:rPr>
        <w:t>Bezpečnostně právní činnost</w:t>
      </w:r>
    </w:p>
    <w:p w:rsidR="00A2082E" w:rsidRPr="005561CC" w:rsidRDefault="00A2082E" w:rsidP="00A2082E">
      <w:pPr>
        <w:spacing w:line="240" w:lineRule="auto"/>
        <w:rPr>
          <w:b/>
          <w:sz w:val="28"/>
          <w:szCs w:val="28"/>
        </w:rPr>
      </w:pPr>
      <w:r>
        <w:rPr>
          <w:b/>
          <w:sz w:val="28"/>
          <w:szCs w:val="28"/>
        </w:rPr>
        <w:t>Forma studia:</w:t>
      </w:r>
      <w:r>
        <w:rPr>
          <w:sz w:val="28"/>
          <w:szCs w:val="28"/>
        </w:rPr>
        <w:tab/>
      </w:r>
      <w:r w:rsidR="005561CC" w:rsidRPr="005561CC">
        <w:rPr>
          <w:sz w:val="28"/>
          <w:szCs w:val="28"/>
        </w:rPr>
        <w:t>3.</w:t>
      </w:r>
      <w:r w:rsidR="00E73C7D">
        <w:rPr>
          <w:sz w:val="28"/>
          <w:szCs w:val="28"/>
        </w:rPr>
        <w:t xml:space="preserve"> </w:t>
      </w:r>
      <w:r w:rsidR="005561CC" w:rsidRPr="005561CC">
        <w:rPr>
          <w:sz w:val="28"/>
          <w:szCs w:val="28"/>
        </w:rPr>
        <w:t>ročník, kombinovaná forma studia</w:t>
      </w:r>
    </w:p>
    <w:p w:rsidR="00A2082E" w:rsidRDefault="00A2082E" w:rsidP="00A2082E">
      <w:pPr>
        <w:spacing w:line="240" w:lineRule="auto"/>
        <w:rPr>
          <w:sz w:val="28"/>
          <w:szCs w:val="28"/>
        </w:rPr>
      </w:pPr>
      <w:r>
        <w:rPr>
          <w:b/>
          <w:sz w:val="28"/>
          <w:szCs w:val="28"/>
        </w:rPr>
        <w:t>Vedoucí práce:</w:t>
      </w:r>
      <w:r>
        <w:rPr>
          <w:b/>
          <w:sz w:val="28"/>
          <w:szCs w:val="28"/>
        </w:rPr>
        <w:tab/>
      </w:r>
      <w:r w:rsidR="005561CC" w:rsidRPr="005561CC">
        <w:rPr>
          <w:sz w:val="28"/>
          <w:szCs w:val="28"/>
        </w:rPr>
        <w:t>Mgr.</w:t>
      </w:r>
      <w:r w:rsidR="00E73C7D">
        <w:rPr>
          <w:sz w:val="28"/>
          <w:szCs w:val="28"/>
        </w:rPr>
        <w:t xml:space="preserve"> Bc.</w:t>
      </w:r>
      <w:r w:rsidR="005561CC" w:rsidRPr="005561CC">
        <w:rPr>
          <w:sz w:val="28"/>
          <w:szCs w:val="28"/>
        </w:rPr>
        <w:t xml:space="preserve"> Milan Ves</w:t>
      </w:r>
      <w:bookmarkStart w:id="0" w:name="_GoBack"/>
      <w:bookmarkEnd w:id="0"/>
      <w:r w:rsidR="005561CC" w:rsidRPr="005561CC">
        <w:rPr>
          <w:sz w:val="28"/>
          <w:szCs w:val="28"/>
        </w:rPr>
        <w:t>elý</w:t>
      </w:r>
    </w:p>
    <w:p w:rsidR="00A2082E" w:rsidRDefault="00A2082E" w:rsidP="00A2082E">
      <w:pPr>
        <w:spacing w:line="240" w:lineRule="auto"/>
        <w:rPr>
          <w:sz w:val="28"/>
          <w:szCs w:val="28"/>
        </w:rPr>
      </w:pPr>
      <w:r>
        <w:rPr>
          <w:b/>
          <w:sz w:val="28"/>
          <w:szCs w:val="28"/>
        </w:rPr>
        <w:t>Katedra:</w:t>
      </w:r>
      <w:r>
        <w:rPr>
          <w:sz w:val="28"/>
          <w:szCs w:val="28"/>
        </w:rPr>
        <w:tab/>
      </w:r>
      <w:r>
        <w:rPr>
          <w:sz w:val="28"/>
          <w:szCs w:val="28"/>
        </w:rPr>
        <w:tab/>
        <w:t>Katedra právních oborů a bezpečnostních studií</w:t>
      </w:r>
    </w:p>
    <w:p w:rsidR="00A2082E" w:rsidRDefault="00A2082E" w:rsidP="00A2082E"/>
    <w:p w:rsidR="00A2082E" w:rsidRDefault="00A2082E" w:rsidP="00A2082E">
      <w:pPr>
        <w:jc w:val="center"/>
        <w:rPr>
          <w:b/>
          <w:sz w:val="28"/>
          <w:szCs w:val="28"/>
        </w:rPr>
      </w:pPr>
      <w:r>
        <w:rPr>
          <w:b/>
          <w:sz w:val="28"/>
          <w:szCs w:val="28"/>
        </w:rPr>
        <w:t>2014</w:t>
      </w:r>
    </w:p>
    <w:p w:rsidR="004E14D8" w:rsidRDefault="004E14D8" w:rsidP="004E14D8">
      <w:pPr>
        <w:pStyle w:val="Nadpisobsahu"/>
        <w:spacing w:line="240" w:lineRule="auto"/>
        <w:jc w:val="center"/>
        <w:rPr>
          <w:rFonts w:ascii="Times New Roman" w:eastAsia="Calibri" w:hAnsi="Times New Roman"/>
          <w:b w:val="0"/>
          <w:bCs w:val="0"/>
          <w:color w:val="auto"/>
          <w:sz w:val="24"/>
          <w:szCs w:val="24"/>
          <w:lang w:eastAsia="cs-CZ"/>
        </w:rPr>
      </w:pPr>
    </w:p>
    <w:p w:rsidR="004E14D8" w:rsidRDefault="004E14D8" w:rsidP="004E14D8">
      <w:pPr>
        <w:spacing w:after="0" w:line="240" w:lineRule="auto"/>
        <w:ind w:firstLine="0"/>
        <w:jc w:val="left"/>
        <w:rPr>
          <w:rFonts w:cs="Arial"/>
          <w:b/>
          <w:bCs/>
          <w:kern w:val="32"/>
          <w:sz w:val="28"/>
          <w:szCs w:val="28"/>
        </w:rPr>
        <w:sectPr w:rsidR="004E14D8" w:rsidSect="004E14D8">
          <w:pgSz w:w="11906" w:h="16838"/>
          <w:pgMar w:top="1418" w:right="1134" w:bottom="851" w:left="2268" w:header="284" w:footer="0" w:gutter="0"/>
          <w:cols w:space="708"/>
          <w:titlePg/>
          <w:docGrid w:linePitch="326"/>
        </w:sect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ind w:firstLine="708"/>
        <w:rPr>
          <w:b/>
          <w:bCs/>
          <w:szCs w:val="24"/>
        </w:rPr>
      </w:pPr>
    </w:p>
    <w:p w:rsidR="00A2082E" w:rsidRDefault="00A2082E" w:rsidP="00A2082E">
      <w:pPr>
        <w:autoSpaceDE w:val="0"/>
        <w:autoSpaceDN w:val="0"/>
        <w:adjustRightInd w:val="0"/>
        <w:spacing w:after="0"/>
        <w:rPr>
          <w:szCs w:val="24"/>
          <w:lang w:eastAsia="cs-CZ"/>
        </w:rPr>
      </w:pPr>
      <w:r>
        <w:rPr>
          <w:szCs w:val="24"/>
          <w:lang w:eastAsia="cs-CZ"/>
        </w:rPr>
        <w:t>Prohlašuji, že jsem bakalářskou práci vypracoval samostatně, na základě vlastních zjištění a s použitím odborné literatury a materiálů uvedených v této práci.</w:t>
      </w:r>
    </w:p>
    <w:p w:rsidR="00A2082E" w:rsidRDefault="00A2082E" w:rsidP="00A2082E">
      <w:pPr>
        <w:autoSpaceDE w:val="0"/>
        <w:autoSpaceDN w:val="0"/>
        <w:adjustRightInd w:val="0"/>
        <w:spacing w:after="0"/>
        <w:rPr>
          <w:szCs w:val="24"/>
          <w:lang w:eastAsia="cs-CZ"/>
        </w:rPr>
      </w:pPr>
      <w:r>
        <w:rPr>
          <w:szCs w:val="24"/>
          <w:lang w:eastAsia="cs-CZ"/>
        </w:rPr>
        <w:t>Souhlasím, aby práce byla uložena v knihovně Vysoké školy evropských</w:t>
      </w:r>
    </w:p>
    <w:p w:rsidR="00A2082E" w:rsidRDefault="00A2082E" w:rsidP="00A2082E">
      <w:pPr>
        <w:autoSpaceDE w:val="0"/>
        <w:autoSpaceDN w:val="0"/>
        <w:adjustRightInd w:val="0"/>
        <w:spacing w:after="0"/>
        <w:rPr>
          <w:szCs w:val="24"/>
          <w:lang w:eastAsia="cs-CZ"/>
        </w:rPr>
      </w:pPr>
      <w:r>
        <w:rPr>
          <w:szCs w:val="24"/>
          <w:lang w:eastAsia="cs-CZ"/>
        </w:rPr>
        <w:t>a regionálních studií v Českých Budějovicích a zpřístupněna v souladu s §47 b zákona č. 111/1998 Sb. v platném znění.</w:t>
      </w:r>
    </w:p>
    <w:p w:rsidR="004E14D8" w:rsidRDefault="004E14D8" w:rsidP="004E14D8">
      <w:pPr>
        <w:pStyle w:val="Nadpisobsahu"/>
        <w:spacing w:line="240" w:lineRule="auto"/>
        <w:jc w:val="center"/>
        <w:rPr>
          <w:rFonts w:ascii="Times New Roman" w:eastAsia="Calibri" w:hAnsi="Times New Roman"/>
          <w:b w:val="0"/>
          <w:bCs w:val="0"/>
          <w:color w:val="auto"/>
          <w:sz w:val="24"/>
          <w:szCs w:val="24"/>
          <w:lang w:eastAsia="cs-CZ"/>
        </w:rPr>
      </w:pPr>
    </w:p>
    <w:p w:rsidR="004E14D8" w:rsidRDefault="004E14D8" w:rsidP="004E14D8">
      <w:pPr>
        <w:spacing w:after="0" w:line="240" w:lineRule="auto"/>
        <w:ind w:firstLine="0"/>
        <w:jc w:val="left"/>
        <w:rPr>
          <w:rFonts w:cs="Arial"/>
          <w:b/>
          <w:bCs/>
          <w:kern w:val="32"/>
          <w:sz w:val="28"/>
          <w:szCs w:val="28"/>
        </w:rPr>
        <w:sectPr w:rsidR="004E14D8" w:rsidSect="004E14D8">
          <w:pgSz w:w="11906" w:h="16838"/>
          <w:pgMar w:top="1418" w:right="1134" w:bottom="851" w:left="2268" w:header="284" w:footer="0" w:gutter="0"/>
          <w:cols w:space="708"/>
          <w:titlePg/>
          <w:docGrid w:linePitch="326"/>
        </w:sectPr>
      </w:pPr>
    </w:p>
    <w:p w:rsidR="00A2082E" w:rsidRDefault="00A2082E" w:rsidP="004E14D8">
      <w:pPr>
        <w:autoSpaceDE w:val="0"/>
        <w:autoSpaceDN w:val="0"/>
        <w:adjustRightInd w:val="0"/>
        <w:spacing w:after="0"/>
        <w:ind w:firstLine="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rPr>
          <w:szCs w:val="24"/>
          <w:lang w:eastAsia="cs-CZ"/>
        </w:rPr>
      </w:pPr>
      <w:r>
        <w:rPr>
          <w:szCs w:val="24"/>
          <w:lang w:eastAsia="cs-CZ"/>
        </w:rPr>
        <w:t>Děkuji ve</w:t>
      </w:r>
      <w:r w:rsidR="005561CC">
        <w:rPr>
          <w:szCs w:val="24"/>
          <w:lang w:eastAsia="cs-CZ"/>
        </w:rPr>
        <w:t>doucímu bakalářské práce Mgr.</w:t>
      </w:r>
      <w:r w:rsidR="00E73C7D">
        <w:rPr>
          <w:szCs w:val="24"/>
          <w:lang w:eastAsia="cs-CZ"/>
        </w:rPr>
        <w:t xml:space="preserve"> Bc.</w:t>
      </w:r>
      <w:r w:rsidR="005561CC">
        <w:rPr>
          <w:szCs w:val="24"/>
          <w:lang w:eastAsia="cs-CZ"/>
        </w:rPr>
        <w:t xml:space="preserve"> Milanu Veselému</w:t>
      </w:r>
      <w:r>
        <w:rPr>
          <w:szCs w:val="24"/>
          <w:lang w:eastAsia="cs-CZ"/>
        </w:rPr>
        <w:t xml:space="preserve"> za cenné rady, připomínky a metodické vedení práce a v neposlední řadě své rodině za podporu a pochopení.</w:t>
      </w:r>
    </w:p>
    <w:p w:rsidR="00A2082E" w:rsidRDefault="00A2082E" w:rsidP="00A2082E">
      <w:pPr>
        <w:autoSpaceDE w:val="0"/>
        <w:autoSpaceDN w:val="0"/>
        <w:adjustRightInd w:val="0"/>
        <w:spacing w:after="0"/>
        <w:ind w:left="3540"/>
        <w:rPr>
          <w:szCs w:val="24"/>
          <w:lang w:eastAsia="cs-CZ"/>
        </w:rPr>
      </w:pPr>
    </w:p>
    <w:p w:rsidR="004E14D8" w:rsidRDefault="004E14D8" w:rsidP="004E14D8">
      <w:pPr>
        <w:pStyle w:val="Nadpisobsahu"/>
        <w:spacing w:line="240" w:lineRule="auto"/>
        <w:jc w:val="center"/>
        <w:rPr>
          <w:rFonts w:ascii="Times New Roman" w:eastAsia="Calibri" w:hAnsi="Times New Roman"/>
          <w:b w:val="0"/>
          <w:bCs w:val="0"/>
          <w:color w:val="auto"/>
          <w:sz w:val="24"/>
          <w:szCs w:val="24"/>
          <w:lang w:eastAsia="cs-CZ"/>
        </w:rPr>
      </w:pPr>
    </w:p>
    <w:p w:rsidR="004E14D8" w:rsidRDefault="004E14D8" w:rsidP="004E14D8">
      <w:pPr>
        <w:spacing w:after="0" w:line="240" w:lineRule="auto"/>
        <w:ind w:firstLine="0"/>
        <w:jc w:val="left"/>
        <w:rPr>
          <w:rFonts w:cs="Arial"/>
          <w:b/>
          <w:bCs/>
          <w:kern w:val="32"/>
          <w:sz w:val="28"/>
          <w:szCs w:val="28"/>
        </w:rPr>
        <w:sectPr w:rsidR="004E14D8" w:rsidSect="004E14D8">
          <w:pgSz w:w="11906" w:h="16838"/>
          <w:pgMar w:top="1418" w:right="1134" w:bottom="851" w:left="2268" w:header="284" w:footer="0" w:gutter="0"/>
          <w:cols w:space="708"/>
          <w:titlePg/>
          <w:docGrid w:linePitch="326"/>
        </w:sectPr>
      </w:pPr>
    </w:p>
    <w:p w:rsidR="00A2082E" w:rsidRDefault="00A2082E" w:rsidP="00A2082E">
      <w:pPr>
        <w:autoSpaceDE w:val="0"/>
        <w:autoSpaceDN w:val="0"/>
        <w:adjustRightInd w:val="0"/>
        <w:spacing w:after="0"/>
        <w:ind w:left="3540"/>
        <w:rPr>
          <w:szCs w:val="24"/>
          <w:lang w:eastAsia="cs-CZ"/>
        </w:rPr>
      </w:pPr>
    </w:p>
    <w:p w:rsidR="00A2082E" w:rsidRPr="00555C72" w:rsidRDefault="00A2082E" w:rsidP="00A2082E">
      <w:pPr>
        <w:pStyle w:val="Nadpis1"/>
        <w:ind w:left="360" w:firstLine="0"/>
        <w:rPr>
          <w:color w:val="auto"/>
          <w:szCs w:val="32"/>
          <w:lang w:eastAsia="cs-CZ"/>
        </w:rPr>
      </w:pPr>
      <w:bookmarkStart w:id="1" w:name="_Toc351585891"/>
      <w:bookmarkStart w:id="2" w:name="_Toc350365721"/>
      <w:bookmarkStart w:id="3" w:name="_Toc350284008"/>
      <w:bookmarkStart w:id="4" w:name="_Toc350283359"/>
      <w:bookmarkStart w:id="5" w:name="_Toc350179698"/>
      <w:bookmarkStart w:id="6" w:name="_Toc346459915"/>
      <w:bookmarkStart w:id="7" w:name="_Toc346199316"/>
      <w:bookmarkStart w:id="8" w:name="_Toc290458651"/>
      <w:bookmarkStart w:id="9" w:name="_Toc289683542"/>
      <w:bookmarkStart w:id="10" w:name="_Toc409526085"/>
      <w:r w:rsidRPr="00555C72">
        <w:rPr>
          <w:color w:val="auto"/>
          <w:lang w:eastAsia="cs-CZ"/>
        </w:rPr>
        <w:t>ABSTRAKT</w:t>
      </w:r>
      <w:bookmarkEnd w:id="1"/>
      <w:bookmarkEnd w:id="2"/>
      <w:bookmarkEnd w:id="3"/>
      <w:bookmarkEnd w:id="4"/>
      <w:bookmarkEnd w:id="5"/>
      <w:bookmarkEnd w:id="6"/>
      <w:bookmarkEnd w:id="7"/>
      <w:bookmarkEnd w:id="8"/>
      <w:bookmarkEnd w:id="9"/>
      <w:bookmarkEnd w:id="10"/>
    </w:p>
    <w:p w:rsidR="00A2082E" w:rsidRDefault="00A2082E" w:rsidP="00A2082E">
      <w:pPr>
        <w:rPr>
          <w:lang w:eastAsia="cs-CZ"/>
        </w:rPr>
      </w:pPr>
    </w:p>
    <w:p w:rsidR="00A2082E" w:rsidRDefault="00A2082E" w:rsidP="00A2082E">
      <w:pPr>
        <w:rPr>
          <w:lang w:eastAsia="cs-CZ"/>
        </w:rPr>
      </w:pPr>
      <w:r>
        <w:rPr>
          <w:lang w:eastAsia="cs-CZ"/>
        </w:rPr>
        <w:t xml:space="preserve">Tato závěrečná práce se zabývá problematikou </w:t>
      </w:r>
      <w:proofErr w:type="spellStart"/>
      <w:r>
        <w:rPr>
          <w:lang w:eastAsia="cs-CZ"/>
        </w:rPr>
        <w:t>stalkingu</w:t>
      </w:r>
      <w:proofErr w:type="spellEnd"/>
      <w:r>
        <w:rPr>
          <w:lang w:eastAsia="cs-CZ"/>
        </w:rPr>
        <w:t xml:space="preserve">. Je rozdělena na dvě části a to na část teoretickou a část praktickou. </w:t>
      </w:r>
    </w:p>
    <w:p w:rsidR="00A2082E" w:rsidRDefault="00A2082E" w:rsidP="00A2082E">
      <w:pPr>
        <w:rPr>
          <w:lang w:eastAsia="cs-CZ"/>
        </w:rPr>
      </w:pPr>
      <w:r>
        <w:rPr>
          <w:lang w:eastAsia="cs-CZ"/>
        </w:rPr>
        <w:t xml:space="preserve">Cílem teoretické části práce je podrobně definovat </w:t>
      </w:r>
      <w:proofErr w:type="spellStart"/>
      <w:r>
        <w:rPr>
          <w:lang w:eastAsia="cs-CZ"/>
        </w:rPr>
        <w:t>stalking</w:t>
      </w:r>
      <w:proofErr w:type="spellEnd"/>
      <w:r>
        <w:rPr>
          <w:lang w:eastAsia="cs-CZ"/>
        </w:rPr>
        <w:t xml:space="preserve">, jeho druhy a typy. Dále práce uvádí, jaké jsou právní, sociální a psychologické aspekty </w:t>
      </w:r>
      <w:proofErr w:type="spellStart"/>
      <w:r>
        <w:rPr>
          <w:lang w:eastAsia="cs-CZ"/>
        </w:rPr>
        <w:t>stalkingu</w:t>
      </w:r>
      <w:proofErr w:type="spellEnd"/>
      <w:r>
        <w:rPr>
          <w:lang w:eastAsia="cs-CZ"/>
        </w:rPr>
        <w:t xml:space="preserve">. Je důležité popsat v práci nejen pachatele, ale i oběť. Každá osoba má na </w:t>
      </w:r>
      <w:proofErr w:type="spellStart"/>
      <w:r>
        <w:rPr>
          <w:lang w:eastAsia="cs-CZ"/>
        </w:rPr>
        <w:t>stalking</w:t>
      </w:r>
      <w:proofErr w:type="spellEnd"/>
      <w:r>
        <w:rPr>
          <w:lang w:eastAsia="cs-CZ"/>
        </w:rPr>
        <w:t xml:space="preserve"> jiný pohled a pociťuje jiné emoce. Nezbytné je taktéž zmínění právních aspektů, protože v ČR vznikla právní úprava popisující </w:t>
      </w:r>
      <w:proofErr w:type="spellStart"/>
      <w:r>
        <w:rPr>
          <w:lang w:eastAsia="cs-CZ"/>
        </w:rPr>
        <w:t>stalking</w:t>
      </w:r>
      <w:proofErr w:type="spellEnd"/>
      <w:r>
        <w:rPr>
          <w:lang w:eastAsia="cs-CZ"/>
        </w:rPr>
        <w:t xml:space="preserve"> teprve před pár lety. </w:t>
      </w:r>
    </w:p>
    <w:p w:rsidR="00A2082E" w:rsidRDefault="00A2082E" w:rsidP="00A2082E">
      <w:pPr>
        <w:rPr>
          <w:lang w:eastAsia="cs-CZ"/>
        </w:rPr>
      </w:pPr>
      <w:r>
        <w:rPr>
          <w:lang w:eastAsia="cs-CZ"/>
        </w:rPr>
        <w:t xml:space="preserve">Praktická část práce obsahuje dotazníkové šetření, které mělo za úkol zjistit, jaké znalosti mají respondenti o </w:t>
      </w:r>
      <w:proofErr w:type="spellStart"/>
      <w:r>
        <w:rPr>
          <w:lang w:eastAsia="cs-CZ"/>
        </w:rPr>
        <w:t>stalkingu</w:t>
      </w:r>
      <w:proofErr w:type="spellEnd"/>
      <w:r>
        <w:rPr>
          <w:lang w:eastAsia="cs-CZ"/>
        </w:rPr>
        <w:t xml:space="preserve"> a jaký je jejich názor na informovanost veřejnosti. Poté, co bylo zjištěno, že respondenti nemají dostatek informací, často odpovídali nesprávně, byla sepsána část obsahující doporučení a návrhy. Tato část je pojata jako ucelený projekt, ve kterém je popsáno založení organizace, která by pomáhala obětem </w:t>
      </w:r>
      <w:proofErr w:type="spellStart"/>
      <w:r>
        <w:rPr>
          <w:lang w:eastAsia="cs-CZ"/>
        </w:rPr>
        <w:t>stalkingu</w:t>
      </w:r>
      <w:proofErr w:type="spellEnd"/>
      <w:r>
        <w:rPr>
          <w:lang w:eastAsia="cs-CZ"/>
        </w:rPr>
        <w:t>.</w:t>
      </w:r>
    </w:p>
    <w:p w:rsidR="00A2082E" w:rsidRDefault="00A2082E" w:rsidP="00A2082E">
      <w:pPr>
        <w:rPr>
          <w:lang w:eastAsia="cs-CZ"/>
        </w:rPr>
      </w:pPr>
      <w:r>
        <w:rPr>
          <w:lang w:eastAsia="cs-CZ"/>
        </w:rPr>
        <w:t xml:space="preserve">Práce je uceleným teoretickým i praktickým průnikem do problematiky </w:t>
      </w:r>
      <w:proofErr w:type="spellStart"/>
      <w:r>
        <w:rPr>
          <w:lang w:eastAsia="cs-CZ"/>
        </w:rPr>
        <w:t>stalkingu</w:t>
      </w:r>
      <w:proofErr w:type="spellEnd"/>
      <w:r>
        <w:rPr>
          <w:lang w:eastAsia="cs-CZ"/>
        </w:rPr>
        <w:t xml:space="preserve">, což je fenomén, který se v posledních letech rozšiřuje více a více, avšak nedostatečně se o něm hovoří a bojuje proti němu.  </w:t>
      </w:r>
    </w:p>
    <w:p w:rsidR="00A2082E" w:rsidRDefault="00A2082E" w:rsidP="00A2082E">
      <w:pPr>
        <w:rPr>
          <w:lang w:eastAsia="cs-CZ"/>
        </w:rPr>
      </w:pPr>
    </w:p>
    <w:p w:rsidR="00A2082E" w:rsidRDefault="00A2082E" w:rsidP="00A2082E">
      <w:pPr>
        <w:rPr>
          <w:szCs w:val="24"/>
          <w:lang w:eastAsia="cs-CZ"/>
        </w:rPr>
      </w:pPr>
      <w:r>
        <w:rPr>
          <w:b/>
          <w:szCs w:val="24"/>
          <w:lang w:eastAsia="cs-CZ"/>
        </w:rPr>
        <w:t>Klíčová slova</w:t>
      </w:r>
    </w:p>
    <w:p w:rsidR="00A2082E" w:rsidRDefault="00420E91" w:rsidP="00420E91">
      <w:pPr>
        <w:autoSpaceDE w:val="0"/>
        <w:autoSpaceDN w:val="0"/>
        <w:adjustRightInd w:val="0"/>
        <w:spacing w:after="0"/>
        <w:rPr>
          <w:szCs w:val="24"/>
          <w:lang w:eastAsia="cs-CZ"/>
        </w:rPr>
      </w:pPr>
      <w:proofErr w:type="spellStart"/>
      <w:r w:rsidRPr="00420E91">
        <w:rPr>
          <w:szCs w:val="24"/>
          <w:lang w:eastAsia="cs-CZ"/>
        </w:rPr>
        <w:t>Stalking</w:t>
      </w:r>
      <w:proofErr w:type="spellEnd"/>
      <w:r w:rsidRPr="00420E91">
        <w:rPr>
          <w:szCs w:val="24"/>
          <w:lang w:eastAsia="cs-CZ"/>
        </w:rPr>
        <w:t xml:space="preserve">, druhy a projevy </w:t>
      </w:r>
      <w:proofErr w:type="spellStart"/>
      <w:r w:rsidRPr="00420E91">
        <w:rPr>
          <w:szCs w:val="24"/>
          <w:lang w:eastAsia="cs-CZ"/>
        </w:rPr>
        <w:t>stalkingu</w:t>
      </w:r>
      <w:proofErr w:type="spellEnd"/>
      <w:r w:rsidRPr="00420E91">
        <w:rPr>
          <w:szCs w:val="24"/>
          <w:lang w:eastAsia="cs-CZ"/>
        </w:rPr>
        <w:t>, oběť, pachatel, právní aspekty, psychologické aspekty, sociální aspekty, dotazníkové šetření.</w:t>
      </w:r>
    </w:p>
    <w:p w:rsidR="00A2082E" w:rsidRDefault="00A2082E" w:rsidP="00A2082E">
      <w:pPr>
        <w:autoSpaceDE w:val="0"/>
        <w:autoSpaceDN w:val="0"/>
        <w:adjustRightInd w:val="0"/>
        <w:spacing w:after="0"/>
        <w:ind w:left="3540"/>
        <w:rPr>
          <w:szCs w:val="24"/>
          <w:lang w:eastAsia="cs-CZ"/>
        </w:rPr>
      </w:pPr>
    </w:p>
    <w:p w:rsidR="00A2082E" w:rsidRDefault="00A2082E" w:rsidP="00A2082E">
      <w:pPr>
        <w:autoSpaceDE w:val="0"/>
        <w:autoSpaceDN w:val="0"/>
        <w:adjustRightInd w:val="0"/>
        <w:spacing w:after="0"/>
        <w:ind w:left="3540"/>
        <w:rPr>
          <w:szCs w:val="24"/>
          <w:lang w:eastAsia="cs-CZ"/>
        </w:rPr>
      </w:pPr>
    </w:p>
    <w:p w:rsidR="004E14D8" w:rsidRDefault="004E14D8" w:rsidP="004E14D8">
      <w:pPr>
        <w:pStyle w:val="Nadpisobsahu"/>
        <w:spacing w:line="240" w:lineRule="auto"/>
        <w:jc w:val="center"/>
        <w:rPr>
          <w:rFonts w:ascii="Times New Roman" w:eastAsia="Calibri" w:hAnsi="Times New Roman"/>
          <w:b w:val="0"/>
          <w:bCs w:val="0"/>
          <w:color w:val="auto"/>
          <w:sz w:val="24"/>
          <w:szCs w:val="24"/>
          <w:lang w:eastAsia="cs-CZ"/>
        </w:rPr>
      </w:pPr>
    </w:p>
    <w:p w:rsidR="004E14D8" w:rsidRDefault="004E14D8" w:rsidP="004E14D8">
      <w:pPr>
        <w:spacing w:after="0" w:line="240" w:lineRule="auto"/>
        <w:ind w:firstLine="0"/>
        <w:jc w:val="left"/>
        <w:rPr>
          <w:rFonts w:cs="Arial"/>
          <w:b/>
          <w:bCs/>
          <w:kern w:val="32"/>
          <w:sz w:val="28"/>
          <w:szCs w:val="28"/>
        </w:rPr>
        <w:sectPr w:rsidR="004E14D8" w:rsidSect="004E14D8">
          <w:pgSz w:w="11906" w:h="16838"/>
          <w:pgMar w:top="1418" w:right="1134" w:bottom="851" w:left="2268" w:header="284" w:footer="0" w:gutter="0"/>
          <w:cols w:space="708"/>
          <w:titlePg/>
          <w:docGrid w:linePitch="326"/>
        </w:sectPr>
      </w:pPr>
    </w:p>
    <w:p w:rsidR="00A2082E" w:rsidRDefault="00A2082E" w:rsidP="004E14D8">
      <w:pPr>
        <w:autoSpaceDE w:val="0"/>
        <w:autoSpaceDN w:val="0"/>
        <w:adjustRightInd w:val="0"/>
        <w:spacing w:after="0"/>
        <w:ind w:firstLine="0"/>
        <w:rPr>
          <w:szCs w:val="24"/>
          <w:lang w:eastAsia="cs-CZ"/>
        </w:rPr>
      </w:pPr>
    </w:p>
    <w:p w:rsidR="00A2082E" w:rsidRPr="00555C72" w:rsidRDefault="00A2082E" w:rsidP="00A2082E">
      <w:pPr>
        <w:pStyle w:val="Nadpis1"/>
        <w:ind w:left="360" w:firstLine="0"/>
        <w:rPr>
          <w:color w:val="auto"/>
          <w:szCs w:val="32"/>
          <w:lang w:eastAsia="cs-CZ"/>
        </w:rPr>
      </w:pPr>
      <w:bookmarkStart w:id="11" w:name="_Toc346199317"/>
      <w:bookmarkStart w:id="12" w:name="_Toc290458652"/>
      <w:bookmarkStart w:id="13" w:name="_Toc289971374"/>
      <w:bookmarkStart w:id="14" w:name="_Toc289683543"/>
      <w:bookmarkStart w:id="15" w:name="_Toc351585892"/>
      <w:bookmarkStart w:id="16" w:name="_Toc350365722"/>
      <w:bookmarkStart w:id="17" w:name="_Toc350284009"/>
      <w:bookmarkStart w:id="18" w:name="_Toc350283360"/>
      <w:bookmarkStart w:id="19" w:name="_Toc350179699"/>
      <w:bookmarkStart w:id="20" w:name="_Toc346459916"/>
      <w:bookmarkStart w:id="21" w:name="_Toc409526086"/>
      <w:r w:rsidRPr="00555C72">
        <w:rPr>
          <w:color w:val="auto"/>
          <w:lang w:eastAsia="cs-CZ"/>
        </w:rPr>
        <w:t>ABSTRACT</w:t>
      </w:r>
      <w:bookmarkEnd w:id="11"/>
      <w:bookmarkEnd w:id="12"/>
      <w:bookmarkEnd w:id="13"/>
      <w:bookmarkEnd w:id="14"/>
      <w:bookmarkEnd w:id="15"/>
      <w:bookmarkEnd w:id="16"/>
      <w:bookmarkEnd w:id="17"/>
      <w:bookmarkEnd w:id="18"/>
      <w:bookmarkEnd w:id="19"/>
      <w:bookmarkEnd w:id="20"/>
      <w:bookmarkEnd w:id="21"/>
    </w:p>
    <w:p w:rsidR="00A2082E" w:rsidRDefault="00A2082E" w:rsidP="00A2082E">
      <w:pPr>
        <w:rPr>
          <w:szCs w:val="24"/>
          <w:lang w:eastAsia="cs-CZ"/>
        </w:rPr>
      </w:pPr>
    </w:p>
    <w:p w:rsidR="00A2082E" w:rsidRDefault="00A2082E" w:rsidP="00A2082E">
      <w:pPr>
        <w:rPr>
          <w:szCs w:val="24"/>
          <w:lang w:val="en-US" w:eastAsia="cs-CZ"/>
        </w:rPr>
      </w:pPr>
      <w:r>
        <w:rPr>
          <w:szCs w:val="24"/>
          <w:lang w:val="en-US" w:eastAsia="cs-CZ"/>
        </w:rPr>
        <w:t>This thesis deals with the problem of stalking. It is divided into two parts: a theoretical part and a practical part.</w:t>
      </w:r>
    </w:p>
    <w:p w:rsidR="00A2082E" w:rsidRDefault="00A2082E" w:rsidP="00A2082E">
      <w:pPr>
        <w:rPr>
          <w:szCs w:val="24"/>
          <w:lang w:val="en-US" w:eastAsia="cs-CZ"/>
        </w:rPr>
      </w:pPr>
      <w:r>
        <w:rPr>
          <w:szCs w:val="24"/>
          <w:lang w:val="en-US" w:eastAsia="cs-CZ"/>
        </w:rPr>
        <w:t>The theoretical part of the thesis is to define stalking, its kinds and types. The work also indicates what are the legal, social and psychological aspects of stalking. It is important to describe the work of not only the offender, but also the victim. Each person has a different perspective on stalking and feel other emotions. Necessary is also mentioned legal aspects, as in the Czech Republic was stalking legislation describing only a few years ago.</w:t>
      </w:r>
    </w:p>
    <w:p w:rsidR="00A2082E" w:rsidRDefault="00A2082E" w:rsidP="00A2082E">
      <w:pPr>
        <w:rPr>
          <w:szCs w:val="24"/>
          <w:lang w:val="en-US" w:eastAsia="cs-CZ"/>
        </w:rPr>
      </w:pPr>
      <w:r>
        <w:rPr>
          <w:szCs w:val="24"/>
          <w:lang w:val="en-US" w:eastAsia="cs-CZ"/>
        </w:rPr>
        <w:t>The practical part contains a survey that aimed to identify the respondents have knowledge about stalking and what is their opinion on public awareness. After it was found that respondents do not have enough information, often answered incorrectly, the part was written with recommendations and suggestions. This section is intended as a comprehensive project, which is described in founding an organization that would assist victims of stalking.</w:t>
      </w:r>
    </w:p>
    <w:p w:rsidR="00A2082E" w:rsidRDefault="00A2082E" w:rsidP="00A2082E">
      <w:pPr>
        <w:rPr>
          <w:szCs w:val="24"/>
          <w:lang w:val="en-US" w:eastAsia="cs-CZ"/>
        </w:rPr>
      </w:pPr>
      <w:r>
        <w:rPr>
          <w:szCs w:val="24"/>
          <w:lang w:val="en-US" w:eastAsia="cs-CZ"/>
        </w:rPr>
        <w:t>The work is a comprehensive theoretical and practical intersection to the issue of stalking, which is a phenomenon that has in recent years expanded more and more, but not sufficiently to call him and fights him.</w:t>
      </w:r>
    </w:p>
    <w:p w:rsidR="00A2082E" w:rsidRDefault="00A2082E" w:rsidP="00A2082E">
      <w:pPr>
        <w:rPr>
          <w:lang w:val="en-US" w:eastAsia="cs-CZ"/>
        </w:rPr>
      </w:pPr>
    </w:p>
    <w:p w:rsidR="00A2082E" w:rsidRDefault="00A2082E" w:rsidP="00A2082E">
      <w:pPr>
        <w:ind w:firstLine="708"/>
        <w:rPr>
          <w:szCs w:val="24"/>
          <w:lang w:val="en-US" w:eastAsia="cs-CZ"/>
        </w:rPr>
      </w:pPr>
      <w:r>
        <w:rPr>
          <w:b/>
          <w:szCs w:val="24"/>
          <w:lang w:val="en-US" w:eastAsia="cs-CZ"/>
        </w:rPr>
        <w:t>Key words:</w:t>
      </w:r>
    </w:p>
    <w:p w:rsidR="00A2082E" w:rsidRDefault="00420E91" w:rsidP="00A2082E">
      <w:pPr>
        <w:ind w:firstLine="708"/>
        <w:rPr>
          <w:szCs w:val="24"/>
          <w:lang w:eastAsia="cs-CZ"/>
        </w:rPr>
      </w:pPr>
      <w:r w:rsidRPr="00420E91">
        <w:rPr>
          <w:szCs w:val="24"/>
          <w:lang w:val="en-US" w:eastAsia="cs-CZ"/>
        </w:rPr>
        <w:t>Stalking, types and manifestations of stalking, the victim, offender, legal aspects, psychological aspects, social aspects, survey.</w:t>
      </w:r>
    </w:p>
    <w:p w:rsidR="004E14D8" w:rsidRDefault="004E14D8" w:rsidP="00A2082E">
      <w:pPr>
        <w:ind w:firstLine="708"/>
        <w:rPr>
          <w:szCs w:val="24"/>
          <w:lang w:eastAsia="cs-CZ"/>
        </w:rPr>
      </w:pPr>
    </w:p>
    <w:p w:rsidR="004E14D8" w:rsidRDefault="004E14D8" w:rsidP="00A2082E">
      <w:pPr>
        <w:ind w:firstLine="708"/>
        <w:rPr>
          <w:szCs w:val="24"/>
          <w:lang w:eastAsia="cs-CZ"/>
        </w:rPr>
      </w:pPr>
    </w:p>
    <w:p w:rsidR="00A2082E" w:rsidRDefault="00A2082E" w:rsidP="00A2082E">
      <w:pPr>
        <w:spacing w:after="0" w:line="276" w:lineRule="auto"/>
        <w:rPr>
          <w:b/>
          <w:sz w:val="32"/>
          <w:szCs w:val="32"/>
        </w:rPr>
      </w:pPr>
      <w:bookmarkStart w:id="22" w:name="_Toc346199318"/>
      <w:bookmarkStart w:id="23" w:name="_Toc289971375"/>
      <w:bookmarkStart w:id="24" w:name="_Toc350283361"/>
      <w:bookmarkStart w:id="25" w:name="_Toc350179700"/>
      <w:r>
        <w:rPr>
          <w:b/>
          <w:sz w:val="32"/>
          <w:szCs w:val="32"/>
        </w:rPr>
        <w:lastRenderedPageBreak/>
        <w:t>OBSAH</w:t>
      </w:r>
      <w:bookmarkEnd w:id="22"/>
      <w:bookmarkEnd w:id="23"/>
      <w:bookmarkEnd w:id="24"/>
      <w:bookmarkEnd w:id="25"/>
    </w:p>
    <w:p w:rsidR="00A2082E" w:rsidRDefault="00A2082E" w:rsidP="00A2082E">
      <w:pPr>
        <w:spacing w:after="0" w:line="276" w:lineRule="auto"/>
      </w:pPr>
    </w:p>
    <w:p w:rsidR="00A2082E" w:rsidRDefault="00A2082E" w:rsidP="00A2082E">
      <w:pPr>
        <w:spacing w:after="0" w:line="276" w:lineRule="auto"/>
      </w:pPr>
    </w:p>
    <w:p w:rsidR="00A2082E" w:rsidRDefault="00A2082E" w:rsidP="00A2082E">
      <w:pPr>
        <w:spacing w:after="0" w:line="276" w:lineRule="auto"/>
      </w:pPr>
    </w:p>
    <w:p w:rsidR="005014BC" w:rsidRDefault="005401A5" w:rsidP="005014BC">
      <w:pPr>
        <w:pStyle w:val="Obsah1"/>
        <w:spacing w:line="360" w:lineRule="auto"/>
        <w:rPr>
          <w:rFonts w:asciiTheme="minorHAnsi" w:eastAsiaTheme="minorEastAsia" w:hAnsiTheme="minorHAnsi" w:cstheme="minorBidi"/>
          <w:b w:val="0"/>
          <w:sz w:val="22"/>
          <w:szCs w:val="22"/>
          <w:lang w:eastAsia="cs-CZ"/>
        </w:rPr>
      </w:pPr>
      <w:r>
        <w:rPr>
          <w:b w:val="0"/>
        </w:rPr>
        <w:fldChar w:fldCharType="begin"/>
      </w:r>
      <w:r w:rsidR="00A2082E">
        <w:rPr>
          <w:b w:val="0"/>
        </w:rPr>
        <w:instrText xml:space="preserve"> TOC \o "1-3" \h \z \u </w:instrText>
      </w:r>
      <w:r>
        <w:rPr>
          <w:b w:val="0"/>
        </w:rPr>
        <w:fldChar w:fldCharType="separate"/>
      </w:r>
      <w:hyperlink w:anchor="_Toc409526085" w:history="1">
        <w:r w:rsidR="005014BC" w:rsidRPr="004644CF">
          <w:rPr>
            <w:rStyle w:val="Hypertextovodkaz"/>
            <w:lang w:eastAsia="cs-CZ"/>
          </w:rPr>
          <w:t>ABSTRAKT</w:t>
        </w:r>
        <w:r w:rsidR="005014BC">
          <w:rPr>
            <w:webHidden/>
          </w:rPr>
          <w:tab/>
        </w:r>
        <w:r>
          <w:rPr>
            <w:webHidden/>
          </w:rPr>
          <w:fldChar w:fldCharType="begin"/>
        </w:r>
        <w:r w:rsidR="005014BC">
          <w:rPr>
            <w:webHidden/>
          </w:rPr>
          <w:instrText xml:space="preserve"> PAGEREF _Toc409526085 \h </w:instrText>
        </w:r>
        <w:r>
          <w:rPr>
            <w:webHidden/>
          </w:rPr>
        </w:r>
        <w:r>
          <w:rPr>
            <w:webHidden/>
          </w:rPr>
          <w:fldChar w:fldCharType="separate"/>
        </w:r>
        <w:r w:rsidR="005A1385">
          <w:rPr>
            <w:webHidden/>
          </w:rPr>
          <w:t>4</w:t>
        </w:r>
        <w:r>
          <w:rPr>
            <w:webHidden/>
          </w:rPr>
          <w:fldChar w:fldCharType="end"/>
        </w:r>
      </w:hyperlink>
    </w:p>
    <w:p w:rsidR="005014BC" w:rsidRDefault="000879B6" w:rsidP="005014BC">
      <w:pPr>
        <w:pStyle w:val="Obsah1"/>
        <w:spacing w:line="360" w:lineRule="auto"/>
        <w:rPr>
          <w:rFonts w:asciiTheme="minorHAnsi" w:eastAsiaTheme="minorEastAsia" w:hAnsiTheme="minorHAnsi" w:cstheme="minorBidi"/>
          <w:b w:val="0"/>
          <w:sz w:val="22"/>
          <w:szCs w:val="22"/>
          <w:lang w:eastAsia="cs-CZ"/>
        </w:rPr>
      </w:pPr>
      <w:hyperlink w:anchor="_Toc409526086" w:history="1">
        <w:r w:rsidR="005014BC" w:rsidRPr="004644CF">
          <w:rPr>
            <w:rStyle w:val="Hypertextovodkaz"/>
            <w:lang w:eastAsia="cs-CZ"/>
          </w:rPr>
          <w:t>ABSTRACT</w:t>
        </w:r>
        <w:r w:rsidR="005014BC">
          <w:rPr>
            <w:webHidden/>
          </w:rPr>
          <w:tab/>
        </w:r>
        <w:r w:rsidR="005401A5">
          <w:rPr>
            <w:webHidden/>
          </w:rPr>
          <w:fldChar w:fldCharType="begin"/>
        </w:r>
        <w:r w:rsidR="005014BC">
          <w:rPr>
            <w:webHidden/>
          </w:rPr>
          <w:instrText xml:space="preserve"> PAGEREF _Toc409526086 \h </w:instrText>
        </w:r>
        <w:r w:rsidR="005401A5">
          <w:rPr>
            <w:webHidden/>
          </w:rPr>
        </w:r>
        <w:r w:rsidR="005401A5">
          <w:rPr>
            <w:webHidden/>
          </w:rPr>
          <w:fldChar w:fldCharType="separate"/>
        </w:r>
        <w:r w:rsidR="005A1385">
          <w:rPr>
            <w:webHidden/>
          </w:rPr>
          <w:t>5</w:t>
        </w:r>
        <w:r w:rsidR="005401A5">
          <w:rPr>
            <w:webHidden/>
          </w:rPr>
          <w:fldChar w:fldCharType="end"/>
        </w:r>
      </w:hyperlink>
    </w:p>
    <w:p w:rsidR="005014BC" w:rsidRDefault="000879B6" w:rsidP="005014BC">
      <w:pPr>
        <w:pStyle w:val="Obsah1"/>
        <w:spacing w:line="360" w:lineRule="auto"/>
        <w:rPr>
          <w:rFonts w:asciiTheme="minorHAnsi" w:eastAsiaTheme="minorEastAsia" w:hAnsiTheme="minorHAnsi" w:cstheme="minorBidi"/>
          <w:b w:val="0"/>
          <w:sz w:val="22"/>
          <w:szCs w:val="22"/>
          <w:lang w:eastAsia="cs-CZ"/>
        </w:rPr>
      </w:pPr>
      <w:hyperlink w:anchor="_Toc409526087" w:history="1">
        <w:r w:rsidR="005014BC" w:rsidRPr="004644CF">
          <w:rPr>
            <w:rStyle w:val="Hypertextovodkaz"/>
          </w:rPr>
          <w:t>ÚVOD</w:t>
        </w:r>
        <w:r w:rsidR="005014BC">
          <w:rPr>
            <w:webHidden/>
          </w:rPr>
          <w:tab/>
        </w:r>
        <w:r w:rsidR="005401A5">
          <w:rPr>
            <w:webHidden/>
          </w:rPr>
          <w:fldChar w:fldCharType="begin"/>
        </w:r>
        <w:r w:rsidR="005014BC">
          <w:rPr>
            <w:webHidden/>
          </w:rPr>
          <w:instrText xml:space="preserve"> PAGEREF _Toc409526087 \h </w:instrText>
        </w:r>
        <w:r w:rsidR="005401A5">
          <w:rPr>
            <w:webHidden/>
          </w:rPr>
        </w:r>
        <w:r w:rsidR="005401A5">
          <w:rPr>
            <w:webHidden/>
          </w:rPr>
          <w:fldChar w:fldCharType="separate"/>
        </w:r>
        <w:r w:rsidR="005A1385">
          <w:rPr>
            <w:webHidden/>
          </w:rPr>
          <w:t>8</w:t>
        </w:r>
        <w:r w:rsidR="005401A5">
          <w:rPr>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088" w:history="1">
        <w:r w:rsidR="005014BC" w:rsidRPr="004644CF">
          <w:rPr>
            <w:rStyle w:val="Hypertextovodkaz"/>
          </w:rPr>
          <w:t>1</w:t>
        </w:r>
        <w:r w:rsidR="005014BC">
          <w:rPr>
            <w:rFonts w:asciiTheme="minorHAnsi" w:eastAsiaTheme="minorEastAsia" w:hAnsiTheme="minorHAnsi" w:cstheme="minorBidi"/>
            <w:b w:val="0"/>
            <w:sz w:val="22"/>
            <w:szCs w:val="22"/>
            <w:lang w:eastAsia="cs-CZ"/>
          </w:rPr>
          <w:tab/>
        </w:r>
        <w:r w:rsidR="005014BC" w:rsidRPr="004644CF">
          <w:rPr>
            <w:rStyle w:val="Hypertextovodkaz"/>
          </w:rPr>
          <w:t>CÍL A METODIKA</w:t>
        </w:r>
        <w:r w:rsidR="005014BC">
          <w:rPr>
            <w:webHidden/>
          </w:rPr>
          <w:tab/>
        </w:r>
        <w:r w:rsidR="005401A5">
          <w:rPr>
            <w:webHidden/>
          </w:rPr>
          <w:fldChar w:fldCharType="begin"/>
        </w:r>
        <w:r w:rsidR="005014BC">
          <w:rPr>
            <w:webHidden/>
          </w:rPr>
          <w:instrText xml:space="preserve"> PAGEREF _Toc409526088 \h </w:instrText>
        </w:r>
        <w:r w:rsidR="005401A5">
          <w:rPr>
            <w:webHidden/>
          </w:rPr>
        </w:r>
        <w:r w:rsidR="005401A5">
          <w:rPr>
            <w:webHidden/>
          </w:rPr>
          <w:fldChar w:fldCharType="separate"/>
        </w:r>
        <w:r w:rsidR="005A1385">
          <w:rPr>
            <w:webHidden/>
          </w:rPr>
          <w:t>10</w:t>
        </w:r>
        <w:r w:rsidR="005401A5">
          <w:rPr>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089" w:history="1">
        <w:r w:rsidR="005014BC" w:rsidRPr="004644CF">
          <w:rPr>
            <w:rStyle w:val="Hypertextovodkaz"/>
          </w:rPr>
          <w:t>2</w:t>
        </w:r>
        <w:r w:rsidR="005014BC">
          <w:rPr>
            <w:rFonts w:asciiTheme="minorHAnsi" w:eastAsiaTheme="minorEastAsia" w:hAnsiTheme="minorHAnsi" w:cstheme="minorBidi"/>
            <w:b w:val="0"/>
            <w:sz w:val="22"/>
            <w:szCs w:val="22"/>
            <w:lang w:eastAsia="cs-CZ"/>
          </w:rPr>
          <w:tab/>
        </w:r>
        <w:r w:rsidR="005014BC" w:rsidRPr="004644CF">
          <w:rPr>
            <w:rStyle w:val="Hypertextovodkaz"/>
          </w:rPr>
          <w:t>Stalking</w:t>
        </w:r>
        <w:r w:rsidR="005014BC">
          <w:rPr>
            <w:webHidden/>
          </w:rPr>
          <w:tab/>
        </w:r>
        <w:r w:rsidR="005401A5">
          <w:rPr>
            <w:webHidden/>
          </w:rPr>
          <w:fldChar w:fldCharType="begin"/>
        </w:r>
        <w:r w:rsidR="005014BC">
          <w:rPr>
            <w:webHidden/>
          </w:rPr>
          <w:instrText xml:space="preserve"> PAGEREF _Toc409526089 \h </w:instrText>
        </w:r>
        <w:r w:rsidR="005401A5">
          <w:rPr>
            <w:webHidden/>
          </w:rPr>
        </w:r>
        <w:r w:rsidR="005401A5">
          <w:rPr>
            <w:webHidden/>
          </w:rPr>
          <w:fldChar w:fldCharType="separate"/>
        </w:r>
        <w:r w:rsidR="005A1385">
          <w:rPr>
            <w:webHidden/>
          </w:rPr>
          <w:t>12</w:t>
        </w:r>
        <w:r w:rsidR="005401A5">
          <w:rPr>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0" w:history="1">
        <w:r w:rsidR="005014BC" w:rsidRPr="004644CF">
          <w:rPr>
            <w:rStyle w:val="Hypertextovodkaz"/>
            <w:noProof/>
          </w:rPr>
          <w:t>2.1</w:t>
        </w:r>
        <w:r w:rsidR="005014BC">
          <w:rPr>
            <w:rFonts w:asciiTheme="minorHAnsi" w:eastAsiaTheme="minorEastAsia" w:hAnsiTheme="minorHAnsi" w:cstheme="minorBidi"/>
            <w:noProof/>
            <w:sz w:val="22"/>
            <w:lang w:eastAsia="cs-CZ"/>
          </w:rPr>
          <w:tab/>
        </w:r>
        <w:r w:rsidR="005014BC" w:rsidRPr="004644CF">
          <w:rPr>
            <w:rStyle w:val="Hypertextovodkaz"/>
            <w:noProof/>
          </w:rPr>
          <w:t>Definice stalkingu</w:t>
        </w:r>
        <w:r w:rsidR="005014BC">
          <w:rPr>
            <w:noProof/>
            <w:webHidden/>
          </w:rPr>
          <w:tab/>
        </w:r>
        <w:r w:rsidR="005401A5">
          <w:rPr>
            <w:noProof/>
            <w:webHidden/>
          </w:rPr>
          <w:fldChar w:fldCharType="begin"/>
        </w:r>
        <w:r w:rsidR="005014BC">
          <w:rPr>
            <w:noProof/>
            <w:webHidden/>
          </w:rPr>
          <w:instrText xml:space="preserve"> PAGEREF _Toc409526090 \h </w:instrText>
        </w:r>
        <w:r w:rsidR="005401A5">
          <w:rPr>
            <w:noProof/>
            <w:webHidden/>
          </w:rPr>
        </w:r>
        <w:r w:rsidR="005401A5">
          <w:rPr>
            <w:noProof/>
            <w:webHidden/>
          </w:rPr>
          <w:fldChar w:fldCharType="separate"/>
        </w:r>
        <w:r w:rsidR="005A1385">
          <w:rPr>
            <w:noProof/>
            <w:webHidden/>
          </w:rPr>
          <w:t>12</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1" w:history="1">
        <w:r w:rsidR="005014BC" w:rsidRPr="004644CF">
          <w:rPr>
            <w:rStyle w:val="Hypertextovodkaz"/>
            <w:noProof/>
          </w:rPr>
          <w:t>2.2</w:t>
        </w:r>
        <w:r w:rsidR="005014BC">
          <w:rPr>
            <w:rFonts w:asciiTheme="minorHAnsi" w:eastAsiaTheme="minorEastAsia" w:hAnsiTheme="minorHAnsi" w:cstheme="minorBidi"/>
            <w:noProof/>
            <w:sz w:val="22"/>
            <w:lang w:eastAsia="cs-CZ"/>
          </w:rPr>
          <w:tab/>
        </w:r>
        <w:r w:rsidR="005014BC" w:rsidRPr="004644CF">
          <w:rPr>
            <w:rStyle w:val="Hypertextovodkaz"/>
            <w:noProof/>
          </w:rPr>
          <w:t>Historie stalkingu</w:t>
        </w:r>
        <w:r w:rsidR="005014BC">
          <w:rPr>
            <w:noProof/>
            <w:webHidden/>
          </w:rPr>
          <w:tab/>
        </w:r>
        <w:r w:rsidR="005401A5">
          <w:rPr>
            <w:noProof/>
            <w:webHidden/>
          </w:rPr>
          <w:fldChar w:fldCharType="begin"/>
        </w:r>
        <w:r w:rsidR="005014BC">
          <w:rPr>
            <w:noProof/>
            <w:webHidden/>
          </w:rPr>
          <w:instrText xml:space="preserve"> PAGEREF _Toc409526091 \h </w:instrText>
        </w:r>
        <w:r w:rsidR="005401A5">
          <w:rPr>
            <w:noProof/>
            <w:webHidden/>
          </w:rPr>
        </w:r>
        <w:r w:rsidR="005401A5">
          <w:rPr>
            <w:noProof/>
            <w:webHidden/>
          </w:rPr>
          <w:fldChar w:fldCharType="separate"/>
        </w:r>
        <w:r w:rsidR="005A1385">
          <w:rPr>
            <w:noProof/>
            <w:webHidden/>
          </w:rPr>
          <w:t>14</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2" w:history="1">
        <w:r w:rsidR="005014BC" w:rsidRPr="004644CF">
          <w:rPr>
            <w:rStyle w:val="Hypertextovodkaz"/>
            <w:noProof/>
          </w:rPr>
          <w:t>2.3</w:t>
        </w:r>
        <w:r w:rsidR="005014BC">
          <w:rPr>
            <w:rFonts w:asciiTheme="minorHAnsi" w:eastAsiaTheme="minorEastAsia" w:hAnsiTheme="minorHAnsi" w:cstheme="minorBidi"/>
            <w:noProof/>
            <w:sz w:val="22"/>
            <w:lang w:eastAsia="cs-CZ"/>
          </w:rPr>
          <w:tab/>
        </w:r>
        <w:r w:rsidR="005014BC" w:rsidRPr="004644CF">
          <w:rPr>
            <w:rStyle w:val="Hypertextovodkaz"/>
            <w:noProof/>
          </w:rPr>
          <w:t>Druhy a projevy stalkingu</w:t>
        </w:r>
        <w:r w:rsidR="005014BC">
          <w:rPr>
            <w:noProof/>
            <w:webHidden/>
          </w:rPr>
          <w:tab/>
        </w:r>
        <w:r w:rsidR="005401A5">
          <w:rPr>
            <w:noProof/>
            <w:webHidden/>
          </w:rPr>
          <w:fldChar w:fldCharType="begin"/>
        </w:r>
        <w:r w:rsidR="005014BC">
          <w:rPr>
            <w:noProof/>
            <w:webHidden/>
          </w:rPr>
          <w:instrText xml:space="preserve"> PAGEREF _Toc409526092 \h </w:instrText>
        </w:r>
        <w:r w:rsidR="005401A5">
          <w:rPr>
            <w:noProof/>
            <w:webHidden/>
          </w:rPr>
        </w:r>
        <w:r w:rsidR="005401A5">
          <w:rPr>
            <w:noProof/>
            <w:webHidden/>
          </w:rPr>
          <w:fldChar w:fldCharType="separate"/>
        </w:r>
        <w:r w:rsidR="005A1385">
          <w:rPr>
            <w:noProof/>
            <w:webHidden/>
          </w:rPr>
          <w:t>15</w:t>
        </w:r>
        <w:r w:rsidR="005401A5">
          <w:rPr>
            <w:noProof/>
            <w:webHidden/>
          </w:rPr>
          <w:fldChar w:fldCharType="end"/>
        </w:r>
      </w:hyperlink>
    </w:p>
    <w:p w:rsidR="005014BC" w:rsidRDefault="000879B6" w:rsidP="005014BC">
      <w:pPr>
        <w:pStyle w:val="Obsah3"/>
        <w:tabs>
          <w:tab w:val="left" w:pos="1889"/>
          <w:tab w:val="right" w:leader="dot" w:pos="8494"/>
        </w:tabs>
        <w:spacing w:after="0"/>
        <w:rPr>
          <w:rFonts w:asciiTheme="minorHAnsi" w:eastAsiaTheme="minorEastAsia" w:hAnsiTheme="minorHAnsi" w:cstheme="minorBidi"/>
          <w:noProof/>
          <w:sz w:val="22"/>
          <w:lang w:eastAsia="cs-CZ"/>
        </w:rPr>
      </w:pPr>
      <w:hyperlink w:anchor="_Toc409526093" w:history="1">
        <w:r w:rsidR="005014BC" w:rsidRPr="004644CF">
          <w:rPr>
            <w:rStyle w:val="Hypertextovodkaz"/>
            <w:noProof/>
          </w:rPr>
          <w:t>2.3.1</w:t>
        </w:r>
        <w:r w:rsidR="005014BC">
          <w:rPr>
            <w:rFonts w:asciiTheme="minorHAnsi" w:eastAsiaTheme="minorEastAsia" w:hAnsiTheme="minorHAnsi" w:cstheme="minorBidi"/>
            <w:noProof/>
            <w:sz w:val="22"/>
            <w:lang w:eastAsia="cs-CZ"/>
          </w:rPr>
          <w:tab/>
        </w:r>
        <w:r w:rsidR="005014BC" w:rsidRPr="004644CF">
          <w:rPr>
            <w:rStyle w:val="Hypertextovodkaz"/>
            <w:noProof/>
          </w:rPr>
          <w:t>Druhy stalkingu</w:t>
        </w:r>
        <w:r w:rsidR="005014BC">
          <w:rPr>
            <w:noProof/>
            <w:webHidden/>
          </w:rPr>
          <w:tab/>
        </w:r>
        <w:r w:rsidR="005401A5">
          <w:rPr>
            <w:noProof/>
            <w:webHidden/>
          </w:rPr>
          <w:fldChar w:fldCharType="begin"/>
        </w:r>
        <w:r w:rsidR="005014BC">
          <w:rPr>
            <w:noProof/>
            <w:webHidden/>
          </w:rPr>
          <w:instrText xml:space="preserve"> PAGEREF _Toc409526093 \h </w:instrText>
        </w:r>
        <w:r w:rsidR="005401A5">
          <w:rPr>
            <w:noProof/>
            <w:webHidden/>
          </w:rPr>
        </w:r>
        <w:r w:rsidR="005401A5">
          <w:rPr>
            <w:noProof/>
            <w:webHidden/>
          </w:rPr>
          <w:fldChar w:fldCharType="separate"/>
        </w:r>
        <w:r w:rsidR="005A1385">
          <w:rPr>
            <w:noProof/>
            <w:webHidden/>
          </w:rPr>
          <w:t>15</w:t>
        </w:r>
        <w:r w:rsidR="005401A5">
          <w:rPr>
            <w:noProof/>
            <w:webHidden/>
          </w:rPr>
          <w:fldChar w:fldCharType="end"/>
        </w:r>
      </w:hyperlink>
    </w:p>
    <w:p w:rsidR="005014BC" w:rsidRDefault="000879B6" w:rsidP="005014BC">
      <w:pPr>
        <w:pStyle w:val="Obsah3"/>
        <w:tabs>
          <w:tab w:val="left" w:pos="1889"/>
          <w:tab w:val="right" w:leader="dot" w:pos="8494"/>
        </w:tabs>
        <w:spacing w:after="0"/>
        <w:rPr>
          <w:rFonts w:asciiTheme="minorHAnsi" w:eastAsiaTheme="minorEastAsia" w:hAnsiTheme="minorHAnsi" w:cstheme="minorBidi"/>
          <w:noProof/>
          <w:sz w:val="22"/>
          <w:lang w:eastAsia="cs-CZ"/>
        </w:rPr>
      </w:pPr>
      <w:hyperlink w:anchor="_Toc409526094" w:history="1">
        <w:r w:rsidR="005014BC" w:rsidRPr="004644CF">
          <w:rPr>
            <w:rStyle w:val="Hypertextovodkaz"/>
            <w:noProof/>
          </w:rPr>
          <w:t>2.3.2</w:t>
        </w:r>
        <w:r w:rsidR="005014BC">
          <w:rPr>
            <w:rFonts w:asciiTheme="minorHAnsi" w:eastAsiaTheme="minorEastAsia" w:hAnsiTheme="minorHAnsi" w:cstheme="minorBidi"/>
            <w:noProof/>
            <w:sz w:val="22"/>
            <w:lang w:eastAsia="cs-CZ"/>
          </w:rPr>
          <w:tab/>
        </w:r>
        <w:r w:rsidR="005014BC" w:rsidRPr="004644CF">
          <w:rPr>
            <w:rStyle w:val="Hypertextovodkaz"/>
            <w:noProof/>
          </w:rPr>
          <w:t>Projevy stalkingu</w:t>
        </w:r>
        <w:r w:rsidR="005014BC">
          <w:rPr>
            <w:noProof/>
            <w:webHidden/>
          </w:rPr>
          <w:tab/>
        </w:r>
        <w:r w:rsidR="005401A5">
          <w:rPr>
            <w:noProof/>
            <w:webHidden/>
          </w:rPr>
          <w:fldChar w:fldCharType="begin"/>
        </w:r>
        <w:r w:rsidR="005014BC">
          <w:rPr>
            <w:noProof/>
            <w:webHidden/>
          </w:rPr>
          <w:instrText xml:space="preserve"> PAGEREF _Toc409526094 \h </w:instrText>
        </w:r>
        <w:r w:rsidR="005401A5">
          <w:rPr>
            <w:noProof/>
            <w:webHidden/>
          </w:rPr>
        </w:r>
        <w:r w:rsidR="005401A5">
          <w:rPr>
            <w:noProof/>
            <w:webHidden/>
          </w:rPr>
          <w:fldChar w:fldCharType="separate"/>
        </w:r>
        <w:r w:rsidR="005A1385">
          <w:rPr>
            <w:noProof/>
            <w:webHidden/>
          </w:rPr>
          <w:t>17</w:t>
        </w:r>
        <w:r w:rsidR="005401A5">
          <w:rPr>
            <w:noProof/>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095" w:history="1">
        <w:r w:rsidR="005014BC" w:rsidRPr="004644CF">
          <w:rPr>
            <w:rStyle w:val="Hypertextovodkaz"/>
          </w:rPr>
          <w:t>3</w:t>
        </w:r>
        <w:r w:rsidR="005014BC">
          <w:rPr>
            <w:rFonts w:asciiTheme="minorHAnsi" w:eastAsiaTheme="minorEastAsia" w:hAnsiTheme="minorHAnsi" w:cstheme="minorBidi"/>
            <w:b w:val="0"/>
            <w:sz w:val="22"/>
            <w:szCs w:val="22"/>
            <w:lang w:eastAsia="cs-CZ"/>
          </w:rPr>
          <w:tab/>
        </w:r>
        <w:r w:rsidR="005014BC" w:rsidRPr="004644CF">
          <w:rPr>
            <w:rStyle w:val="Hypertextovodkaz"/>
          </w:rPr>
          <w:t>Právní aspekty</w:t>
        </w:r>
        <w:r w:rsidR="005014BC">
          <w:rPr>
            <w:webHidden/>
          </w:rPr>
          <w:tab/>
        </w:r>
        <w:r w:rsidR="005401A5">
          <w:rPr>
            <w:webHidden/>
          </w:rPr>
          <w:fldChar w:fldCharType="begin"/>
        </w:r>
        <w:r w:rsidR="005014BC">
          <w:rPr>
            <w:webHidden/>
          </w:rPr>
          <w:instrText xml:space="preserve"> PAGEREF _Toc409526095 \h </w:instrText>
        </w:r>
        <w:r w:rsidR="005401A5">
          <w:rPr>
            <w:webHidden/>
          </w:rPr>
        </w:r>
        <w:r w:rsidR="005401A5">
          <w:rPr>
            <w:webHidden/>
          </w:rPr>
          <w:fldChar w:fldCharType="separate"/>
        </w:r>
        <w:r w:rsidR="005A1385">
          <w:rPr>
            <w:webHidden/>
          </w:rPr>
          <w:t>18</w:t>
        </w:r>
        <w:r w:rsidR="005401A5">
          <w:rPr>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6" w:history="1">
        <w:r w:rsidR="005014BC" w:rsidRPr="004644CF">
          <w:rPr>
            <w:rStyle w:val="Hypertextovodkaz"/>
            <w:noProof/>
          </w:rPr>
          <w:t>3.1</w:t>
        </w:r>
        <w:r w:rsidR="005014BC">
          <w:rPr>
            <w:rFonts w:asciiTheme="minorHAnsi" w:eastAsiaTheme="minorEastAsia" w:hAnsiTheme="minorHAnsi" w:cstheme="minorBidi"/>
            <w:noProof/>
            <w:sz w:val="22"/>
            <w:lang w:eastAsia="cs-CZ"/>
          </w:rPr>
          <w:tab/>
        </w:r>
        <w:r w:rsidR="005014BC" w:rsidRPr="004644CF">
          <w:rPr>
            <w:rStyle w:val="Hypertextovodkaz"/>
            <w:noProof/>
          </w:rPr>
          <w:t>Zákon č. 40/2009 Sb., trestní zákoník, § 354: Nebezpečné pronásledování</w:t>
        </w:r>
        <w:r w:rsidR="005014BC">
          <w:rPr>
            <w:noProof/>
            <w:webHidden/>
          </w:rPr>
          <w:tab/>
        </w:r>
        <w:r w:rsidR="005014BC">
          <w:rPr>
            <w:noProof/>
            <w:webHidden/>
          </w:rPr>
          <w:tab/>
        </w:r>
        <w:r w:rsidR="005014BC">
          <w:rPr>
            <w:noProof/>
            <w:webHidden/>
          </w:rPr>
          <w:tab/>
        </w:r>
        <w:r w:rsidR="005014BC">
          <w:rPr>
            <w:noProof/>
            <w:webHidden/>
          </w:rPr>
          <w:tab/>
        </w:r>
        <w:r w:rsidR="005401A5">
          <w:rPr>
            <w:noProof/>
            <w:webHidden/>
          </w:rPr>
          <w:fldChar w:fldCharType="begin"/>
        </w:r>
        <w:r w:rsidR="005014BC">
          <w:rPr>
            <w:noProof/>
            <w:webHidden/>
          </w:rPr>
          <w:instrText xml:space="preserve"> PAGEREF _Toc409526096 \h </w:instrText>
        </w:r>
        <w:r w:rsidR="005401A5">
          <w:rPr>
            <w:noProof/>
            <w:webHidden/>
          </w:rPr>
        </w:r>
        <w:r w:rsidR="005401A5">
          <w:rPr>
            <w:noProof/>
            <w:webHidden/>
          </w:rPr>
          <w:fldChar w:fldCharType="separate"/>
        </w:r>
        <w:r w:rsidR="005A1385">
          <w:rPr>
            <w:noProof/>
            <w:webHidden/>
          </w:rPr>
          <w:t>18</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7" w:history="1">
        <w:r w:rsidR="005014BC" w:rsidRPr="004644CF">
          <w:rPr>
            <w:rStyle w:val="Hypertextovodkaz"/>
            <w:noProof/>
          </w:rPr>
          <w:t>3.2</w:t>
        </w:r>
        <w:r w:rsidR="005014BC">
          <w:rPr>
            <w:rFonts w:asciiTheme="minorHAnsi" w:eastAsiaTheme="minorEastAsia" w:hAnsiTheme="minorHAnsi" w:cstheme="minorBidi"/>
            <w:noProof/>
            <w:sz w:val="22"/>
            <w:lang w:eastAsia="cs-CZ"/>
          </w:rPr>
          <w:tab/>
        </w:r>
        <w:r w:rsidR="005014BC" w:rsidRPr="004644CF">
          <w:rPr>
            <w:rStyle w:val="Hypertextovodkaz"/>
            <w:noProof/>
          </w:rPr>
          <w:t>§ 178: Neoprávněné nakládání s osobními údaji</w:t>
        </w:r>
        <w:r w:rsidR="005014BC">
          <w:rPr>
            <w:noProof/>
            <w:webHidden/>
          </w:rPr>
          <w:tab/>
        </w:r>
        <w:r w:rsidR="005401A5">
          <w:rPr>
            <w:noProof/>
            <w:webHidden/>
          </w:rPr>
          <w:fldChar w:fldCharType="begin"/>
        </w:r>
        <w:r w:rsidR="005014BC">
          <w:rPr>
            <w:noProof/>
            <w:webHidden/>
          </w:rPr>
          <w:instrText xml:space="preserve"> PAGEREF _Toc409526097 \h </w:instrText>
        </w:r>
        <w:r w:rsidR="005401A5">
          <w:rPr>
            <w:noProof/>
            <w:webHidden/>
          </w:rPr>
        </w:r>
        <w:r w:rsidR="005401A5">
          <w:rPr>
            <w:noProof/>
            <w:webHidden/>
          </w:rPr>
          <w:fldChar w:fldCharType="separate"/>
        </w:r>
        <w:r w:rsidR="005A1385">
          <w:rPr>
            <w:noProof/>
            <w:webHidden/>
          </w:rPr>
          <w:t>19</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8" w:history="1">
        <w:r w:rsidR="005014BC" w:rsidRPr="004644CF">
          <w:rPr>
            <w:rStyle w:val="Hypertextovodkaz"/>
            <w:noProof/>
          </w:rPr>
          <w:t>3.3</w:t>
        </w:r>
        <w:r w:rsidR="005014BC">
          <w:rPr>
            <w:rFonts w:asciiTheme="minorHAnsi" w:eastAsiaTheme="minorEastAsia" w:hAnsiTheme="minorHAnsi" w:cstheme="minorBidi"/>
            <w:noProof/>
            <w:sz w:val="22"/>
            <w:lang w:eastAsia="cs-CZ"/>
          </w:rPr>
          <w:tab/>
        </w:r>
        <w:r w:rsidR="005014BC" w:rsidRPr="004644CF">
          <w:rPr>
            <w:rStyle w:val="Hypertextovodkaz"/>
            <w:noProof/>
          </w:rPr>
          <w:t>§197a: Vzbuzení důvodné obavy</w:t>
        </w:r>
        <w:r w:rsidR="005014BC">
          <w:rPr>
            <w:noProof/>
            <w:webHidden/>
          </w:rPr>
          <w:tab/>
        </w:r>
        <w:r w:rsidR="005401A5">
          <w:rPr>
            <w:noProof/>
            <w:webHidden/>
          </w:rPr>
          <w:fldChar w:fldCharType="begin"/>
        </w:r>
        <w:r w:rsidR="005014BC">
          <w:rPr>
            <w:noProof/>
            <w:webHidden/>
          </w:rPr>
          <w:instrText xml:space="preserve"> PAGEREF _Toc409526098 \h </w:instrText>
        </w:r>
        <w:r w:rsidR="005401A5">
          <w:rPr>
            <w:noProof/>
            <w:webHidden/>
          </w:rPr>
        </w:r>
        <w:r w:rsidR="005401A5">
          <w:rPr>
            <w:noProof/>
            <w:webHidden/>
          </w:rPr>
          <w:fldChar w:fldCharType="separate"/>
        </w:r>
        <w:r w:rsidR="005A1385">
          <w:rPr>
            <w:noProof/>
            <w:webHidden/>
          </w:rPr>
          <w:t>20</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099" w:history="1">
        <w:r w:rsidR="005014BC" w:rsidRPr="004644CF">
          <w:rPr>
            <w:rStyle w:val="Hypertextovodkaz"/>
            <w:noProof/>
          </w:rPr>
          <w:t>3.4</w:t>
        </w:r>
        <w:r w:rsidR="005014BC">
          <w:rPr>
            <w:rFonts w:asciiTheme="minorHAnsi" w:eastAsiaTheme="minorEastAsia" w:hAnsiTheme="minorHAnsi" w:cstheme="minorBidi"/>
            <w:noProof/>
            <w:sz w:val="22"/>
            <w:lang w:eastAsia="cs-CZ"/>
          </w:rPr>
          <w:tab/>
        </w:r>
        <w:r w:rsidR="005014BC" w:rsidRPr="004644CF">
          <w:rPr>
            <w:rStyle w:val="Hypertextovodkaz"/>
            <w:noProof/>
          </w:rPr>
          <w:t>§ 202: Výtržnictví</w:t>
        </w:r>
        <w:r w:rsidR="005014BC">
          <w:rPr>
            <w:noProof/>
            <w:webHidden/>
          </w:rPr>
          <w:tab/>
        </w:r>
        <w:r w:rsidR="005401A5">
          <w:rPr>
            <w:noProof/>
            <w:webHidden/>
          </w:rPr>
          <w:fldChar w:fldCharType="begin"/>
        </w:r>
        <w:r w:rsidR="005014BC">
          <w:rPr>
            <w:noProof/>
            <w:webHidden/>
          </w:rPr>
          <w:instrText xml:space="preserve"> PAGEREF _Toc409526099 \h </w:instrText>
        </w:r>
        <w:r w:rsidR="005401A5">
          <w:rPr>
            <w:noProof/>
            <w:webHidden/>
          </w:rPr>
        </w:r>
        <w:r w:rsidR="005401A5">
          <w:rPr>
            <w:noProof/>
            <w:webHidden/>
          </w:rPr>
          <w:fldChar w:fldCharType="separate"/>
        </w:r>
        <w:r w:rsidR="005A1385">
          <w:rPr>
            <w:noProof/>
            <w:webHidden/>
          </w:rPr>
          <w:t>20</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00" w:history="1">
        <w:r w:rsidR="005014BC" w:rsidRPr="004644CF">
          <w:rPr>
            <w:rStyle w:val="Hypertextovodkaz"/>
            <w:noProof/>
          </w:rPr>
          <w:t>3.5</w:t>
        </w:r>
        <w:r w:rsidR="005014BC">
          <w:rPr>
            <w:rFonts w:asciiTheme="minorHAnsi" w:eastAsiaTheme="minorEastAsia" w:hAnsiTheme="minorHAnsi" w:cstheme="minorBidi"/>
            <w:noProof/>
            <w:sz w:val="22"/>
            <w:lang w:eastAsia="cs-CZ"/>
          </w:rPr>
          <w:tab/>
        </w:r>
        <w:r w:rsidR="005014BC" w:rsidRPr="004644CF">
          <w:rPr>
            <w:rStyle w:val="Hypertextovodkaz"/>
            <w:noProof/>
          </w:rPr>
          <w:t>§ 206: Pomluva</w:t>
        </w:r>
        <w:r w:rsidR="005014BC">
          <w:rPr>
            <w:noProof/>
            <w:webHidden/>
          </w:rPr>
          <w:tab/>
        </w:r>
        <w:r w:rsidR="005401A5">
          <w:rPr>
            <w:noProof/>
            <w:webHidden/>
          </w:rPr>
          <w:fldChar w:fldCharType="begin"/>
        </w:r>
        <w:r w:rsidR="005014BC">
          <w:rPr>
            <w:noProof/>
            <w:webHidden/>
          </w:rPr>
          <w:instrText xml:space="preserve"> PAGEREF _Toc409526100 \h </w:instrText>
        </w:r>
        <w:r w:rsidR="005401A5">
          <w:rPr>
            <w:noProof/>
            <w:webHidden/>
          </w:rPr>
        </w:r>
        <w:r w:rsidR="005401A5">
          <w:rPr>
            <w:noProof/>
            <w:webHidden/>
          </w:rPr>
          <w:fldChar w:fldCharType="separate"/>
        </w:r>
        <w:r w:rsidR="005A1385">
          <w:rPr>
            <w:noProof/>
            <w:webHidden/>
          </w:rPr>
          <w:t>21</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01" w:history="1">
        <w:r w:rsidR="005014BC" w:rsidRPr="004644CF">
          <w:rPr>
            <w:rStyle w:val="Hypertextovodkaz"/>
            <w:noProof/>
          </w:rPr>
          <w:t>3.6</w:t>
        </w:r>
        <w:r w:rsidR="005014BC">
          <w:rPr>
            <w:rFonts w:asciiTheme="minorHAnsi" w:eastAsiaTheme="minorEastAsia" w:hAnsiTheme="minorHAnsi" w:cstheme="minorBidi"/>
            <w:noProof/>
            <w:sz w:val="22"/>
            <w:lang w:eastAsia="cs-CZ"/>
          </w:rPr>
          <w:tab/>
        </w:r>
        <w:r w:rsidR="005014BC" w:rsidRPr="004644CF">
          <w:rPr>
            <w:rStyle w:val="Hypertextovodkaz"/>
            <w:noProof/>
          </w:rPr>
          <w:t>§ 209: Poškozování cizích práv</w:t>
        </w:r>
        <w:r w:rsidR="005014BC">
          <w:rPr>
            <w:noProof/>
            <w:webHidden/>
          </w:rPr>
          <w:tab/>
        </w:r>
        <w:r w:rsidR="005401A5">
          <w:rPr>
            <w:noProof/>
            <w:webHidden/>
          </w:rPr>
          <w:fldChar w:fldCharType="begin"/>
        </w:r>
        <w:r w:rsidR="005014BC">
          <w:rPr>
            <w:noProof/>
            <w:webHidden/>
          </w:rPr>
          <w:instrText xml:space="preserve"> PAGEREF _Toc409526101 \h </w:instrText>
        </w:r>
        <w:r w:rsidR="005401A5">
          <w:rPr>
            <w:noProof/>
            <w:webHidden/>
          </w:rPr>
        </w:r>
        <w:r w:rsidR="005401A5">
          <w:rPr>
            <w:noProof/>
            <w:webHidden/>
          </w:rPr>
          <w:fldChar w:fldCharType="separate"/>
        </w:r>
        <w:r w:rsidR="005A1385">
          <w:rPr>
            <w:noProof/>
            <w:webHidden/>
          </w:rPr>
          <w:t>21</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02" w:history="1">
        <w:r w:rsidR="005014BC" w:rsidRPr="004644CF">
          <w:rPr>
            <w:rStyle w:val="Hypertextovodkaz"/>
            <w:noProof/>
          </w:rPr>
          <w:t>3.7</w:t>
        </w:r>
        <w:r w:rsidR="005014BC">
          <w:rPr>
            <w:rFonts w:asciiTheme="minorHAnsi" w:eastAsiaTheme="minorEastAsia" w:hAnsiTheme="minorHAnsi" w:cstheme="minorBidi"/>
            <w:noProof/>
            <w:sz w:val="22"/>
            <w:lang w:eastAsia="cs-CZ"/>
          </w:rPr>
          <w:tab/>
        </w:r>
        <w:r w:rsidR="005014BC" w:rsidRPr="004644CF">
          <w:rPr>
            <w:rStyle w:val="Hypertextovodkaz"/>
            <w:noProof/>
          </w:rPr>
          <w:t>§ 215: Týrání svěřené osoby</w:t>
        </w:r>
        <w:r w:rsidR="005014BC">
          <w:rPr>
            <w:noProof/>
            <w:webHidden/>
          </w:rPr>
          <w:tab/>
        </w:r>
        <w:r w:rsidR="005401A5">
          <w:rPr>
            <w:noProof/>
            <w:webHidden/>
          </w:rPr>
          <w:fldChar w:fldCharType="begin"/>
        </w:r>
        <w:r w:rsidR="005014BC">
          <w:rPr>
            <w:noProof/>
            <w:webHidden/>
          </w:rPr>
          <w:instrText xml:space="preserve"> PAGEREF _Toc409526102 \h </w:instrText>
        </w:r>
        <w:r w:rsidR="005401A5">
          <w:rPr>
            <w:noProof/>
            <w:webHidden/>
          </w:rPr>
        </w:r>
        <w:r w:rsidR="005401A5">
          <w:rPr>
            <w:noProof/>
            <w:webHidden/>
          </w:rPr>
          <w:fldChar w:fldCharType="separate"/>
        </w:r>
        <w:r w:rsidR="005A1385">
          <w:rPr>
            <w:noProof/>
            <w:webHidden/>
          </w:rPr>
          <w:t>21</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03" w:history="1">
        <w:r w:rsidR="005014BC" w:rsidRPr="004644CF">
          <w:rPr>
            <w:rStyle w:val="Hypertextovodkaz"/>
            <w:noProof/>
          </w:rPr>
          <w:t>3.8</w:t>
        </w:r>
        <w:r w:rsidR="005014BC">
          <w:rPr>
            <w:rFonts w:asciiTheme="minorHAnsi" w:eastAsiaTheme="minorEastAsia" w:hAnsiTheme="minorHAnsi" w:cstheme="minorBidi"/>
            <w:noProof/>
            <w:sz w:val="22"/>
            <w:lang w:eastAsia="cs-CZ"/>
          </w:rPr>
          <w:tab/>
        </w:r>
        <w:r w:rsidR="005014BC" w:rsidRPr="004644CF">
          <w:rPr>
            <w:rStyle w:val="Hypertextovodkaz"/>
            <w:noProof/>
          </w:rPr>
          <w:t>§ 215a: Týrání osoby žijící ve společně obývaném bytě nebo domě</w:t>
        </w:r>
        <w:r w:rsidR="005014BC">
          <w:rPr>
            <w:noProof/>
            <w:webHidden/>
          </w:rPr>
          <w:tab/>
        </w:r>
        <w:r w:rsidR="005401A5">
          <w:rPr>
            <w:noProof/>
            <w:webHidden/>
          </w:rPr>
          <w:fldChar w:fldCharType="begin"/>
        </w:r>
        <w:r w:rsidR="005014BC">
          <w:rPr>
            <w:noProof/>
            <w:webHidden/>
          </w:rPr>
          <w:instrText xml:space="preserve"> PAGEREF _Toc409526103 \h </w:instrText>
        </w:r>
        <w:r w:rsidR="005401A5">
          <w:rPr>
            <w:noProof/>
            <w:webHidden/>
          </w:rPr>
        </w:r>
        <w:r w:rsidR="005401A5">
          <w:rPr>
            <w:noProof/>
            <w:webHidden/>
          </w:rPr>
          <w:fldChar w:fldCharType="separate"/>
        </w:r>
        <w:r w:rsidR="005A1385">
          <w:rPr>
            <w:noProof/>
            <w:webHidden/>
          </w:rPr>
          <w:t>22</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04" w:history="1">
        <w:r w:rsidR="005014BC" w:rsidRPr="004644CF">
          <w:rPr>
            <w:rStyle w:val="Hypertextovodkaz"/>
            <w:noProof/>
          </w:rPr>
          <w:t>3.9</w:t>
        </w:r>
        <w:r w:rsidR="005014BC">
          <w:rPr>
            <w:rFonts w:asciiTheme="minorHAnsi" w:eastAsiaTheme="minorEastAsia" w:hAnsiTheme="minorHAnsi" w:cstheme="minorBidi"/>
            <w:noProof/>
            <w:sz w:val="22"/>
            <w:lang w:eastAsia="cs-CZ"/>
          </w:rPr>
          <w:tab/>
        </w:r>
        <w:r w:rsidR="005014BC" w:rsidRPr="004644CF">
          <w:rPr>
            <w:rStyle w:val="Hypertextovodkaz"/>
            <w:noProof/>
          </w:rPr>
          <w:t>§ 219: Vražda</w:t>
        </w:r>
        <w:r w:rsidR="005014BC">
          <w:rPr>
            <w:noProof/>
            <w:webHidden/>
          </w:rPr>
          <w:tab/>
        </w:r>
        <w:r w:rsidR="005401A5">
          <w:rPr>
            <w:noProof/>
            <w:webHidden/>
          </w:rPr>
          <w:fldChar w:fldCharType="begin"/>
        </w:r>
        <w:r w:rsidR="005014BC">
          <w:rPr>
            <w:noProof/>
            <w:webHidden/>
          </w:rPr>
          <w:instrText xml:space="preserve"> PAGEREF _Toc409526104 \h </w:instrText>
        </w:r>
        <w:r w:rsidR="005401A5">
          <w:rPr>
            <w:noProof/>
            <w:webHidden/>
          </w:rPr>
        </w:r>
        <w:r w:rsidR="005401A5">
          <w:rPr>
            <w:noProof/>
            <w:webHidden/>
          </w:rPr>
          <w:fldChar w:fldCharType="separate"/>
        </w:r>
        <w:r w:rsidR="005A1385">
          <w:rPr>
            <w:noProof/>
            <w:webHidden/>
          </w:rPr>
          <w:t>22</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05" w:history="1">
        <w:r w:rsidR="005014BC" w:rsidRPr="004644CF">
          <w:rPr>
            <w:rStyle w:val="Hypertextovodkaz"/>
            <w:noProof/>
          </w:rPr>
          <w:t>3.10</w:t>
        </w:r>
        <w:r w:rsidR="005014BC">
          <w:rPr>
            <w:rFonts w:asciiTheme="minorHAnsi" w:eastAsiaTheme="minorEastAsia" w:hAnsiTheme="minorHAnsi" w:cstheme="minorBidi"/>
            <w:noProof/>
            <w:sz w:val="22"/>
            <w:lang w:eastAsia="cs-CZ"/>
          </w:rPr>
          <w:tab/>
        </w:r>
        <w:r w:rsidR="005014BC" w:rsidRPr="004644CF">
          <w:rPr>
            <w:rStyle w:val="Hypertextovodkaz"/>
            <w:noProof/>
          </w:rPr>
          <w:t>§ 221: Úmyslné ublížení na zdraví</w:t>
        </w:r>
        <w:r w:rsidR="005014BC">
          <w:rPr>
            <w:noProof/>
            <w:webHidden/>
          </w:rPr>
          <w:tab/>
        </w:r>
        <w:r w:rsidR="005401A5">
          <w:rPr>
            <w:noProof/>
            <w:webHidden/>
          </w:rPr>
          <w:fldChar w:fldCharType="begin"/>
        </w:r>
        <w:r w:rsidR="005014BC">
          <w:rPr>
            <w:noProof/>
            <w:webHidden/>
          </w:rPr>
          <w:instrText xml:space="preserve"> PAGEREF _Toc409526105 \h </w:instrText>
        </w:r>
        <w:r w:rsidR="005401A5">
          <w:rPr>
            <w:noProof/>
            <w:webHidden/>
          </w:rPr>
        </w:r>
        <w:r w:rsidR="005401A5">
          <w:rPr>
            <w:noProof/>
            <w:webHidden/>
          </w:rPr>
          <w:fldChar w:fldCharType="separate"/>
        </w:r>
        <w:r w:rsidR="005A1385">
          <w:rPr>
            <w:noProof/>
            <w:webHidden/>
          </w:rPr>
          <w:t>23</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06" w:history="1">
        <w:r w:rsidR="005014BC" w:rsidRPr="004644CF">
          <w:rPr>
            <w:rStyle w:val="Hypertextovodkaz"/>
            <w:noProof/>
          </w:rPr>
          <w:t>3.11</w:t>
        </w:r>
        <w:r w:rsidR="005014BC">
          <w:rPr>
            <w:rFonts w:asciiTheme="minorHAnsi" w:eastAsiaTheme="minorEastAsia" w:hAnsiTheme="minorHAnsi" w:cstheme="minorBidi"/>
            <w:noProof/>
            <w:sz w:val="22"/>
            <w:lang w:eastAsia="cs-CZ"/>
          </w:rPr>
          <w:tab/>
        </w:r>
        <w:r w:rsidR="005014BC" w:rsidRPr="004644CF">
          <w:rPr>
            <w:rStyle w:val="Hypertextovodkaz"/>
            <w:noProof/>
          </w:rPr>
          <w:t>§ 222: Úmyslná těžká újma na zdraví</w:t>
        </w:r>
        <w:r w:rsidR="005014BC">
          <w:rPr>
            <w:noProof/>
            <w:webHidden/>
          </w:rPr>
          <w:tab/>
        </w:r>
        <w:r w:rsidR="005401A5">
          <w:rPr>
            <w:noProof/>
            <w:webHidden/>
          </w:rPr>
          <w:fldChar w:fldCharType="begin"/>
        </w:r>
        <w:r w:rsidR="005014BC">
          <w:rPr>
            <w:noProof/>
            <w:webHidden/>
          </w:rPr>
          <w:instrText xml:space="preserve"> PAGEREF _Toc409526106 \h </w:instrText>
        </w:r>
        <w:r w:rsidR="005401A5">
          <w:rPr>
            <w:noProof/>
            <w:webHidden/>
          </w:rPr>
        </w:r>
        <w:r w:rsidR="005401A5">
          <w:rPr>
            <w:noProof/>
            <w:webHidden/>
          </w:rPr>
          <w:fldChar w:fldCharType="separate"/>
        </w:r>
        <w:r w:rsidR="005A1385">
          <w:rPr>
            <w:noProof/>
            <w:webHidden/>
          </w:rPr>
          <w:t>23</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07" w:history="1">
        <w:r w:rsidR="005014BC" w:rsidRPr="004644CF">
          <w:rPr>
            <w:rStyle w:val="Hypertextovodkaz"/>
            <w:noProof/>
          </w:rPr>
          <w:t>3.12</w:t>
        </w:r>
        <w:r w:rsidR="005014BC">
          <w:rPr>
            <w:rFonts w:asciiTheme="minorHAnsi" w:eastAsiaTheme="minorEastAsia" w:hAnsiTheme="minorHAnsi" w:cstheme="minorBidi"/>
            <w:noProof/>
            <w:sz w:val="22"/>
            <w:lang w:eastAsia="cs-CZ"/>
          </w:rPr>
          <w:tab/>
        </w:r>
        <w:r w:rsidR="005014BC" w:rsidRPr="004644CF">
          <w:rPr>
            <w:rStyle w:val="Hypertextovodkaz"/>
            <w:noProof/>
          </w:rPr>
          <w:t>§ 230: Účast na sebevraždě</w:t>
        </w:r>
        <w:r w:rsidR="005014BC">
          <w:rPr>
            <w:noProof/>
            <w:webHidden/>
          </w:rPr>
          <w:tab/>
        </w:r>
        <w:r w:rsidR="005401A5">
          <w:rPr>
            <w:noProof/>
            <w:webHidden/>
          </w:rPr>
          <w:fldChar w:fldCharType="begin"/>
        </w:r>
        <w:r w:rsidR="005014BC">
          <w:rPr>
            <w:noProof/>
            <w:webHidden/>
          </w:rPr>
          <w:instrText xml:space="preserve"> PAGEREF _Toc409526107 \h </w:instrText>
        </w:r>
        <w:r w:rsidR="005401A5">
          <w:rPr>
            <w:noProof/>
            <w:webHidden/>
          </w:rPr>
        </w:r>
        <w:r w:rsidR="005401A5">
          <w:rPr>
            <w:noProof/>
            <w:webHidden/>
          </w:rPr>
          <w:fldChar w:fldCharType="separate"/>
        </w:r>
        <w:r w:rsidR="005A1385">
          <w:rPr>
            <w:noProof/>
            <w:webHidden/>
          </w:rPr>
          <w:t>23</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08" w:history="1">
        <w:r w:rsidR="005014BC" w:rsidRPr="004644CF">
          <w:rPr>
            <w:rStyle w:val="Hypertextovodkaz"/>
            <w:noProof/>
          </w:rPr>
          <w:t>3.13</w:t>
        </w:r>
        <w:r w:rsidR="005014BC">
          <w:rPr>
            <w:rFonts w:asciiTheme="minorHAnsi" w:eastAsiaTheme="minorEastAsia" w:hAnsiTheme="minorHAnsi" w:cstheme="minorBidi"/>
            <w:noProof/>
            <w:sz w:val="22"/>
            <w:lang w:eastAsia="cs-CZ"/>
          </w:rPr>
          <w:tab/>
        </w:r>
        <w:r w:rsidR="005014BC" w:rsidRPr="004644CF">
          <w:rPr>
            <w:rStyle w:val="Hypertextovodkaz"/>
            <w:noProof/>
          </w:rPr>
          <w:t>§ 231: Omezování osobní svobody</w:t>
        </w:r>
        <w:r w:rsidR="005014BC">
          <w:rPr>
            <w:noProof/>
            <w:webHidden/>
          </w:rPr>
          <w:tab/>
        </w:r>
        <w:r w:rsidR="005401A5">
          <w:rPr>
            <w:noProof/>
            <w:webHidden/>
          </w:rPr>
          <w:fldChar w:fldCharType="begin"/>
        </w:r>
        <w:r w:rsidR="005014BC">
          <w:rPr>
            <w:noProof/>
            <w:webHidden/>
          </w:rPr>
          <w:instrText xml:space="preserve"> PAGEREF _Toc409526108 \h </w:instrText>
        </w:r>
        <w:r w:rsidR="005401A5">
          <w:rPr>
            <w:noProof/>
            <w:webHidden/>
          </w:rPr>
        </w:r>
        <w:r w:rsidR="005401A5">
          <w:rPr>
            <w:noProof/>
            <w:webHidden/>
          </w:rPr>
          <w:fldChar w:fldCharType="separate"/>
        </w:r>
        <w:r w:rsidR="005A1385">
          <w:rPr>
            <w:noProof/>
            <w:webHidden/>
          </w:rPr>
          <w:t>24</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09" w:history="1">
        <w:r w:rsidR="005014BC" w:rsidRPr="004644CF">
          <w:rPr>
            <w:rStyle w:val="Hypertextovodkaz"/>
            <w:noProof/>
          </w:rPr>
          <w:t>3.14</w:t>
        </w:r>
        <w:r w:rsidR="005014BC">
          <w:rPr>
            <w:rFonts w:asciiTheme="minorHAnsi" w:eastAsiaTheme="minorEastAsia" w:hAnsiTheme="minorHAnsi" w:cstheme="minorBidi"/>
            <w:noProof/>
            <w:sz w:val="22"/>
            <w:lang w:eastAsia="cs-CZ"/>
          </w:rPr>
          <w:tab/>
        </w:r>
        <w:r w:rsidR="005014BC" w:rsidRPr="004644CF">
          <w:rPr>
            <w:rStyle w:val="Hypertextovodkaz"/>
            <w:noProof/>
          </w:rPr>
          <w:t>§ 232: Zbavení osobní svobody</w:t>
        </w:r>
        <w:r w:rsidR="005014BC">
          <w:rPr>
            <w:noProof/>
            <w:webHidden/>
          </w:rPr>
          <w:tab/>
        </w:r>
        <w:r w:rsidR="005401A5">
          <w:rPr>
            <w:noProof/>
            <w:webHidden/>
          </w:rPr>
          <w:fldChar w:fldCharType="begin"/>
        </w:r>
        <w:r w:rsidR="005014BC">
          <w:rPr>
            <w:noProof/>
            <w:webHidden/>
          </w:rPr>
          <w:instrText xml:space="preserve"> PAGEREF _Toc409526109 \h </w:instrText>
        </w:r>
        <w:r w:rsidR="005401A5">
          <w:rPr>
            <w:noProof/>
            <w:webHidden/>
          </w:rPr>
        </w:r>
        <w:r w:rsidR="005401A5">
          <w:rPr>
            <w:noProof/>
            <w:webHidden/>
          </w:rPr>
          <w:fldChar w:fldCharType="separate"/>
        </w:r>
        <w:r w:rsidR="005A1385">
          <w:rPr>
            <w:noProof/>
            <w:webHidden/>
          </w:rPr>
          <w:t>24</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10" w:history="1">
        <w:r w:rsidR="005014BC" w:rsidRPr="004644CF">
          <w:rPr>
            <w:rStyle w:val="Hypertextovodkaz"/>
            <w:noProof/>
          </w:rPr>
          <w:t>3.15</w:t>
        </w:r>
        <w:r w:rsidR="005014BC">
          <w:rPr>
            <w:rFonts w:asciiTheme="minorHAnsi" w:eastAsiaTheme="minorEastAsia" w:hAnsiTheme="minorHAnsi" w:cstheme="minorBidi"/>
            <w:noProof/>
            <w:sz w:val="22"/>
            <w:lang w:eastAsia="cs-CZ"/>
          </w:rPr>
          <w:tab/>
        </w:r>
        <w:r w:rsidR="005014BC" w:rsidRPr="004644CF">
          <w:rPr>
            <w:rStyle w:val="Hypertextovodkaz"/>
            <w:noProof/>
          </w:rPr>
          <w:t>§ 235: Vydírání</w:t>
        </w:r>
        <w:r w:rsidR="005014BC">
          <w:rPr>
            <w:noProof/>
            <w:webHidden/>
          </w:rPr>
          <w:tab/>
        </w:r>
        <w:r w:rsidR="005401A5">
          <w:rPr>
            <w:noProof/>
            <w:webHidden/>
          </w:rPr>
          <w:fldChar w:fldCharType="begin"/>
        </w:r>
        <w:r w:rsidR="005014BC">
          <w:rPr>
            <w:noProof/>
            <w:webHidden/>
          </w:rPr>
          <w:instrText xml:space="preserve"> PAGEREF _Toc409526110 \h </w:instrText>
        </w:r>
        <w:r w:rsidR="005401A5">
          <w:rPr>
            <w:noProof/>
            <w:webHidden/>
          </w:rPr>
        </w:r>
        <w:r w:rsidR="005401A5">
          <w:rPr>
            <w:noProof/>
            <w:webHidden/>
          </w:rPr>
          <w:fldChar w:fldCharType="separate"/>
        </w:r>
        <w:r w:rsidR="005A1385">
          <w:rPr>
            <w:noProof/>
            <w:webHidden/>
          </w:rPr>
          <w:t>25</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11" w:history="1">
        <w:r w:rsidR="005014BC" w:rsidRPr="004644CF">
          <w:rPr>
            <w:rStyle w:val="Hypertextovodkaz"/>
            <w:noProof/>
          </w:rPr>
          <w:t>3.16</w:t>
        </w:r>
        <w:r w:rsidR="005014BC">
          <w:rPr>
            <w:rFonts w:asciiTheme="minorHAnsi" w:eastAsiaTheme="minorEastAsia" w:hAnsiTheme="minorHAnsi" w:cstheme="minorBidi"/>
            <w:noProof/>
            <w:sz w:val="22"/>
            <w:lang w:eastAsia="cs-CZ"/>
          </w:rPr>
          <w:tab/>
        </w:r>
        <w:r w:rsidR="005014BC" w:rsidRPr="004644CF">
          <w:rPr>
            <w:rStyle w:val="Hypertextovodkaz"/>
            <w:noProof/>
          </w:rPr>
          <w:t>§ 237: Útisk</w:t>
        </w:r>
        <w:r w:rsidR="005014BC">
          <w:rPr>
            <w:noProof/>
            <w:webHidden/>
          </w:rPr>
          <w:tab/>
        </w:r>
        <w:r w:rsidR="005401A5">
          <w:rPr>
            <w:noProof/>
            <w:webHidden/>
          </w:rPr>
          <w:fldChar w:fldCharType="begin"/>
        </w:r>
        <w:r w:rsidR="005014BC">
          <w:rPr>
            <w:noProof/>
            <w:webHidden/>
          </w:rPr>
          <w:instrText xml:space="preserve"> PAGEREF _Toc409526111 \h </w:instrText>
        </w:r>
        <w:r w:rsidR="005401A5">
          <w:rPr>
            <w:noProof/>
            <w:webHidden/>
          </w:rPr>
        </w:r>
        <w:r w:rsidR="005401A5">
          <w:rPr>
            <w:noProof/>
            <w:webHidden/>
          </w:rPr>
          <w:fldChar w:fldCharType="separate"/>
        </w:r>
        <w:r w:rsidR="005A1385">
          <w:rPr>
            <w:noProof/>
            <w:webHidden/>
          </w:rPr>
          <w:t>25</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12" w:history="1">
        <w:r w:rsidR="005014BC" w:rsidRPr="004644CF">
          <w:rPr>
            <w:rStyle w:val="Hypertextovodkaz"/>
            <w:noProof/>
          </w:rPr>
          <w:t>3.17</w:t>
        </w:r>
        <w:r w:rsidR="005014BC">
          <w:rPr>
            <w:rFonts w:asciiTheme="minorHAnsi" w:eastAsiaTheme="minorEastAsia" w:hAnsiTheme="minorHAnsi" w:cstheme="minorBidi"/>
            <w:noProof/>
            <w:sz w:val="22"/>
            <w:lang w:eastAsia="cs-CZ"/>
          </w:rPr>
          <w:tab/>
        </w:r>
        <w:r w:rsidR="005014BC" w:rsidRPr="004644CF">
          <w:rPr>
            <w:rStyle w:val="Hypertextovodkaz"/>
            <w:noProof/>
          </w:rPr>
          <w:t>§ 238: Porušování domovní svobody</w:t>
        </w:r>
        <w:r w:rsidR="005014BC">
          <w:rPr>
            <w:noProof/>
            <w:webHidden/>
          </w:rPr>
          <w:tab/>
        </w:r>
        <w:r w:rsidR="005401A5">
          <w:rPr>
            <w:noProof/>
            <w:webHidden/>
          </w:rPr>
          <w:fldChar w:fldCharType="begin"/>
        </w:r>
        <w:r w:rsidR="005014BC">
          <w:rPr>
            <w:noProof/>
            <w:webHidden/>
          </w:rPr>
          <w:instrText xml:space="preserve"> PAGEREF _Toc409526112 \h </w:instrText>
        </w:r>
        <w:r w:rsidR="005401A5">
          <w:rPr>
            <w:noProof/>
            <w:webHidden/>
          </w:rPr>
        </w:r>
        <w:r w:rsidR="005401A5">
          <w:rPr>
            <w:noProof/>
            <w:webHidden/>
          </w:rPr>
          <w:fldChar w:fldCharType="separate"/>
        </w:r>
        <w:r w:rsidR="005A1385">
          <w:rPr>
            <w:noProof/>
            <w:webHidden/>
          </w:rPr>
          <w:t>25</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13" w:history="1">
        <w:r w:rsidR="005014BC" w:rsidRPr="004644CF">
          <w:rPr>
            <w:rStyle w:val="Hypertextovodkaz"/>
            <w:noProof/>
          </w:rPr>
          <w:t>3.18</w:t>
        </w:r>
        <w:r w:rsidR="005014BC">
          <w:rPr>
            <w:rFonts w:asciiTheme="minorHAnsi" w:eastAsiaTheme="minorEastAsia" w:hAnsiTheme="minorHAnsi" w:cstheme="minorBidi"/>
            <w:noProof/>
            <w:sz w:val="22"/>
            <w:lang w:eastAsia="cs-CZ"/>
          </w:rPr>
          <w:tab/>
        </w:r>
        <w:r w:rsidR="005014BC" w:rsidRPr="004644CF">
          <w:rPr>
            <w:rStyle w:val="Hypertextovodkaz"/>
            <w:noProof/>
          </w:rPr>
          <w:t>§ 239: Úmyslné porušení tajemství dopravovaných zpráv</w:t>
        </w:r>
        <w:r w:rsidR="005014BC">
          <w:rPr>
            <w:noProof/>
            <w:webHidden/>
          </w:rPr>
          <w:tab/>
        </w:r>
        <w:r w:rsidR="005401A5">
          <w:rPr>
            <w:noProof/>
            <w:webHidden/>
          </w:rPr>
          <w:fldChar w:fldCharType="begin"/>
        </w:r>
        <w:r w:rsidR="005014BC">
          <w:rPr>
            <w:noProof/>
            <w:webHidden/>
          </w:rPr>
          <w:instrText xml:space="preserve"> PAGEREF _Toc409526113 \h </w:instrText>
        </w:r>
        <w:r w:rsidR="005401A5">
          <w:rPr>
            <w:noProof/>
            <w:webHidden/>
          </w:rPr>
        </w:r>
        <w:r w:rsidR="005401A5">
          <w:rPr>
            <w:noProof/>
            <w:webHidden/>
          </w:rPr>
          <w:fldChar w:fldCharType="separate"/>
        </w:r>
        <w:r w:rsidR="005A1385">
          <w:rPr>
            <w:noProof/>
            <w:webHidden/>
          </w:rPr>
          <w:t>26</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14" w:history="1">
        <w:r w:rsidR="005014BC" w:rsidRPr="004644CF">
          <w:rPr>
            <w:rStyle w:val="Hypertextovodkaz"/>
            <w:noProof/>
          </w:rPr>
          <w:t>3.19</w:t>
        </w:r>
        <w:r w:rsidR="005014BC">
          <w:rPr>
            <w:rFonts w:asciiTheme="minorHAnsi" w:eastAsiaTheme="minorEastAsia" w:hAnsiTheme="minorHAnsi" w:cstheme="minorBidi"/>
            <w:noProof/>
            <w:sz w:val="22"/>
            <w:lang w:eastAsia="cs-CZ"/>
          </w:rPr>
          <w:tab/>
        </w:r>
        <w:r w:rsidR="005014BC" w:rsidRPr="004644CF">
          <w:rPr>
            <w:rStyle w:val="Hypertextovodkaz"/>
            <w:noProof/>
          </w:rPr>
          <w:t>§ 241: Znásilnění</w:t>
        </w:r>
        <w:r w:rsidR="005014BC">
          <w:rPr>
            <w:noProof/>
            <w:webHidden/>
          </w:rPr>
          <w:tab/>
        </w:r>
        <w:r w:rsidR="005401A5">
          <w:rPr>
            <w:noProof/>
            <w:webHidden/>
          </w:rPr>
          <w:fldChar w:fldCharType="begin"/>
        </w:r>
        <w:r w:rsidR="005014BC">
          <w:rPr>
            <w:noProof/>
            <w:webHidden/>
          </w:rPr>
          <w:instrText xml:space="preserve"> PAGEREF _Toc409526114 \h </w:instrText>
        </w:r>
        <w:r w:rsidR="005401A5">
          <w:rPr>
            <w:noProof/>
            <w:webHidden/>
          </w:rPr>
        </w:r>
        <w:r w:rsidR="005401A5">
          <w:rPr>
            <w:noProof/>
            <w:webHidden/>
          </w:rPr>
          <w:fldChar w:fldCharType="separate"/>
        </w:r>
        <w:r w:rsidR="005A1385">
          <w:rPr>
            <w:noProof/>
            <w:webHidden/>
          </w:rPr>
          <w:t>26</w:t>
        </w:r>
        <w:r w:rsidR="005401A5">
          <w:rPr>
            <w:noProof/>
            <w:webHidden/>
          </w:rPr>
          <w:fldChar w:fldCharType="end"/>
        </w:r>
      </w:hyperlink>
    </w:p>
    <w:p w:rsidR="005014BC" w:rsidRDefault="000879B6" w:rsidP="005014BC">
      <w:pPr>
        <w:pStyle w:val="Obsah2"/>
        <w:tabs>
          <w:tab w:val="left" w:pos="1540"/>
        </w:tabs>
        <w:spacing w:after="0" w:line="360" w:lineRule="auto"/>
        <w:rPr>
          <w:rFonts w:asciiTheme="minorHAnsi" w:eastAsiaTheme="minorEastAsia" w:hAnsiTheme="minorHAnsi" w:cstheme="minorBidi"/>
          <w:noProof/>
          <w:sz w:val="22"/>
          <w:lang w:eastAsia="cs-CZ"/>
        </w:rPr>
      </w:pPr>
      <w:hyperlink w:anchor="_Toc409526115" w:history="1">
        <w:r w:rsidR="005014BC" w:rsidRPr="004644CF">
          <w:rPr>
            <w:rStyle w:val="Hypertextovodkaz"/>
            <w:noProof/>
          </w:rPr>
          <w:t>3.20</w:t>
        </w:r>
        <w:r w:rsidR="005014BC">
          <w:rPr>
            <w:rFonts w:asciiTheme="minorHAnsi" w:eastAsiaTheme="minorEastAsia" w:hAnsiTheme="minorHAnsi" w:cstheme="minorBidi"/>
            <w:noProof/>
            <w:sz w:val="22"/>
            <w:lang w:eastAsia="cs-CZ"/>
          </w:rPr>
          <w:tab/>
        </w:r>
        <w:r w:rsidR="005014BC" w:rsidRPr="004644CF">
          <w:rPr>
            <w:rStyle w:val="Hypertextovodkaz"/>
            <w:noProof/>
          </w:rPr>
          <w:t>§ 247: Krádež</w:t>
        </w:r>
        <w:r w:rsidR="005014BC">
          <w:rPr>
            <w:noProof/>
            <w:webHidden/>
          </w:rPr>
          <w:tab/>
        </w:r>
        <w:r w:rsidR="005401A5">
          <w:rPr>
            <w:noProof/>
            <w:webHidden/>
          </w:rPr>
          <w:fldChar w:fldCharType="begin"/>
        </w:r>
        <w:r w:rsidR="005014BC">
          <w:rPr>
            <w:noProof/>
            <w:webHidden/>
          </w:rPr>
          <w:instrText xml:space="preserve"> PAGEREF _Toc409526115 \h </w:instrText>
        </w:r>
        <w:r w:rsidR="005401A5">
          <w:rPr>
            <w:noProof/>
            <w:webHidden/>
          </w:rPr>
        </w:r>
        <w:r w:rsidR="005401A5">
          <w:rPr>
            <w:noProof/>
            <w:webHidden/>
          </w:rPr>
          <w:fldChar w:fldCharType="separate"/>
        </w:r>
        <w:r w:rsidR="005A1385">
          <w:rPr>
            <w:noProof/>
            <w:webHidden/>
          </w:rPr>
          <w:t>27</w:t>
        </w:r>
        <w:r w:rsidR="005401A5">
          <w:rPr>
            <w:noProof/>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116" w:history="1">
        <w:r w:rsidR="005014BC" w:rsidRPr="004644CF">
          <w:rPr>
            <w:rStyle w:val="Hypertextovodkaz"/>
          </w:rPr>
          <w:t>4</w:t>
        </w:r>
        <w:r w:rsidR="005014BC">
          <w:rPr>
            <w:rFonts w:asciiTheme="minorHAnsi" w:eastAsiaTheme="minorEastAsia" w:hAnsiTheme="minorHAnsi" w:cstheme="minorBidi"/>
            <w:b w:val="0"/>
            <w:sz w:val="22"/>
            <w:szCs w:val="22"/>
            <w:lang w:eastAsia="cs-CZ"/>
          </w:rPr>
          <w:tab/>
        </w:r>
        <w:r w:rsidR="005014BC" w:rsidRPr="004644CF">
          <w:rPr>
            <w:rStyle w:val="Hypertextovodkaz"/>
          </w:rPr>
          <w:t>Sociální aspekty</w:t>
        </w:r>
        <w:r w:rsidR="005014BC">
          <w:rPr>
            <w:webHidden/>
          </w:rPr>
          <w:tab/>
        </w:r>
        <w:r w:rsidR="005401A5">
          <w:rPr>
            <w:webHidden/>
          </w:rPr>
          <w:fldChar w:fldCharType="begin"/>
        </w:r>
        <w:r w:rsidR="005014BC">
          <w:rPr>
            <w:webHidden/>
          </w:rPr>
          <w:instrText xml:space="preserve"> PAGEREF _Toc409526116 \h </w:instrText>
        </w:r>
        <w:r w:rsidR="005401A5">
          <w:rPr>
            <w:webHidden/>
          </w:rPr>
        </w:r>
        <w:r w:rsidR="005401A5">
          <w:rPr>
            <w:webHidden/>
          </w:rPr>
          <w:fldChar w:fldCharType="separate"/>
        </w:r>
        <w:r w:rsidR="005A1385">
          <w:rPr>
            <w:webHidden/>
          </w:rPr>
          <w:t>28</w:t>
        </w:r>
        <w:r w:rsidR="005401A5">
          <w:rPr>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17" w:history="1">
        <w:r w:rsidR="005014BC" w:rsidRPr="004644CF">
          <w:rPr>
            <w:rStyle w:val="Hypertextovodkaz"/>
            <w:noProof/>
          </w:rPr>
          <w:t>4.1</w:t>
        </w:r>
        <w:r w:rsidR="005014BC">
          <w:rPr>
            <w:rFonts w:asciiTheme="minorHAnsi" w:eastAsiaTheme="minorEastAsia" w:hAnsiTheme="minorHAnsi" w:cstheme="minorBidi"/>
            <w:noProof/>
            <w:sz w:val="22"/>
            <w:lang w:eastAsia="cs-CZ"/>
          </w:rPr>
          <w:tab/>
        </w:r>
        <w:r w:rsidR="005014BC" w:rsidRPr="004644CF">
          <w:rPr>
            <w:rStyle w:val="Hypertextovodkaz"/>
            <w:noProof/>
          </w:rPr>
          <w:t>Násilí</w:t>
        </w:r>
        <w:r w:rsidR="005014BC">
          <w:rPr>
            <w:noProof/>
            <w:webHidden/>
          </w:rPr>
          <w:tab/>
        </w:r>
        <w:r w:rsidR="005401A5">
          <w:rPr>
            <w:noProof/>
            <w:webHidden/>
          </w:rPr>
          <w:fldChar w:fldCharType="begin"/>
        </w:r>
        <w:r w:rsidR="005014BC">
          <w:rPr>
            <w:noProof/>
            <w:webHidden/>
          </w:rPr>
          <w:instrText xml:space="preserve"> PAGEREF _Toc409526117 \h </w:instrText>
        </w:r>
        <w:r w:rsidR="005401A5">
          <w:rPr>
            <w:noProof/>
            <w:webHidden/>
          </w:rPr>
        </w:r>
        <w:r w:rsidR="005401A5">
          <w:rPr>
            <w:noProof/>
            <w:webHidden/>
          </w:rPr>
          <w:fldChar w:fldCharType="separate"/>
        </w:r>
        <w:r w:rsidR="005A1385">
          <w:rPr>
            <w:noProof/>
            <w:webHidden/>
          </w:rPr>
          <w:t>28</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18" w:history="1">
        <w:r w:rsidR="005014BC" w:rsidRPr="004644CF">
          <w:rPr>
            <w:rStyle w:val="Hypertextovodkaz"/>
            <w:noProof/>
          </w:rPr>
          <w:t>4.2</w:t>
        </w:r>
        <w:r w:rsidR="005014BC">
          <w:rPr>
            <w:rFonts w:asciiTheme="minorHAnsi" w:eastAsiaTheme="minorEastAsia" w:hAnsiTheme="minorHAnsi" w:cstheme="minorBidi"/>
            <w:noProof/>
            <w:sz w:val="22"/>
            <w:lang w:eastAsia="cs-CZ"/>
          </w:rPr>
          <w:tab/>
        </w:r>
        <w:r w:rsidR="005014BC" w:rsidRPr="004644CF">
          <w:rPr>
            <w:rStyle w:val="Hypertextovodkaz"/>
            <w:noProof/>
          </w:rPr>
          <w:t>Sociální nebezpečí stalkingu</w:t>
        </w:r>
        <w:r w:rsidR="005014BC">
          <w:rPr>
            <w:noProof/>
            <w:webHidden/>
          </w:rPr>
          <w:tab/>
        </w:r>
        <w:r w:rsidR="005401A5">
          <w:rPr>
            <w:noProof/>
            <w:webHidden/>
          </w:rPr>
          <w:fldChar w:fldCharType="begin"/>
        </w:r>
        <w:r w:rsidR="005014BC">
          <w:rPr>
            <w:noProof/>
            <w:webHidden/>
          </w:rPr>
          <w:instrText xml:space="preserve"> PAGEREF _Toc409526118 \h </w:instrText>
        </w:r>
        <w:r w:rsidR="005401A5">
          <w:rPr>
            <w:noProof/>
            <w:webHidden/>
          </w:rPr>
        </w:r>
        <w:r w:rsidR="005401A5">
          <w:rPr>
            <w:noProof/>
            <w:webHidden/>
          </w:rPr>
          <w:fldChar w:fldCharType="separate"/>
        </w:r>
        <w:r w:rsidR="005A1385">
          <w:rPr>
            <w:noProof/>
            <w:webHidden/>
          </w:rPr>
          <w:t>29</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19" w:history="1">
        <w:r w:rsidR="005014BC" w:rsidRPr="004644CF">
          <w:rPr>
            <w:rStyle w:val="Hypertextovodkaz"/>
            <w:noProof/>
          </w:rPr>
          <w:t>4.3</w:t>
        </w:r>
        <w:r w:rsidR="005014BC">
          <w:rPr>
            <w:rFonts w:asciiTheme="minorHAnsi" w:eastAsiaTheme="minorEastAsia" w:hAnsiTheme="minorHAnsi" w:cstheme="minorBidi"/>
            <w:noProof/>
            <w:sz w:val="22"/>
            <w:lang w:eastAsia="cs-CZ"/>
          </w:rPr>
          <w:tab/>
        </w:r>
        <w:r w:rsidR="005014BC" w:rsidRPr="004644CF">
          <w:rPr>
            <w:rStyle w:val="Hypertextovodkaz"/>
            <w:noProof/>
          </w:rPr>
          <w:t>Prevence stalkingu a následná újma</w:t>
        </w:r>
        <w:r w:rsidR="005014BC">
          <w:rPr>
            <w:noProof/>
            <w:webHidden/>
          </w:rPr>
          <w:tab/>
        </w:r>
        <w:r w:rsidR="005401A5">
          <w:rPr>
            <w:noProof/>
            <w:webHidden/>
          </w:rPr>
          <w:fldChar w:fldCharType="begin"/>
        </w:r>
        <w:r w:rsidR="005014BC">
          <w:rPr>
            <w:noProof/>
            <w:webHidden/>
          </w:rPr>
          <w:instrText xml:space="preserve"> PAGEREF _Toc409526119 \h </w:instrText>
        </w:r>
        <w:r w:rsidR="005401A5">
          <w:rPr>
            <w:noProof/>
            <w:webHidden/>
          </w:rPr>
        </w:r>
        <w:r w:rsidR="005401A5">
          <w:rPr>
            <w:noProof/>
            <w:webHidden/>
          </w:rPr>
          <w:fldChar w:fldCharType="separate"/>
        </w:r>
        <w:r w:rsidR="005A1385">
          <w:rPr>
            <w:noProof/>
            <w:webHidden/>
          </w:rPr>
          <w:t>30</w:t>
        </w:r>
        <w:r w:rsidR="005401A5">
          <w:rPr>
            <w:noProof/>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120" w:history="1">
        <w:r w:rsidR="005014BC" w:rsidRPr="004644CF">
          <w:rPr>
            <w:rStyle w:val="Hypertextovodkaz"/>
          </w:rPr>
          <w:t>5</w:t>
        </w:r>
        <w:r w:rsidR="005014BC">
          <w:rPr>
            <w:rFonts w:asciiTheme="minorHAnsi" w:eastAsiaTheme="minorEastAsia" w:hAnsiTheme="minorHAnsi" w:cstheme="minorBidi"/>
            <w:b w:val="0"/>
            <w:sz w:val="22"/>
            <w:szCs w:val="22"/>
            <w:lang w:eastAsia="cs-CZ"/>
          </w:rPr>
          <w:tab/>
        </w:r>
        <w:r w:rsidR="005014BC" w:rsidRPr="004644CF">
          <w:rPr>
            <w:rStyle w:val="Hypertextovodkaz"/>
          </w:rPr>
          <w:t>Psychologické aspekty</w:t>
        </w:r>
        <w:r w:rsidR="005014BC">
          <w:rPr>
            <w:webHidden/>
          </w:rPr>
          <w:tab/>
        </w:r>
        <w:r w:rsidR="005401A5">
          <w:rPr>
            <w:webHidden/>
          </w:rPr>
          <w:fldChar w:fldCharType="begin"/>
        </w:r>
        <w:r w:rsidR="005014BC">
          <w:rPr>
            <w:webHidden/>
          </w:rPr>
          <w:instrText xml:space="preserve"> PAGEREF _Toc409526120 \h </w:instrText>
        </w:r>
        <w:r w:rsidR="005401A5">
          <w:rPr>
            <w:webHidden/>
          </w:rPr>
        </w:r>
        <w:r w:rsidR="005401A5">
          <w:rPr>
            <w:webHidden/>
          </w:rPr>
          <w:fldChar w:fldCharType="separate"/>
        </w:r>
        <w:r w:rsidR="005A1385">
          <w:rPr>
            <w:webHidden/>
          </w:rPr>
          <w:t>33</w:t>
        </w:r>
        <w:r w:rsidR="005401A5">
          <w:rPr>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21" w:history="1">
        <w:r w:rsidR="005014BC" w:rsidRPr="004644CF">
          <w:rPr>
            <w:rStyle w:val="Hypertextovodkaz"/>
            <w:noProof/>
          </w:rPr>
          <w:t>5.1</w:t>
        </w:r>
        <w:r w:rsidR="005014BC">
          <w:rPr>
            <w:rFonts w:asciiTheme="minorHAnsi" w:eastAsiaTheme="minorEastAsia" w:hAnsiTheme="minorHAnsi" w:cstheme="minorBidi"/>
            <w:noProof/>
            <w:sz w:val="22"/>
            <w:lang w:eastAsia="cs-CZ"/>
          </w:rPr>
          <w:tab/>
        </w:r>
        <w:r w:rsidR="005014BC" w:rsidRPr="004644CF">
          <w:rPr>
            <w:rStyle w:val="Hypertextovodkaz"/>
            <w:noProof/>
          </w:rPr>
          <w:t>Z pohledu stalkera</w:t>
        </w:r>
        <w:r w:rsidR="005014BC">
          <w:rPr>
            <w:noProof/>
            <w:webHidden/>
          </w:rPr>
          <w:tab/>
        </w:r>
        <w:r w:rsidR="005401A5">
          <w:rPr>
            <w:noProof/>
            <w:webHidden/>
          </w:rPr>
          <w:fldChar w:fldCharType="begin"/>
        </w:r>
        <w:r w:rsidR="005014BC">
          <w:rPr>
            <w:noProof/>
            <w:webHidden/>
          </w:rPr>
          <w:instrText xml:space="preserve"> PAGEREF _Toc409526121 \h </w:instrText>
        </w:r>
        <w:r w:rsidR="005401A5">
          <w:rPr>
            <w:noProof/>
            <w:webHidden/>
          </w:rPr>
        </w:r>
        <w:r w:rsidR="005401A5">
          <w:rPr>
            <w:noProof/>
            <w:webHidden/>
          </w:rPr>
          <w:fldChar w:fldCharType="separate"/>
        </w:r>
        <w:r w:rsidR="005A1385">
          <w:rPr>
            <w:noProof/>
            <w:webHidden/>
          </w:rPr>
          <w:t>33</w:t>
        </w:r>
        <w:r w:rsidR="005401A5">
          <w:rPr>
            <w:noProof/>
            <w:webHidden/>
          </w:rPr>
          <w:fldChar w:fldCharType="end"/>
        </w:r>
      </w:hyperlink>
    </w:p>
    <w:p w:rsidR="005014BC" w:rsidRDefault="000879B6" w:rsidP="005014BC">
      <w:pPr>
        <w:pStyle w:val="Obsah2"/>
        <w:tabs>
          <w:tab w:val="left" w:pos="1320"/>
        </w:tabs>
        <w:spacing w:after="0" w:line="360" w:lineRule="auto"/>
        <w:rPr>
          <w:rFonts w:asciiTheme="minorHAnsi" w:eastAsiaTheme="minorEastAsia" w:hAnsiTheme="minorHAnsi" w:cstheme="minorBidi"/>
          <w:noProof/>
          <w:sz w:val="22"/>
          <w:lang w:eastAsia="cs-CZ"/>
        </w:rPr>
      </w:pPr>
      <w:hyperlink w:anchor="_Toc409526123" w:history="1">
        <w:r w:rsidR="005014BC" w:rsidRPr="004644CF">
          <w:rPr>
            <w:rStyle w:val="Hypertextovodkaz"/>
            <w:noProof/>
          </w:rPr>
          <w:t>5.2</w:t>
        </w:r>
        <w:r w:rsidR="005014BC">
          <w:rPr>
            <w:rFonts w:asciiTheme="minorHAnsi" w:eastAsiaTheme="minorEastAsia" w:hAnsiTheme="minorHAnsi" w:cstheme="minorBidi"/>
            <w:noProof/>
            <w:sz w:val="22"/>
            <w:lang w:eastAsia="cs-CZ"/>
          </w:rPr>
          <w:tab/>
        </w:r>
        <w:r w:rsidR="005014BC" w:rsidRPr="004644CF">
          <w:rPr>
            <w:rStyle w:val="Hypertextovodkaz"/>
            <w:noProof/>
          </w:rPr>
          <w:t>Z pohledu oběti</w:t>
        </w:r>
        <w:r w:rsidR="005014BC">
          <w:rPr>
            <w:noProof/>
            <w:webHidden/>
          </w:rPr>
          <w:tab/>
        </w:r>
        <w:r w:rsidR="005401A5">
          <w:rPr>
            <w:noProof/>
            <w:webHidden/>
          </w:rPr>
          <w:fldChar w:fldCharType="begin"/>
        </w:r>
        <w:r w:rsidR="005014BC">
          <w:rPr>
            <w:noProof/>
            <w:webHidden/>
          </w:rPr>
          <w:instrText xml:space="preserve"> PAGEREF _Toc409526123 \h </w:instrText>
        </w:r>
        <w:r w:rsidR="005401A5">
          <w:rPr>
            <w:noProof/>
            <w:webHidden/>
          </w:rPr>
        </w:r>
        <w:r w:rsidR="005401A5">
          <w:rPr>
            <w:noProof/>
            <w:webHidden/>
          </w:rPr>
          <w:fldChar w:fldCharType="separate"/>
        </w:r>
        <w:r w:rsidR="005A1385">
          <w:rPr>
            <w:noProof/>
            <w:webHidden/>
          </w:rPr>
          <w:t>34</w:t>
        </w:r>
        <w:r w:rsidR="005401A5">
          <w:rPr>
            <w:noProof/>
            <w:webHidden/>
          </w:rPr>
          <w:fldChar w:fldCharType="end"/>
        </w:r>
      </w:hyperlink>
    </w:p>
    <w:p w:rsidR="005014BC" w:rsidRDefault="000879B6" w:rsidP="005014BC">
      <w:pPr>
        <w:pStyle w:val="Obsah3"/>
        <w:tabs>
          <w:tab w:val="left" w:pos="1889"/>
          <w:tab w:val="right" w:leader="dot" w:pos="8494"/>
        </w:tabs>
        <w:spacing w:after="0"/>
        <w:rPr>
          <w:rFonts w:asciiTheme="minorHAnsi" w:eastAsiaTheme="minorEastAsia" w:hAnsiTheme="minorHAnsi" w:cstheme="minorBidi"/>
          <w:noProof/>
          <w:sz w:val="22"/>
          <w:lang w:eastAsia="cs-CZ"/>
        </w:rPr>
      </w:pPr>
      <w:hyperlink w:anchor="_Toc409526124" w:history="1">
        <w:r w:rsidR="005014BC" w:rsidRPr="004644CF">
          <w:rPr>
            <w:rStyle w:val="Hypertextovodkaz"/>
            <w:noProof/>
          </w:rPr>
          <w:t>5.2.1</w:t>
        </w:r>
        <w:r w:rsidR="005014BC">
          <w:rPr>
            <w:rFonts w:asciiTheme="minorHAnsi" w:eastAsiaTheme="minorEastAsia" w:hAnsiTheme="minorHAnsi" w:cstheme="minorBidi"/>
            <w:noProof/>
            <w:sz w:val="22"/>
            <w:lang w:eastAsia="cs-CZ"/>
          </w:rPr>
          <w:tab/>
        </w:r>
        <w:r w:rsidR="005014BC" w:rsidRPr="004644CF">
          <w:rPr>
            <w:rStyle w:val="Hypertextovodkaz"/>
            <w:noProof/>
          </w:rPr>
          <w:t>Důsledky stalkingu</w:t>
        </w:r>
        <w:r w:rsidR="005014BC">
          <w:rPr>
            <w:noProof/>
            <w:webHidden/>
          </w:rPr>
          <w:tab/>
        </w:r>
        <w:r w:rsidR="005401A5">
          <w:rPr>
            <w:noProof/>
            <w:webHidden/>
          </w:rPr>
          <w:fldChar w:fldCharType="begin"/>
        </w:r>
        <w:r w:rsidR="005014BC">
          <w:rPr>
            <w:noProof/>
            <w:webHidden/>
          </w:rPr>
          <w:instrText xml:space="preserve"> PAGEREF _Toc409526124 \h </w:instrText>
        </w:r>
        <w:r w:rsidR="005401A5">
          <w:rPr>
            <w:noProof/>
            <w:webHidden/>
          </w:rPr>
        </w:r>
        <w:r w:rsidR="005401A5">
          <w:rPr>
            <w:noProof/>
            <w:webHidden/>
          </w:rPr>
          <w:fldChar w:fldCharType="separate"/>
        </w:r>
        <w:r w:rsidR="005A1385">
          <w:rPr>
            <w:noProof/>
            <w:webHidden/>
          </w:rPr>
          <w:t>35</w:t>
        </w:r>
        <w:r w:rsidR="005401A5">
          <w:rPr>
            <w:noProof/>
            <w:webHidden/>
          </w:rPr>
          <w:fldChar w:fldCharType="end"/>
        </w:r>
      </w:hyperlink>
    </w:p>
    <w:p w:rsidR="005014BC" w:rsidRDefault="000879B6" w:rsidP="005014BC">
      <w:pPr>
        <w:pStyle w:val="Obsah3"/>
        <w:tabs>
          <w:tab w:val="left" w:pos="1889"/>
          <w:tab w:val="right" w:leader="dot" w:pos="8494"/>
        </w:tabs>
        <w:spacing w:after="0"/>
        <w:rPr>
          <w:rFonts w:asciiTheme="minorHAnsi" w:eastAsiaTheme="minorEastAsia" w:hAnsiTheme="minorHAnsi" w:cstheme="minorBidi"/>
          <w:noProof/>
          <w:sz w:val="22"/>
          <w:lang w:eastAsia="cs-CZ"/>
        </w:rPr>
      </w:pPr>
      <w:hyperlink w:anchor="_Toc409526125" w:history="1">
        <w:r w:rsidR="005014BC" w:rsidRPr="004644CF">
          <w:rPr>
            <w:rStyle w:val="Hypertextovodkaz"/>
            <w:noProof/>
          </w:rPr>
          <w:t>5.2.2</w:t>
        </w:r>
        <w:r w:rsidR="005014BC">
          <w:rPr>
            <w:rFonts w:asciiTheme="minorHAnsi" w:eastAsiaTheme="minorEastAsia" w:hAnsiTheme="minorHAnsi" w:cstheme="minorBidi"/>
            <w:noProof/>
            <w:sz w:val="22"/>
            <w:lang w:eastAsia="cs-CZ"/>
          </w:rPr>
          <w:tab/>
        </w:r>
        <w:r w:rsidR="005014BC" w:rsidRPr="004644CF">
          <w:rPr>
            <w:rStyle w:val="Hypertextovodkaz"/>
            <w:noProof/>
          </w:rPr>
          <w:t>Ideální oběť</w:t>
        </w:r>
        <w:r w:rsidR="005014BC">
          <w:rPr>
            <w:noProof/>
            <w:webHidden/>
          </w:rPr>
          <w:tab/>
        </w:r>
        <w:r w:rsidR="005401A5">
          <w:rPr>
            <w:noProof/>
            <w:webHidden/>
          </w:rPr>
          <w:fldChar w:fldCharType="begin"/>
        </w:r>
        <w:r w:rsidR="005014BC">
          <w:rPr>
            <w:noProof/>
            <w:webHidden/>
          </w:rPr>
          <w:instrText xml:space="preserve"> PAGEREF _Toc409526125 \h </w:instrText>
        </w:r>
        <w:r w:rsidR="005401A5">
          <w:rPr>
            <w:noProof/>
            <w:webHidden/>
          </w:rPr>
        </w:r>
        <w:r w:rsidR="005401A5">
          <w:rPr>
            <w:noProof/>
            <w:webHidden/>
          </w:rPr>
          <w:fldChar w:fldCharType="separate"/>
        </w:r>
        <w:r w:rsidR="005A1385">
          <w:rPr>
            <w:noProof/>
            <w:webHidden/>
          </w:rPr>
          <w:t>36</w:t>
        </w:r>
        <w:r w:rsidR="005401A5">
          <w:rPr>
            <w:noProof/>
            <w:webHidden/>
          </w:rPr>
          <w:fldChar w:fldCharType="end"/>
        </w:r>
      </w:hyperlink>
    </w:p>
    <w:p w:rsidR="005014BC" w:rsidRDefault="000879B6" w:rsidP="005014BC">
      <w:pPr>
        <w:pStyle w:val="Obsah3"/>
        <w:tabs>
          <w:tab w:val="left" w:pos="1889"/>
          <w:tab w:val="right" w:leader="dot" w:pos="8494"/>
        </w:tabs>
        <w:spacing w:after="0"/>
        <w:rPr>
          <w:rFonts w:asciiTheme="minorHAnsi" w:eastAsiaTheme="minorEastAsia" w:hAnsiTheme="minorHAnsi" w:cstheme="minorBidi"/>
          <w:noProof/>
          <w:sz w:val="22"/>
          <w:lang w:eastAsia="cs-CZ"/>
        </w:rPr>
      </w:pPr>
      <w:hyperlink w:anchor="_Toc409526126" w:history="1">
        <w:r w:rsidR="005014BC" w:rsidRPr="004644CF">
          <w:rPr>
            <w:rStyle w:val="Hypertextovodkaz"/>
            <w:noProof/>
          </w:rPr>
          <w:t>5.2.3</w:t>
        </w:r>
        <w:r w:rsidR="005014BC">
          <w:rPr>
            <w:rFonts w:asciiTheme="minorHAnsi" w:eastAsiaTheme="minorEastAsia" w:hAnsiTheme="minorHAnsi" w:cstheme="minorBidi"/>
            <w:noProof/>
            <w:sz w:val="22"/>
            <w:lang w:eastAsia="cs-CZ"/>
          </w:rPr>
          <w:tab/>
        </w:r>
        <w:r w:rsidR="005014BC" w:rsidRPr="004644CF">
          <w:rPr>
            <w:rStyle w:val="Hypertextovodkaz"/>
            <w:noProof/>
          </w:rPr>
          <w:t>Možnosti řešení a obrany proti stalkingu</w:t>
        </w:r>
        <w:r w:rsidR="005014BC">
          <w:rPr>
            <w:noProof/>
            <w:webHidden/>
          </w:rPr>
          <w:tab/>
        </w:r>
        <w:r w:rsidR="005401A5">
          <w:rPr>
            <w:noProof/>
            <w:webHidden/>
          </w:rPr>
          <w:fldChar w:fldCharType="begin"/>
        </w:r>
        <w:r w:rsidR="005014BC">
          <w:rPr>
            <w:noProof/>
            <w:webHidden/>
          </w:rPr>
          <w:instrText xml:space="preserve"> PAGEREF _Toc409526126 \h </w:instrText>
        </w:r>
        <w:r w:rsidR="005401A5">
          <w:rPr>
            <w:noProof/>
            <w:webHidden/>
          </w:rPr>
        </w:r>
        <w:r w:rsidR="005401A5">
          <w:rPr>
            <w:noProof/>
            <w:webHidden/>
          </w:rPr>
          <w:fldChar w:fldCharType="separate"/>
        </w:r>
        <w:r w:rsidR="005A1385">
          <w:rPr>
            <w:noProof/>
            <w:webHidden/>
          </w:rPr>
          <w:t>36</w:t>
        </w:r>
        <w:r w:rsidR="005401A5">
          <w:rPr>
            <w:noProof/>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127" w:history="1">
        <w:r w:rsidR="005014BC" w:rsidRPr="004644CF">
          <w:rPr>
            <w:rStyle w:val="Hypertextovodkaz"/>
          </w:rPr>
          <w:t>6</w:t>
        </w:r>
        <w:r w:rsidR="005014BC">
          <w:rPr>
            <w:rFonts w:asciiTheme="minorHAnsi" w:eastAsiaTheme="minorEastAsia" w:hAnsiTheme="minorHAnsi" w:cstheme="minorBidi"/>
            <w:b w:val="0"/>
            <w:sz w:val="22"/>
            <w:szCs w:val="22"/>
            <w:lang w:eastAsia="cs-CZ"/>
          </w:rPr>
          <w:tab/>
        </w:r>
        <w:r w:rsidR="005014BC" w:rsidRPr="004644CF">
          <w:rPr>
            <w:rStyle w:val="Hypertextovodkaz"/>
          </w:rPr>
          <w:t>Dotazníkové šetření</w:t>
        </w:r>
        <w:r w:rsidR="005014BC">
          <w:rPr>
            <w:webHidden/>
          </w:rPr>
          <w:tab/>
        </w:r>
        <w:r w:rsidR="005401A5">
          <w:rPr>
            <w:webHidden/>
          </w:rPr>
          <w:fldChar w:fldCharType="begin"/>
        </w:r>
        <w:r w:rsidR="005014BC">
          <w:rPr>
            <w:webHidden/>
          </w:rPr>
          <w:instrText xml:space="preserve"> PAGEREF _Toc409526127 \h </w:instrText>
        </w:r>
        <w:r w:rsidR="005401A5">
          <w:rPr>
            <w:webHidden/>
          </w:rPr>
        </w:r>
        <w:r w:rsidR="005401A5">
          <w:rPr>
            <w:webHidden/>
          </w:rPr>
          <w:fldChar w:fldCharType="separate"/>
        </w:r>
        <w:r w:rsidR="005A1385">
          <w:rPr>
            <w:webHidden/>
          </w:rPr>
          <w:t>38</w:t>
        </w:r>
        <w:r w:rsidR="005401A5">
          <w:rPr>
            <w:webHidden/>
          </w:rPr>
          <w:fldChar w:fldCharType="end"/>
        </w:r>
      </w:hyperlink>
    </w:p>
    <w:p w:rsidR="005014BC" w:rsidRDefault="000879B6" w:rsidP="005014BC">
      <w:pPr>
        <w:pStyle w:val="Obsah1"/>
        <w:tabs>
          <w:tab w:val="left" w:pos="1100"/>
        </w:tabs>
        <w:spacing w:line="360" w:lineRule="auto"/>
        <w:rPr>
          <w:rFonts w:asciiTheme="minorHAnsi" w:eastAsiaTheme="minorEastAsia" w:hAnsiTheme="minorHAnsi" w:cstheme="minorBidi"/>
          <w:b w:val="0"/>
          <w:sz w:val="22"/>
          <w:szCs w:val="22"/>
          <w:lang w:eastAsia="cs-CZ"/>
        </w:rPr>
      </w:pPr>
      <w:hyperlink w:anchor="_Toc409526129" w:history="1">
        <w:r w:rsidR="005014BC" w:rsidRPr="004644CF">
          <w:rPr>
            <w:rStyle w:val="Hypertextovodkaz"/>
          </w:rPr>
          <w:t>7</w:t>
        </w:r>
        <w:r w:rsidR="005014BC">
          <w:rPr>
            <w:rFonts w:asciiTheme="minorHAnsi" w:eastAsiaTheme="minorEastAsia" w:hAnsiTheme="minorHAnsi" w:cstheme="minorBidi"/>
            <w:b w:val="0"/>
            <w:sz w:val="22"/>
            <w:szCs w:val="22"/>
            <w:lang w:eastAsia="cs-CZ"/>
          </w:rPr>
          <w:tab/>
        </w:r>
        <w:r w:rsidR="005014BC" w:rsidRPr="004644CF">
          <w:rPr>
            <w:rStyle w:val="Hypertextovodkaz"/>
          </w:rPr>
          <w:t>Doporučení a návrhy</w:t>
        </w:r>
        <w:r w:rsidR="005014BC">
          <w:rPr>
            <w:webHidden/>
          </w:rPr>
          <w:tab/>
        </w:r>
        <w:r w:rsidR="005401A5">
          <w:rPr>
            <w:webHidden/>
          </w:rPr>
          <w:fldChar w:fldCharType="begin"/>
        </w:r>
        <w:r w:rsidR="005014BC">
          <w:rPr>
            <w:webHidden/>
          </w:rPr>
          <w:instrText xml:space="preserve"> PAGEREF _Toc409526129 \h </w:instrText>
        </w:r>
        <w:r w:rsidR="005401A5">
          <w:rPr>
            <w:webHidden/>
          </w:rPr>
        </w:r>
        <w:r w:rsidR="005401A5">
          <w:rPr>
            <w:webHidden/>
          </w:rPr>
          <w:fldChar w:fldCharType="separate"/>
        </w:r>
        <w:r w:rsidR="005A1385">
          <w:rPr>
            <w:webHidden/>
          </w:rPr>
          <w:t>55</w:t>
        </w:r>
        <w:r w:rsidR="005401A5">
          <w:rPr>
            <w:webHidden/>
          </w:rPr>
          <w:fldChar w:fldCharType="end"/>
        </w:r>
      </w:hyperlink>
    </w:p>
    <w:p w:rsidR="005014BC" w:rsidRDefault="000879B6" w:rsidP="005014BC">
      <w:pPr>
        <w:pStyle w:val="Obsah1"/>
        <w:spacing w:line="360" w:lineRule="auto"/>
        <w:rPr>
          <w:rFonts w:asciiTheme="minorHAnsi" w:eastAsiaTheme="minorEastAsia" w:hAnsiTheme="minorHAnsi" w:cstheme="minorBidi"/>
          <w:b w:val="0"/>
          <w:sz w:val="22"/>
          <w:szCs w:val="22"/>
          <w:lang w:eastAsia="cs-CZ"/>
        </w:rPr>
      </w:pPr>
      <w:hyperlink w:anchor="_Toc409526130" w:history="1">
        <w:r w:rsidR="005014BC" w:rsidRPr="004644CF">
          <w:rPr>
            <w:rStyle w:val="Hypertextovodkaz"/>
          </w:rPr>
          <w:t>ZÁVĚR</w:t>
        </w:r>
        <w:r w:rsidR="005014BC">
          <w:rPr>
            <w:webHidden/>
          </w:rPr>
          <w:tab/>
        </w:r>
        <w:r w:rsidR="005401A5">
          <w:rPr>
            <w:webHidden/>
          </w:rPr>
          <w:fldChar w:fldCharType="begin"/>
        </w:r>
        <w:r w:rsidR="005014BC">
          <w:rPr>
            <w:webHidden/>
          </w:rPr>
          <w:instrText xml:space="preserve"> PAGEREF _Toc409526130 \h </w:instrText>
        </w:r>
        <w:r w:rsidR="005401A5">
          <w:rPr>
            <w:webHidden/>
          </w:rPr>
        </w:r>
        <w:r w:rsidR="005401A5">
          <w:rPr>
            <w:webHidden/>
          </w:rPr>
          <w:fldChar w:fldCharType="separate"/>
        </w:r>
        <w:r w:rsidR="005A1385">
          <w:rPr>
            <w:webHidden/>
          </w:rPr>
          <w:t>56</w:t>
        </w:r>
        <w:r w:rsidR="005401A5">
          <w:rPr>
            <w:webHidden/>
          </w:rPr>
          <w:fldChar w:fldCharType="end"/>
        </w:r>
      </w:hyperlink>
    </w:p>
    <w:p w:rsidR="005014BC" w:rsidRDefault="000879B6" w:rsidP="005014BC">
      <w:pPr>
        <w:pStyle w:val="Obsah1"/>
        <w:spacing w:line="360" w:lineRule="auto"/>
        <w:rPr>
          <w:rFonts w:asciiTheme="minorHAnsi" w:eastAsiaTheme="minorEastAsia" w:hAnsiTheme="minorHAnsi" w:cstheme="minorBidi"/>
          <w:b w:val="0"/>
          <w:sz w:val="22"/>
          <w:szCs w:val="22"/>
          <w:lang w:eastAsia="cs-CZ"/>
        </w:rPr>
      </w:pPr>
      <w:hyperlink w:anchor="_Toc409526131" w:history="1">
        <w:r w:rsidR="005014BC" w:rsidRPr="004644CF">
          <w:rPr>
            <w:rStyle w:val="Hypertextovodkaz"/>
          </w:rPr>
          <w:t>SEZNAM POUŽITÝCH ZDROJŮ</w:t>
        </w:r>
        <w:r w:rsidR="005014BC">
          <w:rPr>
            <w:webHidden/>
          </w:rPr>
          <w:tab/>
        </w:r>
        <w:r w:rsidR="005401A5">
          <w:rPr>
            <w:webHidden/>
          </w:rPr>
          <w:fldChar w:fldCharType="begin"/>
        </w:r>
        <w:r w:rsidR="005014BC">
          <w:rPr>
            <w:webHidden/>
          </w:rPr>
          <w:instrText xml:space="preserve"> PAGEREF _Toc409526131 \h </w:instrText>
        </w:r>
        <w:r w:rsidR="005401A5">
          <w:rPr>
            <w:webHidden/>
          </w:rPr>
        </w:r>
        <w:r w:rsidR="005401A5">
          <w:rPr>
            <w:webHidden/>
          </w:rPr>
          <w:fldChar w:fldCharType="separate"/>
        </w:r>
        <w:r w:rsidR="005A1385">
          <w:rPr>
            <w:webHidden/>
          </w:rPr>
          <w:t>58</w:t>
        </w:r>
        <w:r w:rsidR="005401A5">
          <w:rPr>
            <w:webHidden/>
          </w:rPr>
          <w:fldChar w:fldCharType="end"/>
        </w:r>
      </w:hyperlink>
    </w:p>
    <w:p w:rsidR="005014BC" w:rsidRDefault="000879B6" w:rsidP="005014BC">
      <w:pPr>
        <w:pStyle w:val="Obsah2"/>
        <w:spacing w:after="0" w:line="360" w:lineRule="auto"/>
        <w:rPr>
          <w:rFonts w:asciiTheme="minorHAnsi" w:eastAsiaTheme="minorEastAsia" w:hAnsiTheme="minorHAnsi" w:cstheme="minorBidi"/>
          <w:noProof/>
          <w:sz w:val="22"/>
          <w:lang w:eastAsia="cs-CZ"/>
        </w:rPr>
      </w:pPr>
      <w:hyperlink w:anchor="_Toc409526132" w:history="1">
        <w:r w:rsidR="005014BC" w:rsidRPr="004644CF">
          <w:rPr>
            <w:rStyle w:val="Hypertextovodkaz"/>
            <w:noProof/>
          </w:rPr>
          <w:t>Literární zdroje</w:t>
        </w:r>
        <w:r w:rsidR="005014BC">
          <w:rPr>
            <w:noProof/>
            <w:webHidden/>
          </w:rPr>
          <w:tab/>
        </w:r>
        <w:r w:rsidR="005401A5">
          <w:rPr>
            <w:noProof/>
            <w:webHidden/>
          </w:rPr>
          <w:fldChar w:fldCharType="begin"/>
        </w:r>
        <w:r w:rsidR="005014BC">
          <w:rPr>
            <w:noProof/>
            <w:webHidden/>
          </w:rPr>
          <w:instrText xml:space="preserve"> PAGEREF _Toc409526132 \h </w:instrText>
        </w:r>
        <w:r w:rsidR="005401A5">
          <w:rPr>
            <w:noProof/>
            <w:webHidden/>
          </w:rPr>
        </w:r>
        <w:r w:rsidR="005401A5">
          <w:rPr>
            <w:noProof/>
            <w:webHidden/>
          </w:rPr>
          <w:fldChar w:fldCharType="separate"/>
        </w:r>
        <w:r w:rsidR="005A1385">
          <w:rPr>
            <w:noProof/>
            <w:webHidden/>
          </w:rPr>
          <w:t>58</w:t>
        </w:r>
        <w:r w:rsidR="005401A5">
          <w:rPr>
            <w:noProof/>
            <w:webHidden/>
          </w:rPr>
          <w:fldChar w:fldCharType="end"/>
        </w:r>
      </w:hyperlink>
    </w:p>
    <w:p w:rsidR="005014BC" w:rsidRDefault="000879B6" w:rsidP="005014BC">
      <w:pPr>
        <w:pStyle w:val="Obsah2"/>
        <w:spacing w:after="0" w:line="360" w:lineRule="auto"/>
        <w:rPr>
          <w:rFonts w:asciiTheme="minorHAnsi" w:eastAsiaTheme="minorEastAsia" w:hAnsiTheme="minorHAnsi" w:cstheme="minorBidi"/>
          <w:noProof/>
          <w:sz w:val="22"/>
          <w:lang w:eastAsia="cs-CZ"/>
        </w:rPr>
      </w:pPr>
      <w:hyperlink w:anchor="_Toc409526133" w:history="1">
        <w:r w:rsidR="005014BC" w:rsidRPr="004644CF">
          <w:rPr>
            <w:rStyle w:val="Hypertextovodkaz"/>
            <w:noProof/>
          </w:rPr>
          <w:t>Elektronické zdroje</w:t>
        </w:r>
        <w:r w:rsidR="005014BC">
          <w:rPr>
            <w:noProof/>
            <w:webHidden/>
          </w:rPr>
          <w:tab/>
        </w:r>
        <w:r w:rsidR="005401A5">
          <w:rPr>
            <w:noProof/>
            <w:webHidden/>
          </w:rPr>
          <w:fldChar w:fldCharType="begin"/>
        </w:r>
        <w:r w:rsidR="005014BC">
          <w:rPr>
            <w:noProof/>
            <w:webHidden/>
          </w:rPr>
          <w:instrText xml:space="preserve"> PAGEREF _Toc409526133 \h </w:instrText>
        </w:r>
        <w:r w:rsidR="005401A5">
          <w:rPr>
            <w:noProof/>
            <w:webHidden/>
          </w:rPr>
        </w:r>
        <w:r w:rsidR="005401A5">
          <w:rPr>
            <w:noProof/>
            <w:webHidden/>
          </w:rPr>
          <w:fldChar w:fldCharType="separate"/>
        </w:r>
        <w:r w:rsidR="005A1385">
          <w:rPr>
            <w:noProof/>
            <w:webHidden/>
          </w:rPr>
          <w:t>59</w:t>
        </w:r>
        <w:r w:rsidR="005401A5">
          <w:rPr>
            <w:noProof/>
            <w:webHidden/>
          </w:rPr>
          <w:fldChar w:fldCharType="end"/>
        </w:r>
      </w:hyperlink>
    </w:p>
    <w:p w:rsidR="005014BC" w:rsidRDefault="000879B6" w:rsidP="005014BC">
      <w:pPr>
        <w:pStyle w:val="Obsah1"/>
        <w:spacing w:line="360" w:lineRule="auto"/>
        <w:rPr>
          <w:rFonts w:asciiTheme="minorHAnsi" w:eastAsiaTheme="minorEastAsia" w:hAnsiTheme="minorHAnsi" w:cstheme="minorBidi"/>
          <w:b w:val="0"/>
          <w:sz w:val="22"/>
          <w:szCs w:val="22"/>
          <w:lang w:eastAsia="cs-CZ"/>
        </w:rPr>
      </w:pPr>
      <w:hyperlink w:anchor="_Toc409526134" w:history="1">
        <w:r w:rsidR="005014BC" w:rsidRPr="004644CF">
          <w:rPr>
            <w:rStyle w:val="Hypertextovodkaz"/>
          </w:rPr>
          <w:t>SEZNAM OBRÁZKŮ, TABULEK A GRAFŮ</w:t>
        </w:r>
        <w:r w:rsidR="005014BC">
          <w:rPr>
            <w:webHidden/>
          </w:rPr>
          <w:tab/>
        </w:r>
        <w:r w:rsidR="005401A5">
          <w:rPr>
            <w:webHidden/>
          </w:rPr>
          <w:fldChar w:fldCharType="begin"/>
        </w:r>
        <w:r w:rsidR="005014BC">
          <w:rPr>
            <w:webHidden/>
          </w:rPr>
          <w:instrText xml:space="preserve"> PAGEREF _Toc409526134 \h </w:instrText>
        </w:r>
        <w:r w:rsidR="005401A5">
          <w:rPr>
            <w:webHidden/>
          </w:rPr>
        </w:r>
        <w:r w:rsidR="005401A5">
          <w:rPr>
            <w:webHidden/>
          </w:rPr>
          <w:fldChar w:fldCharType="separate"/>
        </w:r>
        <w:r w:rsidR="005A1385">
          <w:rPr>
            <w:webHidden/>
          </w:rPr>
          <w:t>63</w:t>
        </w:r>
        <w:r w:rsidR="005401A5">
          <w:rPr>
            <w:webHidden/>
          </w:rPr>
          <w:fldChar w:fldCharType="end"/>
        </w:r>
      </w:hyperlink>
    </w:p>
    <w:p w:rsidR="005014BC" w:rsidRDefault="000879B6" w:rsidP="005014BC">
      <w:pPr>
        <w:pStyle w:val="Obsah1"/>
        <w:spacing w:line="360" w:lineRule="auto"/>
        <w:rPr>
          <w:rFonts w:asciiTheme="minorHAnsi" w:eastAsiaTheme="minorEastAsia" w:hAnsiTheme="minorHAnsi" w:cstheme="minorBidi"/>
          <w:b w:val="0"/>
          <w:sz w:val="22"/>
          <w:szCs w:val="22"/>
          <w:lang w:eastAsia="cs-CZ"/>
        </w:rPr>
      </w:pPr>
      <w:hyperlink w:anchor="_Toc409526135" w:history="1">
        <w:r w:rsidR="005014BC" w:rsidRPr="004644CF">
          <w:rPr>
            <w:rStyle w:val="Hypertextovodkaz"/>
          </w:rPr>
          <w:t>PŘÍLOHY</w:t>
        </w:r>
        <w:r w:rsidR="005014BC">
          <w:rPr>
            <w:webHidden/>
          </w:rPr>
          <w:tab/>
        </w:r>
        <w:r w:rsidR="005401A5">
          <w:rPr>
            <w:webHidden/>
          </w:rPr>
          <w:fldChar w:fldCharType="begin"/>
        </w:r>
        <w:r w:rsidR="005014BC">
          <w:rPr>
            <w:webHidden/>
          </w:rPr>
          <w:instrText xml:space="preserve"> PAGEREF _Toc409526135 \h </w:instrText>
        </w:r>
        <w:r w:rsidR="005401A5">
          <w:rPr>
            <w:webHidden/>
          </w:rPr>
        </w:r>
        <w:r w:rsidR="005401A5">
          <w:rPr>
            <w:webHidden/>
          </w:rPr>
          <w:fldChar w:fldCharType="separate"/>
        </w:r>
        <w:r w:rsidR="005A1385">
          <w:rPr>
            <w:webHidden/>
          </w:rPr>
          <w:t>65</w:t>
        </w:r>
        <w:r w:rsidR="005401A5">
          <w:rPr>
            <w:webHidden/>
          </w:rPr>
          <w:fldChar w:fldCharType="end"/>
        </w:r>
      </w:hyperlink>
    </w:p>
    <w:p w:rsidR="00A2082E" w:rsidRDefault="005401A5" w:rsidP="005014BC">
      <w:pPr>
        <w:tabs>
          <w:tab w:val="left" w:pos="1276"/>
          <w:tab w:val="right" w:leader="dot" w:pos="8500"/>
        </w:tabs>
        <w:spacing w:after="0"/>
        <w:ind w:left="1276" w:hanging="1276"/>
        <w:rPr>
          <w:b/>
          <w:noProof/>
          <w:sz w:val="28"/>
          <w:szCs w:val="28"/>
        </w:rPr>
      </w:pPr>
      <w:r>
        <w:rPr>
          <w:b/>
          <w:noProof/>
          <w:sz w:val="28"/>
          <w:szCs w:val="28"/>
        </w:rPr>
        <w:fldChar w:fldCharType="end"/>
      </w:r>
    </w:p>
    <w:p w:rsidR="00A2082E" w:rsidRPr="00555C72" w:rsidRDefault="00A2082E" w:rsidP="00A2082E">
      <w:pPr>
        <w:pStyle w:val="Nadpis1"/>
        <w:ind w:left="432" w:firstLine="0"/>
        <w:jc w:val="left"/>
        <w:rPr>
          <w:color w:val="auto"/>
          <w:szCs w:val="32"/>
        </w:rPr>
      </w:pPr>
      <w:r>
        <w:rPr>
          <w:rFonts w:cs="Arial"/>
          <w:b w:val="0"/>
          <w:bCs w:val="0"/>
          <w:noProof/>
          <w:kern w:val="32"/>
        </w:rPr>
        <w:br w:type="page"/>
      </w:r>
      <w:bookmarkStart w:id="26" w:name="_Toc351585893"/>
      <w:bookmarkStart w:id="27" w:name="_Toc279496952"/>
      <w:bookmarkStart w:id="28" w:name="_Toc409526087"/>
      <w:r w:rsidRPr="00555C72">
        <w:rPr>
          <w:color w:val="auto"/>
        </w:rPr>
        <w:lastRenderedPageBreak/>
        <w:t>ÚVOD</w:t>
      </w:r>
      <w:bookmarkEnd w:id="26"/>
      <w:bookmarkEnd w:id="27"/>
      <w:bookmarkEnd w:id="28"/>
    </w:p>
    <w:p w:rsidR="00A2082E" w:rsidRDefault="00A2082E" w:rsidP="00A2082E">
      <w:bookmarkStart w:id="29" w:name="_Toc279496953"/>
      <w:r>
        <w:t xml:space="preserve">Tématem této bakalářské práce jsou právní, psychologické a sociální aspekty </w:t>
      </w:r>
      <w:proofErr w:type="spellStart"/>
      <w:r>
        <w:t>stalkingu</w:t>
      </w:r>
      <w:proofErr w:type="spellEnd"/>
      <w:r>
        <w:t xml:space="preserve">, který byl jako nový trestný čin uzákoněn v České republice teprve v roce 2010. I přesto, že trestní soudy znají tento fenomén z pohledu práva již čtyři roky, mnoho lidí jak z běžné veřejnosti, tak z řad odborníků pomáhajících profesí nevědí, co tento pojem znamená a jak s oběťmi </w:t>
      </w:r>
      <w:proofErr w:type="spellStart"/>
      <w:r>
        <w:t>stalkingu</w:t>
      </w:r>
      <w:proofErr w:type="spellEnd"/>
      <w:r>
        <w:t xml:space="preserve"> pracovat. V době zvolení tohoto tématu závěrečné práce jsem pracoval jako státní zaměstnanec u Policie ČR a protože jsem se s tímto problémem setkal osobně v rámci výkonu své profese, volba tohoto tématu jako oblast mé bakalářské práce pro mě byla jednoznačná. Domácímu násilí, násilí na seniorech, sexuálnímu zneužívání apod. je věnována celá řada knih, studií, statistik apod. Bohužel </w:t>
      </w:r>
      <w:proofErr w:type="spellStart"/>
      <w:r>
        <w:t>stalking</w:t>
      </w:r>
      <w:proofErr w:type="spellEnd"/>
      <w:r>
        <w:t xml:space="preserve"> neboli nebezpečné pronásledování je stále málo probádané a zveřejňované téma, o kterém nemá veřejnost tolik informací, kolik by mít měla.</w:t>
      </w:r>
    </w:p>
    <w:p w:rsidR="00A2082E" w:rsidRDefault="00A2082E" w:rsidP="00A2082E">
      <w:proofErr w:type="spellStart"/>
      <w:r>
        <w:t>Stalking</w:t>
      </w:r>
      <w:proofErr w:type="spellEnd"/>
      <w:r>
        <w:t xml:space="preserve"> je jednáním dlouhodobým, stupňujícím se od počátečního obtěžujícího chování, které oběti znepříjemňuje život, až po násilné eskalující chování pachatele vůči oběti, které může mít až destruktivní charakter. Pokud se stává, že oběť musí změnit celý svůj dosavadní život (změnit práci, přestěhovat se, v krajním případě změnit jméno, fyzický vzhled), je to pro ni velmi frustrující a často to oběť poznamená po celý její zbytek života. V případě, kdy je obětí žena s dětmi, je situace ještě mnohem horší. Pachatelem nemusí být vždy cizí, neznámý člověk, ale může jím být bývalý kolega z práce, spolužák, milenec, nebo dokonce bývalý manžel, který se chce pomstít. </w:t>
      </w:r>
    </w:p>
    <w:p w:rsidR="00A2082E" w:rsidRDefault="00A2082E" w:rsidP="00A2082E">
      <w:proofErr w:type="spellStart"/>
      <w:r>
        <w:t>Stalking</w:t>
      </w:r>
      <w:proofErr w:type="spellEnd"/>
      <w:r>
        <w:t xml:space="preserve"> se pro oběť a pachatele často stává běžnou součástí života. Pachatel se na každý den „strávený“ se svou obětí těší, plánuje si ho, kupuje dárky, které mohou být v rámci toho, co má oběť ráda, nebo naopak mají dárky šokovat. Oběť však každý den pronásledování vnímá jako trápení, bojí se, nechce ráno vstát a jít do práce. Má strach a svoji rodinu, blízké, o ztrátu soukromí a svého dosavadního života</w:t>
      </w:r>
    </w:p>
    <w:p w:rsidR="00A2082E" w:rsidRDefault="00A2082E" w:rsidP="00A2082E">
      <w:r>
        <w:t xml:space="preserve">Problematika pronásledování byla v posledních letech často použita jako námět pro dokumenty a knihy, čímž byli veřejnosti nenásilnou formou zprostředkovány informace o tomto problému, který dříve nebyl vůbec znám. Podstatné totiž je, aby oběť věděla, že dochází k něčemu špatnému, trestnému, proti čemu se může bránit. Oběť se </w:t>
      </w:r>
      <w:r>
        <w:lastRenderedPageBreak/>
        <w:t>nesmí stydět nebo si snad myslet, že pachatele sama k danému jednání vyprovokovala, musí vědět, že je obětí a že nic není její vina. Nutné je, aby existovala informační brožury, internetové stránky, organizace, psychologové zaměřující se na tento problém, kteří jsou schopni a ochotni oběti pomoci.</w:t>
      </w:r>
    </w:p>
    <w:p w:rsidR="00A2082E" w:rsidRDefault="00A2082E" w:rsidP="00A2082E">
      <w:r>
        <w:t xml:space="preserve">Lidský život je spjat nejen s pozitivními a šťastnými událostmi, ale je provázen také nepříjemnostmi a problémy, s kterými je nutné bojovat a nevdávat se. </w:t>
      </w:r>
      <w:proofErr w:type="spellStart"/>
      <w:r>
        <w:t>Stalking</w:t>
      </w:r>
      <w:proofErr w:type="spellEnd"/>
      <w:r>
        <w:t xml:space="preserve"> je náročný nejenom na psychickou stránku osobnosti, ale má dopady i na sociální uplatnění oběti ve společnosti. Nespornou výhodou je fakt, že uzákonění</w:t>
      </w:r>
      <w:r w:rsidR="00CA7AF6">
        <w:t>m</w:t>
      </w:r>
      <w:r w:rsidR="00BA0A3E">
        <w:t xml:space="preserve"> </w:t>
      </w:r>
      <w:proofErr w:type="spellStart"/>
      <w:r>
        <w:t>stalkingu</w:t>
      </w:r>
      <w:proofErr w:type="spellEnd"/>
      <w:r>
        <w:t xml:space="preserve"> je zákon na straně obětí. Pro úspěšný boj s pronásledováním je podstatné, aby měl kolem sebe dostatečné zázemí rodiny a přátel, kteří mu naslouchají, věří a jsou mu ochotni v těžkých chvílích pomoci. Neméně důležitá je činnost policistů, psychologů, sociálních pracovníků a dalších odborníků z řad pomáhajících profesí, kteří v případě potřeby umějí s obětí </w:t>
      </w:r>
      <w:proofErr w:type="spellStart"/>
      <w:r>
        <w:t>stalkingu</w:t>
      </w:r>
      <w:proofErr w:type="spellEnd"/>
      <w:r>
        <w:t xml:space="preserve"> pracovat. </w:t>
      </w:r>
    </w:p>
    <w:p w:rsidR="00A2082E" w:rsidRDefault="00A2082E" w:rsidP="00A2082E">
      <w:r>
        <w:t xml:space="preserve">V teoretické části práce, která je podpořena dostupnou literaturou, je vysvětlen pojem </w:t>
      </w:r>
      <w:proofErr w:type="spellStart"/>
      <w:r>
        <w:t>stalking</w:t>
      </w:r>
      <w:proofErr w:type="spellEnd"/>
      <w:r>
        <w:t xml:space="preserve"> z právního hlediska, motivace k činu, typy obětí a pachatelů apod. Praktická část bakalářské práce, která je opřena o výsledky dotazníkového průzkumu, jehož cílem bylo zjistit, jaká je znalost veřejnosti o tomto tématu. Z tohoto dotazníku následně vyplyne návrhová část, jejímž úkolem bude snažit se odstranit nedostatky zjištěné v dotazníku. Protože se jedná o odbornou závěrečnou práci, je nutné návrhovou část pojmout komplexně, jako projekt. Ten nesmí opomíjet žádný typ analýz, které jsou s návrhem projektu spojeny (časová, finanční, riziková analýza).</w:t>
      </w:r>
    </w:p>
    <w:p w:rsidR="00A2082E" w:rsidRPr="00555C72" w:rsidRDefault="00A2082E" w:rsidP="00A2082E">
      <w:pPr>
        <w:pStyle w:val="Nadpis1"/>
        <w:keepLines w:val="0"/>
        <w:numPr>
          <w:ilvl w:val="0"/>
          <w:numId w:val="1"/>
        </w:numPr>
        <w:spacing w:before="240" w:after="60"/>
        <w:jc w:val="left"/>
        <w:rPr>
          <w:color w:val="auto"/>
        </w:rPr>
      </w:pPr>
      <w:r>
        <w:rPr>
          <w:rFonts w:cs="Arial"/>
          <w:b w:val="0"/>
          <w:bCs w:val="0"/>
          <w:kern w:val="32"/>
          <w:szCs w:val="32"/>
        </w:rPr>
        <w:br w:type="page"/>
      </w:r>
      <w:bookmarkStart w:id="30" w:name="_Toc351585894"/>
      <w:bookmarkStart w:id="31" w:name="_Toc409526088"/>
      <w:r w:rsidRPr="00555C72">
        <w:rPr>
          <w:color w:val="auto"/>
        </w:rPr>
        <w:lastRenderedPageBreak/>
        <w:t>CÍL A METODIKA</w:t>
      </w:r>
      <w:bookmarkEnd w:id="30"/>
      <w:bookmarkEnd w:id="31"/>
    </w:p>
    <w:bookmarkEnd w:id="29"/>
    <w:p w:rsidR="00A2082E" w:rsidRDefault="00A2082E" w:rsidP="00A2082E">
      <w:pPr>
        <w:rPr>
          <w:lang w:eastAsia="cs-CZ"/>
        </w:rPr>
      </w:pPr>
      <w:r>
        <w:rPr>
          <w:lang w:eastAsia="cs-CZ"/>
        </w:rPr>
        <w:t xml:space="preserve">Hlavním cílem bakalářské práce je popsat a vysvětlit </w:t>
      </w:r>
      <w:proofErr w:type="spellStart"/>
      <w:r>
        <w:rPr>
          <w:lang w:eastAsia="cs-CZ"/>
        </w:rPr>
        <w:t>stalking</w:t>
      </w:r>
      <w:proofErr w:type="spellEnd"/>
      <w:r>
        <w:rPr>
          <w:lang w:eastAsia="cs-CZ"/>
        </w:rPr>
        <w:t xml:space="preserve"> jako nový trestný čin zakotvený v trestním zákoníku. Dílčími cíli je popsat pachatele a oběti </w:t>
      </w:r>
      <w:proofErr w:type="spellStart"/>
      <w:r>
        <w:rPr>
          <w:lang w:eastAsia="cs-CZ"/>
        </w:rPr>
        <w:t>stalkingu</w:t>
      </w:r>
      <w:proofErr w:type="spellEnd"/>
      <w:r>
        <w:rPr>
          <w:lang w:eastAsia="cs-CZ"/>
        </w:rPr>
        <w:t xml:space="preserve"> včetně jejich charakteristických znaků, objasnit psychologický a sociální dopad </w:t>
      </w:r>
      <w:proofErr w:type="spellStart"/>
      <w:r>
        <w:rPr>
          <w:lang w:eastAsia="cs-CZ"/>
        </w:rPr>
        <w:t>stalkingu</w:t>
      </w:r>
      <w:proofErr w:type="spellEnd"/>
      <w:r>
        <w:rPr>
          <w:lang w:eastAsia="cs-CZ"/>
        </w:rPr>
        <w:t xml:space="preserve"> na oběť, zhodnotit dostupnou péči o oběť </w:t>
      </w:r>
      <w:proofErr w:type="spellStart"/>
      <w:r>
        <w:rPr>
          <w:lang w:eastAsia="cs-CZ"/>
        </w:rPr>
        <w:t>stalkingu</w:t>
      </w:r>
      <w:proofErr w:type="spellEnd"/>
      <w:r>
        <w:rPr>
          <w:lang w:eastAsia="cs-CZ"/>
        </w:rPr>
        <w:t xml:space="preserve">, jakož i činnost zařízení zabývajících se pomoci oběti </w:t>
      </w:r>
      <w:proofErr w:type="spellStart"/>
      <w:r>
        <w:rPr>
          <w:lang w:eastAsia="cs-CZ"/>
        </w:rPr>
        <w:t>stalkingu</w:t>
      </w:r>
      <w:proofErr w:type="spellEnd"/>
      <w:r>
        <w:rPr>
          <w:lang w:eastAsia="cs-CZ"/>
        </w:rPr>
        <w:t>.</w:t>
      </w:r>
    </w:p>
    <w:p w:rsidR="00A2082E" w:rsidRDefault="00A2082E" w:rsidP="00A2082E">
      <w:pPr>
        <w:rPr>
          <w:lang w:eastAsia="cs-CZ"/>
        </w:rPr>
      </w:pPr>
      <w:r>
        <w:rPr>
          <w:lang w:eastAsia="cs-CZ"/>
        </w:rPr>
        <w:t xml:space="preserve">Smyslem této práce je také přispět k hlubšímu poznání tohoto nebezpečného jevu. Pokud si laik, oběť nebo jakákoliv osoba, kterou </w:t>
      </w:r>
      <w:proofErr w:type="spellStart"/>
      <w:r>
        <w:rPr>
          <w:lang w:eastAsia="cs-CZ"/>
        </w:rPr>
        <w:t>stalking</w:t>
      </w:r>
      <w:proofErr w:type="spellEnd"/>
      <w:r>
        <w:rPr>
          <w:lang w:eastAsia="cs-CZ"/>
        </w:rPr>
        <w:t xml:space="preserve"> zajímá, přečte tuto práci, měla by získat teoretické informace o </w:t>
      </w:r>
      <w:proofErr w:type="spellStart"/>
      <w:r>
        <w:rPr>
          <w:lang w:eastAsia="cs-CZ"/>
        </w:rPr>
        <w:t>stalkingu</w:t>
      </w:r>
      <w:proofErr w:type="spellEnd"/>
      <w:r>
        <w:rPr>
          <w:lang w:eastAsia="cs-CZ"/>
        </w:rPr>
        <w:t xml:space="preserve">, které by jí měly pomoci se se </w:t>
      </w:r>
      <w:proofErr w:type="spellStart"/>
      <w:r>
        <w:rPr>
          <w:lang w:eastAsia="cs-CZ"/>
        </w:rPr>
        <w:t>stalkingem</w:t>
      </w:r>
      <w:proofErr w:type="spellEnd"/>
      <w:r>
        <w:rPr>
          <w:lang w:eastAsia="cs-CZ"/>
        </w:rPr>
        <w:t xml:space="preserve"> vypořádat. Informovanost je velmi důležitá, jak laická, tak i odborná veřejnost by měla mít dostatek zdrojů pro studium.</w:t>
      </w:r>
    </w:p>
    <w:p w:rsidR="00A2082E" w:rsidRDefault="00A2082E" w:rsidP="00A2082E">
      <w:r>
        <w:t xml:space="preserve">Tato práce obsahuje teoretickou a praktickou část. Teoretická část čerpá z odborných literárních zdrojů, z důvěryhodných elektronických zdrojů (internetu) a je založena na analýze, syntéze a komparaci. Informace z knih a článků jsou analýzou zhodnoceny, zpracovány. Poté jsou za pomoci zpětné syntézy zpracovány do přehledně a logicky členěných odstavců a kapitol. Za pomoci komparace jsou porovnávány názory jednotlivých odborníků a autorů. Ty se mohou někdy rozcházet, odporovat si, jindy se vzájemně podporují a navazují na sebe. </w:t>
      </w:r>
    </w:p>
    <w:p w:rsidR="00A2082E" w:rsidRDefault="00A2082E" w:rsidP="00A2082E">
      <w:r>
        <w:rPr>
          <w:lang w:eastAsia="cs-CZ"/>
        </w:rPr>
        <w:t>Praktická část práce obsahuje dotazníkové šetření, což je forma kvantitativního standardizovaného výzkumu, kdy se jevy popisují za pomoci proměnných znaků, které měří určité vlastnosti</w:t>
      </w:r>
      <w:r>
        <w:t xml:space="preserve">. </w:t>
      </w:r>
      <w:r>
        <w:rPr>
          <w:lang w:eastAsia="cs-CZ"/>
        </w:rPr>
        <w:t>Výsledky takového měření jsou následně zpracovány (například za pomoci statistiky) a interpretovány. Kvantitativní výzkum je zaměřen na rozsáhlé společenské otázky, zkoumá široký okruh informací. Dotazník je jedním z nejběžnějších způsobů sběru dat. Je sestaven ze série otázek, které získávají názory od respondentů. Jeho výhodou je jednoduchost zpracování a nízké náklady na jeho realizaci. Nevýhodami může být nechuť respondentů spolupracovat a získání nepravdivých informaci.</w:t>
      </w:r>
    </w:p>
    <w:p w:rsidR="00A2082E" w:rsidRDefault="00A2082E" w:rsidP="00A2082E">
      <w:pPr>
        <w:rPr>
          <w:lang w:eastAsia="cs-CZ"/>
        </w:rPr>
      </w:pPr>
      <w:r>
        <w:rPr>
          <w:lang w:eastAsia="cs-CZ"/>
        </w:rPr>
        <w:t>Realizační fáze proběhla elektronickou formou, tedy dotazníky byly rozeslány e-mailem. Díky tomu je možno oslovit velký počet respondentů, je však nutné počítat s nízkou návratností vyplněných dotaz</w:t>
      </w:r>
      <w:r w:rsidR="005561CC">
        <w:rPr>
          <w:lang w:eastAsia="cs-CZ"/>
        </w:rPr>
        <w:t>níků. Sběr dat probíhal v měsících</w:t>
      </w:r>
      <w:r>
        <w:rPr>
          <w:lang w:eastAsia="cs-CZ"/>
        </w:rPr>
        <w:t xml:space="preserve"> říjnu</w:t>
      </w:r>
      <w:r w:rsidR="00BA0A3E">
        <w:rPr>
          <w:lang w:eastAsia="cs-CZ"/>
        </w:rPr>
        <w:t xml:space="preserve"> </w:t>
      </w:r>
      <w:r w:rsidR="00BA0A3E">
        <w:rPr>
          <w:lang w:eastAsia="cs-CZ"/>
        </w:rPr>
        <w:lastRenderedPageBreak/>
        <w:t>a </w:t>
      </w:r>
      <w:r w:rsidR="005561CC">
        <w:rPr>
          <w:lang w:eastAsia="cs-CZ"/>
        </w:rPr>
        <w:t>listopadu</w:t>
      </w:r>
      <w:r>
        <w:rPr>
          <w:lang w:eastAsia="cs-CZ"/>
        </w:rPr>
        <w:t xml:space="preserve"> 2014. Nebylo nutné stanovovat jakékoliv filtrační otázky, každá osoba má právo na otázky v dotazníku odpovědět.</w:t>
      </w:r>
    </w:p>
    <w:p w:rsidR="00A2082E" w:rsidRDefault="00A2082E" w:rsidP="00A2082E">
      <w:pPr>
        <w:rPr>
          <w:lang w:eastAsia="cs-CZ"/>
        </w:rPr>
      </w:pPr>
      <w:r>
        <w:rPr>
          <w:lang w:eastAsia="cs-CZ"/>
        </w:rPr>
        <w:t>Vyhodnocování dotazníku je provedeno za pomoci matematicko-statistického zpracování dat. Je nutno určit absolutní a relativní četnosti, otázky vyhodnotit za pomoci tabulek a grafů. Výsledky se musí slovně okomentovat a vyvodit z nich závěry. Na základě výsledků je poté možno navrhnout samotná vlastní doporučení a návrhy.</w:t>
      </w:r>
    </w:p>
    <w:p w:rsidR="00A2082E" w:rsidRDefault="00A2082E" w:rsidP="00A2082E">
      <w:pPr>
        <w:rPr>
          <w:lang w:eastAsia="cs-CZ"/>
        </w:rPr>
      </w:pPr>
      <w:r>
        <w:rPr>
          <w:lang w:eastAsia="cs-CZ"/>
        </w:rPr>
        <w:t xml:space="preserve">Dalšími metodami, které práci provází, je vědecká metoda historická, která zkoumá </w:t>
      </w:r>
      <w:proofErr w:type="spellStart"/>
      <w:r>
        <w:rPr>
          <w:lang w:eastAsia="cs-CZ"/>
        </w:rPr>
        <w:t>stalking</w:t>
      </w:r>
      <w:proofErr w:type="spellEnd"/>
      <w:r>
        <w:rPr>
          <w:lang w:eastAsia="cs-CZ"/>
        </w:rPr>
        <w:t xml:space="preserve"> v rámci vývoje. Použita je také dedukce, díky které mohou být navržena doporučení.</w:t>
      </w:r>
    </w:p>
    <w:p w:rsidR="00A2082E" w:rsidRDefault="00A2082E" w:rsidP="00A2082E">
      <w:pPr>
        <w:rPr>
          <w:lang w:eastAsia="cs-CZ"/>
        </w:rPr>
      </w:pPr>
      <w:r>
        <w:rPr>
          <w:lang w:eastAsia="cs-CZ"/>
        </w:rPr>
        <w:t xml:space="preserve">Celá tato práce se řídí všemi zásadami, které jsou kladeny na odbornou práci. Jsou respektovány autorské zákony, zdroje jsou správně označeny a odcitovány dle normy ČSN ISO 690. Práce se řídí metodikou pro psaní bakalářských prací VŠERS. </w:t>
      </w:r>
    </w:p>
    <w:p w:rsidR="00A2082E" w:rsidRDefault="00A2082E" w:rsidP="00A2082E">
      <w:pPr>
        <w:rPr>
          <w:lang w:eastAsia="cs-CZ"/>
        </w:rPr>
      </w:pPr>
      <w:r>
        <w:rPr>
          <w:lang w:eastAsia="cs-CZ"/>
        </w:rPr>
        <w:t xml:space="preserve">Práce je komplexním průnikem do problematiky </w:t>
      </w:r>
      <w:proofErr w:type="spellStart"/>
      <w:r>
        <w:rPr>
          <w:lang w:eastAsia="cs-CZ"/>
        </w:rPr>
        <w:t>stalkingu</w:t>
      </w:r>
      <w:proofErr w:type="spellEnd"/>
      <w:r>
        <w:rPr>
          <w:lang w:eastAsia="cs-CZ"/>
        </w:rPr>
        <w:t xml:space="preserve">. Z dostupných zdrojů se snaží co nejpodrobněji a nejkvalitněji popsat </w:t>
      </w:r>
      <w:proofErr w:type="spellStart"/>
      <w:r>
        <w:rPr>
          <w:lang w:eastAsia="cs-CZ"/>
        </w:rPr>
        <w:t>stalking</w:t>
      </w:r>
      <w:proofErr w:type="spellEnd"/>
      <w:r>
        <w:rPr>
          <w:lang w:eastAsia="cs-CZ"/>
        </w:rPr>
        <w:t xml:space="preserve"> a vše, co je s ním spojeno. Práce může být považována za určitou příručku pro oběť či svědka </w:t>
      </w:r>
      <w:proofErr w:type="spellStart"/>
      <w:r>
        <w:rPr>
          <w:lang w:eastAsia="cs-CZ"/>
        </w:rPr>
        <w:t>stalkingu</w:t>
      </w:r>
      <w:proofErr w:type="spellEnd"/>
      <w:r>
        <w:rPr>
          <w:lang w:eastAsia="cs-CZ"/>
        </w:rPr>
        <w:t>.</w:t>
      </w:r>
    </w:p>
    <w:p w:rsidR="00A2082E" w:rsidRPr="00555C72" w:rsidRDefault="00A2082E" w:rsidP="00A2082E">
      <w:pPr>
        <w:pStyle w:val="Nadpis1"/>
        <w:keepLines w:val="0"/>
        <w:numPr>
          <w:ilvl w:val="0"/>
          <w:numId w:val="1"/>
        </w:numPr>
        <w:spacing w:before="240" w:after="60"/>
        <w:jc w:val="left"/>
        <w:rPr>
          <w:color w:val="auto"/>
        </w:rPr>
      </w:pPr>
      <w:r>
        <w:rPr>
          <w:rFonts w:cs="Arial"/>
          <w:b w:val="0"/>
          <w:bCs w:val="0"/>
          <w:kern w:val="32"/>
          <w:szCs w:val="32"/>
        </w:rPr>
        <w:br w:type="page"/>
      </w:r>
      <w:bookmarkStart w:id="32" w:name="_Toc409526089"/>
      <w:bookmarkStart w:id="33" w:name="_Toc345794552"/>
      <w:proofErr w:type="spellStart"/>
      <w:r w:rsidRPr="00555C72">
        <w:rPr>
          <w:color w:val="auto"/>
        </w:rPr>
        <w:lastRenderedPageBreak/>
        <w:t>Stalking</w:t>
      </w:r>
      <w:bookmarkEnd w:id="32"/>
      <w:proofErr w:type="spellEnd"/>
    </w:p>
    <w:p w:rsidR="00A2082E" w:rsidRDefault="00A2082E" w:rsidP="00A2082E">
      <w:proofErr w:type="spellStart"/>
      <w:r>
        <w:t>Stalking</w:t>
      </w:r>
      <w:proofErr w:type="spellEnd"/>
      <w:r>
        <w:t xml:space="preserve"> je poměrně novým pojmem, někdy ho autoři označují za zločin 90. let 20. století. Samozřejmě </w:t>
      </w:r>
      <w:proofErr w:type="spellStart"/>
      <w:r>
        <w:t>stalking</w:t>
      </w:r>
      <w:proofErr w:type="spellEnd"/>
      <w:r>
        <w:t xml:space="preserve"> existuje již mnohem déle, avšak svůj název, zařazení do zákonů a pozornost psychologů, právníků a dalších odborníků získal až v posledních desetiletích. Velký zájem získal </w:t>
      </w:r>
      <w:proofErr w:type="spellStart"/>
      <w:r>
        <w:t>stalking</w:t>
      </w:r>
      <w:proofErr w:type="spellEnd"/>
      <w:r>
        <w:t xml:space="preserve"> díky skutečným zveřejněným případům, kdy oběti volali po pomoci před lidmi, kteří je pronásledovali a obtěžovali svou neustálou pozorností. Je nutné připomenout, že </w:t>
      </w:r>
      <w:proofErr w:type="spellStart"/>
      <w:r>
        <w:t>stalking</w:t>
      </w:r>
      <w:proofErr w:type="spellEnd"/>
      <w:r>
        <w:t xml:space="preserve"> se týká obyčejných lidí, není jen fenoménem známých osobností, zpěváků, herců a jiných hvězd.</w:t>
      </w:r>
    </w:p>
    <w:p w:rsidR="00A2082E" w:rsidRDefault="00A2082E" w:rsidP="00A2082E">
      <w:proofErr w:type="spellStart"/>
      <w:r>
        <w:t>Stalking</w:t>
      </w:r>
      <w:proofErr w:type="spellEnd"/>
      <w:r>
        <w:t xml:space="preserve"> patří do kategorie sociálně patologických jevů. Je důležité nejdříve charakterizovat, co to jsou sociálně patologické jevy. „</w:t>
      </w:r>
      <w:r>
        <w:rPr>
          <w:i/>
        </w:rPr>
        <w:t>Sociální patologie je shrnující pojem pro nezdravé, nenormální, obecně nežádoucí společenské jevy, tzn. společnosti nebezpečné, negativně sankcionované formy deviantního chování, ale hlavně označení pro studium příčin jejich vzniku a existence</w:t>
      </w:r>
      <w:r>
        <w:t xml:space="preserve">.“ </w:t>
      </w:r>
      <w:r>
        <w:rPr>
          <w:rStyle w:val="Znakapoznpodarou"/>
        </w:rPr>
        <w:footnoteReference w:id="1"/>
      </w:r>
    </w:p>
    <w:p w:rsidR="00A2082E" w:rsidRPr="00CA7AF6" w:rsidRDefault="00A2082E" w:rsidP="00A2082E">
      <w:pPr>
        <w:pStyle w:val="Nadpis2"/>
        <w:keepNext w:val="0"/>
        <w:keepLines w:val="0"/>
        <w:numPr>
          <w:ilvl w:val="1"/>
          <w:numId w:val="1"/>
        </w:numPr>
        <w:tabs>
          <w:tab w:val="num" w:pos="576"/>
        </w:tabs>
        <w:spacing w:before="240" w:after="120"/>
        <w:ind w:left="578" w:hanging="578"/>
        <w:jc w:val="left"/>
        <w:rPr>
          <w:color w:val="auto"/>
        </w:rPr>
      </w:pPr>
      <w:bookmarkStart w:id="34" w:name="_Toc409526090"/>
      <w:r w:rsidRPr="00CA7AF6">
        <w:rPr>
          <w:color w:val="auto"/>
        </w:rPr>
        <w:t xml:space="preserve">Definice </w:t>
      </w:r>
      <w:proofErr w:type="spellStart"/>
      <w:r w:rsidRPr="00CA7AF6">
        <w:rPr>
          <w:color w:val="auto"/>
        </w:rPr>
        <w:t>stalkingu</w:t>
      </w:r>
      <w:bookmarkEnd w:id="34"/>
      <w:proofErr w:type="spellEnd"/>
    </w:p>
    <w:p w:rsidR="00A2082E" w:rsidRDefault="00A2082E" w:rsidP="00A2082E">
      <w:r>
        <w:t xml:space="preserve">Jak již bylo zmíněno, </w:t>
      </w:r>
      <w:proofErr w:type="spellStart"/>
      <w:r>
        <w:t>stalking</w:t>
      </w:r>
      <w:proofErr w:type="spellEnd"/>
      <w:r>
        <w:t xml:space="preserve"> byl, jakožto nový pojem, definován v podstatě nedávno. Každý autor má na to, co pojem </w:t>
      </w:r>
      <w:proofErr w:type="spellStart"/>
      <w:r>
        <w:t>stalking</w:t>
      </w:r>
      <w:proofErr w:type="spellEnd"/>
      <w:r>
        <w:t xml:space="preserve"> znamená, odlišný názor. </w:t>
      </w:r>
      <w:r>
        <w:rPr>
          <w:lang w:eastAsia="cs-CZ"/>
        </w:rPr>
        <w:t>Praktická část práce obsahuje dotazníkové šetření, což je forma kvantitativního standardizovaného výzkumu, kdy se jevy popisují za pomoci proměnných znaků, které měří určité vlastnosti</w:t>
      </w:r>
    </w:p>
    <w:p w:rsidR="00A2082E" w:rsidRDefault="00A2082E" w:rsidP="00A2082E">
      <w:proofErr w:type="spellStart"/>
      <w:r>
        <w:t>Stalking</w:t>
      </w:r>
      <w:proofErr w:type="spellEnd"/>
      <w:r>
        <w:t xml:space="preserve"> je specifickou formou násilí, u jehož projevů nemusí být vždy použito násilí fyzické. Charakteristické je </w:t>
      </w:r>
      <w:r w:rsidRPr="00CA7AF6">
        <w:t>obsesivní</w:t>
      </w:r>
      <w:r>
        <w:t xml:space="preserve"> upnutí se pachatele na určitou osobu. Tuto osobu, oběť, </w:t>
      </w:r>
      <w:proofErr w:type="spellStart"/>
      <w:r>
        <w:t>stalker</w:t>
      </w:r>
      <w:proofErr w:type="spellEnd"/>
      <w:r>
        <w:t xml:space="preserve"> (pachatel) neustále systematicky obtěžuje a úporně k ní projevuje svou náklonnost a pozornost). Pachatel oběť doslova zahrnuje dopisy, telefonickými rozhovory, SMS, dárky apod. </w:t>
      </w:r>
      <w:r>
        <w:rPr>
          <w:rStyle w:val="Znakapoznpodarou"/>
        </w:rPr>
        <w:footnoteReference w:id="2"/>
      </w:r>
    </w:p>
    <w:p w:rsidR="00A2082E" w:rsidRDefault="00A2082E" w:rsidP="00A2082E">
      <w:r>
        <w:lastRenderedPageBreak/>
        <w:t xml:space="preserve">Autorovi této práce nejvíce vyhovuje definice Tomáše Nováka, která jasně a stručně říká, co to </w:t>
      </w:r>
      <w:proofErr w:type="spellStart"/>
      <w:r>
        <w:t>stalking</w:t>
      </w:r>
      <w:proofErr w:type="spellEnd"/>
      <w:r>
        <w:t xml:space="preserve"> je a co obsahuje. Podle této definice je </w:t>
      </w:r>
      <w:proofErr w:type="spellStart"/>
      <w:r>
        <w:t>stalking</w:t>
      </w:r>
      <w:proofErr w:type="spellEnd"/>
      <w:r>
        <w:t>: „</w:t>
      </w:r>
      <w:r>
        <w:rPr>
          <w:i/>
        </w:rPr>
        <w:t>pronásledování s opakovaným a stupňovaným obtěžováním. Je to forma psychického teroru, v níž pachatel zahrnuje oběť textovými zprávami, neopětovanými vyznáními lásky, telefonáty třeba i rádoby anonymními, kdy jen zazvoní a po zvednutí sluchátka položí. Zahrnout sem lze i různé formy špehování, stopování a jiného sledování</w:t>
      </w:r>
      <w:r>
        <w:t xml:space="preserve">.“ </w:t>
      </w:r>
      <w:r>
        <w:rPr>
          <w:rStyle w:val="Znakapoznpodarou"/>
        </w:rPr>
        <w:footnoteReference w:id="3"/>
      </w:r>
    </w:p>
    <w:p w:rsidR="00A2082E" w:rsidRDefault="00A2082E" w:rsidP="00F930A3">
      <w:r>
        <w:t xml:space="preserve">Slovo </w:t>
      </w:r>
      <w:proofErr w:type="spellStart"/>
      <w:r>
        <w:t>stalking</w:t>
      </w:r>
      <w:proofErr w:type="spellEnd"/>
      <w:r>
        <w:t xml:space="preserve"> vychází ze slov jako je slídění, obtěžování, pronásledování, postupné stopování lovné zvěře až do fáze jejího uštvání. Můžeme jím nazvat tedy úmyslné obtěžování, které porušuje privátní, intimní sféru oběti. Často pronásledování může dojít až do fyzického ohrožování oběti. Díky dnešní moderní době může </w:t>
      </w:r>
      <w:proofErr w:type="spellStart"/>
      <w:r>
        <w:t>stalking</w:t>
      </w:r>
      <w:proofErr w:type="spellEnd"/>
      <w:r>
        <w:t xml:space="preserve"> nabrat různých nových podob, jako je telefonní teror, </w:t>
      </w:r>
      <w:proofErr w:type="spellStart"/>
      <w:r>
        <w:t>cyberstalking</w:t>
      </w:r>
      <w:proofErr w:type="spellEnd"/>
      <w:r>
        <w:t xml:space="preserve">, </w:t>
      </w:r>
      <w:proofErr w:type="spellStart"/>
      <w:r>
        <w:t>expartner-stalking</w:t>
      </w:r>
      <w:proofErr w:type="spellEnd"/>
      <w:r>
        <w:t xml:space="preserve"> apod. Bohužel někteří lidé zapojují do </w:t>
      </w:r>
      <w:proofErr w:type="spellStart"/>
      <w:r>
        <w:t>stalking</w:t>
      </w:r>
      <w:proofErr w:type="spellEnd"/>
      <w:r>
        <w:t xml:space="preserve"> také děti, kdy jeden z rodičů po rozvodu pronásleduje dítě, které mu nebylo svěřeno. Někdy může být </w:t>
      </w:r>
      <w:proofErr w:type="spellStart"/>
      <w:r>
        <w:t>stalking</w:t>
      </w:r>
      <w:proofErr w:type="spellEnd"/>
      <w:r>
        <w:t xml:space="preserve"> součástí šikany, kdy si skupina mladých, nebo dětí, vyhlédnou oběť, kterou neustále pronásledují, straší, okrádají nebo jí fyzicky ubližují. </w:t>
      </w:r>
      <w:r>
        <w:rPr>
          <w:rStyle w:val="Znakapoznpodarou"/>
        </w:rPr>
        <w:footnoteReference w:id="4"/>
      </w:r>
    </w:p>
    <w:p w:rsidR="00A2082E" w:rsidRDefault="00A2082E" w:rsidP="00F930A3">
      <w:r>
        <w:t>„</w:t>
      </w:r>
      <w:r>
        <w:rPr>
          <w:i/>
        </w:rPr>
        <w:t xml:space="preserve">Obětí </w:t>
      </w:r>
      <w:proofErr w:type="spellStart"/>
      <w:r>
        <w:rPr>
          <w:i/>
        </w:rPr>
        <w:t>stalkera</w:t>
      </w:r>
      <w:proofErr w:type="spellEnd"/>
      <w:r>
        <w:rPr>
          <w:i/>
        </w:rPr>
        <w:t xml:space="preserve"> může být sice každý člověk, nezávisle na svém sociálním postavení a osobnosti, výzkumy však dokládají početnější zastoupení žen, častěji se jedná přitom o bývalé partnerky </w:t>
      </w:r>
      <w:proofErr w:type="spellStart"/>
      <w:r>
        <w:rPr>
          <w:i/>
        </w:rPr>
        <w:t>stalkera</w:t>
      </w:r>
      <w:proofErr w:type="spellEnd"/>
      <w:r>
        <w:rPr>
          <w:i/>
        </w:rPr>
        <w:t xml:space="preserve"> nebo o ženy osamělé. Obětí se ovšem stávají i známé osobnosti z uměleckého či veřejného života a relativně často i příslušníci některých profesí (např. učitelé, lékaři, soudci, advokáti, apod.).</w:t>
      </w:r>
      <w:r>
        <w:t>“</w:t>
      </w:r>
      <w:r>
        <w:footnoteReference w:id="5"/>
      </w:r>
    </w:p>
    <w:p w:rsidR="00A2082E" w:rsidRDefault="00A2082E" w:rsidP="00F930A3">
      <w:r>
        <w:t xml:space="preserve">Důležité je neopomenout, že </w:t>
      </w:r>
      <w:proofErr w:type="spellStart"/>
      <w:r>
        <w:t>stalking</w:t>
      </w:r>
      <w:proofErr w:type="spellEnd"/>
      <w:r>
        <w:t xml:space="preserve">, neboli nebezpečné pronásledování, je spojeno s opakovanou viktimizací. Tento zásadní problém znamená silnou náročnost tohoto kriminálního činu pro oběť. </w:t>
      </w:r>
      <w:proofErr w:type="spellStart"/>
      <w:r>
        <w:t>Reviktimizace</w:t>
      </w:r>
      <w:proofErr w:type="spellEnd"/>
      <w:r>
        <w:t xml:space="preserve"> není ojedinělým jevem, právě naopak. Znamená, že oběť je vystavována po delší časový úsek více trestným činům. To je velký problém, protože opakovaná viktimizace je spojená s celou řadou rizik, které přímo souvisí se </w:t>
      </w:r>
      <w:proofErr w:type="spellStart"/>
      <w:r>
        <w:t>stalkingem</w:t>
      </w:r>
      <w:proofErr w:type="spellEnd"/>
      <w:r>
        <w:t xml:space="preserve">. Oběť je vystavena velkému psychickému tlaku, tudíž roste </w:t>
      </w:r>
      <w:r>
        <w:lastRenderedPageBreak/>
        <w:t xml:space="preserve">pravděpodobnost vzniku různých psychických potíží. Díky tomu klesá ochota oznámit trestný čin a zároveň klesá důvěra v policii. </w:t>
      </w:r>
      <w:r>
        <w:rPr>
          <w:rStyle w:val="Znakapoznpodarou"/>
        </w:rPr>
        <w:footnoteReference w:id="6"/>
      </w:r>
    </w:p>
    <w:p w:rsidR="00A2082E" w:rsidRDefault="00A2082E" w:rsidP="00506D55">
      <w:r>
        <w:t>„</w:t>
      </w:r>
      <w:r>
        <w:rPr>
          <w:i/>
        </w:rPr>
        <w:t xml:space="preserve">Podstatou této podoby agrese je systematické (tj. opakující se a dlouhodobé) a excesivní (tj. z normy vybočující) obtěžování a pronásledování určité osoby nevyžádanými projevy zájmu či pozornosti. </w:t>
      </w:r>
      <w:proofErr w:type="spellStart"/>
      <w:r>
        <w:rPr>
          <w:i/>
        </w:rPr>
        <w:t>Stalking</w:t>
      </w:r>
      <w:proofErr w:type="spellEnd"/>
      <w:r>
        <w:rPr>
          <w:i/>
        </w:rPr>
        <w:t xml:space="preserve"> vždy zahrnuje porušování privátní sféry života oběti. Po jevové stránce lze za typické projevy nebezpečného pronásledování označit zejména následující vzorce chování</w:t>
      </w:r>
      <w:r>
        <w:t>:“</w:t>
      </w:r>
      <w:r w:rsidR="00506D55">
        <w:t xml:space="preserve"> opakované pokusy o </w:t>
      </w:r>
      <w:r>
        <w:t>kontakt, které jsou pro oběť velmi obtěžující a skličující (mohou mít různé</w:t>
      </w:r>
      <w:r w:rsidR="00506D55">
        <w:t xml:space="preserve"> formy, časté </w:t>
      </w:r>
      <w:r>
        <w:t>a velmi nepříjemné je líčení sexuálních fantazií a zasílání nevhodných dárků),</w:t>
      </w:r>
      <w:r w:rsidR="00506D55">
        <w:t xml:space="preserve"> </w:t>
      </w:r>
      <w:r>
        <w:t>pachatel demonstruje svou moc a nadřízenost výhružkami, které mohou být přímé nebo nepřím</w:t>
      </w:r>
      <w:r w:rsidR="00DF624F">
        <w:t>é. Ty v oběti vzbuzují strach a </w:t>
      </w:r>
      <w:r>
        <w:t>obavy (pronásledovatel stojí dlouhé hodiny před vchodem do domu obětí a dívá se do oken; pronásledovatel sleduje oběť po cestách do práce, do obchodu, kamkoliv),</w:t>
      </w:r>
      <w:r w:rsidR="00506D55">
        <w:t xml:space="preserve"> </w:t>
      </w:r>
      <w:r>
        <w:t xml:space="preserve">ničení věcí a majetku (propichování pneumatik, likvidace domácího mazlíčka atd.). </w:t>
      </w:r>
      <w:r>
        <w:rPr>
          <w:rStyle w:val="Znakapoznpodarou"/>
        </w:rPr>
        <w:footnoteReference w:id="7"/>
      </w:r>
    </w:p>
    <w:p w:rsidR="00DF624F" w:rsidRDefault="00A2082E" w:rsidP="00506D55">
      <w:pPr>
        <w:spacing w:after="120"/>
      </w:pPr>
      <w:r>
        <w:t xml:space="preserve">Někde se stává, že se </w:t>
      </w:r>
      <w:proofErr w:type="spellStart"/>
      <w:r>
        <w:t>stalking</w:t>
      </w:r>
      <w:proofErr w:type="spellEnd"/>
      <w:r>
        <w:t xml:space="preserve"> vyvine z jiné formy násilí. Například v případě domácího násilí, kdy se oběť bojí zločin nahlásit. Má strach, že přijde o ekonomické jistoty, že ji partner po rozchodu začne pronásledovat apod. </w:t>
      </w:r>
      <w:r>
        <w:rPr>
          <w:rStyle w:val="Znakapoznpodarou"/>
        </w:rPr>
        <w:footnoteReference w:id="8"/>
      </w:r>
    </w:p>
    <w:p w:rsidR="00A2082E" w:rsidRPr="00555C72" w:rsidRDefault="00A2082E" w:rsidP="00A2082E">
      <w:pPr>
        <w:pStyle w:val="Nadpis2"/>
        <w:keepNext w:val="0"/>
        <w:keepLines w:val="0"/>
        <w:numPr>
          <w:ilvl w:val="1"/>
          <w:numId w:val="1"/>
        </w:numPr>
        <w:tabs>
          <w:tab w:val="num" w:pos="576"/>
        </w:tabs>
        <w:spacing w:before="240" w:after="120"/>
        <w:ind w:left="578" w:hanging="578"/>
        <w:jc w:val="left"/>
        <w:rPr>
          <w:color w:val="auto"/>
        </w:rPr>
      </w:pPr>
      <w:bookmarkStart w:id="35" w:name="_Toc409526091"/>
      <w:r w:rsidRPr="00555C72">
        <w:rPr>
          <w:color w:val="auto"/>
        </w:rPr>
        <w:t xml:space="preserve">Historie </w:t>
      </w:r>
      <w:proofErr w:type="spellStart"/>
      <w:r w:rsidRPr="00555C72">
        <w:rPr>
          <w:color w:val="auto"/>
        </w:rPr>
        <w:t>stalkingu</w:t>
      </w:r>
      <w:bookmarkEnd w:id="35"/>
      <w:proofErr w:type="spellEnd"/>
    </w:p>
    <w:p w:rsidR="00A2082E" w:rsidRDefault="00A2082E" w:rsidP="00A2082E">
      <w:proofErr w:type="spellStart"/>
      <w:r>
        <w:t>Stalking</w:t>
      </w:r>
      <w:proofErr w:type="spellEnd"/>
      <w:r>
        <w:t xml:space="preserve"> je stále otevřeným problémem z pohledu kriminologie, trestního práva a kriminální psychologie. Odborníci ho stále studují a hledají nové možnosti, jak s tímto problémem pracovat. </w:t>
      </w:r>
    </w:p>
    <w:p w:rsidR="00A2082E" w:rsidRDefault="00A2082E" w:rsidP="00506D55">
      <w:r>
        <w:t xml:space="preserve">V oblasti psychiatrie je tento jev znám již dlouho, avšak s odlišným názvem – erotomanie. Již v 18. století psychiatr </w:t>
      </w:r>
      <w:proofErr w:type="spellStart"/>
      <w:r>
        <w:t>Pinel</w:t>
      </w:r>
      <w:proofErr w:type="spellEnd"/>
      <w:r>
        <w:t xml:space="preserve"> a </w:t>
      </w:r>
      <w:proofErr w:type="spellStart"/>
      <w:r>
        <w:t>Esquirol</w:t>
      </w:r>
      <w:proofErr w:type="spellEnd"/>
      <w:r>
        <w:t xml:space="preserve"> objasňovali patologické vazby na jinou osobu projevující se jako umanutý obdiv. Tuto poruchu dávali do souvislosti </w:t>
      </w:r>
      <w:r>
        <w:lastRenderedPageBreak/>
        <w:t xml:space="preserve">s pyromanií, kleptomanií a dále ji podrobně zkoumali. V roce 1918 </w:t>
      </w:r>
      <w:proofErr w:type="spellStart"/>
      <w:r>
        <w:t>Kretschmer</w:t>
      </w:r>
      <w:proofErr w:type="spellEnd"/>
      <w:r>
        <w:t xml:space="preserve"> nazval tuto poruchu jako Erotické pobláznění a studovali ji další renomovaní psychiatři. Stěžejním byl případ starší ženy, 53leté Francouzsky, která žila v bludu, že ji miluje anglický král Jiří IV. Díky tomuto poblouznění putovala do Buckinghamského paláce a každý pohyb a čin krále považovala za projev lásky k ní. Francouzský psychiatr De </w:t>
      </w:r>
      <w:proofErr w:type="spellStart"/>
      <w:r>
        <w:t>Cléramblautl</w:t>
      </w:r>
      <w:proofErr w:type="spellEnd"/>
      <w:r>
        <w:t xml:space="preserve"> tento případ studoval a jako první došel k závěru, že motivem tohoto jevu vůbec není neopětovaná láska, sexualita či erotika. Naopak přišel k závěru, že se jedná o pocit vlastní mimořádnosti, pýchy a narušení kontaktu s realitou. V první polovině dvacátého století psychiatrie a psychologie popsala mnohokrát tento jev jako psychopatologické a definovala fáze průběhu:</w:t>
      </w:r>
      <w:r w:rsidR="00506D55">
        <w:t xml:space="preserve"> </w:t>
      </w:r>
      <w:r>
        <w:t>stádium pýchy – erotoman cítí naděje, očekává lásku, dvoří se oběti, namlouvá si ji,</w:t>
      </w:r>
      <w:r w:rsidR="00506D55">
        <w:t xml:space="preserve"> </w:t>
      </w:r>
      <w:r>
        <w:t>stádium z</w:t>
      </w:r>
      <w:r w:rsidR="00506D55">
        <w:t>klamání – erotoman cítí obavy a </w:t>
      </w:r>
      <w:r>
        <w:t>zhrzení, začíná oběť pronásledovat, zahrnuje ji výčitkami a falešnými obviněními,</w:t>
      </w:r>
      <w:r w:rsidR="00506D55">
        <w:t xml:space="preserve"> </w:t>
      </w:r>
      <w:r>
        <w:t>stádium hněvu – erotoman vyjadřuje své majet</w:t>
      </w:r>
      <w:r w:rsidR="00A302C1">
        <w:t>nické požadavky, používá agresi</w:t>
      </w:r>
      <w:r>
        <w:t>.</w:t>
      </w:r>
    </w:p>
    <w:p w:rsidR="00A2082E" w:rsidRDefault="00A2082E" w:rsidP="00F930A3">
      <w:r>
        <w:t xml:space="preserve">Až ve druhé polovině dvacátého století se názory změnily a z pouze psychiatrického problému se stává tento jev problémem i jiných vědních oborů, především kriminalistiky. K tomu došlu kvůli hojnému rozšíření počtu případů. V roce 1981 byl pojem erotomanie nahrazen pojmem </w:t>
      </w:r>
      <w:proofErr w:type="spellStart"/>
      <w:r>
        <w:t>stalking</w:t>
      </w:r>
      <w:proofErr w:type="spellEnd"/>
      <w:r>
        <w:t>, který již zahrnoval Širokou škálu jevů systematického pronásledování spojeného s násilím.</w:t>
      </w:r>
      <w:r w:rsidR="00F930A3">
        <w:t> </w:t>
      </w:r>
      <w:r>
        <w:rPr>
          <w:rStyle w:val="Znakapoznpodarou"/>
        </w:rPr>
        <w:footnoteReference w:id="9"/>
      </w:r>
    </w:p>
    <w:p w:rsidR="00A2082E" w:rsidRPr="00555C72" w:rsidRDefault="00A2082E" w:rsidP="00A2082E">
      <w:pPr>
        <w:pStyle w:val="Nadpis2"/>
        <w:keepNext w:val="0"/>
        <w:keepLines w:val="0"/>
        <w:numPr>
          <w:ilvl w:val="1"/>
          <w:numId w:val="1"/>
        </w:numPr>
        <w:tabs>
          <w:tab w:val="num" w:pos="576"/>
        </w:tabs>
        <w:spacing w:before="240" w:after="120"/>
        <w:ind w:left="578" w:hanging="578"/>
        <w:jc w:val="left"/>
        <w:rPr>
          <w:color w:val="auto"/>
        </w:rPr>
      </w:pPr>
      <w:bookmarkStart w:id="36" w:name="_Toc409526092"/>
      <w:r w:rsidRPr="00555C72">
        <w:rPr>
          <w:color w:val="auto"/>
        </w:rPr>
        <w:t xml:space="preserve">Druhy a projevy </w:t>
      </w:r>
      <w:proofErr w:type="spellStart"/>
      <w:r w:rsidRPr="00555C72">
        <w:rPr>
          <w:color w:val="auto"/>
        </w:rPr>
        <w:t>stalkingu</w:t>
      </w:r>
      <w:bookmarkEnd w:id="36"/>
      <w:proofErr w:type="spellEnd"/>
    </w:p>
    <w:p w:rsidR="00A2082E" w:rsidRDefault="00A2082E" w:rsidP="00A2082E">
      <w:r>
        <w:t xml:space="preserve">Tato podkapitola charakterizuje druhy a projevy </w:t>
      </w:r>
      <w:proofErr w:type="spellStart"/>
      <w:r>
        <w:t>stalkingu</w:t>
      </w:r>
      <w:proofErr w:type="spellEnd"/>
      <w:r>
        <w:t>, kterých je celá řada.</w:t>
      </w:r>
    </w:p>
    <w:p w:rsidR="00A2082E" w:rsidRDefault="00A2082E" w:rsidP="00542E91">
      <w:pPr>
        <w:pStyle w:val="Nadpis3"/>
        <w:keepNext/>
        <w:numPr>
          <w:ilvl w:val="2"/>
          <w:numId w:val="1"/>
        </w:numPr>
        <w:spacing w:before="240" w:beforeAutospacing="0" w:after="60" w:afterAutospacing="0" w:line="360" w:lineRule="auto"/>
        <w:ind w:left="709" w:hanging="709"/>
      </w:pPr>
      <w:bookmarkStart w:id="37" w:name="_Toc409526093"/>
      <w:r>
        <w:t xml:space="preserve">Druhy </w:t>
      </w:r>
      <w:proofErr w:type="spellStart"/>
      <w:r>
        <w:t>stalkingu</w:t>
      </w:r>
      <w:bookmarkEnd w:id="37"/>
      <w:proofErr w:type="spellEnd"/>
    </w:p>
    <w:p w:rsidR="00506D55" w:rsidRDefault="00A2082E" w:rsidP="00A302C1">
      <w:r>
        <w:t xml:space="preserve">Existuje také celá řada druhů </w:t>
      </w:r>
      <w:proofErr w:type="spellStart"/>
      <w:r>
        <w:t>stalkingu</w:t>
      </w:r>
      <w:proofErr w:type="spellEnd"/>
      <w:r>
        <w:t xml:space="preserve">. Nebezpečné jsou pro oběť samozřejmě naprosto všechny. Druhy </w:t>
      </w:r>
      <w:proofErr w:type="spellStart"/>
      <w:r>
        <w:t>stalkingu</w:t>
      </w:r>
      <w:proofErr w:type="spellEnd"/>
      <w:r>
        <w:t xml:space="preserve"> popisují, jak se agresor </w:t>
      </w:r>
      <w:r w:rsidR="00A302C1">
        <w:t>projevuje, jak se chová a koná.</w:t>
      </w:r>
    </w:p>
    <w:p w:rsidR="00A2082E" w:rsidRDefault="00A2082E" w:rsidP="00A2082E">
      <w:pPr>
        <w:rPr>
          <w:b/>
        </w:rPr>
      </w:pPr>
      <w:proofErr w:type="spellStart"/>
      <w:r>
        <w:rPr>
          <w:b/>
        </w:rPr>
        <w:t>Cyberstalking</w:t>
      </w:r>
      <w:proofErr w:type="spellEnd"/>
    </w:p>
    <w:p w:rsidR="00A2082E" w:rsidRDefault="00A2082E" w:rsidP="00A2082E">
      <w:r>
        <w:t>„</w:t>
      </w:r>
      <w:proofErr w:type="spellStart"/>
      <w:r>
        <w:rPr>
          <w:i/>
        </w:rPr>
        <w:t>Cyberstalking</w:t>
      </w:r>
      <w:proofErr w:type="spellEnd"/>
      <w:r>
        <w:rPr>
          <w:i/>
        </w:rPr>
        <w:t xml:space="preserve"> představuje zvláštní podobu </w:t>
      </w:r>
      <w:proofErr w:type="spellStart"/>
      <w:r>
        <w:rPr>
          <w:i/>
        </w:rPr>
        <w:t>stalkingu</w:t>
      </w:r>
      <w:proofErr w:type="spellEnd"/>
      <w:r>
        <w:rPr>
          <w:i/>
        </w:rPr>
        <w:t xml:space="preserve">. Pojem použil v roce 1999 poprvé </w:t>
      </w:r>
      <w:proofErr w:type="spellStart"/>
      <w:r>
        <w:rPr>
          <w:i/>
        </w:rPr>
        <w:t>Deirmenjian</w:t>
      </w:r>
      <w:proofErr w:type="spellEnd"/>
      <w:r>
        <w:rPr>
          <w:i/>
        </w:rPr>
        <w:t xml:space="preserve"> a charakterizoval ho jako </w:t>
      </w:r>
      <w:proofErr w:type="spellStart"/>
      <w:r>
        <w:rPr>
          <w:i/>
        </w:rPr>
        <w:t>stalking</w:t>
      </w:r>
      <w:proofErr w:type="spellEnd"/>
      <w:r>
        <w:rPr>
          <w:i/>
        </w:rPr>
        <w:t xml:space="preserve"> v kybernetickém prostoru, tedy </w:t>
      </w:r>
      <w:r>
        <w:rPr>
          <w:i/>
        </w:rPr>
        <w:lastRenderedPageBreak/>
        <w:t xml:space="preserve">pronásledování prostřednictvím internetu. Pro obratného pachatele není obtížné si na internetu získat údaje o své oběti. Existují dokonce domácí stránky, které poskytují tipy pro začínající </w:t>
      </w:r>
      <w:proofErr w:type="spellStart"/>
      <w:r>
        <w:rPr>
          <w:i/>
        </w:rPr>
        <w:t>stalkery</w:t>
      </w:r>
      <w:proofErr w:type="spellEnd"/>
      <w:r>
        <w:t xml:space="preserve">.“ </w:t>
      </w:r>
      <w:r>
        <w:rPr>
          <w:rStyle w:val="Znakapoznpodarou"/>
        </w:rPr>
        <w:footnoteReference w:id="10"/>
      </w:r>
    </w:p>
    <w:p w:rsidR="00A2082E" w:rsidRDefault="00A2082E" w:rsidP="00A2082E">
      <w:pPr>
        <w:rPr>
          <w:b/>
        </w:rPr>
      </w:pPr>
      <w:r>
        <w:rPr>
          <w:b/>
        </w:rPr>
        <w:t>Kontakt pomoci komunikačních prostředků</w:t>
      </w:r>
    </w:p>
    <w:p w:rsidR="00DF624F" w:rsidRDefault="00A2082E" w:rsidP="00506D55">
      <w:r>
        <w:t xml:space="preserve">Dnešní doba nabízí </w:t>
      </w:r>
      <w:proofErr w:type="spellStart"/>
      <w:r>
        <w:t>stalkerům</w:t>
      </w:r>
      <w:proofErr w:type="spellEnd"/>
      <w:r>
        <w:t xml:space="preserve"> celou širokou škálu možností, jak svou oběť terorizovat. </w:t>
      </w:r>
      <w:proofErr w:type="spellStart"/>
      <w:r>
        <w:t>Stalker</w:t>
      </w:r>
      <w:proofErr w:type="spellEnd"/>
      <w:r>
        <w:t xml:space="preserve"> díky nim může oběť deptat systematicky a to bez velkých finančních nákladů. Může se jednat o neustálé zasílání SMS, telefonáty, dopisy, e-maily, zprávy na sociálních sítích, na záznamníku, písemné vzkazy (umísťované za stěrače, za pracovní stůl, do vozidla). Obvykle bývá těchto zpráv obrovské množství, zprávy mohou být nechutné, sexuální, vtíravé atd. Patří sem také zasílání předmětů. </w:t>
      </w:r>
    </w:p>
    <w:p w:rsidR="00A2082E" w:rsidRDefault="00A2082E" w:rsidP="00A2082E">
      <w:pPr>
        <w:rPr>
          <w:b/>
        </w:rPr>
      </w:pPr>
      <w:r>
        <w:rPr>
          <w:b/>
        </w:rPr>
        <w:t>Vyhledávání fyzické blízkosti, slídění</w:t>
      </w:r>
    </w:p>
    <w:p w:rsidR="00A2082E" w:rsidRDefault="00A2082E" w:rsidP="00A2082E">
      <w:r>
        <w:t>Pachatel hlídá bydliště oběti, neustále postává před zaměstnáním nebo v místech, kde oběť tráví čas (restaurace, obchody, posilovna apod.). Pachatel je schopen oběť hlídat v podstatě neustále a kdekoliv, pronásleduje ji pěšky, veřejnou dopravou, automobilem, ve kterém je schopný i přespávat, aby byl oběti na blízku stále.</w:t>
      </w:r>
    </w:p>
    <w:p w:rsidR="00A2082E" w:rsidRDefault="00A2082E" w:rsidP="00A2082E">
      <w:pPr>
        <w:rPr>
          <w:b/>
        </w:rPr>
      </w:pPr>
      <w:r>
        <w:rPr>
          <w:b/>
        </w:rPr>
        <w:t>Osočování, nátlak, psychické deptání</w:t>
      </w:r>
    </w:p>
    <w:p w:rsidR="00A2082E" w:rsidRDefault="00A2082E" w:rsidP="00A2082E">
      <w:r>
        <w:t>Pachatelé se až v polovině případů uchylují k osočování, k pomluvám oběti, ke lhaní. Jsou schopni vyrobit letáčky a ty rozdávat do schránek, zavěšovat lživá obvinění na internet. Někdy také zveřejňují falešné inzeráty (například s nabídkou sexuálních služeb) s pravými údaji oběti. Dále jsou schopni vyhotovovat nápisy v místech bydliště a pracoviště oběti, které oběť znevažují. Dále do této kategorie spadá také poškozování majetku oběti, násilné vniknutí do soukromí, odcizování osobních věcí oběti, útoky proti domácím mazlíčkům (pro oběť, která je již tak psychicky vysílena může být zabití domácího mazlíčka poslední kapkou, po které se zhroutí).</w:t>
      </w:r>
    </w:p>
    <w:p w:rsidR="00657474" w:rsidRDefault="00657474" w:rsidP="00A2082E"/>
    <w:p w:rsidR="00657474" w:rsidRDefault="00657474" w:rsidP="00A2082E"/>
    <w:p w:rsidR="00A2082E" w:rsidRDefault="00A2082E" w:rsidP="00A2082E">
      <w:pPr>
        <w:rPr>
          <w:b/>
        </w:rPr>
      </w:pPr>
      <w:r>
        <w:rPr>
          <w:b/>
        </w:rPr>
        <w:lastRenderedPageBreak/>
        <w:t>Kontakt přes třetí osoby (</w:t>
      </w:r>
      <w:proofErr w:type="spellStart"/>
      <w:r>
        <w:rPr>
          <w:b/>
        </w:rPr>
        <w:t>stalking</w:t>
      </w:r>
      <w:proofErr w:type="spellEnd"/>
      <w:r>
        <w:rPr>
          <w:b/>
        </w:rPr>
        <w:t xml:space="preserve"> by </w:t>
      </w:r>
      <w:proofErr w:type="spellStart"/>
      <w:r>
        <w:rPr>
          <w:b/>
        </w:rPr>
        <w:t>proxy</w:t>
      </w:r>
      <w:proofErr w:type="spellEnd"/>
      <w:r>
        <w:rPr>
          <w:b/>
        </w:rPr>
        <w:t>)</w:t>
      </w:r>
    </w:p>
    <w:p w:rsidR="00A2082E" w:rsidRDefault="00A2082E" w:rsidP="00A2082E">
      <w:r>
        <w:t xml:space="preserve">Tento druh je znám zhruba ve třetině případů </w:t>
      </w:r>
      <w:proofErr w:type="spellStart"/>
      <w:r>
        <w:t>stalkingu</w:t>
      </w:r>
      <w:proofErr w:type="spellEnd"/>
      <w:r>
        <w:t xml:space="preserve">. V tomto případě </w:t>
      </w:r>
      <w:proofErr w:type="spellStart"/>
      <w:r>
        <w:t>stalker</w:t>
      </w:r>
      <w:proofErr w:type="spellEnd"/>
      <w:r>
        <w:t xml:space="preserve"> zmanipuluje nejen své okolí, ale také okolí oběti. Třetí osoby je schopen například přesvědčit, že on je právě obětí, nikoliv pronásledovatelem. Okolí pak skutečnou oběť kontaktuje a domlouvá jí.</w:t>
      </w:r>
    </w:p>
    <w:p w:rsidR="00A2082E" w:rsidRDefault="00A2082E" w:rsidP="00A2082E">
      <w:pPr>
        <w:rPr>
          <w:b/>
        </w:rPr>
      </w:pPr>
      <w:r>
        <w:rPr>
          <w:b/>
        </w:rPr>
        <w:t>Fyzické násilí</w:t>
      </w:r>
    </w:p>
    <w:p w:rsidR="00A2082E" w:rsidRDefault="00A2082E" w:rsidP="00A2082E">
      <w:r>
        <w:t xml:space="preserve">Do této kategorie patří fyzická napadení, sexuální útoky, znásilnění. Pachatel je schopen oběť bít, kopat, kousat, škrtit, srazit autem apod. Celá řada pachatelů dopředu oběti oznamuje, kdy a jak jí fyzicky ublíží. To oběť deptá ještě více. Někteří autoři sem zařazují také vytrvalé bušení a kopání do dveří, zvonění na zvonek apod. </w:t>
      </w:r>
      <w:r>
        <w:rPr>
          <w:rStyle w:val="Znakapoznpodarou"/>
        </w:rPr>
        <w:footnoteReference w:id="11"/>
      </w:r>
    </w:p>
    <w:p w:rsidR="00A2082E" w:rsidRDefault="00A2082E" w:rsidP="00A2082E">
      <w:pPr>
        <w:pStyle w:val="Nadpis3"/>
        <w:keepNext/>
        <w:numPr>
          <w:ilvl w:val="2"/>
          <w:numId w:val="1"/>
        </w:numPr>
        <w:spacing w:before="240" w:beforeAutospacing="0" w:after="60" w:afterAutospacing="0" w:line="360" w:lineRule="auto"/>
        <w:ind w:left="360" w:hanging="360"/>
      </w:pPr>
      <w:bookmarkStart w:id="38" w:name="_Toc409526094"/>
      <w:r>
        <w:t xml:space="preserve">Projevy </w:t>
      </w:r>
      <w:proofErr w:type="spellStart"/>
      <w:r>
        <w:t>stalkingu</w:t>
      </w:r>
      <w:bookmarkEnd w:id="38"/>
      <w:proofErr w:type="spellEnd"/>
    </w:p>
    <w:p w:rsidR="00A2082E" w:rsidRDefault="00A2082E" w:rsidP="00506D55">
      <w:r>
        <w:t>Motivy a příčiny jednání pachatelů mohou být různé. Nejdříve je nutné definovat typ vztahu oběti a pachatele. Ty mohou být následující:</w:t>
      </w:r>
      <w:r w:rsidR="00506D55">
        <w:t xml:space="preserve"> </w:t>
      </w:r>
      <w:r>
        <w:t>osobní vztahy – milenci, partneři, kamarádi, sousedi, pracovní vztahy – kolega, podřízený, nadřízený, zákazník,</w:t>
      </w:r>
      <w:r w:rsidR="00506D55">
        <w:t xml:space="preserve"> </w:t>
      </w:r>
      <w:r>
        <w:t>mediálně zprostředkované vztahy – pachatel pronásleduje mediálně známou osobnost.</w:t>
      </w:r>
    </w:p>
    <w:p w:rsidR="00A2082E" w:rsidRDefault="00A2082E" w:rsidP="00506D55">
      <w:r>
        <w:t>Podle předchozí typologie je možné stanovit pět hlavních motivačních vzorců, které vedou pachatele k danému chování:</w:t>
      </w:r>
      <w:r w:rsidR="00506D55">
        <w:t xml:space="preserve"> </w:t>
      </w:r>
      <w:r>
        <w:t>pachatel reaguje na odmítnutí, které podle něj bylo nevhodné,</w:t>
      </w:r>
      <w:r w:rsidR="00506D55">
        <w:t xml:space="preserve"> </w:t>
      </w:r>
      <w:r>
        <w:t>touha po blízkosti a intimitě za jakoukoliv cenu,</w:t>
      </w:r>
      <w:r w:rsidR="00506D55">
        <w:t xml:space="preserve"> </w:t>
      </w:r>
      <w:proofErr w:type="spellStart"/>
      <w:r>
        <w:t>hostilita</w:t>
      </w:r>
      <w:proofErr w:type="spellEnd"/>
      <w:r>
        <w:t xml:space="preserve"> a nenávist,</w:t>
      </w:r>
      <w:r w:rsidR="00506D55">
        <w:t xml:space="preserve"> </w:t>
      </w:r>
      <w:r>
        <w:t>pachatel neví, jak jinak vyřešit svou situaci,</w:t>
      </w:r>
      <w:r w:rsidR="00506D55">
        <w:t xml:space="preserve"> </w:t>
      </w:r>
      <w:r>
        <w:t>projev útočné agresivity.</w:t>
      </w:r>
      <w:r w:rsidR="00506D55">
        <w:t xml:space="preserve"> </w:t>
      </w:r>
    </w:p>
    <w:p w:rsidR="00A2082E" w:rsidRDefault="00A2082E" w:rsidP="00A2082E">
      <w:r>
        <w:t xml:space="preserve">Výše uvedené příčiny a motivy jsou velmi důležité při řešení a vyšetřování </w:t>
      </w:r>
      <w:proofErr w:type="spellStart"/>
      <w:r>
        <w:t>stalkingu</w:t>
      </w:r>
      <w:proofErr w:type="spellEnd"/>
      <w:r>
        <w:t xml:space="preserve"> a </w:t>
      </w:r>
      <w:proofErr w:type="spellStart"/>
      <w:r>
        <w:t>stalker</w:t>
      </w:r>
      <w:r w:rsidR="007A79BB">
        <w:t>ů</w:t>
      </w:r>
      <w:proofErr w:type="spellEnd"/>
      <w:r>
        <w:t>. U některých pachatelů je možno nalézt široké spektrum duševních poruch (avšak jiní pachatelé jsou naprosto zdraví jedinci). Důležitá je spolupráce policie s psychiatry a krizovými centry zab</w:t>
      </w:r>
      <w:r w:rsidR="007A79BB">
        <w:t xml:space="preserve">ývající se pomocí obětem </w:t>
      </w:r>
      <w:proofErr w:type="spellStart"/>
      <w:r w:rsidR="007A79BB">
        <w:t>stalkingu</w:t>
      </w:r>
      <w:proofErr w:type="spellEnd"/>
      <w:r>
        <w:t>.</w:t>
      </w:r>
    </w:p>
    <w:p w:rsidR="007A79BB" w:rsidRDefault="007A79BB">
      <w:pPr>
        <w:spacing w:line="276" w:lineRule="auto"/>
        <w:ind w:firstLine="0"/>
        <w:jc w:val="left"/>
      </w:pPr>
      <w:r>
        <w:br w:type="page"/>
      </w:r>
    </w:p>
    <w:p w:rsidR="00A2082E" w:rsidRPr="00555C72" w:rsidRDefault="00A2082E" w:rsidP="007A79BB">
      <w:pPr>
        <w:pStyle w:val="Nadpis1"/>
        <w:keepLines w:val="0"/>
        <w:numPr>
          <w:ilvl w:val="0"/>
          <w:numId w:val="1"/>
        </w:numPr>
        <w:spacing w:before="240" w:after="60"/>
        <w:jc w:val="left"/>
        <w:rPr>
          <w:color w:val="auto"/>
        </w:rPr>
      </w:pPr>
      <w:bookmarkStart w:id="39" w:name="_Toc409526095"/>
      <w:r w:rsidRPr="00555C72">
        <w:rPr>
          <w:color w:val="auto"/>
        </w:rPr>
        <w:lastRenderedPageBreak/>
        <w:t>Právní aspekty</w:t>
      </w:r>
      <w:bookmarkEnd w:id="39"/>
    </w:p>
    <w:p w:rsidR="00A2082E" w:rsidRDefault="00A2082E" w:rsidP="00A2082E">
      <w:r>
        <w:t xml:space="preserve">Jako první přijali politici a zákonodárci </w:t>
      </w:r>
      <w:proofErr w:type="spellStart"/>
      <w:r>
        <w:t>antistalkingové</w:t>
      </w:r>
      <w:proofErr w:type="spellEnd"/>
      <w:r>
        <w:t xml:space="preserve"> zákony v polovině 90 let v USA, Austrálii a Velké Británii. Brzy je začaly následovat další země, Belgie v roce 1998, Holandsko roku 2000, Rakousko v roce 2006 a SRN roku 2007. </w:t>
      </w:r>
      <w:r>
        <w:rPr>
          <w:rStyle w:val="Znakapoznpodarou"/>
        </w:rPr>
        <w:footnoteReference w:id="12"/>
      </w:r>
    </w:p>
    <w:p w:rsidR="00A2082E" w:rsidRPr="00A302C1" w:rsidRDefault="00A2082E" w:rsidP="00A302C1">
      <w:pPr>
        <w:rPr>
          <w:i/>
        </w:rPr>
      </w:pPr>
      <w:r>
        <w:t>„</w:t>
      </w:r>
      <w:r>
        <w:rPr>
          <w:i/>
        </w:rPr>
        <w:t>V USA jsou pro účely legislativy používány různé definice. Jádro jevu tvoří následující znaky:</w:t>
      </w:r>
      <w:r w:rsidR="00A302C1">
        <w:rPr>
          <w:i/>
        </w:rPr>
        <w:t xml:space="preserve"> </w:t>
      </w:r>
      <w:r>
        <w:rPr>
          <w:i/>
        </w:rPr>
        <w:t>opakovaná a nevyžádaná fyzická blízkost (nebo pronásledování) spojená s vyhrožováním,</w:t>
      </w:r>
      <w:r w:rsidR="00A302C1">
        <w:rPr>
          <w:i/>
        </w:rPr>
        <w:t xml:space="preserve"> </w:t>
      </w:r>
      <w:r>
        <w:rPr>
          <w:i/>
        </w:rPr>
        <w:t>která se odehrála minimálně dvakrát,</w:t>
      </w:r>
      <w:r w:rsidR="00A302C1">
        <w:rPr>
          <w:i/>
        </w:rPr>
        <w:t xml:space="preserve"> </w:t>
      </w:r>
      <w:r>
        <w:rPr>
          <w:i/>
        </w:rPr>
        <w:t>a obsahovala explicitní nebo implicitní výhrůžky,</w:t>
      </w:r>
      <w:r w:rsidR="00A302C1">
        <w:rPr>
          <w:i/>
        </w:rPr>
        <w:t xml:space="preserve"> </w:t>
      </w:r>
      <w:r>
        <w:rPr>
          <w:i/>
        </w:rPr>
        <w:t>které směřovaly proti určité osobě nebo jejím rodinným příslušníkům a</w:t>
      </w:r>
      <w:r w:rsidR="00A302C1">
        <w:rPr>
          <w:i/>
        </w:rPr>
        <w:t xml:space="preserve"> </w:t>
      </w:r>
      <w:r>
        <w:rPr>
          <w:i/>
        </w:rPr>
        <w:t>které vyvolaly u oběti nebo její rodiny silný strach</w:t>
      </w:r>
      <w:r>
        <w:t xml:space="preserve">.„ </w:t>
      </w:r>
      <w:r>
        <w:rPr>
          <w:rStyle w:val="Znakapoznpodarou"/>
        </w:rPr>
        <w:footnoteReference w:id="13"/>
      </w:r>
    </w:p>
    <w:p w:rsidR="00A2082E" w:rsidRDefault="00A2082E" w:rsidP="00F930A3">
      <w:r>
        <w:t xml:space="preserve">V současné době existuje legislativa, která napomáhá obětem </w:t>
      </w:r>
      <w:proofErr w:type="spellStart"/>
      <w:r>
        <w:t>stalkerů</w:t>
      </w:r>
      <w:proofErr w:type="spellEnd"/>
      <w:r>
        <w:t xml:space="preserve">. Avšak zákazy přibližování se oběti často nebývají účinné. I přesto, že existují zákazy, které nařizují pachateli zákaz kontaktu s obětí, zákaz upustit od určitého jednání apod., nebývají obvykle v těchto případech účinné. Naopak mohou vystupňovat agresi pachatele na ještě vyšší míru. </w:t>
      </w:r>
      <w:r>
        <w:rPr>
          <w:rStyle w:val="Znakapoznpodarou"/>
        </w:rPr>
        <w:footnoteReference w:id="14"/>
      </w:r>
    </w:p>
    <w:p w:rsidR="00A2082E" w:rsidRDefault="00A2082E" w:rsidP="00A2082E">
      <w:r>
        <w:t xml:space="preserve">Jak vidíme v předchozím výčtu, sazby se odlišují velmi silně, jsou v extrému rozdílné v podstatě o 10 let. </w:t>
      </w:r>
      <w:r>
        <w:rPr>
          <w:rStyle w:val="Znakapoznpodarou"/>
        </w:rPr>
        <w:footnoteReference w:id="15"/>
      </w:r>
    </w:p>
    <w:p w:rsidR="00910C7F" w:rsidRPr="00910C7F" w:rsidRDefault="00910C7F" w:rsidP="00910C7F">
      <w:pPr>
        <w:pStyle w:val="Nadpis2"/>
        <w:keepNext w:val="0"/>
        <w:keepLines w:val="0"/>
        <w:numPr>
          <w:ilvl w:val="1"/>
          <w:numId w:val="1"/>
        </w:numPr>
        <w:tabs>
          <w:tab w:val="num" w:pos="576"/>
        </w:tabs>
        <w:spacing w:before="240" w:after="120"/>
        <w:ind w:left="578" w:hanging="578"/>
        <w:jc w:val="left"/>
        <w:rPr>
          <w:color w:val="auto"/>
        </w:rPr>
      </w:pPr>
      <w:bookmarkStart w:id="40" w:name="_Toc409526096"/>
      <w:r>
        <w:rPr>
          <w:color w:val="auto"/>
        </w:rPr>
        <w:t>Zákon č. 40/2009 Sb., trestní zákoník, § 354: Nebezpečné pronásledování</w:t>
      </w:r>
      <w:bookmarkEnd w:id="40"/>
    </w:p>
    <w:p w:rsidR="00A2082E" w:rsidRDefault="00A2082E" w:rsidP="00A2082E">
      <w:r>
        <w:t xml:space="preserve">Naše legislativa upravuje </w:t>
      </w:r>
      <w:proofErr w:type="spellStart"/>
      <w:r>
        <w:t>stalking</w:t>
      </w:r>
      <w:proofErr w:type="spellEnd"/>
      <w:r>
        <w:t xml:space="preserve"> v rámci zákona č. 40/2009 Sb., trestní zákoník, § 354 Nebezpečné pronásledování.</w:t>
      </w:r>
    </w:p>
    <w:p w:rsidR="00A2082E" w:rsidRDefault="00A2082E" w:rsidP="00A2082E">
      <w:pPr>
        <w:rPr>
          <w:i/>
        </w:rPr>
      </w:pPr>
      <w:r>
        <w:rPr>
          <w:i/>
        </w:rPr>
        <w:t>„§ 354 Nebezpečné pronásledování</w:t>
      </w:r>
    </w:p>
    <w:p w:rsidR="00A2082E" w:rsidRDefault="00A2082E" w:rsidP="00A302C1">
      <w:pPr>
        <w:spacing w:after="0"/>
        <w:rPr>
          <w:i/>
        </w:rPr>
      </w:pPr>
      <w:r>
        <w:rPr>
          <w:i/>
        </w:rPr>
        <w:lastRenderedPageBreak/>
        <w:t>(1) Kdo jiného dlouhodobě pronásleduje tím, že</w:t>
      </w:r>
    </w:p>
    <w:p w:rsidR="00A2082E" w:rsidRDefault="00A2082E" w:rsidP="00A302C1">
      <w:pPr>
        <w:spacing w:after="0"/>
        <w:rPr>
          <w:i/>
        </w:rPr>
      </w:pPr>
      <w:r>
        <w:rPr>
          <w:i/>
        </w:rPr>
        <w:t xml:space="preserve"> a) vyhrožuje ublížením na zdraví nebo jinou újmou jemu nebo jeho osobám blízkým,</w:t>
      </w:r>
    </w:p>
    <w:p w:rsidR="00A2082E" w:rsidRDefault="00A2082E" w:rsidP="00A302C1">
      <w:pPr>
        <w:spacing w:after="0"/>
        <w:rPr>
          <w:i/>
        </w:rPr>
      </w:pPr>
      <w:r>
        <w:rPr>
          <w:i/>
        </w:rPr>
        <w:t xml:space="preserve"> b) vyhledává jeho osobní blízkost nebo jej sleduje,</w:t>
      </w:r>
    </w:p>
    <w:p w:rsidR="00A2082E" w:rsidRDefault="00A2082E" w:rsidP="00A302C1">
      <w:pPr>
        <w:spacing w:after="0"/>
        <w:rPr>
          <w:i/>
        </w:rPr>
      </w:pPr>
      <w:r>
        <w:rPr>
          <w:i/>
        </w:rPr>
        <w:t xml:space="preserve"> c) vytrvale jej prostřednictvím prostředků elektronických komunikací, písemně nebo jinak kontaktuje,</w:t>
      </w:r>
    </w:p>
    <w:p w:rsidR="00A2082E" w:rsidRDefault="00A2082E" w:rsidP="00A302C1">
      <w:pPr>
        <w:spacing w:after="0"/>
        <w:rPr>
          <w:i/>
        </w:rPr>
      </w:pPr>
      <w:r>
        <w:rPr>
          <w:i/>
        </w:rPr>
        <w:t xml:space="preserve"> d) omezuje jej v jeho obvyklém způsobu života, nebo</w:t>
      </w:r>
    </w:p>
    <w:p w:rsidR="00A2082E" w:rsidRDefault="00A2082E" w:rsidP="00A302C1">
      <w:pPr>
        <w:spacing w:after="0"/>
        <w:rPr>
          <w:i/>
        </w:rPr>
      </w:pPr>
      <w:r>
        <w:rPr>
          <w:i/>
        </w:rPr>
        <w:t xml:space="preserve"> e) zneužije jeho osobních údajů za účelem získání osobního nebo jiného kontaktu,</w:t>
      </w:r>
    </w:p>
    <w:p w:rsidR="00A2082E" w:rsidRDefault="00A2082E" w:rsidP="00A302C1">
      <w:pPr>
        <w:spacing w:after="0"/>
        <w:rPr>
          <w:i/>
        </w:rPr>
      </w:pPr>
      <w:r>
        <w:rPr>
          <w:i/>
        </w:rPr>
        <w:t xml:space="preserve"> a toto jednání je způsobilé vzbudit v něm důvodnou obavu o jeho život nebo zdraví nebo o život a zdraví osob jemu blízkých, bude potrestán odnětím svobody až na jeden rok nebo zákazem činnosti.</w:t>
      </w:r>
    </w:p>
    <w:p w:rsidR="00A2082E" w:rsidRDefault="00A2082E" w:rsidP="00A302C1">
      <w:pPr>
        <w:spacing w:after="0"/>
        <w:rPr>
          <w:i/>
        </w:rPr>
      </w:pPr>
      <w:r>
        <w:rPr>
          <w:i/>
        </w:rPr>
        <w:t>(2) Odnětím svobody na šest měsíců až tři roky bude pachatel potrestán, spáchá-li čin uvedený v odstavci 1</w:t>
      </w:r>
    </w:p>
    <w:p w:rsidR="00A2082E" w:rsidRDefault="00A2082E" w:rsidP="00A302C1">
      <w:pPr>
        <w:spacing w:after="0"/>
        <w:rPr>
          <w:i/>
        </w:rPr>
      </w:pPr>
      <w:r>
        <w:rPr>
          <w:i/>
        </w:rPr>
        <w:t xml:space="preserve"> a) vůči dítěti nebo těhotné ženě,</w:t>
      </w:r>
    </w:p>
    <w:p w:rsidR="00A2082E" w:rsidRDefault="00A2082E" w:rsidP="00A302C1">
      <w:pPr>
        <w:spacing w:after="0"/>
        <w:rPr>
          <w:i/>
        </w:rPr>
      </w:pPr>
      <w:r>
        <w:rPr>
          <w:i/>
        </w:rPr>
        <w:t xml:space="preserve"> b) se zbraní, nebo</w:t>
      </w:r>
    </w:p>
    <w:p w:rsidR="00A2082E" w:rsidRDefault="00A2082E" w:rsidP="00A2082E">
      <w:r>
        <w:rPr>
          <w:i/>
        </w:rPr>
        <w:t xml:space="preserve"> c) nejméně se dvěma osobami</w:t>
      </w:r>
      <w:r>
        <w:t xml:space="preserve">.“ </w:t>
      </w:r>
      <w:r>
        <w:rPr>
          <w:rStyle w:val="Znakapoznpodarou"/>
        </w:rPr>
        <w:footnoteReference w:id="16"/>
      </w:r>
    </w:p>
    <w:p w:rsidR="00FC109C" w:rsidRDefault="00A2082E" w:rsidP="00A2082E">
      <w:r>
        <w:t xml:space="preserve">Tento paragraf vešel v platnost 1.1.2010, do té doby měly oběti jen omezené možnosti, jak se bránit. </w:t>
      </w:r>
    </w:p>
    <w:p w:rsidR="00FC109C" w:rsidRDefault="00FC109C" w:rsidP="00FC109C">
      <w:pPr>
        <w:pStyle w:val="Nadpis2"/>
        <w:keepNext w:val="0"/>
        <w:keepLines w:val="0"/>
        <w:numPr>
          <w:ilvl w:val="1"/>
          <w:numId w:val="1"/>
        </w:numPr>
        <w:tabs>
          <w:tab w:val="num" w:pos="576"/>
        </w:tabs>
        <w:spacing w:before="240" w:after="120"/>
        <w:ind w:left="578" w:hanging="578"/>
        <w:jc w:val="left"/>
        <w:rPr>
          <w:color w:val="auto"/>
        </w:rPr>
      </w:pPr>
      <w:bookmarkStart w:id="41" w:name="_Toc409526097"/>
      <w:r>
        <w:rPr>
          <w:color w:val="auto"/>
        </w:rPr>
        <w:t>§ 178</w:t>
      </w:r>
      <w:r w:rsidR="00BA7629">
        <w:rPr>
          <w:color w:val="auto"/>
        </w:rPr>
        <w:t>:</w:t>
      </w:r>
      <w:r>
        <w:rPr>
          <w:color w:val="auto"/>
        </w:rPr>
        <w:t xml:space="preserve"> Neoprávněné nakládání s osobními údaji</w:t>
      </w:r>
      <w:bookmarkEnd w:id="41"/>
    </w:p>
    <w:p w:rsidR="00FC109C" w:rsidRDefault="00BA7629" w:rsidP="00FC109C">
      <w:r>
        <w:t xml:space="preserve">Se </w:t>
      </w:r>
      <w:proofErr w:type="spellStart"/>
      <w:r>
        <w:t>stalkingem</w:t>
      </w:r>
      <w:proofErr w:type="spellEnd"/>
      <w:r>
        <w:t xml:space="preserve"> souvisí také zákon hovořící o neoprávněném nakládání s osobními údaji. </w:t>
      </w:r>
      <w:r w:rsidR="00BA71FA">
        <w:t>Odnětím svobody až na tři léta, zákazem činnosti nebo peněžitým trestem bude potrestán každý, kdo (i z nedbalosti) bez oprávnění sdělí nebo zpřístupní osobní údaje o jiné osobně. Tento zákon platí jak pro běžné civilní občany, tak i pro osoby, u kterých se jedná o souvislost s výkonem povolání. Odnětím svobody na jeden rok až pět let, zákazem činnosti nebo peněžitým trestem se potrestá pachatel, který způsobí vážnou újmu dané osobě, který spáchá tento čin za pomoci nějakého média (televize, rozhlas, tisk), který spáchá tento čin v souvislosti se svým povoláním nebo funkcí.</w:t>
      </w:r>
    </w:p>
    <w:p w:rsidR="00FC109C" w:rsidRDefault="00BA71FA" w:rsidP="00BA71FA">
      <w:r>
        <w:lastRenderedPageBreak/>
        <w:t xml:space="preserve">V rámci </w:t>
      </w:r>
      <w:proofErr w:type="spellStart"/>
      <w:r>
        <w:t>stalkingu</w:t>
      </w:r>
      <w:proofErr w:type="spellEnd"/>
      <w:r>
        <w:t xml:space="preserve"> se můžeme setkat s tím, že pachatel se snaží zjistit si o oběti co nejvíce osobních údajů, které následně zneužívá. Na internetu objednává jménem oběti drahé zboží nebo nechutné dárky pro oběť samotnou. Někdy se za oběť vydává a může ji poškodit finančně i sociálně. </w:t>
      </w:r>
      <w:r>
        <w:rPr>
          <w:rStyle w:val="Znakapoznpodarou"/>
        </w:rPr>
        <w:footnoteReference w:id="17"/>
      </w:r>
    </w:p>
    <w:p w:rsidR="00BA71FA" w:rsidRDefault="00D97CE6" w:rsidP="00BA71FA">
      <w:pPr>
        <w:pStyle w:val="Nadpis2"/>
        <w:keepNext w:val="0"/>
        <w:keepLines w:val="0"/>
        <w:numPr>
          <w:ilvl w:val="1"/>
          <w:numId w:val="1"/>
        </w:numPr>
        <w:tabs>
          <w:tab w:val="num" w:pos="576"/>
        </w:tabs>
        <w:spacing w:before="240" w:after="120"/>
        <w:ind w:left="578" w:hanging="578"/>
        <w:jc w:val="left"/>
        <w:rPr>
          <w:color w:val="auto"/>
        </w:rPr>
      </w:pPr>
      <w:bookmarkStart w:id="42" w:name="_Toc409526098"/>
      <w:r>
        <w:rPr>
          <w:color w:val="auto"/>
        </w:rPr>
        <w:t>§197a: Vzbuzení důvodné obavy</w:t>
      </w:r>
      <w:bookmarkEnd w:id="42"/>
      <w:r>
        <w:rPr>
          <w:color w:val="auto"/>
        </w:rPr>
        <w:t xml:space="preserve"> </w:t>
      </w:r>
    </w:p>
    <w:p w:rsidR="00BA71FA" w:rsidRDefault="00D97CE6" w:rsidP="00BA71FA">
      <w:r>
        <w:t>Na jeden rok nebo peněžitým trestem bude potrestán ten, „</w:t>
      </w:r>
      <w:r w:rsidRPr="00D97CE6">
        <w:rPr>
          <w:i/>
        </w:rPr>
        <w:t>kdo jinému vyhrožuje usmrcením, těžkou újmou na zdraví nebo jinou těžkou újmou takovým způsobem, že to může vzbudit důvodnou obavu</w:t>
      </w:r>
      <w:r>
        <w:t xml:space="preserve">“. Odnětím svobody na dvě léta může být potrestán pachatel, který tento čin spáchá na svědkovi, znalci nebo tlumočníkovi. </w:t>
      </w:r>
    </w:p>
    <w:p w:rsidR="00D97CE6" w:rsidRDefault="00D97CE6" w:rsidP="00BA71FA">
      <w:r>
        <w:t xml:space="preserve">V rámci </w:t>
      </w:r>
      <w:proofErr w:type="spellStart"/>
      <w:r>
        <w:t>stalkingu</w:t>
      </w:r>
      <w:proofErr w:type="spellEnd"/>
      <w:r>
        <w:t xml:space="preserve"> je téměř vždy součástí pronásledování vzbuzení důvodné obavy, protože pachatel oběti často vyhrožuje, že ji zbije nebo zabije. Do této kategorie můžeme zařadit také újmu velkého rozsahu na věci vysoké umělecké hodnoty, na věci, ke které má poškozený citový význam, nebo újma na zdraví osoby blízké oběti. Důvodnou obavu můžeme charakterizovat jako vyšší stupeň tísnivého pocitu ze zla, kterým pachatel oběti vyhrožuje. V případě, že vyhrožování je doprovázeno také násilným chováním (které výhružky potvrzuje), pak je důvodná obava na místě. Osoba, které je vyhrožování nemusí být vyhrožování přímo přítomna, stačí, když se o výhružce dozví (prostřednictvím třetí osoby, telefonem, dopisem).</w:t>
      </w:r>
      <w:r w:rsidRPr="00D97CE6">
        <w:rPr>
          <w:rStyle w:val="Znakapoznpodarou"/>
        </w:rPr>
        <w:t xml:space="preserve"> </w:t>
      </w:r>
      <w:r>
        <w:rPr>
          <w:rStyle w:val="Znakapoznpodarou"/>
        </w:rPr>
        <w:footnoteReference w:id="18"/>
      </w:r>
    </w:p>
    <w:p w:rsidR="00BA71FA" w:rsidRDefault="00D97CE6" w:rsidP="00BA71FA">
      <w:pPr>
        <w:pStyle w:val="Nadpis2"/>
        <w:keepNext w:val="0"/>
        <w:keepLines w:val="0"/>
        <w:numPr>
          <w:ilvl w:val="1"/>
          <w:numId w:val="1"/>
        </w:numPr>
        <w:tabs>
          <w:tab w:val="num" w:pos="576"/>
        </w:tabs>
        <w:spacing w:before="240" w:after="120"/>
        <w:ind w:left="578" w:hanging="578"/>
        <w:jc w:val="left"/>
        <w:rPr>
          <w:color w:val="auto"/>
        </w:rPr>
      </w:pPr>
      <w:bookmarkStart w:id="43" w:name="_Toc409526099"/>
      <w:r>
        <w:rPr>
          <w:color w:val="auto"/>
        </w:rPr>
        <w:t>§ 202: Výtržnictví</w:t>
      </w:r>
      <w:bookmarkEnd w:id="43"/>
      <w:r>
        <w:rPr>
          <w:color w:val="auto"/>
        </w:rPr>
        <w:t xml:space="preserve"> </w:t>
      </w:r>
    </w:p>
    <w:p w:rsidR="00FC109C" w:rsidRDefault="006506B1" w:rsidP="00FC109C">
      <w:r>
        <w:t>Odnětím svobody až na dvě léta bude potrestán ten pachatel, který „</w:t>
      </w:r>
      <w:r w:rsidRPr="00465781">
        <w:rPr>
          <w:i/>
        </w:rPr>
        <w:t>se dopustí veřejně nebo na místě veřejnosti přístupném hrubé neslušnosti nebo výtržnosti zejména tím, že napadne jiného, hanobí historickou nebo kulturní památku, hrob nebo jiné pietní místo anebo hrubým způsobem ruší přípravu nebo průběh organizovaného sportovního utkání, shromáždění nebo obřadu lidí</w:t>
      </w:r>
      <w:r>
        <w:t xml:space="preserve">“. Trestní sazba se zvedá na tři léta a to v případě, kdy je pachatel členem organizované skupiny. </w:t>
      </w:r>
    </w:p>
    <w:p w:rsidR="00D97CE6" w:rsidRDefault="00465781" w:rsidP="00FC109C">
      <w:r>
        <w:lastRenderedPageBreak/>
        <w:t xml:space="preserve">Pachatelé </w:t>
      </w:r>
      <w:proofErr w:type="spellStart"/>
      <w:r>
        <w:t>stalkingu</w:t>
      </w:r>
      <w:proofErr w:type="spellEnd"/>
      <w:r>
        <w:t xml:space="preserve"> se velmi často dopouští výtržnictví, protože oběť napadají na veřejnosti, v zaměstnání, v obchodech. To je pro oběť velmi traumatizující, protože se stydí před okolím. </w:t>
      </w:r>
      <w:r w:rsidR="00D97CE6">
        <w:rPr>
          <w:rStyle w:val="Znakapoznpodarou"/>
        </w:rPr>
        <w:footnoteReference w:id="19"/>
      </w:r>
    </w:p>
    <w:p w:rsidR="00BA71FA" w:rsidRDefault="00465781" w:rsidP="00BA71FA">
      <w:pPr>
        <w:pStyle w:val="Nadpis2"/>
        <w:keepNext w:val="0"/>
        <w:keepLines w:val="0"/>
        <w:numPr>
          <w:ilvl w:val="1"/>
          <w:numId w:val="1"/>
        </w:numPr>
        <w:tabs>
          <w:tab w:val="num" w:pos="576"/>
        </w:tabs>
        <w:spacing w:before="240" w:after="120"/>
        <w:ind w:left="578" w:hanging="578"/>
        <w:jc w:val="left"/>
        <w:rPr>
          <w:color w:val="auto"/>
        </w:rPr>
      </w:pPr>
      <w:bookmarkStart w:id="44" w:name="_Toc409526100"/>
      <w:r>
        <w:rPr>
          <w:color w:val="auto"/>
        </w:rPr>
        <w:t>§ 206: Pomluva</w:t>
      </w:r>
      <w:bookmarkEnd w:id="44"/>
      <w:r>
        <w:rPr>
          <w:color w:val="auto"/>
        </w:rPr>
        <w:t xml:space="preserve"> </w:t>
      </w:r>
    </w:p>
    <w:p w:rsidR="00FC109C" w:rsidRDefault="00103FDE" w:rsidP="00FC109C">
      <w:r>
        <w:t xml:space="preserve">Mezi často páchané trestné činy v rámci </w:t>
      </w:r>
      <w:proofErr w:type="spellStart"/>
      <w:r>
        <w:t>stalkingu</w:t>
      </w:r>
      <w:proofErr w:type="spellEnd"/>
      <w:r>
        <w:t xml:space="preserve"> často patří pomluva. Jedná se o sdělování nepravdivého údaje o jiné osobě, přičemž tento údaj má za cíl ohrozit vážnost pomlouvané osoby u spoluobčanů, poškodit ji v zaměstnání, narušit rodinné vztahu nebo způsobit jinou vážnou újmu. Pachatel takového trestného činu je potrestán odnětím svobody až na jeden rok, v případě, že se činu dopustí za pomoci médií (televize, rozhlas, tisk), pak až na dvě léta.</w:t>
      </w:r>
      <w:r w:rsidR="001B642A">
        <w:t xml:space="preserve"> V rámci </w:t>
      </w:r>
      <w:proofErr w:type="spellStart"/>
      <w:r w:rsidR="001B642A">
        <w:t>stalkingu</w:t>
      </w:r>
      <w:proofErr w:type="spellEnd"/>
      <w:r w:rsidR="001B642A">
        <w:t xml:space="preserve"> pachatel oběť pomlouvám, protože chce, aby byla citově co nejvíce oslabena. Pokud je oběť již několik měsíců terorizována </w:t>
      </w:r>
      <w:proofErr w:type="spellStart"/>
      <w:r w:rsidR="001B642A">
        <w:t>stalkerem</w:t>
      </w:r>
      <w:proofErr w:type="spellEnd"/>
      <w:r w:rsidR="001B642A">
        <w:t>, pak pro ni může být pomluva před přáteli nebo v zaměstnání velmi nepříjemnou a citlivou záležitostí.</w:t>
      </w:r>
      <w:r w:rsidR="00465781">
        <w:t xml:space="preserve"> </w:t>
      </w:r>
      <w:r w:rsidR="00465781">
        <w:rPr>
          <w:rStyle w:val="Znakapoznpodarou"/>
        </w:rPr>
        <w:footnoteReference w:id="20"/>
      </w:r>
    </w:p>
    <w:p w:rsidR="00BA71FA" w:rsidRDefault="00465781" w:rsidP="00BA71FA">
      <w:pPr>
        <w:pStyle w:val="Nadpis2"/>
        <w:keepNext w:val="0"/>
        <w:keepLines w:val="0"/>
        <w:numPr>
          <w:ilvl w:val="1"/>
          <w:numId w:val="1"/>
        </w:numPr>
        <w:tabs>
          <w:tab w:val="num" w:pos="576"/>
        </w:tabs>
        <w:spacing w:before="240" w:after="120"/>
        <w:ind w:left="578" w:hanging="578"/>
        <w:jc w:val="left"/>
        <w:rPr>
          <w:color w:val="auto"/>
        </w:rPr>
      </w:pPr>
      <w:bookmarkStart w:id="45" w:name="_Toc409526101"/>
      <w:r>
        <w:rPr>
          <w:color w:val="auto"/>
        </w:rPr>
        <w:t>§ 209: Poškozování cizích práv</w:t>
      </w:r>
      <w:bookmarkEnd w:id="45"/>
      <w:r>
        <w:rPr>
          <w:color w:val="auto"/>
        </w:rPr>
        <w:t xml:space="preserve"> </w:t>
      </w:r>
    </w:p>
    <w:p w:rsidR="00F72ACD" w:rsidRDefault="00F72ACD" w:rsidP="00A302C1">
      <w:r>
        <w:t xml:space="preserve">Poškozování cizích práv znamená, že někdo způsobí jiné osobě vážnou újmu na právech a to tím způsobem, že někoho uvede v omyl nebo úmyslně využije něčího omylu. Trestem za toto jednání jsou až dvě léta odnětí svobody nebo peněžitý trest. V případě, že se pachatel při tomto činu vydává za veřejného činitele, hrozí mu až tříletý trest. </w:t>
      </w:r>
      <w:r w:rsidR="00465781">
        <w:rPr>
          <w:rStyle w:val="Znakapoznpodarou"/>
        </w:rPr>
        <w:footnoteReference w:id="21"/>
      </w:r>
    </w:p>
    <w:p w:rsidR="00BA71FA" w:rsidRDefault="00465781" w:rsidP="00BA71FA">
      <w:pPr>
        <w:pStyle w:val="Nadpis2"/>
        <w:keepNext w:val="0"/>
        <w:keepLines w:val="0"/>
        <w:numPr>
          <w:ilvl w:val="1"/>
          <w:numId w:val="1"/>
        </w:numPr>
        <w:tabs>
          <w:tab w:val="num" w:pos="576"/>
        </w:tabs>
        <w:spacing w:before="240" w:after="120"/>
        <w:ind w:left="578" w:hanging="578"/>
        <w:jc w:val="left"/>
        <w:rPr>
          <w:color w:val="auto"/>
        </w:rPr>
      </w:pPr>
      <w:bookmarkStart w:id="46" w:name="_Toc409526102"/>
      <w:r>
        <w:rPr>
          <w:color w:val="auto"/>
        </w:rPr>
        <w:t>§ 215: Týrání svěřené osoby</w:t>
      </w:r>
      <w:bookmarkEnd w:id="46"/>
      <w:r>
        <w:rPr>
          <w:color w:val="auto"/>
        </w:rPr>
        <w:t xml:space="preserve"> </w:t>
      </w:r>
    </w:p>
    <w:p w:rsidR="00FC109C" w:rsidRDefault="00F72ACD" w:rsidP="00FC109C">
      <w:r>
        <w:t xml:space="preserve">Někdy se může stát, že </w:t>
      </w:r>
      <w:proofErr w:type="spellStart"/>
      <w:r>
        <w:t>stalker</w:t>
      </w:r>
      <w:proofErr w:type="spellEnd"/>
      <w:r>
        <w:t xml:space="preserve"> se zaměří na osobu, která mu byla svěřena. Může se jednat kupříkladu o bývalou manželku, která má určitý psychický nebo fyzický handicap. Takový člověk je závislý na pomoci jiného, a pokud se i přesto rozhodne pro </w:t>
      </w:r>
      <w:r>
        <w:lastRenderedPageBreak/>
        <w:t xml:space="preserve">rozchod s touto osobou, může to být pro druhého velmi zdrcující a vede to až ke </w:t>
      </w:r>
      <w:proofErr w:type="spellStart"/>
      <w:r>
        <w:t>stalkingu</w:t>
      </w:r>
      <w:proofErr w:type="spellEnd"/>
      <w:r>
        <w:t>.</w:t>
      </w:r>
    </w:p>
    <w:p w:rsidR="00465781" w:rsidRDefault="005D2757" w:rsidP="00AE0CDF">
      <w:r>
        <w:t xml:space="preserve">Týrání svěřené osoby se trestá odnětím svobody na šest měsíců až tři léta. V případě, že tento čin pachatel realizuje na více osobách zvláště surovým způsobem nebo páchá-li tento čin po delší dobu, může doba odnětí svobody trvat dvě léta až osm let. </w:t>
      </w:r>
      <w:r w:rsidR="00465781">
        <w:rPr>
          <w:rStyle w:val="Znakapoznpodarou"/>
        </w:rPr>
        <w:footnoteReference w:id="22"/>
      </w:r>
    </w:p>
    <w:p w:rsidR="00BA71FA" w:rsidRDefault="00465781" w:rsidP="00BA71FA">
      <w:pPr>
        <w:pStyle w:val="Nadpis2"/>
        <w:keepNext w:val="0"/>
        <w:keepLines w:val="0"/>
        <w:numPr>
          <w:ilvl w:val="1"/>
          <w:numId w:val="1"/>
        </w:numPr>
        <w:tabs>
          <w:tab w:val="num" w:pos="576"/>
        </w:tabs>
        <w:spacing w:before="240" w:after="120"/>
        <w:ind w:left="578" w:hanging="578"/>
        <w:jc w:val="left"/>
        <w:rPr>
          <w:color w:val="auto"/>
        </w:rPr>
      </w:pPr>
      <w:bookmarkStart w:id="47" w:name="_Toc409526103"/>
      <w:r>
        <w:rPr>
          <w:color w:val="auto"/>
        </w:rPr>
        <w:t>§ 215a: Týrání osoby žijící ve společně obývaném bytě nebo domě</w:t>
      </w:r>
      <w:bookmarkEnd w:id="47"/>
      <w:r>
        <w:rPr>
          <w:color w:val="auto"/>
        </w:rPr>
        <w:t xml:space="preserve"> </w:t>
      </w:r>
    </w:p>
    <w:p w:rsidR="00FC109C" w:rsidRDefault="00024C9B" w:rsidP="00FC109C">
      <w:r>
        <w:t>V tomto případě se opět jedná obvykle o případ bývalých manželů, kteří i po rozvodu žijí v jednom bytě. Manžel může manželku (nebo samozřejmě naopak) silně terorizovat a znepříjemňovat jí život.</w:t>
      </w:r>
    </w:p>
    <w:p w:rsidR="00465781" w:rsidRDefault="00024C9B" w:rsidP="00024C9B">
      <w:r>
        <w:t xml:space="preserve">Pachatel tohoto trestného činu je potrestán odnětím svobody až tři léta. V případě, že tento čin pachatel realizuje na více osobách zvláště surovým způsobem nebo páchá-li tento čin po delší dobu, může doba odnětí svobody trvat dvě léta až osm let. </w:t>
      </w:r>
      <w:r w:rsidR="00465781">
        <w:rPr>
          <w:rStyle w:val="Znakapoznpodarou"/>
        </w:rPr>
        <w:footnoteReference w:id="23"/>
      </w:r>
    </w:p>
    <w:p w:rsidR="00BA71FA" w:rsidRDefault="00465781" w:rsidP="00BA71FA">
      <w:pPr>
        <w:pStyle w:val="Nadpis2"/>
        <w:keepNext w:val="0"/>
        <w:keepLines w:val="0"/>
        <w:numPr>
          <w:ilvl w:val="1"/>
          <w:numId w:val="1"/>
        </w:numPr>
        <w:tabs>
          <w:tab w:val="num" w:pos="576"/>
        </w:tabs>
        <w:spacing w:before="240" w:after="120"/>
        <w:ind w:left="578" w:hanging="578"/>
        <w:jc w:val="left"/>
        <w:rPr>
          <w:color w:val="auto"/>
        </w:rPr>
      </w:pPr>
      <w:bookmarkStart w:id="48" w:name="_Toc409526104"/>
      <w:r>
        <w:rPr>
          <w:color w:val="auto"/>
        </w:rPr>
        <w:t>§ 219: Vražda</w:t>
      </w:r>
      <w:bookmarkEnd w:id="48"/>
      <w:r>
        <w:rPr>
          <w:color w:val="auto"/>
        </w:rPr>
        <w:t xml:space="preserve"> </w:t>
      </w:r>
    </w:p>
    <w:p w:rsidR="00465781" w:rsidRDefault="00036F74" w:rsidP="0016109D">
      <w:r>
        <w:t xml:space="preserve">Bohužel někdy </w:t>
      </w:r>
      <w:proofErr w:type="spellStart"/>
      <w:r>
        <w:t>stalking</w:t>
      </w:r>
      <w:proofErr w:type="spellEnd"/>
      <w:r>
        <w:t xml:space="preserve"> končí vraždou, kdy se celá situace vyhrotí natolik, že pachatel svou oběť zabije. Trest za úmyslné usmrcení je deset až patnáct let. V případě, že je čin spáchán na: dvou nebo více osobách; zvláště surovým či trýznivým způsobem; opětovně; na těhotné ženě; na dítěti (mladší 15 let); na veřejném činiteli; na </w:t>
      </w:r>
      <w:r w:rsidR="0016109D">
        <w:t xml:space="preserve">jiné osobě z rasových a podobných důvodů; z úmyslu získat finanční prospěch nebo usnadnit jiný trestný čin, se sazba stanovuje v rozmezí dvanácti až patnácti let, popřípadě se uděluje výjimečný trest. </w:t>
      </w:r>
      <w:r w:rsidR="00465781">
        <w:rPr>
          <w:rStyle w:val="Znakapoznpodarou"/>
        </w:rPr>
        <w:footnoteReference w:id="24"/>
      </w:r>
    </w:p>
    <w:p w:rsidR="00386C87" w:rsidRDefault="00386C87" w:rsidP="0016109D"/>
    <w:p w:rsidR="00BA71FA" w:rsidRDefault="00465781" w:rsidP="00BA71FA">
      <w:pPr>
        <w:pStyle w:val="Nadpis2"/>
        <w:keepNext w:val="0"/>
        <w:keepLines w:val="0"/>
        <w:numPr>
          <w:ilvl w:val="1"/>
          <w:numId w:val="1"/>
        </w:numPr>
        <w:tabs>
          <w:tab w:val="num" w:pos="576"/>
        </w:tabs>
        <w:spacing w:before="240" w:after="120"/>
        <w:ind w:left="578" w:hanging="578"/>
        <w:jc w:val="left"/>
        <w:rPr>
          <w:color w:val="auto"/>
        </w:rPr>
      </w:pPr>
      <w:bookmarkStart w:id="49" w:name="_Toc409526105"/>
      <w:r>
        <w:rPr>
          <w:color w:val="auto"/>
        </w:rPr>
        <w:lastRenderedPageBreak/>
        <w:t>§ 221: Úmyslné u</w:t>
      </w:r>
      <w:r w:rsidR="00572CF8">
        <w:rPr>
          <w:color w:val="auto"/>
        </w:rPr>
        <w:t>blížení na zdraví</w:t>
      </w:r>
      <w:bookmarkEnd w:id="49"/>
      <w:r w:rsidR="00572CF8">
        <w:rPr>
          <w:color w:val="auto"/>
        </w:rPr>
        <w:t xml:space="preserve"> </w:t>
      </w:r>
    </w:p>
    <w:p w:rsidR="00FC109C" w:rsidRDefault="007562B8" w:rsidP="00FC109C">
      <w:r>
        <w:t xml:space="preserve">Ten, kdo úmyslně jiné osobě ublíží na zdraví, bude potrestán odnětím svobody až na dvě léta, v případě, že je tento čin proveden na svědkovi, znalci nebo tlumočníkovi, z důvodu rasové nesnášenlivosti apod., nebo vede-li úmyslné ublížení na zdraví k těžké újmě na zdraví, pak je trest jeden až pět let. V případě, že úmyslné ublížení na zdraví vede k smrti oběti, pak je trest tři léta až osm let. </w:t>
      </w:r>
    </w:p>
    <w:p w:rsidR="00572CF8" w:rsidRDefault="007562B8" w:rsidP="007562B8">
      <w:r>
        <w:t xml:space="preserve">Opět se jedná o velmi častý trestný čin </w:t>
      </w:r>
      <w:proofErr w:type="spellStart"/>
      <w:r>
        <w:t>stalkingu</w:t>
      </w:r>
      <w:proofErr w:type="spellEnd"/>
      <w:r>
        <w:t xml:space="preserve">, protože pachatel neváhá napadat fyzicky svou oběť, aby si násilím vymohl své zájmy. </w:t>
      </w:r>
      <w:r w:rsidR="00572CF8">
        <w:rPr>
          <w:rStyle w:val="Znakapoznpodarou"/>
        </w:rPr>
        <w:footnoteReference w:id="25"/>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0" w:name="_Toc409526106"/>
      <w:r>
        <w:rPr>
          <w:color w:val="auto"/>
        </w:rPr>
        <w:t>§ 222: Úmyslná těžká újma na zdraví</w:t>
      </w:r>
      <w:bookmarkEnd w:id="50"/>
      <w:r>
        <w:rPr>
          <w:color w:val="auto"/>
        </w:rPr>
        <w:t xml:space="preserve"> </w:t>
      </w:r>
    </w:p>
    <w:p w:rsidR="00620C85" w:rsidRDefault="00620C85" w:rsidP="00FC109C">
      <w:r>
        <w:t>Bohužel napadení oběti a úmyslné ublížení na zdraví často vede k těžké újmě na zdraví. Oběti si nesou celoživotní následky, mají jizvy, mohou být jinak zmrzačeny (popáleniny) nebo poškozeny (zlomeniny, které vedou k nepohyblivosti).</w:t>
      </w:r>
    </w:p>
    <w:p w:rsidR="006A332D" w:rsidRDefault="00620C85" w:rsidP="00620C85">
      <w:r w:rsidRPr="00620C85">
        <w:t xml:space="preserve">Ten, kdo úmyslně </w:t>
      </w:r>
      <w:r>
        <w:t>způsobí jiné osobě těžkou újmu na zdraví</w:t>
      </w:r>
      <w:r w:rsidRPr="00620C85">
        <w:t xml:space="preserve">, bude potrestán odnětím svobody </w:t>
      </w:r>
      <w:r>
        <w:t>na dvě léta až osm let</w:t>
      </w:r>
      <w:r w:rsidRPr="00620C85">
        <w:t xml:space="preserve">, v případě, že je tento čin proveden na svědkovi, znalci nebo tlumočníkovi, z důvodu rasové nesnášenlivosti apod., nebo vede-li úmyslné ublížení na zdraví k těžké újmě na zdraví, pak je trest </w:t>
      </w:r>
      <w:r>
        <w:t>tři léta až deset let</w:t>
      </w:r>
      <w:r w:rsidRPr="00620C85">
        <w:t xml:space="preserve">. V případě, že úmyslné ublížení na zdraví vede k smrti oběti, pak je trest </w:t>
      </w:r>
      <w:r>
        <w:t>deset až patnáct let (popřípadě se uděluje výjimečný trest)</w:t>
      </w:r>
      <w:r w:rsidRPr="00620C85">
        <w:t>.</w:t>
      </w:r>
      <w:r>
        <w:t xml:space="preserve"> </w:t>
      </w:r>
      <w:r w:rsidR="006A332D">
        <w:rPr>
          <w:rStyle w:val="Znakapoznpodarou"/>
        </w:rPr>
        <w:footnoteReference w:id="26"/>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1" w:name="_Toc409526107"/>
      <w:r>
        <w:rPr>
          <w:color w:val="auto"/>
        </w:rPr>
        <w:t>§ 230: Účast na sebevraždě</w:t>
      </w:r>
      <w:bookmarkEnd w:id="51"/>
      <w:r>
        <w:rPr>
          <w:color w:val="auto"/>
        </w:rPr>
        <w:t xml:space="preserve"> </w:t>
      </w:r>
    </w:p>
    <w:p w:rsidR="00FC109C" w:rsidRDefault="003D77B7" w:rsidP="00FC109C">
      <w:r>
        <w:t xml:space="preserve">Někdy je oběť psychicky natolik labilní a oslabená, že se rozhodne celou situaci se </w:t>
      </w:r>
      <w:proofErr w:type="spellStart"/>
      <w:r>
        <w:t>stalkingem</w:t>
      </w:r>
      <w:proofErr w:type="spellEnd"/>
      <w:r>
        <w:t xml:space="preserve"> vyřešit sebevraždou. Bývá to v případech, kdy </w:t>
      </w:r>
      <w:proofErr w:type="spellStart"/>
      <w:r>
        <w:t>stalking</w:t>
      </w:r>
      <w:proofErr w:type="spellEnd"/>
      <w:r>
        <w:t xml:space="preserve"> trvá už velmi dlouho, oběť přišla o zaměstnání, o své přátele, nemá se na koho obrátit, nikdo není ochoten jí pomoc. Obvykle </w:t>
      </w:r>
      <w:proofErr w:type="spellStart"/>
      <w:r>
        <w:t>stalker</w:t>
      </w:r>
      <w:proofErr w:type="spellEnd"/>
      <w:r>
        <w:t xml:space="preserve"> nepomáhá přímo své oběti se zabít, protože to rozhodně není cílem jeho snažení. Avšak svým jednáním oběť k sebevraždě dožene, čímž naplňuje podstatu trestného činu definovaného v § 230.</w:t>
      </w:r>
    </w:p>
    <w:p w:rsidR="006A332D" w:rsidRDefault="00726A07" w:rsidP="00726A07">
      <w:r>
        <w:lastRenderedPageBreak/>
        <w:t>„</w:t>
      </w:r>
      <w:r w:rsidRPr="00726A07">
        <w:rPr>
          <w:i/>
        </w:rPr>
        <w:t>Kdo jiného pohne k sebevraždě nebo jinému k sebevraždě pomáhá, bude potrestán, došlo-li alespoň k pokusu sebevraždy, odnětím svobody na šest měsíců až tři léta. Odnětím svobody na dvě léta až osm let bude pachatel potrestán, spáchá-li čin uvedený v odstavci 1 na osobě mladší než osmnáct let, na těhotné ženě nebo na osobě stižené duševní poruchou nebo duševně nedostatečně vyvinuté</w:t>
      </w:r>
      <w:r>
        <w:t xml:space="preserve">.“ </w:t>
      </w:r>
      <w:r w:rsidR="006A332D">
        <w:rPr>
          <w:rStyle w:val="Znakapoznpodarou"/>
        </w:rPr>
        <w:footnoteReference w:id="27"/>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2" w:name="_Toc409526108"/>
      <w:r>
        <w:rPr>
          <w:color w:val="auto"/>
        </w:rPr>
        <w:t>§ 231: Omezování osobní svobody</w:t>
      </w:r>
      <w:bookmarkEnd w:id="52"/>
      <w:r>
        <w:rPr>
          <w:color w:val="auto"/>
        </w:rPr>
        <w:t xml:space="preserve"> </w:t>
      </w:r>
    </w:p>
    <w:p w:rsidR="00FC109C" w:rsidRDefault="00CB08BD" w:rsidP="00FC109C">
      <w:r>
        <w:t xml:space="preserve">Opět můžeme jako často páchaný trestný čin uvést omezování osobní svobody, ke kterému se pachatel </w:t>
      </w:r>
      <w:proofErr w:type="spellStart"/>
      <w:r>
        <w:t>stalkingu</w:t>
      </w:r>
      <w:proofErr w:type="spellEnd"/>
      <w:r>
        <w:t xml:space="preserve"> často uchyluje. Svou oběť zavře, zamkne v místnosti, nedovolí ji jít ven, navštívit rodinu, přátele. Tímto jednáním je omezena osobní svoboda oběti, protože ta nemůže realizovat svou vlastní vůli, musí poslouchat pachatele a plnit jeho příkazy. </w:t>
      </w:r>
    </w:p>
    <w:p w:rsidR="00546D92" w:rsidRDefault="00CB08BD" w:rsidP="00CB08BD">
      <w:r>
        <w:t xml:space="preserve">Osoba, která jiné brání užívat osobní svobodu je potrestána odnětím svobody až na dvě léta. V případě, že tento čin pachatel spáchá s úmyslem usnadnit si jiný trestný čin, pak je trest zvýšen až na tři léta. Pokud je pachatel členem organizované skupiny a v rámci této skupiny spáchá trestný čin omezování osobní svobody, bude potrestán odnětím svobody na dvě léta až osm let. Vede-li omezení osobní svobody k těžké újmě na zdraví, smrti nebo jinému zvláště závažnému následku, odnětí svobody trvá tři až deset let. </w:t>
      </w:r>
      <w:r w:rsidR="00546D92">
        <w:rPr>
          <w:rStyle w:val="Znakapoznpodarou"/>
        </w:rPr>
        <w:footnoteReference w:id="28"/>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3" w:name="_Toc409526109"/>
      <w:r>
        <w:rPr>
          <w:color w:val="auto"/>
        </w:rPr>
        <w:t>§ 232: Zbavení osobní svobody</w:t>
      </w:r>
      <w:bookmarkEnd w:id="53"/>
      <w:r>
        <w:rPr>
          <w:color w:val="auto"/>
        </w:rPr>
        <w:t xml:space="preserve"> </w:t>
      </w:r>
    </w:p>
    <w:p w:rsidR="00546D92" w:rsidRPr="00746468" w:rsidRDefault="00746468" w:rsidP="00746468">
      <w:pPr>
        <w:rPr>
          <w:i/>
        </w:rPr>
      </w:pPr>
      <w:r>
        <w:t>Obdobně jako omezení osobní svobody může pachatel svou oběť zbavit osobní svobody. „</w:t>
      </w:r>
      <w:r w:rsidRPr="00746468">
        <w:rPr>
          <w:i/>
        </w:rPr>
        <w:t>Kdo jiného zbaví osobní svobody, bude potrestán odnětím svobody na tři léta až osm let. Odnětím svobody na pět až dvanáct let bude pachatel potrestán, způsobí-li činem uvedeným v odstavci 1 těžkou újmu na zdraví, smrt nebo jiný zvlášť závažný následek.</w:t>
      </w:r>
      <w:r>
        <w:rPr>
          <w:i/>
        </w:rPr>
        <w:t xml:space="preserve">“ </w:t>
      </w:r>
      <w:r w:rsidR="00546D92">
        <w:rPr>
          <w:rStyle w:val="Znakapoznpodarou"/>
        </w:rPr>
        <w:footnoteReference w:id="29"/>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4" w:name="_Toc409526110"/>
      <w:r>
        <w:rPr>
          <w:color w:val="auto"/>
        </w:rPr>
        <w:lastRenderedPageBreak/>
        <w:t>§ 235: Vydírání</w:t>
      </w:r>
      <w:bookmarkEnd w:id="54"/>
      <w:r>
        <w:rPr>
          <w:color w:val="auto"/>
        </w:rPr>
        <w:t xml:space="preserve"> </w:t>
      </w:r>
    </w:p>
    <w:p w:rsidR="00FC109C" w:rsidRDefault="00900462" w:rsidP="00FC109C">
      <w:r>
        <w:t xml:space="preserve">Pachatel </w:t>
      </w:r>
      <w:proofErr w:type="spellStart"/>
      <w:r>
        <w:t>stalkingu</w:t>
      </w:r>
      <w:proofErr w:type="spellEnd"/>
      <w:r>
        <w:t xml:space="preserve"> oběť často vydírá, vyhrožuje jí. Pohrůžka násilí na samotné oběti nebo na jejích dětech, příbuzných, kamarádech nebo domácích mazlíčcích Pak oběť obvykle splní to, co po ní pachatel chce, protože má strach z násilí nebo z újmy na zdraví. </w:t>
      </w:r>
    </w:p>
    <w:p w:rsidR="00546D92" w:rsidRDefault="00900462" w:rsidP="00F65E33">
      <w:r>
        <w:t xml:space="preserve">Ten, kdo jiného nutí k vykonání určité činnosti, k opomenutí nějaké činnosti apod. a to pod pohrůžkou násilí nebo újmy na zdraví je potrestán odnětím svobody na tři léta. Pokud je tento čin spáchán se zbraní; je-li způsobena těžká újma na zdraví nebo značná škoda; je-li spáchán čin na svědkovi znalci nebo tlumočníkovi; je-li důvodem rasová či jiná příslušnost; čin je spáchán více osobami; čin spáchá osoba, která je součástí organizované svobody, pak je trest dvě až osm let. </w:t>
      </w:r>
      <w:r w:rsidR="00F65E33">
        <w:t xml:space="preserve">Pokud bude vydíráním způsobena škoda velkého rozsahu je hranice trestu pět až dvanáct let. V případě způsobení smrti se hranice zvedá na deset až patnáct let odnětí svobody (případně výjimečný trest). </w:t>
      </w:r>
      <w:r w:rsidR="00546D92">
        <w:rPr>
          <w:rStyle w:val="Znakapoznpodarou"/>
        </w:rPr>
        <w:footnoteReference w:id="30"/>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5" w:name="_Toc409526111"/>
      <w:r>
        <w:rPr>
          <w:color w:val="auto"/>
        </w:rPr>
        <w:t>§ 237: Útisk</w:t>
      </w:r>
      <w:bookmarkEnd w:id="55"/>
      <w:r>
        <w:rPr>
          <w:color w:val="auto"/>
        </w:rPr>
        <w:t xml:space="preserve"> </w:t>
      </w:r>
    </w:p>
    <w:p w:rsidR="00546D92" w:rsidRDefault="00F23CCE" w:rsidP="00F23CCE">
      <w:r>
        <w:t>„</w:t>
      </w:r>
      <w:r w:rsidRPr="00F23CCE">
        <w:rPr>
          <w:i/>
        </w:rPr>
        <w:t>Kdo jiného nutí, zneužívaje jeho tísně nebo závislosti, aby něco konal, opominul nebo trpěl, bude potrestán odnětím svobody až na šest měsíců</w:t>
      </w:r>
      <w:r w:rsidRPr="00F23CCE">
        <w:t>.</w:t>
      </w:r>
      <w:r>
        <w:t xml:space="preserve">“ </w:t>
      </w:r>
      <w:r w:rsidR="00546D92">
        <w:rPr>
          <w:rStyle w:val="Znakapoznpodarou"/>
        </w:rPr>
        <w:footnoteReference w:id="31"/>
      </w:r>
    </w:p>
    <w:p w:rsidR="00DF53DA" w:rsidRDefault="00F23CCE" w:rsidP="00A302C1">
      <w:r>
        <w:t xml:space="preserve">Útisk bývá také součástí </w:t>
      </w:r>
      <w:proofErr w:type="spellStart"/>
      <w:r>
        <w:t>stalkingu</w:t>
      </w:r>
      <w:proofErr w:type="spellEnd"/>
      <w:r>
        <w:t xml:space="preserve">, avšak vydírání, uvedené v předchozí kapitole je častější. </w:t>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6" w:name="_Toc409526112"/>
      <w:r>
        <w:rPr>
          <w:color w:val="auto"/>
        </w:rPr>
        <w:t>§ 238: Porušování domovní svobody</w:t>
      </w:r>
      <w:bookmarkEnd w:id="56"/>
      <w:r>
        <w:rPr>
          <w:color w:val="auto"/>
        </w:rPr>
        <w:t xml:space="preserve"> </w:t>
      </w:r>
    </w:p>
    <w:p w:rsidR="00FC109C" w:rsidRDefault="00107045" w:rsidP="00FC109C">
      <w:r>
        <w:t xml:space="preserve">Pachatel rád navštěvuje bydliště oběti bez jejího vědomí. Ve chvílích, kdy je oběť </w:t>
      </w:r>
      <w:proofErr w:type="spellStart"/>
      <w:r>
        <w:t>stalkera</w:t>
      </w:r>
      <w:proofErr w:type="spellEnd"/>
      <w:r>
        <w:t xml:space="preserve"> v zaměstnání nebo u přátel, </w:t>
      </w:r>
      <w:proofErr w:type="spellStart"/>
      <w:r>
        <w:t>stalker</w:t>
      </w:r>
      <w:proofErr w:type="spellEnd"/>
      <w:r>
        <w:t xml:space="preserve"> vnikne do jejího domu nebo bytu, který pečlivě zkoumá. Zjišťuje, co má oběť ráda, na jaké filmy se dívá, jakou hudbu poslouchá, jaké jídlo jí. Někdy jí v bytě zanechá nějaký dárek, popřípadě si do bytu nainstaluje skryté kamery, za pomoci kterých oběť pozoruje.</w:t>
      </w:r>
    </w:p>
    <w:p w:rsidR="00546D92" w:rsidRDefault="00107045" w:rsidP="00107045">
      <w:r>
        <w:lastRenderedPageBreak/>
        <w:t xml:space="preserve">Neoprávněné vniknutí do domu či bytu jiného je trestáno odnětím svobody až na dvě léta. Pokud je porušení domovní svobody součástí pohrůžky bezprostředního násilí, nebo je-li překonána překážka, která brání vniknutí pachatele, je trest šest měsíců až tři léta. Na jeden rok až pět let bude pachatel potrestán, je-li tento čin spáchán se zbraní nebo více osobami. </w:t>
      </w:r>
      <w:r w:rsidR="00546D92">
        <w:rPr>
          <w:rStyle w:val="Znakapoznpodarou"/>
        </w:rPr>
        <w:footnoteReference w:id="32"/>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7" w:name="_Toc409526113"/>
      <w:r>
        <w:rPr>
          <w:color w:val="auto"/>
        </w:rPr>
        <w:t>§ 239: Úmyslné porušení tajemství dopravovaných zpráv</w:t>
      </w:r>
      <w:bookmarkEnd w:id="57"/>
      <w:r>
        <w:rPr>
          <w:color w:val="auto"/>
        </w:rPr>
        <w:t xml:space="preserve"> </w:t>
      </w:r>
    </w:p>
    <w:p w:rsidR="00FC109C" w:rsidRDefault="00805278" w:rsidP="00805278">
      <w:r>
        <w:t>Odnětím svobody až na šest měsíců se trestá ten, kdo úmyslně poruší tajemství uzavřeného listu či jiné písemnosti nebo zprávy podávané telefonem, telegrafem nebo jiným zařízením. Pokud tento čin spáchá pracovník poštovních nebo telekomunikačních služeb, je potrestán odnětím svobody až na jeden rok nebo také zákazem činnosti.</w:t>
      </w:r>
      <w:r w:rsidRPr="00805278">
        <w:rPr>
          <w:rStyle w:val="Znakapoznpodarou"/>
        </w:rPr>
        <w:t xml:space="preserve"> </w:t>
      </w:r>
      <w:r>
        <w:rPr>
          <w:rStyle w:val="Znakapoznpodarou"/>
        </w:rPr>
        <w:footnoteReference w:id="33"/>
      </w:r>
    </w:p>
    <w:p w:rsidR="00546D92" w:rsidRDefault="00805278" w:rsidP="00805278">
      <w:proofErr w:type="spellStart"/>
      <w:r>
        <w:t>Stalkeři</w:t>
      </w:r>
      <w:proofErr w:type="spellEnd"/>
      <w:r>
        <w:t xml:space="preserve"> poštu oběti otvírají, čtou, získávají tak nové a cenné informace o oběti a o její aktuální situaci (například o komunikaci s úřady, o dluzích). Někdy poštu obětem vrátí zpět, jindy si ji ponechají. </w:t>
      </w:r>
    </w:p>
    <w:p w:rsidR="00BA71FA" w:rsidRDefault="006A332D" w:rsidP="00BA71FA">
      <w:pPr>
        <w:pStyle w:val="Nadpis2"/>
        <w:keepNext w:val="0"/>
        <w:keepLines w:val="0"/>
        <w:numPr>
          <w:ilvl w:val="1"/>
          <w:numId w:val="1"/>
        </w:numPr>
        <w:tabs>
          <w:tab w:val="num" w:pos="576"/>
        </w:tabs>
        <w:spacing w:before="240" w:after="120"/>
        <w:ind w:left="578" w:hanging="578"/>
        <w:jc w:val="left"/>
        <w:rPr>
          <w:color w:val="auto"/>
        </w:rPr>
      </w:pPr>
      <w:bookmarkStart w:id="58" w:name="_Toc409526114"/>
      <w:r>
        <w:rPr>
          <w:color w:val="auto"/>
        </w:rPr>
        <w:t>§ 241: Znásilnění</w:t>
      </w:r>
      <w:bookmarkEnd w:id="58"/>
      <w:r>
        <w:rPr>
          <w:color w:val="auto"/>
        </w:rPr>
        <w:t xml:space="preserve"> </w:t>
      </w:r>
    </w:p>
    <w:p w:rsidR="00FC109C" w:rsidRDefault="008F2A21" w:rsidP="00FC109C">
      <w:r>
        <w:t xml:space="preserve">Bohužel mezi trestné činy spojené se </w:t>
      </w:r>
      <w:proofErr w:type="spellStart"/>
      <w:r>
        <w:t>stalkingem</w:t>
      </w:r>
      <w:proofErr w:type="spellEnd"/>
      <w:r>
        <w:t xml:space="preserve"> patří také znásilnění. Útočník po své oběti sexuálně touží, chce být jejím milencem. Věří, že oběť chce také navázat sexuální vztah a nepovažuje své jednání za znásilnění. Právě znásilnění je pro mnoho žen jedním z nejhorších činů, které je mohou potkat. </w:t>
      </w:r>
    </w:p>
    <w:p w:rsidR="00546D92" w:rsidRDefault="008F2A21" w:rsidP="008F2A21">
      <w:r>
        <w:t xml:space="preserve">Přinucení k souloži (nebo obdobnému pohlavnímu styku) násilím nebo pohrůžkou násilí vede k potrestání pachatele na dvě až osm let odnětí svobody. Je-li čin spáchán na osobě mladší osmnácti let, pak je trest tři až deset let. Je-li čin spáchán na </w:t>
      </w:r>
      <w:r>
        <w:lastRenderedPageBreak/>
        <w:t>osobě mladší patnácti let, nebo je-li při činu spáchána těžká újma na zdraví, je trest pět až dvanáct let. V případě, že znásilnění skončí smrtí, trest je deset až patnáct let</w:t>
      </w:r>
      <w:r w:rsidR="00A302C1">
        <w:t xml:space="preserve">. </w:t>
      </w:r>
      <w:r w:rsidR="00546D92">
        <w:rPr>
          <w:rStyle w:val="Znakapoznpodarou"/>
        </w:rPr>
        <w:footnoteReference w:id="34"/>
      </w:r>
    </w:p>
    <w:p w:rsidR="00606ED5" w:rsidRDefault="00606ED5" w:rsidP="00606ED5">
      <w:pPr>
        <w:pStyle w:val="Nadpis2"/>
        <w:keepNext w:val="0"/>
        <w:keepLines w:val="0"/>
        <w:numPr>
          <w:ilvl w:val="1"/>
          <w:numId w:val="1"/>
        </w:numPr>
        <w:tabs>
          <w:tab w:val="num" w:pos="576"/>
        </w:tabs>
        <w:spacing w:before="240" w:after="120"/>
        <w:ind w:left="578" w:hanging="578"/>
        <w:jc w:val="left"/>
        <w:rPr>
          <w:color w:val="auto"/>
        </w:rPr>
      </w:pPr>
      <w:bookmarkStart w:id="59" w:name="_Toc409526115"/>
      <w:r>
        <w:rPr>
          <w:color w:val="auto"/>
        </w:rPr>
        <w:t>§ 247: Krádež</w:t>
      </w:r>
      <w:bookmarkEnd w:id="59"/>
    </w:p>
    <w:p w:rsidR="00606ED5" w:rsidRDefault="00606ED5" w:rsidP="008F2A21">
      <w:r>
        <w:t>Pachatel někdy oběti ukradne nějakou osobní věc, obvykle se sice nejedná o věci velké finanční hodnoty, spíše mají citový význam. Někdy se však může stát, že s cílem zjistit si o oběti více informací, pachatel odcizí mobilní telefon, notebook apod.</w:t>
      </w:r>
    </w:p>
    <w:p w:rsidR="00606ED5" w:rsidRPr="00606ED5" w:rsidRDefault="00606ED5" w:rsidP="00A302C1">
      <w:pPr>
        <w:spacing w:after="0"/>
        <w:rPr>
          <w:i/>
        </w:rPr>
      </w:pPr>
      <w:r>
        <w:t>„</w:t>
      </w:r>
      <w:r w:rsidRPr="00606ED5">
        <w:rPr>
          <w:i/>
        </w:rPr>
        <w:t>(1) Kdo si přisvojí cizí věc tím, že se jí zmocní, a</w:t>
      </w:r>
    </w:p>
    <w:p w:rsidR="00606ED5" w:rsidRPr="00606ED5" w:rsidRDefault="00606ED5" w:rsidP="00A302C1">
      <w:pPr>
        <w:spacing w:after="0"/>
        <w:rPr>
          <w:i/>
        </w:rPr>
      </w:pPr>
      <w:r w:rsidRPr="00606ED5">
        <w:rPr>
          <w:i/>
        </w:rPr>
        <w:t>a) způsobí tak škodu nikoli nepatrnou,</w:t>
      </w:r>
    </w:p>
    <w:p w:rsidR="00606ED5" w:rsidRPr="00606ED5" w:rsidRDefault="00606ED5" w:rsidP="00A302C1">
      <w:pPr>
        <w:spacing w:after="0"/>
        <w:rPr>
          <w:i/>
        </w:rPr>
      </w:pPr>
      <w:r w:rsidRPr="00606ED5">
        <w:rPr>
          <w:i/>
        </w:rPr>
        <w:t>b) čin spáchá vloupáním,</w:t>
      </w:r>
    </w:p>
    <w:p w:rsidR="00606ED5" w:rsidRPr="00606ED5" w:rsidRDefault="00606ED5" w:rsidP="00A302C1">
      <w:pPr>
        <w:spacing w:after="0"/>
        <w:rPr>
          <w:i/>
        </w:rPr>
      </w:pPr>
      <w:r w:rsidRPr="00606ED5">
        <w:rPr>
          <w:i/>
        </w:rPr>
        <w:t>c) bezprostředně po činu se pokusí uchovat si věc násilím nebo pohrůžkou bezprostředního násilí,</w:t>
      </w:r>
    </w:p>
    <w:p w:rsidR="00606ED5" w:rsidRPr="00606ED5" w:rsidRDefault="00606ED5" w:rsidP="00A302C1">
      <w:pPr>
        <w:spacing w:after="0"/>
        <w:rPr>
          <w:i/>
        </w:rPr>
      </w:pPr>
      <w:r w:rsidRPr="00606ED5">
        <w:rPr>
          <w:i/>
        </w:rPr>
        <w:t>d) čin spáchá na věci, kterou má jiný na sobě nebo při sobě, nebo</w:t>
      </w:r>
    </w:p>
    <w:p w:rsidR="00606ED5" w:rsidRPr="00606ED5" w:rsidRDefault="00606ED5" w:rsidP="00A302C1">
      <w:pPr>
        <w:spacing w:after="0"/>
        <w:rPr>
          <w:i/>
        </w:rPr>
      </w:pPr>
      <w:r w:rsidRPr="00606ED5">
        <w:rPr>
          <w:i/>
        </w:rPr>
        <w:t>e) byl za takový čin v posledních třech letech odsouzen nebo potrestán, bude potrestán odnětím svobody až na dvě léta nebo peněžitým trestem nebo propadnutím věci nebo jiné majetkové hodnoty.</w:t>
      </w:r>
    </w:p>
    <w:p w:rsidR="00606ED5" w:rsidRPr="00606ED5" w:rsidRDefault="00606ED5" w:rsidP="00A302C1">
      <w:pPr>
        <w:spacing w:after="0"/>
        <w:rPr>
          <w:i/>
        </w:rPr>
      </w:pPr>
      <w:r w:rsidRPr="00606ED5">
        <w:rPr>
          <w:i/>
        </w:rPr>
        <w:t>(2) Odnětím svobody na šest měsíců až tři léta nebo peněžitým trestem bude pachatel potrestán, způsobí-li činem uvedeným v odstavci 1 škodu nikoli malou.</w:t>
      </w:r>
    </w:p>
    <w:p w:rsidR="00606ED5" w:rsidRPr="00606ED5" w:rsidRDefault="00606ED5" w:rsidP="00A302C1">
      <w:pPr>
        <w:spacing w:after="0"/>
        <w:rPr>
          <w:i/>
        </w:rPr>
      </w:pPr>
      <w:r w:rsidRPr="00606ED5">
        <w:rPr>
          <w:i/>
        </w:rPr>
        <w:t>(3) Odnětím svobody na dvě léta až osm let bude pachatel potrestán,</w:t>
      </w:r>
    </w:p>
    <w:p w:rsidR="00606ED5" w:rsidRPr="00606ED5" w:rsidRDefault="00606ED5" w:rsidP="00A302C1">
      <w:pPr>
        <w:spacing w:after="0"/>
        <w:rPr>
          <w:i/>
        </w:rPr>
      </w:pPr>
      <w:r w:rsidRPr="00606ED5">
        <w:rPr>
          <w:i/>
        </w:rPr>
        <w:t>a) spáchá-li čin uvedený v odstavci 1 jako člen organizované skupiny, nebo</w:t>
      </w:r>
    </w:p>
    <w:p w:rsidR="00606ED5" w:rsidRPr="00606ED5" w:rsidRDefault="00606ED5" w:rsidP="00A302C1">
      <w:pPr>
        <w:spacing w:after="0"/>
        <w:rPr>
          <w:i/>
        </w:rPr>
      </w:pPr>
      <w:r w:rsidRPr="00606ED5">
        <w:rPr>
          <w:i/>
        </w:rPr>
        <w:t>b) způsobí-li takovým činem značnou škodu nebo jiný zvlášť závažný následek.</w:t>
      </w:r>
    </w:p>
    <w:p w:rsidR="00606ED5" w:rsidRDefault="00606ED5" w:rsidP="00606ED5">
      <w:r w:rsidRPr="00606ED5">
        <w:rPr>
          <w:i/>
        </w:rPr>
        <w:t>(4) Odnětím svobody na pět až dvanáct let bude pachatel potrestán, způsobí-li činem uvedeným v odstavci 1 škodu velkého rozsahu</w:t>
      </w:r>
      <w:r>
        <w:t xml:space="preserve">.“ </w:t>
      </w:r>
      <w:r>
        <w:rPr>
          <w:rStyle w:val="Znakapoznpodarou"/>
        </w:rPr>
        <w:footnoteReference w:id="35"/>
      </w:r>
    </w:p>
    <w:p w:rsidR="00A2082E" w:rsidRPr="00555C72" w:rsidRDefault="00A2082E" w:rsidP="007D4410">
      <w:pPr>
        <w:pStyle w:val="Nadpis1"/>
        <w:keepNext w:val="0"/>
        <w:keepLines w:val="0"/>
        <w:pageBreakBefore/>
        <w:numPr>
          <w:ilvl w:val="0"/>
          <w:numId w:val="1"/>
        </w:numPr>
        <w:tabs>
          <w:tab w:val="num" w:pos="432"/>
        </w:tabs>
        <w:spacing w:before="100" w:beforeAutospacing="1" w:after="120"/>
        <w:ind w:left="431" w:hanging="431"/>
        <w:jc w:val="left"/>
        <w:rPr>
          <w:color w:val="auto"/>
        </w:rPr>
      </w:pPr>
      <w:bookmarkStart w:id="60" w:name="_Toc409526116"/>
      <w:r w:rsidRPr="00555C72">
        <w:rPr>
          <w:color w:val="auto"/>
        </w:rPr>
        <w:lastRenderedPageBreak/>
        <w:t>Sociální aspekty</w:t>
      </w:r>
      <w:bookmarkEnd w:id="60"/>
    </w:p>
    <w:p w:rsidR="00A2082E" w:rsidRDefault="00A2082E" w:rsidP="00A2082E">
      <w:r>
        <w:t xml:space="preserve">Jak již bylo v této práci zmíněno, pronásledování může potkat kohokoliv. Často ke </w:t>
      </w:r>
      <w:proofErr w:type="spellStart"/>
      <w:r>
        <w:t>stalkingu</w:t>
      </w:r>
      <w:proofErr w:type="spellEnd"/>
      <w:r>
        <w:t xml:space="preserve"> dochází po problematickém rozchodu dvou partnerů. Bohužel není přesně známa četnost tohoto typu pronásledování. Je to z toho důvodu, že oběti často zločin nenahlásí, protože mají strach ze zhoršení situace, bojí se, že policisté budou zločin bagatelizovat apod. Avšak odhady hovoří jasně – minimálně 2 až 8 % obyvatel země se stalo obětí </w:t>
      </w:r>
      <w:proofErr w:type="spellStart"/>
      <w:r>
        <w:t>stalkingu</w:t>
      </w:r>
      <w:proofErr w:type="spellEnd"/>
      <w:r>
        <w:t xml:space="preserve">. </w:t>
      </w:r>
      <w:r>
        <w:rPr>
          <w:rStyle w:val="Znakapoznpodarou"/>
        </w:rPr>
        <w:footnoteReference w:id="36"/>
      </w:r>
    </w:p>
    <w:p w:rsidR="00A2082E" w:rsidRPr="00555C72" w:rsidRDefault="00A2082E" w:rsidP="00A2082E">
      <w:pPr>
        <w:pStyle w:val="Nadpis2"/>
        <w:keepLines w:val="0"/>
        <w:numPr>
          <w:ilvl w:val="1"/>
          <w:numId w:val="1"/>
        </w:numPr>
        <w:spacing w:before="240" w:after="60"/>
        <w:ind w:left="600" w:hanging="600"/>
        <w:rPr>
          <w:color w:val="auto"/>
        </w:rPr>
      </w:pPr>
      <w:bookmarkStart w:id="61" w:name="_Toc409526117"/>
      <w:r w:rsidRPr="00555C72">
        <w:rPr>
          <w:color w:val="auto"/>
        </w:rPr>
        <w:t>Násilí</w:t>
      </w:r>
      <w:bookmarkEnd w:id="61"/>
    </w:p>
    <w:p w:rsidR="00A2082E" w:rsidRDefault="00A2082E" w:rsidP="00F930A3">
      <w:proofErr w:type="spellStart"/>
      <w:r>
        <w:t>Stalking</w:t>
      </w:r>
      <w:proofErr w:type="spellEnd"/>
      <w:r>
        <w:t xml:space="preserve"> je přímo spojen s násilím. Dnes již víme, že násilí nemusí být jen fyzické, ale může mít i psychickou podobu. Lidé, kteří mají rádi násilí a jiným ubližují, obvykle patří do skupiny asociálních lidí. Tito lidé navenek působí uzavř</w:t>
      </w:r>
      <w:r w:rsidR="007D4410">
        <w:t>eně, nemají mnoho přátel, stran</w:t>
      </w:r>
      <w:r>
        <w:t xml:space="preserve">í se. Jindy se však může jednat o opak, o lidi, kteří jsou </w:t>
      </w:r>
      <w:proofErr w:type="spellStart"/>
      <w:r>
        <w:t>stalkeři</w:t>
      </w:r>
      <w:proofErr w:type="spellEnd"/>
      <w:r>
        <w:t>, avšak asociálně nepůsobí, jsou společenští, milí a okolí by do nich nikdy neřeklo, že jsou schopni něčeho takového.</w:t>
      </w:r>
    </w:p>
    <w:p w:rsidR="00A2082E" w:rsidRDefault="00A2082E" w:rsidP="00F930A3">
      <w:r>
        <w:t xml:space="preserve">Lidská lhostejnost, snaha nedostat se do problémů a nechuť pomoci jiným lidem je fenoménem dnešní doby. Nečinnost lidí je právě tím, co podporuje násilníky a agresory. Ač všichni víme, že kriminální chování je společensky nežádoucím jednáním, veřejnost se s ním musí vyrovnávat stále častěji a to v mnoha nejrůznějších podobách a vrstvách. </w:t>
      </w:r>
      <w:r>
        <w:rPr>
          <w:rStyle w:val="Znakapoznpodarou"/>
        </w:rPr>
        <w:footnoteReference w:id="37"/>
      </w:r>
    </w:p>
    <w:p w:rsidR="00A2082E" w:rsidRDefault="00A2082E" w:rsidP="00F930A3">
      <w:r>
        <w:t xml:space="preserve">Je ale nezbytné připomenout, že oběťmi se stávají i muži. Většina lidí za oběti </w:t>
      </w:r>
      <w:proofErr w:type="spellStart"/>
      <w:r>
        <w:t>stalkerů</w:t>
      </w:r>
      <w:proofErr w:type="spellEnd"/>
      <w:r>
        <w:t xml:space="preserve"> či jiných násilníků považuje jen ženy, avšak opak je pravdou. Pachateli se stále častěji stávají právě ženy. Nejen ženy, ale také muži se o násilí, které je na nich pácháno, stydí promluvit. Mají strach, že jim okolí nebude věřit, že se jim bude posmívat nebo jejich problém zlehčovat. Avšak pokud budou agresora omlouvat nebo se snažit ho pochopit, celou situaci mohou jen zhoršit. Agresor je totiž toho názoru, že pokud musí na oběti spáchat nějaké násilí, je to jen vina oběti, která si za to může sama. Dlouhodobá traumatizující situace může vést k mnoha následkům, někdy jimi může být </w:t>
      </w:r>
      <w:r>
        <w:lastRenderedPageBreak/>
        <w:t xml:space="preserve">dokonce sebepoškozování nebo požívání alkoholu či drog. Jen výjimečně se obětí </w:t>
      </w:r>
      <w:proofErr w:type="spellStart"/>
      <w:r>
        <w:t>stalker</w:t>
      </w:r>
      <w:r w:rsidR="007D4410">
        <w:t>ů</w:t>
      </w:r>
      <w:proofErr w:type="spellEnd"/>
      <w:r>
        <w:t xml:space="preserve"> stávají senioři. Taktéž muži bývají jen málokdy sexuálně zneužíváni. </w:t>
      </w:r>
      <w:r>
        <w:rPr>
          <w:rStyle w:val="Znakapoznpodarou"/>
        </w:rPr>
        <w:footnoteReference w:id="38"/>
      </w:r>
    </w:p>
    <w:p w:rsidR="00A2082E" w:rsidRDefault="00A2082E" w:rsidP="00F930A3">
      <w:proofErr w:type="spellStart"/>
      <w:r>
        <w:t>Stalker</w:t>
      </w:r>
      <w:proofErr w:type="spellEnd"/>
      <w:r>
        <w:t xml:space="preserve"> (</w:t>
      </w:r>
      <w:r>
        <w:rPr>
          <w:b/>
        </w:rPr>
        <w:t>pokud se nejedná o silně psychicky narušenou osobu se zkresleným sociálním vnímáním</w:t>
      </w:r>
      <w:r>
        <w:t>) si je vědom toho, že se chová společensky nevhodně. Chápe, že jeho kriminální chování odporuje zákonům a že agresivní útok není správný. Uvědomuje si také, že napadením může oběť zranit, zničit, zabít, způsobit jí psychické trauma. Pachatel však chce mít pozitivní obraz sebe sama, a pokud páchá činy, které se s pozitivy neslučují, pak si oběť znehodnocuje a depersonalizuje. Před činem pachatel oběti přisoudí takové vlastnosti, které mu dovolují, nebo dokonce i přikazují, aby se zachoval tak, jak se hodlá zachovat. Tak pachatel své chování ospravedlňuje a udržuje si pozitivní sebeobran</w:t>
      </w:r>
      <w:r w:rsidR="007D4410">
        <w:t>u</w:t>
      </w:r>
      <w:r>
        <w:t xml:space="preserve">. Trestní řízení a náprava pachatele se musí zaměřit na odstranění těchto technik, aby pachatel přesunul vinu z oběti na sebe samotného. Jen tak se může pachatel napravit a své chování v budoucnu neopakovat. </w:t>
      </w:r>
      <w:r>
        <w:rPr>
          <w:rStyle w:val="Znakapoznpodarou"/>
        </w:rPr>
        <w:footnoteReference w:id="39"/>
      </w:r>
    </w:p>
    <w:p w:rsidR="00A2082E" w:rsidRPr="00555C72" w:rsidRDefault="00A2082E" w:rsidP="00A2082E">
      <w:pPr>
        <w:pStyle w:val="Nadpis2"/>
        <w:keepLines w:val="0"/>
        <w:numPr>
          <w:ilvl w:val="1"/>
          <w:numId w:val="1"/>
        </w:numPr>
        <w:spacing w:before="240" w:after="60"/>
        <w:ind w:left="600" w:hanging="600"/>
        <w:rPr>
          <w:color w:val="auto"/>
        </w:rPr>
      </w:pPr>
      <w:bookmarkStart w:id="62" w:name="_Toc409526118"/>
      <w:r w:rsidRPr="00555C72">
        <w:rPr>
          <w:color w:val="auto"/>
        </w:rPr>
        <w:t xml:space="preserve">Sociální nebezpečí </w:t>
      </w:r>
      <w:proofErr w:type="spellStart"/>
      <w:r w:rsidRPr="00555C72">
        <w:rPr>
          <w:color w:val="auto"/>
        </w:rPr>
        <w:t>stalkingu</w:t>
      </w:r>
      <w:bookmarkEnd w:id="62"/>
      <w:proofErr w:type="spellEnd"/>
    </w:p>
    <w:p w:rsidR="00A2082E" w:rsidRDefault="00A2082E" w:rsidP="00A2082E">
      <w:pPr>
        <w:ind w:firstLine="567"/>
      </w:pPr>
      <w:r>
        <w:t>Každý typ násilí, ať už se jedná o domácí násilí, násilí na dětech či seniorech, znásilnění apod., je nebezpečný. Pro posouzení míry nebezpečnosti je důležité každý konkrétní případ co nejvíce analyzovat a zjistit o něm co nejvíce informací.</w:t>
      </w:r>
    </w:p>
    <w:p w:rsidR="00A2082E" w:rsidRDefault="00A2082E" w:rsidP="00A2082E">
      <w:r>
        <w:t xml:space="preserve">Je důležité, zda se pronásledování zhoršuje, má stupňující charakter, nebo naopak míra </w:t>
      </w:r>
      <w:proofErr w:type="spellStart"/>
      <w:r>
        <w:t>stalkingu</w:t>
      </w:r>
      <w:proofErr w:type="spellEnd"/>
      <w:r>
        <w:t xml:space="preserve"> klesá. Eskalace je pro oběť nepříj</w:t>
      </w:r>
      <w:r w:rsidR="00A302C1">
        <w:t>emná, protože její strach roste</w:t>
      </w:r>
      <w:r>
        <w:t>.</w:t>
      </w:r>
    </w:p>
    <w:p w:rsidR="00A2082E" w:rsidRDefault="00A2082E" w:rsidP="00A2082E">
      <w:r>
        <w:t>Délka pronásledování může být od dnů nebo týdnů až po měsíce nebo roky. Čím déle pronásledování trvá, tím horší je prognóza. Pro oběť to znamená silné narušení sebevědomí a psychiky, zničení sebedůvěry, zpřetrhání sociálních kontaktů.</w:t>
      </w:r>
    </w:p>
    <w:p w:rsidR="00A2082E" w:rsidRDefault="00A2082E" w:rsidP="00A2082E">
      <w:r>
        <w:t>Naprosto devastující může být znovuobnovení obtěžování. Pachatel své útoky zdánlivě ukončil, oběť se vrací zpět do života, začíná se radovat z každodenních maličkostí. Avšak agresor se znovu objeví a zahájí další útoky.</w:t>
      </w:r>
    </w:p>
    <w:p w:rsidR="00A2082E" w:rsidRDefault="00A2082E" w:rsidP="00A2082E">
      <w:r>
        <w:lastRenderedPageBreak/>
        <w:t xml:space="preserve">Podle typu a motivu pachatele se usuzuje, jak velká je intenzita psychického a sociálního poškozování oběti. </w:t>
      </w:r>
      <w:r>
        <w:rPr>
          <w:rStyle w:val="Znakapoznpodarou"/>
        </w:rPr>
        <w:footnoteReference w:id="40"/>
      </w:r>
    </w:p>
    <w:p w:rsidR="00A2082E" w:rsidRDefault="00A2082E" w:rsidP="00A2082E">
      <w:r>
        <w:t xml:space="preserve">Jaké jsou objektivní možnosti oběti, je podstatné, protože pokud je oběť schopna sama zajistit své bezpečí, je to přirozeně pozitivní fakt. Subjektivní stav se hodnotí obtížněji, protože psychická odolnost se měří složitě. Sociální zranitelnost oběti roste, pokud pronásledovatel oběť dobře zná, ví, jaký je její denní režim, je seznámen se zvyky a rituály oběti. Pokud oběť bydlí například na odlehlém místě, nebezpečí roste, protože agresor má lepší možnost nepozorovaně oběť sledovat, vyhrožovat jí, útočit na ni. Dynamika pronásledování může vést dokonce i k tomu, že se pronásledovatel přestěhuje blíže k oběti. Pokud si oběť v průběhu pronásledování najde nový vztah, může to být pro agresora takovým šokem, že se uchýlí k extrémním krokům. </w:t>
      </w:r>
      <w:r>
        <w:rPr>
          <w:rStyle w:val="Znakapoznpodarou"/>
        </w:rPr>
        <w:footnoteReference w:id="41"/>
      </w:r>
    </w:p>
    <w:p w:rsidR="00A2082E" w:rsidRPr="00555C72" w:rsidRDefault="00A2082E" w:rsidP="00A2082E">
      <w:pPr>
        <w:pStyle w:val="Nadpis2"/>
        <w:keepLines w:val="0"/>
        <w:numPr>
          <w:ilvl w:val="1"/>
          <w:numId w:val="1"/>
        </w:numPr>
        <w:spacing w:before="240" w:after="60"/>
        <w:ind w:left="600" w:hanging="600"/>
        <w:rPr>
          <w:color w:val="auto"/>
        </w:rPr>
      </w:pPr>
      <w:bookmarkStart w:id="63" w:name="_Toc409526119"/>
      <w:r w:rsidRPr="00555C72">
        <w:rPr>
          <w:color w:val="auto"/>
        </w:rPr>
        <w:t xml:space="preserve">Prevence </w:t>
      </w:r>
      <w:proofErr w:type="spellStart"/>
      <w:r w:rsidRPr="00555C72">
        <w:rPr>
          <w:color w:val="auto"/>
        </w:rPr>
        <w:t>stalkingu</w:t>
      </w:r>
      <w:proofErr w:type="spellEnd"/>
      <w:r w:rsidRPr="00555C72">
        <w:rPr>
          <w:color w:val="auto"/>
        </w:rPr>
        <w:t xml:space="preserve"> a následná újma</w:t>
      </w:r>
      <w:bookmarkEnd w:id="63"/>
    </w:p>
    <w:p w:rsidR="00A2082E" w:rsidRDefault="00A2082E" w:rsidP="00A2082E">
      <w:r>
        <w:t xml:space="preserve">V širším slova smyslu chápeme prevenci jako předcházení a ochranu před </w:t>
      </w:r>
      <w:proofErr w:type="spellStart"/>
      <w:r>
        <w:t>stalkingem</w:t>
      </w:r>
      <w:proofErr w:type="spellEnd"/>
      <w:r>
        <w:t xml:space="preserve">. To znamená, že člověk vykonává aktivity, které mají zabránit určitému chování, jevu. V užším slova smyslu prevence plyne z jednotlivých negativních jevů. Zde právě patří konkrétně prevence proti </w:t>
      </w:r>
      <w:proofErr w:type="spellStart"/>
      <w:r>
        <w:t>stalkingu</w:t>
      </w:r>
      <w:proofErr w:type="spellEnd"/>
      <w:r>
        <w:t xml:space="preserve">. </w:t>
      </w:r>
      <w:r>
        <w:rPr>
          <w:rStyle w:val="Znakapoznpodarou"/>
        </w:rPr>
        <w:footnoteReference w:id="42"/>
      </w:r>
    </w:p>
    <w:p w:rsidR="00A2082E" w:rsidRDefault="00A2082E" w:rsidP="00A2082E">
      <w:r>
        <w:t xml:space="preserve">S prevencí může pomoci celá řada institucí, které pomáhají osobám, které to potřebují. Může se jednat o různé nestátní neziskové organizace, jako například Bílý kruh bezpečí, Rosa, </w:t>
      </w:r>
      <w:proofErr w:type="spellStart"/>
      <w:r>
        <w:t>Élektra</w:t>
      </w:r>
      <w:proofErr w:type="spellEnd"/>
      <w:r>
        <w:t xml:space="preserve">, Život 90. Tyto organizace se sice nezaměřují na </w:t>
      </w:r>
      <w:proofErr w:type="spellStart"/>
      <w:r>
        <w:t>stalking</w:t>
      </w:r>
      <w:proofErr w:type="spellEnd"/>
      <w:r>
        <w:t xml:space="preserve">, avšak každému zájemci pomohou minimálně s poradenstvím, kam se má oběť obrátit a jak se má dále zachovat. Další organizací, která přirozeně pomůže, je policie ČR. </w:t>
      </w:r>
      <w:r>
        <w:rPr>
          <w:rStyle w:val="Znakapoznpodarou"/>
        </w:rPr>
        <w:footnoteReference w:id="43"/>
      </w:r>
    </w:p>
    <w:p w:rsidR="00A302C1" w:rsidRDefault="00A302C1" w:rsidP="00A2082E"/>
    <w:p w:rsidR="00A2082E" w:rsidRDefault="00A2082E" w:rsidP="00A2082E">
      <w:pPr>
        <w:rPr>
          <w:b/>
        </w:rPr>
      </w:pPr>
      <w:r>
        <w:rPr>
          <w:b/>
        </w:rPr>
        <w:lastRenderedPageBreak/>
        <w:t xml:space="preserve">Možnosti obrany proti </w:t>
      </w:r>
      <w:proofErr w:type="spellStart"/>
      <w:r>
        <w:rPr>
          <w:b/>
        </w:rPr>
        <w:t>stalkerům</w:t>
      </w:r>
      <w:proofErr w:type="spellEnd"/>
    </w:p>
    <w:p w:rsidR="00A2082E" w:rsidRDefault="00A2082E" w:rsidP="00A302C1">
      <w:pPr>
        <w:numPr>
          <w:ilvl w:val="0"/>
          <w:numId w:val="11"/>
        </w:numPr>
        <w:tabs>
          <w:tab w:val="clear" w:pos="1730"/>
          <w:tab w:val="num" w:pos="567"/>
        </w:tabs>
        <w:spacing w:after="0"/>
        <w:ind w:left="567" w:hanging="567"/>
        <w:rPr>
          <w:i/>
        </w:rPr>
      </w:pPr>
      <w:r>
        <w:rPr>
          <w:i/>
        </w:rPr>
        <w:t xml:space="preserve">„Dejte </w:t>
      </w:r>
      <w:proofErr w:type="spellStart"/>
      <w:r>
        <w:rPr>
          <w:i/>
        </w:rPr>
        <w:t>stalkerovi</w:t>
      </w:r>
      <w:proofErr w:type="spellEnd"/>
      <w:r>
        <w:rPr>
          <w:i/>
        </w:rPr>
        <w:t xml:space="preserve"> na vědomí, že o něj nestojíte, nemáte zájem.</w:t>
      </w:r>
    </w:p>
    <w:p w:rsidR="00A2082E" w:rsidRDefault="00A2082E" w:rsidP="00A302C1">
      <w:pPr>
        <w:numPr>
          <w:ilvl w:val="0"/>
          <w:numId w:val="11"/>
        </w:numPr>
        <w:tabs>
          <w:tab w:val="clear" w:pos="1730"/>
          <w:tab w:val="num" w:pos="567"/>
        </w:tabs>
        <w:spacing w:after="0"/>
        <w:ind w:left="567" w:hanging="567"/>
        <w:rPr>
          <w:i/>
        </w:rPr>
      </w:pPr>
      <w:r>
        <w:rPr>
          <w:i/>
        </w:rPr>
        <w:t>Přerušte osobní kontakty s pronásledovatelem – neodpovídejte na vzkazy, urážky</w:t>
      </w:r>
      <w:r w:rsidR="00A302C1">
        <w:rPr>
          <w:i/>
        </w:rPr>
        <w:t>.</w:t>
      </w:r>
    </w:p>
    <w:p w:rsidR="00A2082E" w:rsidRDefault="00A2082E" w:rsidP="00A302C1">
      <w:pPr>
        <w:numPr>
          <w:ilvl w:val="0"/>
          <w:numId w:val="11"/>
        </w:numPr>
        <w:tabs>
          <w:tab w:val="clear" w:pos="1730"/>
          <w:tab w:val="num" w:pos="567"/>
        </w:tabs>
        <w:spacing w:after="0"/>
        <w:ind w:left="567" w:hanging="567"/>
        <w:rPr>
          <w:i/>
        </w:rPr>
      </w:pPr>
      <w:r>
        <w:rPr>
          <w:i/>
        </w:rPr>
        <w:t>Vyhýbejte se místům možného setkání, změnit své návyky.</w:t>
      </w:r>
    </w:p>
    <w:p w:rsidR="00A2082E" w:rsidRDefault="00A2082E" w:rsidP="00A302C1">
      <w:pPr>
        <w:numPr>
          <w:ilvl w:val="0"/>
          <w:numId w:val="11"/>
        </w:numPr>
        <w:tabs>
          <w:tab w:val="clear" w:pos="1730"/>
          <w:tab w:val="num" w:pos="567"/>
        </w:tabs>
        <w:spacing w:after="0"/>
        <w:ind w:left="567" w:hanging="567"/>
        <w:rPr>
          <w:i/>
        </w:rPr>
      </w:pPr>
      <w:r>
        <w:rPr>
          <w:i/>
        </w:rPr>
        <w:t>Nechoďte s ním na schůzky.</w:t>
      </w:r>
    </w:p>
    <w:p w:rsidR="00A2082E" w:rsidRDefault="00A2082E" w:rsidP="00A302C1">
      <w:pPr>
        <w:numPr>
          <w:ilvl w:val="0"/>
          <w:numId w:val="11"/>
        </w:numPr>
        <w:tabs>
          <w:tab w:val="clear" w:pos="1730"/>
          <w:tab w:val="num" w:pos="567"/>
        </w:tabs>
        <w:spacing w:after="0"/>
        <w:ind w:left="567" w:hanging="567"/>
        <w:rPr>
          <w:i/>
        </w:rPr>
      </w:pPr>
      <w:r>
        <w:rPr>
          <w:i/>
        </w:rPr>
        <w:t>Uchovejte všechny SMS, maily a další materiál (možný důkaz) snažte se projevy pronásledování evidovat a zdokumentovat.</w:t>
      </w:r>
    </w:p>
    <w:p w:rsidR="00A2082E" w:rsidRDefault="00A2082E" w:rsidP="00A302C1">
      <w:pPr>
        <w:numPr>
          <w:ilvl w:val="0"/>
          <w:numId w:val="11"/>
        </w:numPr>
        <w:tabs>
          <w:tab w:val="clear" w:pos="1730"/>
          <w:tab w:val="num" w:pos="567"/>
        </w:tabs>
        <w:spacing w:after="0"/>
        <w:ind w:left="567" w:hanging="567"/>
        <w:rPr>
          <w:i/>
        </w:rPr>
      </w:pPr>
      <w:r>
        <w:rPr>
          <w:i/>
        </w:rPr>
        <w:t>Informujte své blízké o pronásledování, případné totožnosti útočníka.</w:t>
      </w:r>
    </w:p>
    <w:p w:rsidR="00A2082E" w:rsidRDefault="00A2082E" w:rsidP="00A302C1">
      <w:pPr>
        <w:numPr>
          <w:ilvl w:val="0"/>
          <w:numId w:val="11"/>
        </w:numPr>
        <w:tabs>
          <w:tab w:val="clear" w:pos="1730"/>
          <w:tab w:val="num" w:pos="567"/>
        </w:tabs>
        <w:spacing w:after="0"/>
        <w:ind w:left="567" w:hanging="567"/>
        <w:rPr>
          <w:i/>
        </w:rPr>
      </w:pPr>
      <w:r>
        <w:rPr>
          <w:i/>
        </w:rPr>
        <w:t>Mimo domov se pohybovat s další osobou – členem rodiny či jinou důvěryhodnou osobou, noste s sebou legální prostředky pro svou obranu (pepřový sprej, alarm).</w:t>
      </w:r>
    </w:p>
    <w:p w:rsidR="00A2082E" w:rsidRDefault="00A2082E" w:rsidP="00A302C1">
      <w:pPr>
        <w:numPr>
          <w:ilvl w:val="0"/>
          <w:numId w:val="11"/>
        </w:numPr>
        <w:tabs>
          <w:tab w:val="clear" w:pos="1730"/>
          <w:tab w:val="num" w:pos="567"/>
        </w:tabs>
        <w:spacing w:after="0"/>
        <w:ind w:left="567" w:hanging="567"/>
        <w:rPr>
          <w:i/>
        </w:rPr>
      </w:pPr>
      <w:r>
        <w:rPr>
          <w:i/>
        </w:rPr>
        <w:t>Noste u sebe mobilní telefon pro případ přivolání pomoci.</w:t>
      </w:r>
    </w:p>
    <w:p w:rsidR="00A2082E" w:rsidRDefault="00A2082E" w:rsidP="00A302C1">
      <w:pPr>
        <w:numPr>
          <w:ilvl w:val="0"/>
          <w:numId w:val="11"/>
        </w:numPr>
        <w:tabs>
          <w:tab w:val="clear" w:pos="1730"/>
          <w:tab w:val="num" w:pos="567"/>
        </w:tabs>
        <w:spacing w:after="0"/>
        <w:ind w:left="567" w:hanging="567"/>
        <w:rPr>
          <w:i/>
        </w:rPr>
      </w:pPr>
      <w:r>
        <w:rPr>
          <w:i/>
        </w:rPr>
        <w:t>Nezveřejňujte své osobní údaje (telefonní číslo, adresu)</w:t>
      </w:r>
      <w:r w:rsidR="00A302C1">
        <w:rPr>
          <w:i/>
        </w:rPr>
        <w:t>.</w:t>
      </w:r>
    </w:p>
    <w:p w:rsidR="00A2082E" w:rsidRDefault="00A2082E" w:rsidP="00A302C1">
      <w:pPr>
        <w:numPr>
          <w:ilvl w:val="0"/>
          <w:numId w:val="11"/>
        </w:numPr>
        <w:tabs>
          <w:tab w:val="clear" w:pos="1730"/>
          <w:tab w:val="num" w:pos="567"/>
        </w:tabs>
        <w:spacing w:after="0"/>
        <w:ind w:left="567" w:hanging="567"/>
        <w:rPr>
          <w:i/>
        </w:rPr>
      </w:pPr>
      <w:r>
        <w:rPr>
          <w:i/>
        </w:rPr>
        <w:t>Kontaktujte odborné instituce: Bílý kruh bezpečí (www.bkb.cz) a další organizace</w:t>
      </w:r>
      <w:r w:rsidR="00A302C1">
        <w:rPr>
          <w:i/>
        </w:rPr>
        <w:t>.</w:t>
      </w:r>
    </w:p>
    <w:p w:rsidR="00A2082E" w:rsidRDefault="00A2082E" w:rsidP="00A302C1">
      <w:pPr>
        <w:numPr>
          <w:ilvl w:val="0"/>
          <w:numId w:val="11"/>
        </w:numPr>
        <w:tabs>
          <w:tab w:val="clear" w:pos="1730"/>
          <w:tab w:val="num" w:pos="567"/>
        </w:tabs>
        <w:spacing w:after="0"/>
        <w:ind w:left="567" w:hanging="567"/>
        <w:rPr>
          <w:i/>
        </w:rPr>
      </w:pPr>
      <w:r>
        <w:rPr>
          <w:i/>
        </w:rPr>
        <w:t>Kontaktujte Policii ČR</w:t>
      </w:r>
      <w:r w:rsidR="00A302C1">
        <w:rPr>
          <w:i/>
        </w:rPr>
        <w:t>.</w:t>
      </w:r>
    </w:p>
    <w:p w:rsidR="00A2082E" w:rsidRDefault="00A2082E" w:rsidP="00A2082E">
      <w:r>
        <w:t xml:space="preserve">Policie ČR na svých oficiálních stránkách zveřejnila článek s názvem prevence </w:t>
      </w:r>
      <w:proofErr w:type="spellStart"/>
      <w:r>
        <w:t>stalkingu</w:t>
      </w:r>
      <w:proofErr w:type="spellEnd"/>
      <w:r>
        <w:t xml:space="preserve">, kde popisuje oběť a projevy </w:t>
      </w:r>
      <w:proofErr w:type="spellStart"/>
      <w:r>
        <w:t>stalkingu</w:t>
      </w:r>
      <w:proofErr w:type="spellEnd"/>
      <w:r>
        <w:t xml:space="preserve">, typologii </w:t>
      </w:r>
      <w:proofErr w:type="spellStart"/>
      <w:r>
        <w:t>stalker</w:t>
      </w:r>
      <w:r w:rsidR="007D4410">
        <w:t>ů</w:t>
      </w:r>
      <w:proofErr w:type="spellEnd"/>
      <w:r>
        <w:t xml:space="preserve">. Jako možnosti prevence jsou uvedeny předchozí body. </w:t>
      </w:r>
      <w:r>
        <w:rPr>
          <w:rStyle w:val="Znakapoznpodarou"/>
        </w:rPr>
        <w:footnoteReference w:id="44"/>
      </w:r>
    </w:p>
    <w:p w:rsidR="00A2082E" w:rsidRDefault="00A2082E" w:rsidP="00A2082E">
      <w:r>
        <w:t>„</w:t>
      </w:r>
      <w:r>
        <w:rPr>
          <w:i/>
        </w:rPr>
        <w:t>Primární prevence rizikového chování je soubor jakýchkoli zdravotních, sociálních, výchovných či jiných intervencí a opatření směřujících k předcházení výskytu rizikového chování, zamezujících jeho další progresi, zmírňujících již existující formy a projevy rizikového chování nebo pomáhajících řešit jeho důsledky</w:t>
      </w:r>
      <w:r>
        <w:t>.“</w:t>
      </w:r>
      <w:r w:rsidRPr="00DF624F">
        <w:rPr>
          <w:vertAlign w:val="superscript"/>
        </w:rPr>
        <w:footnoteReference w:id="45"/>
      </w:r>
    </w:p>
    <w:p w:rsidR="00A2082E" w:rsidRDefault="00A2082E" w:rsidP="00A2082E">
      <w:r>
        <w:t xml:space="preserve">Za nejdůležitější lze v této oblasti považovat dostatečnou informovanost všech skupin společnosti. Každý musí pochopit, jaký je princip </w:t>
      </w:r>
      <w:proofErr w:type="spellStart"/>
      <w:r>
        <w:t>stalkingu</w:t>
      </w:r>
      <w:proofErr w:type="spellEnd"/>
      <w:r>
        <w:t xml:space="preserve">, že se jedná o protiprávní jednání a jaké jsou možné následky. Možností primární prevence jsou přednášky na základních a středních školách (je nutno vzdělávat již děti). Dále je to </w:t>
      </w:r>
      <w:r>
        <w:lastRenderedPageBreak/>
        <w:t>vhodné formou letáků, internetových stránek, článků v novinách. Medializace tohoto fenoménu v masovém měřítku bohužel v ČR neproběhla, i když by proběhnout měla.</w:t>
      </w:r>
    </w:p>
    <w:p w:rsidR="00A2082E" w:rsidRDefault="00A2082E" w:rsidP="00A2082E">
      <w:r>
        <w:t xml:space="preserve">Dalším krokem je sekundární prevence, která má za úkol zamezit jevu, který již probíhá, je aktuální. V tomto případě oběti </w:t>
      </w:r>
      <w:proofErr w:type="spellStart"/>
      <w:r>
        <w:t>stalkingu</w:t>
      </w:r>
      <w:proofErr w:type="spellEnd"/>
      <w:r>
        <w:t xml:space="preserve"> činí určitá rozhodnutí, která jim mohou pomoci celou situaci vyřešit. Obvykle bývá prvním krokem to, že oběť oznámí celou událost některé instituci (policie ČR), nebo nějakému intervenčnímu centru. Zabránit dalšímu jednání pachatele je v této fázi velmi důležité. Avšak mnoho obětí v tuto chvíli ani neví, že je někdo pronásledují, pokud to vědí, tak netuší, jak se mohou proti tomuto jednání bránit.</w:t>
      </w:r>
    </w:p>
    <w:p w:rsidR="00A2082E" w:rsidRDefault="00A2082E" w:rsidP="00A2082E">
      <w:r>
        <w:t xml:space="preserve">Poslední druh prevence je terciární prevence, která se týká už pachatele, nikoliv oběti. Jedná se o snahu zabránit opětovnému </w:t>
      </w:r>
      <w:proofErr w:type="spellStart"/>
      <w:r>
        <w:t>stalkingu</w:t>
      </w:r>
      <w:proofErr w:type="spellEnd"/>
      <w:r>
        <w:t>, tedy recidivě.</w:t>
      </w:r>
    </w:p>
    <w:p w:rsidR="00A2082E" w:rsidRDefault="00A2082E" w:rsidP="00A2082E">
      <w:r>
        <w:t xml:space="preserve">Prevence je základem obrany proti </w:t>
      </w:r>
      <w:proofErr w:type="spellStart"/>
      <w:r>
        <w:t>stalkingu</w:t>
      </w:r>
      <w:proofErr w:type="spellEnd"/>
      <w:r>
        <w:t xml:space="preserve">, protože </w:t>
      </w:r>
      <w:proofErr w:type="spellStart"/>
      <w:r>
        <w:t>stalking</w:t>
      </w:r>
      <w:proofErr w:type="spellEnd"/>
      <w:r>
        <w:t xml:space="preserve"> sám od sebe nemůže zmizet, vytratit se. Jen v případě, že se oběť aktivně brání (nebo jí vypomůže třetí osoba), </w:t>
      </w:r>
      <w:proofErr w:type="spellStart"/>
      <w:r>
        <w:t>stalking</w:t>
      </w:r>
      <w:proofErr w:type="spellEnd"/>
      <w:r>
        <w:t xml:space="preserve"> ustane. Obrana proti </w:t>
      </w:r>
      <w:proofErr w:type="spellStart"/>
      <w:r>
        <w:t>stalkingu</w:t>
      </w:r>
      <w:proofErr w:type="spellEnd"/>
      <w:r>
        <w:t xml:space="preserve"> spočívá ve vytvoření propracované strategie. </w:t>
      </w:r>
      <w:r>
        <w:rPr>
          <w:rStyle w:val="Znakapoznpodarou"/>
        </w:rPr>
        <w:footnoteReference w:id="46"/>
      </w:r>
    </w:p>
    <w:p w:rsidR="00A2082E" w:rsidRDefault="00A2082E" w:rsidP="00A302C1">
      <w:r>
        <w:t xml:space="preserve">Prevence proti </w:t>
      </w:r>
      <w:proofErr w:type="spellStart"/>
      <w:r>
        <w:t>stalkingu</w:t>
      </w:r>
      <w:proofErr w:type="spellEnd"/>
      <w:r>
        <w:t xml:space="preserve"> je stále okrajovou záležitostí, rozhodně by měla být na mnohem vyšší úrovni. Pokud se oběť nedokáže </w:t>
      </w:r>
      <w:proofErr w:type="spellStart"/>
      <w:r>
        <w:t>stalkingu</w:t>
      </w:r>
      <w:proofErr w:type="spellEnd"/>
      <w:r>
        <w:t xml:space="preserve"> prevencí ubránit, pak ji čekají následující sociální fáze, kdy oběť prožívá újmu:</w:t>
      </w:r>
      <w:r w:rsidR="00A302C1">
        <w:t xml:space="preserve"> </w:t>
      </w:r>
      <w:r>
        <w:t xml:space="preserve">fáze šoku – přichází </w:t>
      </w:r>
      <w:r w:rsidR="00A302C1">
        <w:t xml:space="preserve">bezprostředně po útoku agresora; </w:t>
      </w:r>
      <w:r>
        <w:t>fáze hojení – oběť se začíná vyrovnávat s tím, co se stalo. Někdy se oběť k události prožitkově stále dokola vrací, jindy naopak o traumatu nehovoří, uzavír</w:t>
      </w:r>
      <w:r w:rsidR="00A302C1">
        <w:t xml:space="preserve">á se do sebe, popírá své pocity; </w:t>
      </w:r>
      <w:r>
        <w:t>fáze zhojení – oběť dospívá do konečného pracování traumatu, při vzpomínkách již necítí strach.</w:t>
      </w:r>
    </w:p>
    <w:p w:rsidR="00A2082E" w:rsidRDefault="00A2082E" w:rsidP="00A2082E">
      <w:r>
        <w:t xml:space="preserve">Někdy mohou fáze vyústit v posttraumatickou stresovou poruchu, přičemž důsledky </w:t>
      </w:r>
      <w:proofErr w:type="spellStart"/>
      <w:r>
        <w:t>stalkingu</w:t>
      </w:r>
      <w:proofErr w:type="spellEnd"/>
      <w:r>
        <w:t xml:space="preserve"> pro oběť jsou popsány v kapitole 5.2.1 této práce. </w:t>
      </w:r>
      <w:r>
        <w:rPr>
          <w:rStyle w:val="Znakapoznpodarou"/>
        </w:rPr>
        <w:footnoteReference w:id="47"/>
      </w:r>
    </w:p>
    <w:p w:rsidR="00A2082E" w:rsidRPr="00555C72" w:rsidRDefault="00A2082E" w:rsidP="007D4410">
      <w:pPr>
        <w:pStyle w:val="Nadpis1"/>
        <w:keepNext w:val="0"/>
        <w:keepLines w:val="0"/>
        <w:pageBreakBefore/>
        <w:numPr>
          <w:ilvl w:val="0"/>
          <w:numId w:val="1"/>
        </w:numPr>
        <w:tabs>
          <w:tab w:val="num" w:pos="432"/>
        </w:tabs>
        <w:spacing w:before="100" w:beforeAutospacing="1" w:after="120"/>
        <w:ind w:left="431" w:hanging="431"/>
        <w:jc w:val="left"/>
        <w:rPr>
          <w:color w:val="auto"/>
        </w:rPr>
      </w:pPr>
      <w:bookmarkStart w:id="64" w:name="_Toc409526120"/>
      <w:r w:rsidRPr="00555C72">
        <w:rPr>
          <w:color w:val="auto"/>
        </w:rPr>
        <w:lastRenderedPageBreak/>
        <w:t>Psychologické aspekty</w:t>
      </w:r>
      <w:bookmarkEnd w:id="64"/>
    </w:p>
    <w:p w:rsidR="00A2082E" w:rsidRDefault="00A2082E" w:rsidP="00A2082E">
      <w:r>
        <w:t xml:space="preserve">V následující kapitolu budou popsány psychologické aspekty </w:t>
      </w:r>
      <w:proofErr w:type="spellStart"/>
      <w:r>
        <w:t>stalkingu</w:t>
      </w:r>
      <w:proofErr w:type="spellEnd"/>
      <w:r>
        <w:t xml:space="preserve"> z pohledu </w:t>
      </w:r>
      <w:proofErr w:type="spellStart"/>
      <w:r>
        <w:t>stalker</w:t>
      </w:r>
      <w:r w:rsidR="00555C72">
        <w:t>a</w:t>
      </w:r>
      <w:proofErr w:type="spellEnd"/>
      <w:r>
        <w:t xml:space="preserve"> a z pohledu oběti.</w:t>
      </w:r>
    </w:p>
    <w:p w:rsidR="00A2082E" w:rsidRPr="00555C72" w:rsidRDefault="00A2082E" w:rsidP="00A2082E">
      <w:pPr>
        <w:pStyle w:val="Nadpis2"/>
        <w:keepNext w:val="0"/>
        <w:keepLines w:val="0"/>
        <w:numPr>
          <w:ilvl w:val="1"/>
          <w:numId w:val="1"/>
        </w:numPr>
        <w:tabs>
          <w:tab w:val="num" w:pos="576"/>
        </w:tabs>
        <w:spacing w:before="240" w:after="120"/>
        <w:ind w:left="578" w:hanging="578"/>
        <w:jc w:val="left"/>
        <w:rPr>
          <w:color w:val="auto"/>
        </w:rPr>
      </w:pPr>
      <w:bookmarkStart w:id="65" w:name="_Toc409526121"/>
      <w:r w:rsidRPr="00555C72">
        <w:rPr>
          <w:color w:val="auto"/>
        </w:rPr>
        <w:t xml:space="preserve">Z pohledu </w:t>
      </w:r>
      <w:proofErr w:type="spellStart"/>
      <w:r w:rsidRPr="00555C72">
        <w:rPr>
          <w:color w:val="auto"/>
        </w:rPr>
        <w:t>stalkera</w:t>
      </w:r>
      <w:bookmarkEnd w:id="65"/>
      <w:proofErr w:type="spellEnd"/>
    </w:p>
    <w:p w:rsidR="00A2082E" w:rsidRDefault="00A2082E" w:rsidP="00A2082E">
      <w:r>
        <w:t xml:space="preserve">Faktem je, že si většina lidí myslí, že pronásledování je nemoc, že </w:t>
      </w:r>
      <w:proofErr w:type="spellStart"/>
      <w:r>
        <w:t>stalker</w:t>
      </w:r>
      <w:proofErr w:type="spellEnd"/>
      <w:r>
        <w:t xml:space="preserve"> trpí nějakou psychickou poruchou, která ho nutí se chovat tak, jak se chová. Ano, </w:t>
      </w:r>
      <w:proofErr w:type="spellStart"/>
      <w:r>
        <w:t>stalking</w:t>
      </w:r>
      <w:proofErr w:type="spellEnd"/>
      <w:r>
        <w:t xml:space="preserve"> může být spojen s duševní poruchou pachatele, ale není to podmínkou. Výraz </w:t>
      </w:r>
      <w:proofErr w:type="spellStart"/>
      <w:r>
        <w:t>stalking</w:t>
      </w:r>
      <w:proofErr w:type="spellEnd"/>
      <w:r>
        <w:t xml:space="preserve"> je pouze označením pro určitý vzorec chování. V případě psychické nemoci pachatele se obvykle jedná o obsesivní fixaci na druhého člověka.</w:t>
      </w:r>
    </w:p>
    <w:p w:rsidR="00A2082E" w:rsidRDefault="00A2082E" w:rsidP="00A2082E">
      <w:r>
        <w:t xml:space="preserve">Pronásledování není spojeno jen se sexuální (erotickou) touhou a chtíčem. Erotická posedlost byla zaměňována za </w:t>
      </w:r>
      <w:proofErr w:type="spellStart"/>
      <w:r>
        <w:t>stalking</w:t>
      </w:r>
      <w:proofErr w:type="spellEnd"/>
      <w:r>
        <w:t xml:space="preserve"> před lety, avšak dnes víme, že pachatel netouží jen po sexuálním uspokojení, ale po opětování lásky a citů.</w:t>
      </w:r>
    </w:p>
    <w:p w:rsidR="00A2082E" w:rsidRDefault="00A2082E" w:rsidP="00A2082E">
      <w:r>
        <w:t>Pachatelem se může stát i osoba, kterou oběť zná. Nemusí se jednat o na první pohled nebezpečnou neznámou osobu, ale může se jednat o někoho dobře známého, který je schopen, i přes jinak klidnou povahu, fyzického útoku.</w:t>
      </w:r>
    </w:p>
    <w:p w:rsidR="00A2082E" w:rsidRDefault="00A2082E" w:rsidP="00A2082E">
      <w:pPr>
        <w:ind w:firstLine="567"/>
      </w:pPr>
      <w:r>
        <w:t xml:space="preserve">Naprosto chybné je, když se oběť snaží situaci vyřešit způsobem konfrontace. Pachatel si pak jen začne ještě více myslet, že oběť ho miluje, touží po něm, což může jeho obtěžující chování ještě prohloubit a prodloužit. </w:t>
      </w:r>
      <w:r>
        <w:rPr>
          <w:rStyle w:val="Znakapoznpodarou"/>
        </w:rPr>
        <w:footnoteReference w:id="48"/>
      </w:r>
    </w:p>
    <w:p w:rsidR="00A2082E" w:rsidRDefault="00A2082E" w:rsidP="00A2082E">
      <w:pPr>
        <w:ind w:firstLine="567"/>
      </w:pPr>
      <w:r>
        <w:t>Každý člověk ve svém životě zažil určité situace, zkušenosti, které zformovali jeho osobnost. „</w:t>
      </w:r>
      <w:r>
        <w:rPr>
          <w:i/>
        </w:rPr>
        <w:t>Vyjadřuje-li pojem osobnosti v psychologii specificky lidské uspořádání duševního života, je zřejmé, že osobností se člověk nerodí, nýbrž se jí stává a to až tehdy, kdy se u něj objeví tato specificky lidská forma organizace jeho duševna</w:t>
      </w:r>
      <w:r>
        <w:t>.“</w:t>
      </w:r>
      <w:r>
        <w:rPr>
          <w:rStyle w:val="Znakapoznpodarou"/>
        </w:rPr>
        <w:footnoteReference w:id="49"/>
      </w:r>
      <w:proofErr w:type="spellStart"/>
      <w:r>
        <w:t>Stalker</w:t>
      </w:r>
      <w:proofErr w:type="spellEnd"/>
      <w:r>
        <w:t xml:space="preserve"> má tedy jistý typ osobnosti, která se u něj zformovala časem a která ho vede k tomu, co dělá a jak se chová. </w:t>
      </w:r>
    </w:p>
    <w:p w:rsidR="00A2082E" w:rsidRDefault="00A2082E" w:rsidP="00A2082E">
      <w:r>
        <w:lastRenderedPageBreak/>
        <w:t>Každý agresor se chová mírně jinak, avšak v důsledku se chovají všichni stejně, sahají pro stejné prostředky. Agresory lze rozdělit do několika skupin:</w:t>
      </w:r>
    </w:p>
    <w:p w:rsidR="00A2082E" w:rsidRDefault="00A2082E" w:rsidP="00A302C1">
      <w:pPr>
        <w:numPr>
          <w:ilvl w:val="0"/>
          <w:numId w:val="14"/>
        </w:numPr>
        <w:tabs>
          <w:tab w:val="clear" w:pos="1730"/>
          <w:tab w:val="num" w:pos="567"/>
        </w:tabs>
        <w:spacing w:after="0"/>
        <w:ind w:left="567" w:hanging="567"/>
      </w:pPr>
      <w:r>
        <w:t>odmítnutý pronásledovatel – jedná se o bývalé partnery oběti, kteří jsou rozčarováni z končení vztahu, chtějí svou oběť dostat zpět. Někdy se ale chtějí jen pomstít za to, že je oběť opustila. Bývají velmi nebezpeční a agresivní,</w:t>
      </w:r>
    </w:p>
    <w:p w:rsidR="00A2082E" w:rsidRDefault="00A2082E" w:rsidP="00A302C1">
      <w:pPr>
        <w:numPr>
          <w:ilvl w:val="0"/>
          <w:numId w:val="14"/>
        </w:numPr>
        <w:tabs>
          <w:tab w:val="clear" w:pos="1730"/>
          <w:tab w:val="num" w:pos="567"/>
        </w:tabs>
        <w:spacing w:after="0"/>
        <w:ind w:left="567" w:hanging="567"/>
      </w:pPr>
      <w:r>
        <w:t xml:space="preserve">hledač intimity – pachatelé jsou do oběti nešťastně zamilovaní a touží po opětování lásky, chtějí navázat partnerský vztah. Fantazírují o schůzkách a životu s obětí. Často se jedná o </w:t>
      </w:r>
      <w:proofErr w:type="spellStart"/>
      <w:r>
        <w:t>stalkery</w:t>
      </w:r>
      <w:proofErr w:type="spellEnd"/>
      <w:r>
        <w:t xml:space="preserve"> celebrit,</w:t>
      </w:r>
    </w:p>
    <w:p w:rsidR="00A2082E" w:rsidRDefault="00A2082E" w:rsidP="00A302C1">
      <w:pPr>
        <w:numPr>
          <w:ilvl w:val="0"/>
          <w:numId w:val="14"/>
        </w:numPr>
        <w:tabs>
          <w:tab w:val="clear" w:pos="1730"/>
          <w:tab w:val="num" w:pos="567"/>
        </w:tabs>
        <w:spacing w:after="0"/>
        <w:ind w:left="567" w:hanging="567"/>
      </w:pPr>
      <w:r>
        <w:t>nekompetentní ctitel – tento agresor nehledá trvalý vztah (na rozdíl od hledače intimity), stačí mu rande nebo sex s obětí. Obvykle se jedná o asociální osoby, které se po odmítnutí od svého idolu stáhnou do sebe, avšak po čase si najdou novou oběť. Nekompetentní ctitel uznává rozhodnutí soudu a policie,</w:t>
      </w:r>
    </w:p>
    <w:p w:rsidR="00A2082E" w:rsidRDefault="00A2082E" w:rsidP="00A302C1">
      <w:pPr>
        <w:numPr>
          <w:ilvl w:val="0"/>
          <w:numId w:val="14"/>
        </w:numPr>
        <w:tabs>
          <w:tab w:val="clear" w:pos="1730"/>
          <w:tab w:val="num" w:pos="567"/>
        </w:tabs>
        <w:spacing w:after="0"/>
        <w:ind w:left="567" w:hanging="567"/>
      </w:pPr>
      <w:r>
        <w:t>rozhněvaný (zlostný) pronásledovatel – má pocit křivdy, proto svou oběť rád zastrašuje, vyhrožuje jí, používá nadávky a urážky. Sám pronásledovatel má pocit, že on je obětí,</w:t>
      </w:r>
    </w:p>
    <w:p w:rsidR="00A2082E" w:rsidRDefault="00A2082E" w:rsidP="00A302C1">
      <w:pPr>
        <w:numPr>
          <w:ilvl w:val="0"/>
          <w:numId w:val="14"/>
        </w:numPr>
        <w:tabs>
          <w:tab w:val="clear" w:pos="1730"/>
          <w:tab w:val="num" w:pos="567"/>
        </w:tabs>
        <w:spacing w:after="0"/>
        <w:ind w:left="567" w:hanging="567"/>
      </w:pPr>
      <w:r>
        <w:t xml:space="preserve">predátorský (kořistnický) pronásledovatel – touží po násilí a agresi, bývá rafinovaný, nenápadný a systematický. Dokáže </w:t>
      </w:r>
      <w:r w:rsidR="007A6AB2">
        <w:t>být trpělivý, sbírá informace o </w:t>
      </w:r>
      <w:r>
        <w:t xml:space="preserve">oběti a až poté zaútočí. </w:t>
      </w:r>
      <w:proofErr w:type="spellStart"/>
      <w:r>
        <w:t>Stalking</w:t>
      </w:r>
      <w:proofErr w:type="spellEnd"/>
      <w:r>
        <w:t xml:space="preserve"> bývá skrytý, agresor nechce oběť vyplašit. Tento typ se vyskytuje jen minimálně. </w:t>
      </w:r>
      <w:r>
        <w:rPr>
          <w:rStyle w:val="Znakapoznpodarou"/>
        </w:rPr>
        <w:footnoteReference w:id="50"/>
      </w:r>
    </w:p>
    <w:p w:rsidR="00A2082E" w:rsidRDefault="00A2082E" w:rsidP="00A2082E">
      <w:r>
        <w:t>Tuto typologii zpracovala skupina australských odborníků v čele s psychiatrem P. </w:t>
      </w:r>
      <w:proofErr w:type="spellStart"/>
      <w:r>
        <w:t>Mullenem</w:t>
      </w:r>
      <w:proofErr w:type="spellEnd"/>
      <w:r>
        <w:t>.</w:t>
      </w:r>
    </w:p>
    <w:p w:rsidR="00A2082E" w:rsidRPr="00555C72" w:rsidRDefault="00A2082E" w:rsidP="00A2082E">
      <w:pPr>
        <w:pStyle w:val="Nadpis2"/>
        <w:keepNext w:val="0"/>
        <w:keepLines w:val="0"/>
        <w:numPr>
          <w:ilvl w:val="1"/>
          <w:numId w:val="1"/>
        </w:numPr>
        <w:tabs>
          <w:tab w:val="num" w:pos="576"/>
        </w:tabs>
        <w:spacing w:before="240" w:after="120"/>
        <w:ind w:left="578" w:hanging="578"/>
        <w:jc w:val="left"/>
        <w:rPr>
          <w:color w:val="auto"/>
        </w:rPr>
      </w:pPr>
      <w:bookmarkStart w:id="66" w:name="_Toc409526123"/>
      <w:r w:rsidRPr="00555C72">
        <w:rPr>
          <w:color w:val="auto"/>
        </w:rPr>
        <w:t>Z pohledu oběti</w:t>
      </w:r>
      <w:bookmarkEnd w:id="66"/>
    </w:p>
    <w:p w:rsidR="00A2082E" w:rsidRDefault="00A2082E" w:rsidP="00A2082E">
      <w:r>
        <w:t xml:space="preserve">Oběti jsou pod silným psychickým tlakem, což znamená závažné psychické následky pro oběť. Často trpí vážnými poruchami spánku, oběti mají sebevražedné myšlenky. Často mění své běžné životní návyky, jsou nuceny změnit bydliště, </w:t>
      </w:r>
      <w:r>
        <w:lastRenderedPageBreak/>
        <w:t xml:space="preserve">pracoviště, celý svůj život. Hodně z obětí trpí posttraumatickou stresovou poruchou na velmi vysokém stupni (odpovídá osobám, které přežily leteckou katastrofu). </w:t>
      </w:r>
      <w:r>
        <w:rPr>
          <w:rStyle w:val="Znakapoznpodarou"/>
        </w:rPr>
        <w:footnoteReference w:id="51"/>
      </w:r>
    </w:p>
    <w:p w:rsidR="00A2082E" w:rsidRDefault="00A2082E" w:rsidP="00A2082E">
      <w:r>
        <w:t>Oběť by měla vyhledat nějakého poradce, který jí umožní reálný pohled na celou situaci a který ji bude pomáhat redukovat emoč</w:t>
      </w:r>
      <w:r w:rsidR="00532D0B">
        <w:t>ní napětí a řešit problémy</w:t>
      </w:r>
      <w:r>
        <w:t xml:space="preserve"> spojené </w:t>
      </w:r>
      <w:r w:rsidR="00532D0B">
        <w:t xml:space="preserve">nejen </w:t>
      </w:r>
      <w:r>
        <w:t xml:space="preserve">se </w:t>
      </w:r>
      <w:proofErr w:type="spellStart"/>
      <w:r>
        <w:t>stalkingem</w:t>
      </w:r>
      <w:proofErr w:type="spellEnd"/>
      <w:r>
        <w:t xml:space="preserve">, ale i problémy jiných oblastí života. Oběť však nesmí být pasivní, sama se musí snažit analyzovat problémy, poznávat co nejlépe sama sebe, uchopit svou vnitřní motivaci k návratu do běžného života. To vše znamená pro oběť konstruktivní změny sebe samé. </w:t>
      </w:r>
      <w:r>
        <w:rPr>
          <w:rStyle w:val="Znakapoznpodarou"/>
        </w:rPr>
        <w:footnoteReference w:id="52"/>
      </w:r>
    </w:p>
    <w:p w:rsidR="00A2082E" w:rsidRDefault="00A2082E" w:rsidP="00A2082E">
      <w:pPr>
        <w:pStyle w:val="Nadpis3"/>
        <w:keepNext/>
        <w:numPr>
          <w:ilvl w:val="2"/>
          <w:numId w:val="1"/>
        </w:numPr>
        <w:spacing w:before="240" w:beforeAutospacing="0" w:after="60" w:afterAutospacing="0" w:line="360" w:lineRule="auto"/>
        <w:ind w:left="360" w:hanging="360"/>
      </w:pPr>
      <w:bookmarkStart w:id="67" w:name="_Toc409526124"/>
      <w:r>
        <w:t xml:space="preserve">Důsledky </w:t>
      </w:r>
      <w:proofErr w:type="spellStart"/>
      <w:r>
        <w:t>stalkingu</w:t>
      </w:r>
      <w:bookmarkEnd w:id="67"/>
      <w:proofErr w:type="spellEnd"/>
    </w:p>
    <w:p w:rsidR="00A2082E" w:rsidRDefault="00A2082E" w:rsidP="00A2082E">
      <w:r>
        <w:t xml:space="preserve">Pro oběti je důležité vědět, že pronásledování je ovlivněno především osobností pachatele, nikoliv činy oběti nebo situačními faktory (to, že se oběť na pachatele usměje; že se rozejde se svým současným partnerem). Chování oběti nemá pro zpuštění pronásledování žádný význam. I pokud se oběť k pronásledovateli chová netečně, odmítavě, stejně </w:t>
      </w:r>
      <w:proofErr w:type="spellStart"/>
      <w:r>
        <w:t>stalker</w:t>
      </w:r>
      <w:proofErr w:type="spellEnd"/>
      <w:r>
        <w:t xml:space="preserve"> zahájí své pronásledování.</w:t>
      </w:r>
    </w:p>
    <w:p w:rsidR="00A2082E" w:rsidRDefault="00A2082E" w:rsidP="00A302C1">
      <w:r>
        <w:t xml:space="preserve">Možnosti a četnost důsledků dopadu </w:t>
      </w:r>
      <w:proofErr w:type="spellStart"/>
      <w:r>
        <w:t>stalkingu</w:t>
      </w:r>
      <w:proofErr w:type="spellEnd"/>
      <w:r>
        <w:t xml:space="preserve"> jsou následující:</w:t>
      </w:r>
      <w:r w:rsidR="00A302C1">
        <w:t xml:space="preserve"> </w:t>
      </w:r>
      <w:r>
        <w:t>žádné důsledky: 0 – 2 %,</w:t>
      </w:r>
      <w:r w:rsidR="00A302C1">
        <w:t xml:space="preserve"> </w:t>
      </w:r>
      <w:r>
        <w:t>panika: 11 – 30 %,</w:t>
      </w:r>
      <w:r w:rsidR="00A302C1">
        <w:t xml:space="preserve"> </w:t>
      </w:r>
      <w:r>
        <w:t>bolesti hlavy: 14 – 35 %,</w:t>
      </w:r>
      <w:r w:rsidR="00A302C1">
        <w:t xml:space="preserve"> </w:t>
      </w:r>
      <w:r>
        <w:t>žaludeční potíže: 34 – 43 %,</w:t>
      </w:r>
      <w:r w:rsidR="00A302C1">
        <w:t xml:space="preserve"> </w:t>
      </w:r>
      <w:r>
        <w:t>deprese: 28 – 48 %,</w:t>
      </w:r>
      <w:r w:rsidR="00A302C1">
        <w:t xml:space="preserve"> </w:t>
      </w:r>
      <w:r>
        <w:t>vztek, podrážděnost, agrese: 30 – 66 %,</w:t>
      </w:r>
      <w:r w:rsidR="00A302C1">
        <w:t xml:space="preserve"> </w:t>
      </w:r>
      <w:r>
        <w:t>nedůvěra vůči ostatním: 38 – 66 %,</w:t>
      </w:r>
      <w:r w:rsidR="00A302C1">
        <w:t xml:space="preserve"> </w:t>
      </w:r>
      <w:r>
        <w:t>poruchy spánku, noční můry: 41 – 67 %,</w:t>
      </w:r>
      <w:r w:rsidR="00A302C1">
        <w:t xml:space="preserve"> </w:t>
      </w:r>
      <w:r>
        <w:t>nervozita, lekavost: 0 – 70 %,</w:t>
      </w:r>
      <w:r w:rsidR="00A302C1">
        <w:t xml:space="preserve"> </w:t>
      </w:r>
      <w:r>
        <w:t>strach: 43 – 71 %,</w:t>
      </w:r>
      <w:r w:rsidR="00A302C1">
        <w:t xml:space="preserve"> </w:t>
      </w:r>
      <w:r>
        <w:t>pocit vnitřního neklidu: 54 – 81 %,</w:t>
      </w:r>
      <w:r w:rsidR="00A302C1">
        <w:t xml:space="preserve"> </w:t>
      </w:r>
      <w:r>
        <w:t>pracovní neschopnost: 17 – 23 %.</w:t>
      </w:r>
      <w:r w:rsidR="00A302C1">
        <w:t xml:space="preserve"> </w:t>
      </w:r>
    </w:p>
    <w:p w:rsidR="00A2082E" w:rsidRDefault="00A2082E" w:rsidP="00A2082E">
      <w:r>
        <w:t xml:space="preserve">Záleží na tom, jak dlouho a jak intenzivně pronásledování probíhá. Podle toho se odlišují dopady a důsledky </w:t>
      </w:r>
      <w:proofErr w:type="spellStart"/>
      <w:r>
        <w:t>stalkingu</w:t>
      </w:r>
      <w:proofErr w:type="spellEnd"/>
      <w:r>
        <w:t xml:space="preserve"> na oběť. Psychicky méně odolné a labilní oběti se mohou potýkat se všemi výše zmíněnými důsledky. </w:t>
      </w:r>
    </w:p>
    <w:p w:rsidR="00A2082E" w:rsidRDefault="00A2082E" w:rsidP="00A2082E">
      <w:r>
        <w:t xml:space="preserve">Často se stává, že oběti se neumí vrátit zpět do běžného života. Mají strach z toho, že pokud si naleznou partnera, bude se jednat opět o člověka se sklony ke </w:t>
      </w:r>
      <w:proofErr w:type="spellStart"/>
      <w:r>
        <w:t>stalkingu</w:t>
      </w:r>
      <w:proofErr w:type="spellEnd"/>
      <w:r>
        <w:t xml:space="preserve">. Jsou vystrašené, bojí se komukoliv důvěřovat, navázat s nějakou osobou </w:t>
      </w:r>
      <w:r>
        <w:lastRenderedPageBreak/>
        <w:t xml:space="preserve">důvěrný vztah. Ženy, jakožto oběti </w:t>
      </w:r>
      <w:proofErr w:type="spellStart"/>
      <w:r>
        <w:t>stalkingu</w:t>
      </w:r>
      <w:proofErr w:type="spellEnd"/>
      <w:r>
        <w:t xml:space="preserve">, nerady jednají s muži, mají raději spolupráci žen. Psychologické následky bývají pro oběť dlouhodobé, nezřídka kdy se se </w:t>
      </w:r>
      <w:proofErr w:type="spellStart"/>
      <w:r>
        <w:t>stalkingem</w:t>
      </w:r>
      <w:proofErr w:type="spellEnd"/>
      <w:r>
        <w:t xml:space="preserve"> musí oběť vyrovnávat dlouhé měsíce nebo i roky. </w:t>
      </w:r>
      <w:r>
        <w:rPr>
          <w:rStyle w:val="Znakapoznpodarou"/>
        </w:rPr>
        <w:footnoteReference w:id="53"/>
      </w:r>
    </w:p>
    <w:p w:rsidR="00A2082E" w:rsidRDefault="00A2082E" w:rsidP="00A2082E">
      <w:pPr>
        <w:pStyle w:val="Nadpis3"/>
        <w:keepNext/>
        <w:numPr>
          <w:ilvl w:val="2"/>
          <w:numId w:val="1"/>
        </w:numPr>
        <w:spacing w:before="240" w:beforeAutospacing="0" w:after="60" w:afterAutospacing="0" w:line="360" w:lineRule="auto"/>
        <w:ind w:left="720"/>
      </w:pPr>
      <w:bookmarkStart w:id="68" w:name="_Toc409526125"/>
      <w:r>
        <w:t>Ideální oběť</w:t>
      </w:r>
      <w:bookmarkEnd w:id="68"/>
    </w:p>
    <w:p w:rsidR="00A2082E" w:rsidRDefault="00A2082E" w:rsidP="00F47B3C">
      <w:r>
        <w:t>Z hlediska psychologie rozlišujeme dle viktimizace ideální oběť a naopak ambivalentní oběť. Ideální oběť je slabá, odevzdaná, ctnostná, bez poskvrny, nedokáže vyvinout tolik síly, aby se ubránila násilníkovi. Lze identifikovat šest atributů, které definují ideální oběť:</w:t>
      </w:r>
      <w:r w:rsidR="00F47B3C">
        <w:t xml:space="preserve"> </w:t>
      </w:r>
      <w:r>
        <w:t>oběť je fyzicky slabá ve srovnání s osobou pachatele – ideální je žena, dítě, senior, nemocný člověk, handicapovaný člověk,</w:t>
      </w:r>
      <w:r w:rsidR="00F47B3C">
        <w:t xml:space="preserve"> </w:t>
      </w:r>
      <w:r>
        <w:t>oběť se nevystavuje riskantním situacím, pokud byla někdy napadena, pak v rámci běžné neriskantní situaci,</w:t>
      </w:r>
      <w:r w:rsidR="00F47B3C">
        <w:t xml:space="preserve"> </w:t>
      </w:r>
      <w:r>
        <w:t>oběť nenese žádný podíl na tom, že došlo k nějakému zločinu,</w:t>
      </w:r>
      <w:r w:rsidR="00F47B3C">
        <w:t xml:space="preserve"> </w:t>
      </w:r>
      <w:r>
        <w:t xml:space="preserve">oběť není ve vztahu s pachatelem (v případě </w:t>
      </w:r>
      <w:proofErr w:type="spellStart"/>
      <w:r>
        <w:t>stalkingu</w:t>
      </w:r>
      <w:proofErr w:type="spellEnd"/>
      <w:r>
        <w:t xml:space="preserve"> to není pravda, oběť často pachatele zná),</w:t>
      </w:r>
      <w:r w:rsidR="00F47B3C">
        <w:t xml:space="preserve"> </w:t>
      </w:r>
      <w:r>
        <w:t>pachatel je osobou, která je označována za špatnou, silnou,</w:t>
      </w:r>
      <w:r w:rsidR="00F47B3C">
        <w:t xml:space="preserve"> </w:t>
      </w:r>
      <w:r>
        <w:t>oběť má správnou kombinaci síly, slabosti, atraktivnosti.</w:t>
      </w:r>
    </w:p>
    <w:p w:rsidR="00A2082E" w:rsidRDefault="00A2082E" w:rsidP="00A2082E">
      <w:r>
        <w:t xml:space="preserve">Existuje také mýtus ideální oběti. Každý pachatel hledá oběť, která vyhovuje právě jemu. Často si ji volí na základě nevědomých myšlenkových procesů. </w:t>
      </w:r>
      <w:r>
        <w:rPr>
          <w:rStyle w:val="Znakapoznpodarou"/>
        </w:rPr>
        <w:footnoteReference w:id="54"/>
      </w:r>
    </w:p>
    <w:p w:rsidR="00A2082E" w:rsidRDefault="00A2082E" w:rsidP="00A2082E">
      <w:pPr>
        <w:pStyle w:val="Nadpis3"/>
        <w:keepNext/>
        <w:numPr>
          <w:ilvl w:val="2"/>
          <w:numId w:val="1"/>
        </w:numPr>
        <w:spacing w:before="240" w:beforeAutospacing="0" w:after="60" w:afterAutospacing="0" w:line="360" w:lineRule="auto"/>
        <w:ind w:left="360" w:hanging="360"/>
      </w:pPr>
      <w:bookmarkStart w:id="69" w:name="_Toc409526126"/>
      <w:r>
        <w:t xml:space="preserve">Možnosti řešení a obrany proti </w:t>
      </w:r>
      <w:proofErr w:type="spellStart"/>
      <w:r>
        <w:t>stalkingu</w:t>
      </w:r>
      <w:bookmarkEnd w:id="69"/>
      <w:proofErr w:type="spellEnd"/>
    </w:p>
    <w:p w:rsidR="00A2082E" w:rsidRDefault="00A2082E" w:rsidP="00A2082E">
      <w:r>
        <w:t xml:space="preserve">Poskytování pomoci obětem pronásledování a návod, jak zastavit pronásledovatele, není možno jednoduše definovat. I přesto, že v zákoně existuje paragraf pojednávající o </w:t>
      </w:r>
      <w:proofErr w:type="spellStart"/>
      <w:r>
        <w:t>stalkingu</w:t>
      </w:r>
      <w:proofErr w:type="spellEnd"/>
      <w:r>
        <w:t xml:space="preserve">, oběť má jen omezené možnosti, jak se pronásledovateli bránit. Obvykle se oběť obrací na různé profesionály, žádá je o pomoc. Efektivní management </w:t>
      </w:r>
      <w:proofErr w:type="spellStart"/>
      <w:r>
        <w:t>stalkingu</w:t>
      </w:r>
      <w:proofErr w:type="spellEnd"/>
      <w:r>
        <w:t xml:space="preserve"> vyžaduje intervenci policie, úzkou spolupráci s psychiatry, psychology, mediátory, je vhodné zapojit také probační služby. Pronásledování oběti pachatelem nekončí ihned v okamžiku, kdy je pachatel označen policií, ale až teprve ve chvíli, kdy se oběť skutečně přestane obávat, což někdy trvá ještě dlouhé měsíce. Pronásledovatel musí změnit své myšlení a chování, hrozba trestu </w:t>
      </w:r>
      <w:r>
        <w:lastRenderedPageBreak/>
        <w:t xml:space="preserve">pro něj není stěžejním faktorem ukončení pronásledování. Často je vhodné kombinovat sankce a terapeutické opatření, díky nimž </w:t>
      </w:r>
      <w:proofErr w:type="spellStart"/>
      <w:r>
        <w:t>stalker</w:t>
      </w:r>
      <w:proofErr w:type="spellEnd"/>
      <w:r>
        <w:t xml:space="preserve"> najde nové životní hodnoty a cíle, zvládne své stávající problémy a frustrace. </w:t>
      </w:r>
    </w:p>
    <w:p w:rsidR="00A2082E" w:rsidRDefault="00A2082E" w:rsidP="00A2082E">
      <w:r>
        <w:t xml:space="preserve">Existuje celá další řada kroků, které by mohly pomoci oběti navrátit se zpět do běžného života. Záleží na konkrétním případu </w:t>
      </w:r>
      <w:proofErr w:type="spellStart"/>
      <w:r>
        <w:t>stalkingu</w:t>
      </w:r>
      <w:proofErr w:type="spellEnd"/>
      <w:r>
        <w:t xml:space="preserve"> a na zhodnocení odborníků a oběti, které kroky jsou vhodné a které ne.</w:t>
      </w:r>
    </w:p>
    <w:p w:rsidR="00A2082E" w:rsidRDefault="00A2082E" w:rsidP="00A2082E">
      <w:r>
        <w:t>Jednou z možností je přerušení kontaktů. Téměř vždy je nutné okamžitě a úplně přerušit kontakt s agresorem. Nejvhodnější je strategie nulové reakce, protože i odmítavá reakce může být pro pronásledovatele pobídkou a povzbuzením pro další jednání.</w:t>
      </w:r>
    </w:p>
    <w:p w:rsidR="00A2082E" w:rsidRDefault="00A2082E" w:rsidP="00A2082E">
      <w:r>
        <w:t>Vyhledávání informací může oběti pomoci lépe se se situací vyrovnat, protože zjistí, jak se bránit a jak situaci řešit. Hledat informace je možno na mnoha různých místech, kromě internetu a publikací mohou pomoci psychologické a občanské poradny, psychiatrická zařízení, mediační a probační služba, sociální pracovníci. Není vždy nejlepším řešením okamžitě kontaktovat jako první policii.</w:t>
      </w:r>
    </w:p>
    <w:p w:rsidR="00A2082E" w:rsidRDefault="00A2082E" w:rsidP="00A2082E">
      <w:r>
        <w:t xml:space="preserve">Podstatné je shromáždit důkazy a dokumentaci o pronásledování. Oběť má přirozeně tendenci dopisy zničit, dárky vyhodit, SMS a e-maily smazat. Však tyto důkazy jsou nezbytné pro policii, pokud dojde k trestnímu stíhání. Možná je také výpověď svědků či fotografické nebo jiné záznamy incidentů. </w:t>
      </w:r>
      <w:r>
        <w:rPr>
          <w:rStyle w:val="Znakapoznpodarou"/>
        </w:rPr>
        <w:footnoteReference w:id="55"/>
      </w:r>
    </w:p>
    <w:p w:rsidR="00A2082E" w:rsidRDefault="00A2082E" w:rsidP="00A2082E">
      <w:pPr>
        <w:rPr>
          <w:lang w:eastAsia="cs-CZ"/>
        </w:rPr>
      </w:pPr>
      <w:r>
        <w:rPr>
          <w:lang w:eastAsia="cs-CZ"/>
        </w:rPr>
        <w:t xml:space="preserve">Oběť se vždy snaží </w:t>
      </w:r>
      <w:proofErr w:type="spellStart"/>
      <w:r>
        <w:rPr>
          <w:lang w:eastAsia="cs-CZ"/>
        </w:rPr>
        <w:t>stalking</w:t>
      </w:r>
      <w:proofErr w:type="spellEnd"/>
      <w:r>
        <w:rPr>
          <w:lang w:eastAsia="cs-CZ"/>
        </w:rPr>
        <w:t xml:space="preserve"> zastavit. V tomto případě má dvě možnosti intervence, které jí mohou pomoci celou situaci vyřešit. Jedná se o možnost defenzivní (oběť jde agresorovi z cesty, je pasivní) strategie a ofenzivní (oběť zaútočí, oficiálně se proti agresorovi brání) strategie. </w:t>
      </w:r>
      <w:r>
        <w:rPr>
          <w:rStyle w:val="Znakapoznpodarou"/>
        </w:rPr>
        <w:footnoteReference w:id="56"/>
      </w:r>
    </w:p>
    <w:p w:rsidR="00A2082E" w:rsidRPr="00555C72" w:rsidRDefault="00A2082E" w:rsidP="00532D0B">
      <w:pPr>
        <w:pStyle w:val="Nadpis1"/>
        <w:keepNext w:val="0"/>
        <w:keepLines w:val="0"/>
        <w:pageBreakBefore/>
        <w:numPr>
          <w:ilvl w:val="0"/>
          <w:numId w:val="1"/>
        </w:numPr>
        <w:tabs>
          <w:tab w:val="num" w:pos="432"/>
        </w:tabs>
        <w:spacing w:before="100" w:beforeAutospacing="1" w:after="120"/>
        <w:ind w:left="431" w:hanging="431"/>
        <w:jc w:val="left"/>
        <w:rPr>
          <w:color w:val="auto"/>
        </w:rPr>
      </w:pPr>
      <w:bookmarkStart w:id="70" w:name="_Toc409526127"/>
      <w:r w:rsidRPr="00555C72">
        <w:rPr>
          <w:color w:val="auto"/>
        </w:rPr>
        <w:lastRenderedPageBreak/>
        <w:t>Dotazníkové šetření</w:t>
      </w:r>
      <w:bookmarkEnd w:id="70"/>
    </w:p>
    <w:p w:rsidR="00BA0A3E" w:rsidRDefault="00A2082E" w:rsidP="00BA0A3E">
      <w:r>
        <w:t xml:space="preserve">V rámci této závěrečné práce bylo provedeno dotazníkové šetření, které mělo zjistit informovanost veřejnosti o </w:t>
      </w:r>
      <w:proofErr w:type="spellStart"/>
      <w:r>
        <w:t>stalkingu</w:t>
      </w:r>
      <w:proofErr w:type="spellEnd"/>
      <w:r>
        <w:t xml:space="preserve">. Nebude se tedy jednat o dotazník, který by zjišťoval přímo osobní zkušenosti se </w:t>
      </w:r>
      <w:proofErr w:type="spellStart"/>
      <w:r>
        <w:t>stalkingem</w:t>
      </w:r>
      <w:proofErr w:type="spellEnd"/>
      <w:r>
        <w:t xml:space="preserve"> (nebylo by možné získat dostatečný počet respondentů pro zpracování statistického šetření obětí nebo pachatelů </w:t>
      </w:r>
      <w:proofErr w:type="spellStart"/>
      <w:r>
        <w:t>stalkingu</w:t>
      </w:r>
      <w:proofErr w:type="spellEnd"/>
      <w:r>
        <w:t xml:space="preserve">), ale bude zjišťovat teoretické znalosti respondentů o </w:t>
      </w:r>
      <w:proofErr w:type="spellStart"/>
      <w:r>
        <w:t>stalkingu</w:t>
      </w:r>
      <w:proofErr w:type="spellEnd"/>
      <w:r>
        <w:t xml:space="preserve"> a jejich názor na </w:t>
      </w:r>
      <w:proofErr w:type="spellStart"/>
      <w:r>
        <w:t>stalking</w:t>
      </w:r>
      <w:proofErr w:type="spellEnd"/>
      <w:r>
        <w:t>.</w:t>
      </w:r>
    </w:p>
    <w:p w:rsidR="00A2082E" w:rsidRDefault="00A2082E" w:rsidP="00A2082E">
      <w:r>
        <w:t>Dotaz</w:t>
      </w:r>
      <w:r w:rsidR="00532D0B">
        <w:t>níkové šetření proběhlo v měsících říjen a</w:t>
      </w:r>
      <w:r>
        <w:t xml:space="preserve"> listopad 2014. Dotazníky byly distribuovány osobně a rozdáno bylo celkem 100 dotazníků. Vrátilo se 67 vyplněných dotazníků, z čehož plyne vysoká návratnost 67 %.</w:t>
      </w:r>
    </w:p>
    <w:p w:rsidR="00A2082E" w:rsidRDefault="00A2082E" w:rsidP="00A2082E">
      <w:r>
        <w:t>V této podkapitole budou vyhodnoceny otázky z dotazníku. Vyhodnocení bude probíhat za pomoci tabulek a grafů, vyjádřeny budou absolutní i relativní četnosti. Bude-li zaznamenán zásadní rozdíl mezi odpověďmi u některých skupin (muži x ženy, mladí x starší lidé apod.), bude tento fakt u příslušné otázky uveden.</w:t>
      </w:r>
    </w:p>
    <w:p w:rsidR="00D119AE" w:rsidRDefault="00D119AE" w:rsidP="00A2082E"/>
    <w:p w:rsidR="00824E19" w:rsidRDefault="00D119AE" w:rsidP="00A2082E">
      <w:r>
        <w:t>Pro dotazníkové šetření byly stanoveny hypotézy, které budou po vyhodnocení všech otázek potvrzeny nebo vyvráceny.</w:t>
      </w:r>
    </w:p>
    <w:p w:rsidR="00D119AE" w:rsidRDefault="00D119AE" w:rsidP="00A2082E"/>
    <w:p w:rsidR="00D119AE" w:rsidRDefault="00D119AE" w:rsidP="00D119AE">
      <w:r>
        <w:t xml:space="preserve">Hypotéza č. 1 – </w:t>
      </w:r>
      <w:proofErr w:type="spellStart"/>
      <w:r>
        <w:t>Stalking</w:t>
      </w:r>
      <w:proofErr w:type="spellEnd"/>
      <w:r>
        <w:t xml:space="preserve"> je u většiny společnosti neznámým pojmem, jehož působení a důsledky pro oběť si veřejnost neuvědomuje.</w:t>
      </w:r>
    </w:p>
    <w:p w:rsidR="00D119AE" w:rsidRDefault="00D119AE" w:rsidP="00D119AE">
      <w:r>
        <w:t xml:space="preserve">Hypotéza č. 2 – Nejčastějším pachatelem </w:t>
      </w:r>
      <w:proofErr w:type="spellStart"/>
      <w:r>
        <w:t>stalkingu</w:t>
      </w:r>
      <w:proofErr w:type="spellEnd"/>
      <w:r>
        <w:t xml:space="preserve"> je většinou odmítnutý partner v manželském nebo partnerském vztahu.</w:t>
      </w:r>
    </w:p>
    <w:p w:rsidR="00D119AE" w:rsidRDefault="00D119AE" w:rsidP="00D119AE">
      <w:r>
        <w:t xml:space="preserve">Hypotéza č. 3 – Veřejnost se domnívá, že obětí </w:t>
      </w:r>
      <w:proofErr w:type="spellStart"/>
      <w:r>
        <w:t>stalkingu</w:t>
      </w:r>
      <w:proofErr w:type="spellEnd"/>
      <w:r>
        <w:t xml:space="preserve"> je nejčastěji obětí žena.</w:t>
      </w:r>
    </w:p>
    <w:p w:rsidR="00D119AE" w:rsidRDefault="00D119AE" w:rsidP="00D119AE">
      <w:r>
        <w:t xml:space="preserve">Hypotéza č. 4 – Prevence v oblasti </w:t>
      </w:r>
      <w:proofErr w:type="spellStart"/>
      <w:r>
        <w:t>stalkingu</w:t>
      </w:r>
      <w:proofErr w:type="spellEnd"/>
      <w:r>
        <w:t xml:space="preserve"> je ve společnosti dostatečná.</w:t>
      </w:r>
    </w:p>
    <w:p w:rsidR="00D119AE" w:rsidRDefault="00D119AE" w:rsidP="00D119AE"/>
    <w:p w:rsidR="00D119AE" w:rsidRDefault="00D119AE" w:rsidP="00D119AE"/>
    <w:p w:rsidR="00D119AE" w:rsidRDefault="00D119AE" w:rsidP="00EA60DE">
      <w:pPr>
        <w:ind w:firstLine="0"/>
      </w:pPr>
    </w:p>
    <w:p w:rsidR="00A2082E" w:rsidRDefault="00A2082E" w:rsidP="00A2082E">
      <w:pPr>
        <w:rPr>
          <w:b/>
        </w:rPr>
      </w:pPr>
      <w:r>
        <w:rPr>
          <w:b/>
        </w:rPr>
        <w:lastRenderedPageBreak/>
        <w:t>Otázka č. 1.</w:t>
      </w:r>
    </w:p>
    <w:p w:rsidR="00A2082E" w:rsidRDefault="00A2082E" w:rsidP="00A2082E">
      <w:r>
        <w:t xml:space="preserve">První otázka byla identifikační a měla za úkol zjistit, jaké je složení respondentů v rámci pohlaví. Na problém </w:t>
      </w:r>
      <w:proofErr w:type="spellStart"/>
      <w:r>
        <w:t>stalkingu</w:t>
      </w:r>
      <w:proofErr w:type="spellEnd"/>
      <w:r>
        <w:t xml:space="preserve"> mohou mít odlišný názor muži a ženy, proto je nutné je odlišit. Ženy bývají k takovým tématům citlivější, vnímavější, muži naopak mívají striktnější názory.</w:t>
      </w:r>
    </w:p>
    <w:p w:rsidR="00A2082E" w:rsidRDefault="00A2082E" w:rsidP="00A2082E">
      <w:pPr>
        <w:jc w:val="center"/>
      </w:pPr>
      <w:r>
        <w:t>Tab. 1: Vyhodnocení otázky č. 1.</w:t>
      </w:r>
    </w:p>
    <w:tbl>
      <w:tblPr>
        <w:tblW w:w="5900" w:type="dxa"/>
        <w:jc w:val="center"/>
        <w:tblInd w:w="65" w:type="dxa"/>
        <w:tblCellMar>
          <w:left w:w="70" w:type="dxa"/>
          <w:right w:w="70" w:type="dxa"/>
        </w:tblCellMar>
        <w:tblLook w:val="04A0" w:firstRow="1" w:lastRow="0" w:firstColumn="1" w:lastColumn="0" w:noHBand="0" w:noVBand="1"/>
      </w:tblPr>
      <w:tblGrid>
        <w:gridCol w:w="3284"/>
        <w:gridCol w:w="2616"/>
      </w:tblGrid>
      <w:tr w:rsidR="00A2082E" w:rsidTr="00A2082E">
        <w:trPr>
          <w:trHeight w:val="360"/>
          <w:jc w:val="center"/>
        </w:trPr>
        <w:tc>
          <w:tcPr>
            <w:tcW w:w="3284"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Uveďte, prosím, Vaše pohlaví</w:t>
            </w:r>
          </w:p>
        </w:tc>
        <w:tc>
          <w:tcPr>
            <w:tcW w:w="2616"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3284" w:type="dxa"/>
            <w:tcBorders>
              <w:top w:val="nil"/>
              <w:left w:val="single" w:sz="4" w:space="0" w:color="auto"/>
              <w:bottom w:val="single" w:sz="4" w:space="0" w:color="auto"/>
              <w:right w:val="single" w:sz="4" w:space="0" w:color="auto"/>
            </w:tcBorders>
            <w:noWrap/>
            <w:vAlign w:val="center"/>
            <w:hideMark/>
          </w:tcPr>
          <w:p w:rsidR="00A2082E" w:rsidRDefault="00555C72">
            <w:pPr>
              <w:spacing w:after="0" w:line="240" w:lineRule="auto"/>
              <w:ind w:firstLine="0"/>
              <w:rPr>
                <w:rFonts w:eastAsia="Times New Roman"/>
                <w:szCs w:val="24"/>
                <w:lang w:eastAsia="cs-CZ"/>
              </w:rPr>
            </w:pPr>
            <w:r>
              <w:rPr>
                <w:rFonts w:eastAsia="Times New Roman"/>
                <w:szCs w:val="24"/>
                <w:lang w:eastAsia="cs-CZ"/>
              </w:rPr>
              <w:t>M</w:t>
            </w:r>
            <w:r w:rsidR="00A2082E">
              <w:rPr>
                <w:rFonts w:eastAsia="Times New Roman"/>
                <w:szCs w:val="24"/>
                <w:lang w:eastAsia="cs-CZ"/>
              </w:rPr>
              <w:t>už</w:t>
            </w:r>
          </w:p>
        </w:tc>
        <w:tc>
          <w:tcPr>
            <w:tcW w:w="2616"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30</w:t>
            </w:r>
          </w:p>
        </w:tc>
      </w:tr>
      <w:tr w:rsidR="00A2082E" w:rsidTr="00A2082E">
        <w:trPr>
          <w:trHeight w:val="360"/>
          <w:jc w:val="center"/>
        </w:trPr>
        <w:tc>
          <w:tcPr>
            <w:tcW w:w="3284" w:type="dxa"/>
            <w:tcBorders>
              <w:top w:val="nil"/>
              <w:left w:val="single" w:sz="4" w:space="0" w:color="auto"/>
              <w:bottom w:val="single" w:sz="4" w:space="0" w:color="auto"/>
              <w:right w:val="single" w:sz="4" w:space="0" w:color="auto"/>
            </w:tcBorders>
            <w:noWrap/>
            <w:vAlign w:val="center"/>
            <w:hideMark/>
          </w:tcPr>
          <w:p w:rsidR="00A2082E" w:rsidRDefault="00555C72">
            <w:pPr>
              <w:spacing w:after="0" w:line="240" w:lineRule="auto"/>
              <w:ind w:firstLine="0"/>
              <w:rPr>
                <w:rFonts w:eastAsia="Times New Roman"/>
                <w:szCs w:val="24"/>
                <w:lang w:eastAsia="cs-CZ"/>
              </w:rPr>
            </w:pPr>
            <w:r>
              <w:rPr>
                <w:rFonts w:eastAsia="Times New Roman"/>
                <w:szCs w:val="24"/>
                <w:lang w:eastAsia="cs-CZ"/>
              </w:rPr>
              <w:t>Ž</w:t>
            </w:r>
            <w:r w:rsidR="00A2082E">
              <w:rPr>
                <w:rFonts w:eastAsia="Times New Roman"/>
                <w:szCs w:val="24"/>
                <w:lang w:eastAsia="cs-CZ"/>
              </w:rPr>
              <w:t>ena</w:t>
            </w:r>
          </w:p>
        </w:tc>
        <w:tc>
          <w:tcPr>
            <w:tcW w:w="2616"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37</w:t>
            </w:r>
          </w:p>
        </w:tc>
      </w:tr>
    </w:tbl>
    <w:p w:rsidR="00A2082E" w:rsidRDefault="00A2082E" w:rsidP="00A2082E">
      <w:pPr>
        <w:ind w:firstLine="0"/>
      </w:pPr>
    </w:p>
    <w:p w:rsidR="00BA0A3E" w:rsidRDefault="00A2082E" w:rsidP="00824E19">
      <w:r>
        <w:t xml:space="preserve">Bylo zjištěno, že na dotazník odpovědělo 30 žen a 37 mužů. To znamená, že bylo osloveno 55 % žen a 45 % mužů. Jedná se tedy o reprezentativní vzorek. </w:t>
      </w:r>
    </w:p>
    <w:p w:rsidR="00824E19" w:rsidRDefault="00824E19" w:rsidP="00A2082E"/>
    <w:p w:rsidR="00A2082E" w:rsidRDefault="00A2082E" w:rsidP="00A2082E">
      <w:pPr>
        <w:jc w:val="center"/>
      </w:pPr>
      <w:r>
        <w:t>Graf 1: Relativní vyhodnocení otázky č. 1.</w:t>
      </w:r>
    </w:p>
    <w:p w:rsidR="00A2082E" w:rsidRDefault="00A2082E" w:rsidP="00A2082E">
      <w:pPr>
        <w:jc w:val="center"/>
      </w:pPr>
      <w:r>
        <w:rPr>
          <w:noProof/>
          <w:lang w:eastAsia="cs-CZ"/>
        </w:rPr>
        <w:drawing>
          <wp:inline distT="0" distB="0" distL="0" distR="0">
            <wp:extent cx="4898272" cy="2892055"/>
            <wp:effectExtent l="19050" t="0" r="16628" b="3545"/>
            <wp:docPr id="24" name="Graf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19B1" w:rsidRDefault="00DA19B1" w:rsidP="00A2082E">
      <w:pPr>
        <w:rPr>
          <w:b/>
        </w:rPr>
      </w:pPr>
    </w:p>
    <w:p w:rsidR="00EA60DE" w:rsidRDefault="00EA60DE" w:rsidP="00A2082E">
      <w:pPr>
        <w:rPr>
          <w:b/>
        </w:rPr>
      </w:pPr>
    </w:p>
    <w:p w:rsidR="00A2082E" w:rsidRDefault="00A2082E" w:rsidP="00A2082E">
      <w:pPr>
        <w:rPr>
          <w:b/>
        </w:rPr>
      </w:pPr>
      <w:r>
        <w:rPr>
          <w:b/>
        </w:rPr>
        <w:lastRenderedPageBreak/>
        <w:t>Otázka č. 2.</w:t>
      </w:r>
    </w:p>
    <w:p w:rsidR="00A2082E" w:rsidRDefault="00A2082E" w:rsidP="00A2082E">
      <w:r>
        <w:t xml:space="preserve">Otázka č. 2. byla také otázkou identifikační, zjišťovala věk respondentů. Respondenti byli rozděleni do pěti věkových skupin po deseti letech. Cílem bylo oslovit každou skupinu, avšak zároveň vytvořit reprezentativní vzorek obyvatelstva. </w:t>
      </w:r>
    </w:p>
    <w:p w:rsidR="00A2082E" w:rsidRDefault="00A2082E" w:rsidP="00A2082E">
      <w:pPr>
        <w:jc w:val="center"/>
      </w:pPr>
      <w:r>
        <w:t>Tab. 2: Vyhodnocení otázky č. 2.</w:t>
      </w:r>
    </w:p>
    <w:tbl>
      <w:tblPr>
        <w:tblW w:w="5900" w:type="dxa"/>
        <w:jc w:val="center"/>
        <w:tblInd w:w="65" w:type="dxa"/>
        <w:tblCellMar>
          <w:left w:w="70" w:type="dxa"/>
          <w:right w:w="70" w:type="dxa"/>
        </w:tblCellMar>
        <w:tblLook w:val="04A0" w:firstRow="1" w:lastRow="0" w:firstColumn="1" w:lastColumn="0" w:noHBand="0" w:noVBand="1"/>
      </w:tblPr>
      <w:tblGrid>
        <w:gridCol w:w="4020"/>
        <w:gridCol w:w="1880"/>
      </w:tblGrid>
      <w:tr w:rsidR="00A2082E" w:rsidTr="00A2082E">
        <w:trPr>
          <w:trHeight w:val="360"/>
          <w:jc w:val="center"/>
        </w:trPr>
        <w:tc>
          <w:tcPr>
            <w:tcW w:w="4020"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Uveďte, prosím, Váš věk:</w:t>
            </w:r>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méně než 20 let</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20 - 29 let</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38</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30 - 39 let</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12</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40 - 49 let</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8</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50 let a více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w:t>
            </w:r>
          </w:p>
        </w:tc>
      </w:tr>
    </w:tbl>
    <w:p w:rsidR="00A2082E" w:rsidRDefault="00A2082E" w:rsidP="00A2082E">
      <w:pPr>
        <w:jc w:val="center"/>
      </w:pPr>
    </w:p>
    <w:p w:rsidR="00A2082E" w:rsidRDefault="00A2082E" w:rsidP="00A2082E">
      <w:r>
        <w:t>Nejvíce oslovených respondentů bylo ve věku 20 – 29 let, obvykle se jedná tedy o lidi, kteří právě ukončují vysokoškolské vzdělání nebo o lidi navštěvující zaměstnání. Nejméně oslovených bylo osob mladších než 20 let. Mladí lidé mohou mít jiné informace a jiný názor na problematiku, než lidé starší. Proto bude u dalších otázek sledována odlišnost věku. Bude-li nalezen markantní rozdíl, bude zmíněn.</w:t>
      </w:r>
    </w:p>
    <w:p w:rsidR="00BA0A3E" w:rsidRDefault="00BA0A3E" w:rsidP="00DF624F">
      <w:pPr>
        <w:ind w:firstLine="0"/>
      </w:pPr>
    </w:p>
    <w:p w:rsidR="00A2082E" w:rsidRDefault="00A2082E" w:rsidP="00A2082E">
      <w:pPr>
        <w:jc w:val="center"/>
      </w:pPr>
      <w:r>
        <w:t>Graf 2: Grafické vyhodnocení otázky č. 2.</w:t>
      </w:r>
    </w:p>
    <w:p w:rsidR="00A2082E" w:rsidRDefault="00A2082E" w:rsidP="00DA19B1">
      <w:pPr>
        <w:jc w:val="center"/>
        <w:rPr>
          <w:noProof/>
          <w:lang w:eastAsia="cs-CZ"/>
        </w:rPr>
      </w:pPr>
      <w:r>
        <w:rPr>
          <w:noProof/>
          <w:lang w:eastAsia="cs-CZ"/>
        </w:rPr>
        <w:drawing>
          <wp:inline distT="0" distB="0" distL="0" distR="0">
            <wp:extent cx="4950799" cy="2668772"/>
            <wp:effectExtent l="19050" t="0" r="21251" b="0"/>
            <wp:docPr id="23" name="Graf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082E" w:rsidRDefault="00A2082E" w:rsidP="00A2082E">
      <w:pPr>
        <w:rPr>
          <w:b/>
        </w:rPr>
      </w:pPr>
      <w:r>
        <w:rPr>
          <w:b/>
        </w:rPr>
        <w:lastRenderedPageBreak/>
        <w:t>Otázka č. 3.</w:t>
      </w:r>
    </w:p>
    <w:p w:rsidR="00A2082E" w:rsidRDefault="00A2082E" w:rsidP="00A2082E">
      <w:r>
        <w:t>Poslední identifikační otázka zjišťovala nejvyšší dosažené vzdělání respondentů. Je obvyklé, že lidé, kteří mají vyšší vzdělání, mají více informací než lidé s nižším stupněm vzdělání.</w:t>
      </w:r>
    </w:p>
    <w:p w:rsidR="00A2082E" w:rsidRDefault="00A2082E" w:rsidP="00A2082E">
      <w:pPr>
        <w:jc w:val="center"/>
      </w:pPr>
      <w:r>
        <w:t>Tab. 3: Vyhodnocení otázky č. 3.</w:t>
      </w:r>
    </w:p>
    <w:tbl>
      <w:tblPr>
        <w:tblW w:w="6933" w:type="dxa"/>
        <w:jc w:val="center"/>
        <w:tblInd w:w="-272" w:type="dxa"/>
        <w:tblCellMar>
          <w:left w:w="70" w:type="dxa"/>
          <w:right w:w="70" w:type="dxa"/>
        </w:tblCellMar>
        <w:tblLook w:val="04A0" w:firstRow="1" w:lastRow="0" w:firstColumn="1" w:lastColumn="0" w:noHBand="0" w:noVBand="1"/>
      </w:tblPr>
      <w:tblGrid>
        <w:gridCol w:w="5053"/>
        <w:gridCol w:w="1880"/>
      </w:tblGrid>
      <w:tr w:rsidR="00A2082E" w:rsidTr="00A2082E">
        <w:trPr>
          <w:trHeight w:val="360"/>
          <w:jc w:val="center"/>
        </w:trPr>
        <w:tc>
          <w:tcPr>
            <w:tcW w:w="5053"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Uveďte Vaše nejvyšší dosažené vzdělání</w:t>
            </w:r>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505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základní vzdělání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0</w:t>
            </w:r>
          </w:p>
        </w:tc>
      </w:tr>
      <w:tr w:rsidR="00A2082E" w:rsidTr="00A2082E">
        <w:trPr>
          <w:trHeight w:val="360"/>
          <w:jc w:val="center"/>
        </w:trPr>
        <w:tc>
          <w:tcPr>
            <w:tcW w:w="505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středoškolské vzdělání ukončené výučním listem</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15</w:t>
            </w:r>
          </w:p>
        </w:tc>
      </w:tr>
      <w:tr w:rsidR="00A2082E" w:rsidTr="00A2082E">
        <w:trPr>
          <w:trHeight w:val="360"/>
          <w:jc w:val="center"/>
        </w:trPr>
        <w:tc>
          <w:tcPr>
            <w:tcW w:w="505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středoškolské vzdělání s maturitou</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24</w:t>
            </w:r>
          </w:p>
        </w:tc>
      </w:tr>
      <w:tr w:rsidR="00A2082E" w:rsidTr="00A2082E">
        <w:trPr>
          <w:trHeight w:val="360"/>
          <w:jc w:val="center"/>
        </w:trPr>
        <w:tc>
          <w:tcPr>
            <w:tcW w:w="505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vyšší odborné vzdělání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w:t>
            </w:r>
          </w:p>
        </w:tc>
      </w:tr>
      <w:tr w:rsidR="00A2082E" w:rsidTr="00A2082E">
        <w:trPr>
          <w:trHeight w:val="360"/>
          <w:jc w:val="center"/>
        </w:trPr>
        <w:tc>
          <w:tcPr>
            <w:tcW w:w="505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vysokoškolské vzdělání bakalářské</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15</w:t>
            </w:r>
          </w:p>
        </w:tc>
      </w:tr>
      <w:tr w:rsidR="00A2082E" w:rsidTr="00A2082E">
        <w:trPr>
          <w:trHeight w:val="360"/>
          <w:jc w:val="center"/>
        </w:trPr>
        <w:tc>
          <w:tcPr>
            <w:tcW w:w="505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vysokoškolské vzdělání magisterské</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12</w:t>
            </w:r>
          </w:p>
        </w:tc>
      </w:tr>
    </w:tbl>
    <w:p w:rsidR="00A2082E" w:rsidRDefault="00A2082E" w:rsidP="00A2082E">
      <w:pPr>
        <w:jc w:val="center"/>
      </w:pPr>
    </w:p>
    <w:p w:rsidR="00EA60DE" w:rsidRDefault="00A2082E" w:rsidP="00EA60DE">
      <w:r>
        <w:t>Žádný z oslovených respondentů neměl pouze základní vzdělání. Středoškolské vzdělání zakončené vyučením získalo 22 % respondentů, zatímco středoškolské vzdělání s maturitou 36 % respondentů. Vyšší odborné vzdělání měla pouhá 2 % respondentů. Vysokoškolské vzdělání získalo 40 % respondentů, z toho 22 % má ukončené bakalářské vzdělání, zatímco 18 % respondentů magisterské vzdělání.</w:t>
      </w:r>
    </w:p>
    <w:p w:rsidR="00A2082E" w:rsidRDefault="00A2082E" w:rsidP="00A2082E">
      <w:pPr>
        <w:jc w:val="center"/>
      </w:pPr>
      <w:r>
        <w:t>Graf 3: Relativní vyhodnocení otázky č. 3.</w:t>
      </w:r>
    </w:p>
    <w:p w:rsidR="00A2082E" w:rsidRDefault="00A2082E" w:rsidP="00EA60DE">
      <w:pPr>
        <w:jc w:val="center"/>
        <w:rPr>
          <w:noProof/>
          <w:lang w:eastAsia="cs-CZ"/>
        </w:rPr>
      </w:pPr>
      <w:r>
        <w:rPr>
          <w:noProof/>
          <w:lang w:eastAsia="cs-CZ"/>
        </w:rPr>
        <w:drawing>
          <wp:inline distT="0" distB="0" distL="0" distR="0">
            <wp:extent cx="4996977" cy="2583711"/>
            <wp:effectExtent l="19050" t="0" r="13173" b="7089"/>
            <wp:docPr id="22" name="Graf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082E" w:rsidRDefault="00A2082E" w:rsidP="00A2082E">
      <w:pPr>
        <w:rPr>
          <w:b/>
        </w:rPr>
      </w:pPr>
      <w:r>
        <w:rPr>
          <w:b/>
        </w:rPr>
        <w:lastRenderedPageBreak/>
        <w:t>Otázka č. 4.</w:t>
      </w:r>
    </w:p>
    <w:p w:rsidR="00A2082E" w:rsidRDefault="00A2082E" w:rsidP="00A2082E">
      <w:r>
        <w:t xml:space="preserve">Čtvrtá otázka měla za úkol zjistit, co je to </w:t>
      </w:r>
      <w:proofErr w:type="spellStart"/>
      <w:r>
        <w:t>stalking</w:t>
      </w:r>
      <w:proofErr w:type="spellEnd"/>
      <w:r>
        <w:t xml:space="preserve">. Správná odpověď přirozeně je, že </w:t>
      </w:r>
      <w:proofErr w:type="spellStart"/>
      <w:r>
        <w:t>stalking</w:t>
      </w:r>
      <w:proofErr w:type="spellEnd"/>
      <w:r>
        <w:t xml:space="preserve"> je: „dlouhodobé pronásledování s opakovaným obtěžováním“. Špatné odpovědi byly: „vyjadřování náklonnosti, která je opětovaná“ a „sexuální obtěžování“. </w:t>
      </w:r>
    </w:p>
    <w:p w:rsidR="00A2082E" w:rsidRDefault="00A2082E" w:rsidP="00A2082E">
      <w:pPr>
        <w:jc w:val="center"/>
      </w:pPr>
      <w:r>
        <w:t>Tab. 4: Vyhodnocení otázky č. 4.</w:t>
      </w:r>
    </w:p>
    <w:tbl>
      <w:tblPr>
        <w:tblW w:w="5829" w:type="dxa"/>
        <w:jc w:val="center"/>
        <w:tblInd w:w="65" w:type="dxa"/>
        <w:tblCellMar>
          <w:left w:w="70" w:type="dxa"/>
          <w:right w:w="70" w:type="dxa"/>
        </w:tblCellMar>
        <w:tblLook w:val="04A0" w:firstRow="1" w:lastRow="0" w:firstColumn="1" w:lastColumn="0" w:noHBand="0" w:noVBand="1"/>
      </w:tblPr>
      <w:tblGrid>
        <w:gridCol w:w="3703"/>
        <w:gridCol w:w="2126"/>
      </w:tblGrid>
      <w:tr w:rsidR="00A2082E" w:rsidTr="00A2082E">
        <w:trPr>
          <w:trHeight w:val="360"/>
          <w:jc w:val="center"/>
        </w:trPr>
        <w:tc>
          <w:tcPr>
            <w:tcW w:w="3703"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Co je to </w:t>
            </w:r>
            <w:proofErr w:type="spellStart"/>
            <w:r>
              <w:rPr>
                <w:rFonts w:eastAsia="Times New Roman"/>
                <w:szCs w:val="24"/>
                <w:lang w:eastAsia="cs-CZ"/>
              </w:rPr>
              <w:t>stalking</w:t>
            </w:r>
            <w:proofErr w:type="spellEnd"/>
          </w:p>
        </w:tc>
        <w:tc>
          <w:tcPr>
            <w:tcW w:w="2126"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370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dlouhodobé pronásledování s opakovaným obtěžováním</w:t>
            </w:r>
          </w:p>
        </w:tc>
        <w:tc>
          <w:tcPr>
            <w:tcW w:w="2126"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64</w:t>
            </w:r>
          </w:p>
        </w:tc>
      </w:tr>
      <w:tr w:rsidR="00A2082E" w:rsidTr="00A2082E">
        <w:trPr>
          <w:trHeight w:val="360"/>
          <w:jc w:val="center"/>
        </w:trPr>
        <w:tc>
          <w:tcPr>
            <w:tcW w:w="370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vyjadřování náklonnosti, která je opětovaná</w:t>
            </w:r>
          </w:p>
        </w:tc>
        <w:tc>
          <w:tcPr>
            <w:tcW w:w="2126"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w:t>
            </w:r>
          </w:p>
        </w:tc>
      </w:tr>
      <w:tr w:rsidR="00A2082E" w:rsidTr="00A2082E">
        <w:trPr>
          <w:trHeight w:val="360"/>
          <w:jc w:val="center"/>
        </w:trPr>
        <w:tc>
          <w:tcPr>
            <w:tcW w:w="3703"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sexuální obtěžování</w:t>
            </w:r>
          </w:p>
        </w:tc>
        <w:tc>
          <w:tcPr>
            <w:tcW w:w="2126"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w:t>
            </w:r>
          </w:p>
        </w:tc>
      </w:tr>
    </w:tbl>
    <w:p w:rsidR="00EA60DE" w:rsidRDefault="00EA60DE" w:rsidP="00A2082E">
      <w:pPr>
        <w:spacing w:before="240" w:after="240"/>
      </w:pPr>
    </w:p>
    <w:p w:rsidR="00A2082E" w:rsidRDefault="00A2082E" w:rsidP="00A2082E">
      <w:pPr>
        <w:spacing w:before="240" w:after="240"/>
      </w:pPr>
      <w:r>
        <w:t xml:space="preserve">Na tuto otázku odpovědělo 96 % respondentů správně. Pouze 1 respondent (muž, věk 30 – 39 let, středoškolské vzdělání s vyučením) si </w:t>
      </w:r>
      <w:proofErr w:type="spellStart"/>
      <w:r>
        <w:t>stalking</w:t>
      </w:r>
      <w:proofErr w:type="spellEnd"/>
      <w:r>
        <w:t xml:space="preserve"> spletl se sexuálním obtěžováním a 2 respondenti (muž, věk 40 – 49 let, středoškolské vzdělání s vyučením; žena, věk nižší než 20 let, středoškolské vzdělání s maturitou) si myslí, že náklonnost, kterou vyjadřuje pachatel oběti, je opětovaná. Z toho plyne, že informovanost veřejnosti je na velmi dobré úrovni. Pouhá 4 % oslovených neví, co pojem </w:t>
      </w:r>
      <w:proofErr w:type="spellStart"/>
      <w:r>
        <w:t>stalking</w:t>
      </w:r>
      <w:proofErr w:type="spellEnd"/>
      <w:r>
        <w:t xml:space="preserve"> znamená. V dnešní době to však již není nic překvapujícího, o </w:t>
      </w:r>
      <w:proofErr w:type="spellStart"/>
      <w:r>
        <w:t>stalkingu</w:t>
      </w:r>
      <w:proofErr w:type="spellEnd"/>
      <w:r>
        <w:t xml:space="preserve"> se mluví stále více a policie se snaží proti </w:t>
      </w:r>
      <w:proofErr w:type="spellStart"/>
      <w:r>
        <w:t>stalkingu</w:t>
      </w:r>
      <w:proofErr w:type="spellEnd"/>
      <w:r>
        <w:t xml:space="preserve"> bojovat. Ale jak vidíme, stále můžeme najít jedince, kteří netuší, co to </w:t>
      </w:r>
      <w:proofErr w:type="spellStart"/>
      <w:r>
        <w:t>stalking</w:t>
      </w:r>
      <w:proofErr w:type="spellEnd"/>
      <w:r>
        <w:t xml:space="preserve"> je. Proto by se mělo o </w:t>
      </w:r>
      <w:proofErr w:type="spellStart"/>
      <w:r>
        <w:t>stalkingu</w:t>
      </w:r>
      <w:proofErr w:type="spellEnd"/>
      <w:r>
        <w:t xml:space="preserve"> dále hovořit, veřejnost by se měla co nejvíce informovat a měly by se vytvářet programy, které budou pomáhat obětem </w:t>
      </w:r>
      <w:proofErr w:type="spellStart"/>
      <w:r>
        <w:t>stalkingu</w:t>
      </w:r>
      <w:proofErr w:type="spellEnd"/>
      <w:r>
        <w:t xml:space="preserve"> (a jejich příbuzným, přátelům).</w:t>
      </w:r>
    </w:p>
    <w:p w:rsidR="00EA60DE" w:rsidRDefault="00EA60DE" w:rsidP="00A2082E">
      <w:pPr>
        <w:spacing w:before="240" w:after="240"/>
      </w:pPr>
    </w:p>
    <w:p w:rsidR="00EA60DE" w:rsidRDefault="00EA60DE" w:rsidP="00A2082E">
      <w:pPr>
        <w:spacing w:before="240" w:after="240"/>
      </w:pPr>
    </w:p>
    <w:p w:rsidR="00EA60DE" w:rsidRDefault="00EA60DE" w:rsidP="00A2082E">
      <w:pPr>
        <w:spacing w:before="240" w:after="240"/>
      </w:pPr>
    </w:p>
    <w:p w:rsidR="00EA60DE" w:rsidRDefault="00EA60DE" w:rsidP="00A2082E">
      <w:pPr>
        <w:spacing w:before="240" w:after="240"/>
      </w:pPr>
    </w:p>
    <w:p w:rsidR="00EA60DE" w:rsidRDefault="00EA60DE" w:rsidP="00A2082E">
      <w:pPr>
        <w:spacing w:before="240" w:after="240"/>
      </w:pPr>
    </w:p>
    <w:p w:rsidR="00EA60DE" w:rsidRDefault="00EA60DE" w:rsidP="00A2082E">
      <w:pPr>
        <w:spacing w:before="240" w:after="240"/>
      </w:pPr>
    </w:p>
    <w:p w:rsidR="00A2082E" w:rsidRDefault="00A2082E" w:rsidP="00A2082E">
      <w:pPr>
        <w:jc w:val="center"/>
      </w:pPr>
      <w:r>
        <w:t>Graf 4: Relativní vyhodnocení otázky č. 4.</w:t>
      </w:r>
    </w:p>
    <w:p w:rsidR="00A2082E" w:rsidRDefault="00A2082E" w:rsidP="006624F0">
      <w:pPr>
        <w:jc w:val="left"/>
      </w:pPr>
      <w:r>
        <w:rPr>
          <w:noProof/>
          <w:lang w:eastAsia="cs-CZ"/>
        </w:rPr>
        <w:drawing>
          <wp:inline distT="0" distB="0" distL="0" distR="0">
            <wp:extent cx="4746876" cy="2955852"/>
            <wp:effectExtent l="19050" t="0" r="15624" b="0"/>
            <wp:docPr id="21" name="Graf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82E" w:rsidRDefault="00A2082E" w:rsidP="00A2082E">
      <w:pPr>
        <w:rPr>
          <w:b/>
        </w:rPr>
      </w:pPr>
      <w:r>
        <w:rPr>
          <w:b/>
        </w:rPr>
        <w:t>Otázka č. 5.</w:t>
      </w:r>
    </w:p>
    <w:p w:rsidR="00A2082E" w:rsidRDefault="00A2082E" w:rsidP="00A2082E">
      <w:r>
        <w:t xml:space="preserve">Další otázka měla za úkol zjistit, zda se někdo z respondentů již setkal se </w:t>
      </w:r>
      <w:proofErr w:type="spellStart"/>
      <w:r>
        <w:t>stalkingem</w:t>
      </w:r>
      <w:proofErr w:type="spellEnd"/>
      <w:r>
        <w:t xml:space="preserve">. Bylo možné odpovědět ano a uvést, jak se respondent se </w:t>
      </w:r>
      <w:proofErr w:type="spellStart"/>
      <w:r>
        <w:t>stalkingem</w:t>
      </w:r>
      <w:proofErr w:type="spellEnd"/>
      <w:r>
        <w:t xml:space="preserve"> setkal (jako oběť, svědek, z doslechu přátel atd.). Následovala odpověď ne a nevím. </w:t>
      </w:r>
    </w:p>
    <w:p w:rsidR="00A2082E" w:rsidRDefault="00A2082E" w:rsidP="00A2082E">
      <w:pPr>
        <w:jc w:val="center"/>
      </w:pPr>
      <w:r>
        <w:t>Tab. 5: Vyhodnocení otázky č. 5.</w:t>
      </w:r>
    </w:p>
    <w:tbl>
      <w:tblPr>
        <w:tblW w:w="4619" w:type="dxa"/>
        <w:jc w:val="center"/>
        <w:tblInd w:w="1346" w:type="dxa"/>
        <w:tblCellMar>
          <w:left w:w="70" w:type="dxa"/>
          <w:right w:w="70" w:type="dxa"/>
        </w:tblCellMar>
        <w:tblLook w:val="04A0" w:firstRow="1" w:lastRow="0" w:firstColumn="1" w:lastColumn="0" w:noHBand="0" w:noVBand="1"/>
      </w:tblPr>
      <w:tblGrid>
        <w:gridCol w:w="2739"/>
        <w:gridCol w:w="1880"/>
      </w:tblGrid>
      <w:tr w:rsidR="00A2082E" w:rsidTr="00A2082E">
        <w:trPr>
          <w:trHeight w:val="360"/>
          <w:jc w:val="center"/>
        </w:trPr>
        <w:tc>
          <w:tcPr>
            <w:tcW w:w="2739"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Setkání se se </w:t>
            </w:r>
            <w:proofErr w:type="spellStart"/>
            <w:r>
              <w:rPr>
                <w:rFonts w:eastAsia="Times New Roman"/>
                <w:szCs w:val="24"/>
                <w:lang w:eastAsia="cs-CZ"/>
              </w:rPr>
              <w:t>stalkingem</w:t>
            </w:r>
            <w:proofErr w:type="spellEnd"/>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2739"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0</w:t>
            </w:r>
          </w:p>
        </w:tc>
      </w:tr>
      <w:tr w:rsidR="00A2082E" w:rsidTr="00A2082E">
        <w:trPr>
          <w:trHeight w:val="360"/>
          <w:jc w:val="center"/>
        </w:trPr>
        <w:tc>
          <w:tcPr>
            <w:tcW w:w="2739"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65</w:t>
            </w:r>
          </w:p>
        </w:tc>
      </w:tr>
      <w:tr w:rsidR="00A2082E" w:rsidTr="00A2082E">
        <w:trPr>
          <w:trHeight w:val="360"/>
          <w:jc w:val="center"/>
        </w:trPr>
        <w:tc>
          <w:tcPr>
            <w:tcW w:w="2739"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nevím</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w:t>
            </w:r>
          </w:p>
        </w:tc>
      </w:tr>
    </w:tbl>
    <w:p w:rsidR="00A2082E" w:rsidRDefault="00A2082E" w:rsidP="00A2082E">
      <w:pPr>
        <w:jc w:val="center"/>
      </w:pPr>
    </w:p>
    <w:p w:rsidR="00BA0A3E" w:rsidRDefault="00A2082E" w:rsidP="00DF624F">
      <w:r>
        <w:t xml:space="preserve">Pozitivní je, že nikdo z oslovených respondentů se se </w:t>
      </w:r>
      <w:proofErr w:type="spellStart"/>
      <w:r>
        <w:t>stalkingem</w:t>
      </w:r>
      <w:proofErr w:type="spellEnd"/>
      <w:r>
        <w:t xml:space="preserve"> nikdy nesetkal. Tito lidé nikdy tedy nezažili, jak </w:t>
      </w:r>
      <w:proofErr w:type="spellStart"/>
      <w:r>
        <w:t>stalking</w:t>
      </w:r>
      <w:proofErr w:type="spellEnd"/>
      <w:r>
        <w:t xml:space="preserve"> vypadá na vlastní kůži, což je přirozeně dobře. Bohužel pro účely tohoto výzkumu je to škoda, protože svědek nebo oběť </w:t>
      </w:r>
      <w:proofErr w:type="spellStart"/>
      <w:r>
        <w:t>stalkingu</w:t>
      </w:r>
      <w:proofErr w:type="spellEnd"/>
      <w:r>
        <w:t xml:space="preserve"> by byly přínosem. Nikdy se tedy se </w:t>
      </w:r>
      <w:proofErr w:type="spellStart"/>
      <w:r>
        <w:t>stalkingem</w:t>
      </w:r>
      <w:proofErr w:type="spellEnd"/>
      <w:r>
        <w:t xml:space="preserve"> nesetkalo 97 % respondentů, 3 % respondentů odpověděla, že neví. Jedná se o muže, věk 30 – 39 let, středoškolské vzdělání; a ženu, věk nižší než 20 let, středoškolské vzdělání s maturitou. Není </w:t>
      </w:r>
      <w:r>
        <w:lastRenderedPageBreak/>
        <w:t xml:space="preserve">náhodou, že se jedná o osoby, které odpověděly špatně na otázku, co to </w:t>
      </w:r>
      <w:proofErr w:type="spellStart"/>
      <w:r>
        <w:t>stalking</w:t>
      </w:r>
      <w:proofErr w:type="spellEnd"/>
      <w:r>
        <w:t xml:space="preserve"> je. Odpovědi těchto respondentů budou nadále sledovány. </w:t>
      </w:r>
    </w:p>
    <w:p w:rsidR="00143756" w:rsidRDefault="00143756" w:rsidP="00DF624F"/>
    <w:p w:rsidR="00A2082E" w:rsidRDefault="00A2082E" w:rsidP="00A2082E">
      <w:pPr>
        <w:jc w:val="center"/>
      </w:pPr>
      <w:r>
        <w:t>Graf 5: Relativní vyhodnocení otázky č. 5.</w:t>
      </w:r>
    </w:p>
    <w:p w:rsidR="00A2082E" w:rsidRPr="00BA0A3E" w:rsidRDefault="00A2082E" w:rsidP="00BA0A3E">
      <w:pPr>
        <w:jc w:val="center"/>
      </w:pPr>
      <w:r>
        <w:rPr>
          <w:noProof/>
          <w:lang w:eastAsia="cs-CZ"/>
        </w:rPr>
        <w:drawing>
          <wp:inline distT="0" distB="0" distL="0" distR="0">
            <wp:extent cx="4521053" cy="2604976"/>
            <wp:effectExtent l="19050" t="0" r="12847" b="4874"/>
            <wp:docPr id="20"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3756" w:rsidRDefault="00143756" w:rsidP="00A2082E">
      <w:pPr>
        <w:rPr>
          <w:b/>
        </w:rPr>
      </w:pPr>
    </w:p>
    <w:p w:rsidR="00A2082E" w:rsidRDefault="00A2082E" w:rsidP="00A2082E">
      <w:pPr>
        <w:rPr>
          <w:b/>
        </w:rPr>
      </w:pPr>
      <w:r>
        <w:rPr>
          <w:b/>
        </w:rPr>
        <w:t>Otázka č. 6.</w:t>
      </w:r>
    </w:p>
    <w:p w:rsidR="00DA19B1" w:rsidRDefault="00A2082E" w:rsidP="00143756">
      <w:r>
        <w:t xml:space="preserve">Tato otázka zjišťovala, z jakých zdrojů respondenti zjistili, co je to </w:t>
      </w:r>
      <w:proofErr w:type="spellStart"/>
      <w:r>
        <w:t>stalking</w:t>
      </w:r>
      <w:proofErr w:type="spellEnd"/>
      <w:r>
        <w:t xml:space="preserve">, jaké jsou jeho projevy apod. Na tuto otázku mohli respondenti uvést více možností odpovědi. Celkově respondenti uvedli 120 odpovědí, což je v průměru 1,79 odpovědi na jednoho respondenta. Některý respondent však uvedl jen jednu odpověď, jiný respondent označil čtyři možné odpovědi. Na výběr byly následující zdroje: televize, rozhlas, tisk, internet a jiné. </w:t>
      </w:r>
    </w:p>
    <w:p w:rsidR="00A2082E" w:rsidRDefault="00A2082E" w:rsidP="00A2082E">
      <w:pPr>
        <w:jc w:val="center"/>
      </w:pPr>
      <w:r>
        <w:t>Tab. 6: Vyhodnocení otázky č. 6.</w:t>
      </w:r>
    </w:p>
    <w:tbl>
      <w:tblPr>
        <w:tblW w:w="5167" w:type="dxa"/>
        <w:jc w:val="center"/>
        <w:tblInd w:w="798" w:type="dxa"/>
        <w:tblCellMar>
          <w:left w:w="70" w:type="dxa"/>
          <w:right w:w="70" w:type="dxa"/>
        </w:tblCellMar>
        <w:tblLook w:val="04A0" w:firstRow="1" w:lastRow="0" w:firstColumn="1" w:lastColumn="0" w:noHBand="0" w:noVBand="1"/>
      </w:tblPr>
      <w:tblGrid>
        <w:gridCol w:w="3287"/>
        <w:gridCol w:w="1880"/>
      </w:tblGrid>
      <w:tr w:rsidR="00A2082E" w:rsidTr="00A2082E">
        <w:trPr>
          <w:trHeight w:val="360"/>
          <w:jc w:val="center"/>
        </w:trPr>
        <w:tc>
          <w:tcPr>
            <w:tcW w:w="3287"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Zdroje informací o </w:t>
            </w:r>
            <w:proofErr w:type="spellStart"/>
            <w:r>
              <w:rPr>
                <w:rFonts w:eastAsia="Times New Roman"/>
                <w:szCs w:val="24"/>
                <w:lang w:eastAsia="cs-CZ"/>
              </w:rPr>
              <w:t>stalkingu</w:t>
            </w:r>
            <w:proofErr w:type="spellEnd"/>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3287"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televize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46</w:t>
            </w:r>
          </w:p>
        </w:tc>
      </w:tr>
      <w:tr w:rsidR="00A2082E" w:rsidTr="00A2082E">
        <w:trPr>
          <w:trHeight w:val="360"/>
          <w:jc w:val="center"/>
        </w:trPr>
        <w:tc>
          <w:tcPr>
            <w:tcW w:w="3287"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rozhlas</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12</w:t>
            </w:r>
          </w:p>
        </w:tc>
      </w:tr>
      <w:tr w:rsidR="00A2082E" w:rsidTr="00A2082E">
        <w:trPr>
          <w:trHeight w:val="360"/>
          <w:jc w:val="center"/>
        </w:trPr>
        <w:tc>
          <w:tcPr>
            <w:tcW w:w="3287"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tisk</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23</w:t>
            </w:r>
          </w:p>
        </w:tc>
      </w:tr>
      <w:tr w:rsidR="00A2082E" w:rsidTr="00A2082E">
        <w:trPr>
          <w:trHeight w:val="360"/>
          <w:jc w:val="center"/>
        </w:trPr>
        <w:tc>
          <w:tcPr>
            <w:tcW w:w="3287"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internet</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39</w:t>
            </w:r>
          </w:p>
        </w:tc>
      </w:tr>
      <w:tr w:rsidR="00A2082E" w:rsidTr="00A2082E">
        <w:trPr>
          <w:trHeight w:val="360"/>
          <w:jc w:val="center"/>
        </w:trPr>
        <w:tc>
          <w:tcPr>
            <w:tcW w:w="3287"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jiné</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0</w:t>
            </w:r>
          </w:p>
        </w:tc>
      </w:tr>
    </w:tbl>
    <w:p w:rsidR="00BA0A3E" w:rsidRDefault="00A2082E" w:rsidP="00DA19B1">
      <w:pPr>
        <w:spacing w:before="240"/>
      </w:pPr>
      <w:r>
        <w:lastRenderedPageBreak/>
        <w:t xml:space="preserve">Nejvíce znalostí o </w:t>
      </w:r>
      <w:proofErr w:type="spellStart"/>
      <w:r>
        <w:t>stalkingu</w:t>
      </w:r>
      <w:proofErr w:type="spellEnd"/>
      <w:r>
        <w:t xml:space="preserve"> získali respondenti z televize – 38 %, z čehož plyne, že seriály, filmy, dokumentární a zpravodajské pořady o tématu </w:t>
      </w:r>
      <w:proofErr w:type="spellStart"/>
      <w:r>
        <w:t>stalkingu</w:t>
      </w:r>
      <w:proofErr w:type="spellEnd"/>
      <w:r>
        <w:t xml:space="preserve"> hovoří. Dále 33 % respondentů uvedlo, že informace mají z internetu. Internet je v dnešní době velmi oblíbené médium, na kterém lidé tráví více a více času. Z tisku se o </w:t>
      </w:r>
      <w:proofErr w:type="spellStart"/>
      <w:r>
        <w:t>stalkingu</w:t>
      </w:r>
      <w:proofErr w:type="spellEnd"/>
      <w:r>
        <w:t xml:space="preserve"> dozvědělo 19 % respondentů a z rozhlasu 10 % respondentů. Nikdy z oslovených neuvedl variantu „jiné médium“.</w:t>
      </w:r>
    </w:p>
    <w:p w:rsidR="00A2082E" w:rsidRDefault="00A2082E" w:rsidP="00A2082E">
      <w:pPr>
        <w:jc w:val="center"/>
      </w:pPr>
      <w:r>
        <w:t>Graf 6: Relativní vyhodnocení otázky č. 6.</w:t>
      </w:r>
    </w:p>
    <w:p w:rsidR="00A2082E" w:rsidRDefault="00A2082E" w:rsidP="00A2082E">
      <w:pPr>
        <w:jc w:val="center"/>
      </w:pPr>
      <w:r>
        <w:rPr>
          <w:noProof/>
          <w:lang w:eastAsia="cs-CZ"/>
        </w:rPr>
        <w:drawing>
          <wp:inline distT="0" distB="0" distL="0" distR="0">
            <wp:extent cx="4595480" cy="2838893"/>
            <wp:effectExtent l="19050" t="0" r="14620" b="0"/>
            <wp:docPr id="19" name="Graf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19B1" w:rsidRDefault="00DA19B1" w:rsidP="00A2082E">
      <w:pPr>
        <w:rPr>
          <w:b/>
        </w:rPr>
      </w:pPr>
    </w:p>
    <w:p w:rsidR="00A2082E" w:rsidRDefault="00A2082E" w:rsidP="00A2082E">
      <w:pPr>
        <w:rPr>
          <w:b/>
        </w:rPr>
      </w:pPr>
      <w:r>
        <w:rPr>
          <w:b/>
        </w:rPr>
        <w:t>Otázka č. 7.</w:t>
      </w:r>
    </w:p>
    <w:p w:rsidR="00A2082E" w:rsidRDefault="00A2082E" w:rsidP="00A2082E">
      <w:r>
        <w:t xml:space="preserve">V této otázce měl každý respondent uvést, zda považuje uvedený výrok za pravdu nebo lež. Jednalo se o fakta o </w:t>
      </w:r>
      <w:proofErr w:type="spellStart"/>
      <w:r>
        <w:t>stalkingu</w:t>
      </w:r>
      <w:proofErr w:type="spellEnd"/>
      <w:r>
        <w:t xml:space="preserve">, která by měla být všeobecně známá. Proto je důležité zjistit, zda respondenti odpovědí správně. </w:t>
      </w:r>
    </w:p>
    <w:p w:rsidR="00DF624F" w:rsidRDefault="00A2082E" w:rsidP="00DA19B1">
      <w:r>
        <w:t xml:space="preserve">Pravda: </w:t>
      </w:r>
      <w:proofErr w:type="spellStart"/>
      <w:r>
        <w:t>stalking</w:t>
      </w:r>
      <w:proofErr w:type="spellEnd"/>
      <w:r>
        <w:t xml:space="preserve"> znemožňuje oběti běžný každodenní život; </w:t>
      </w:r>
      <w:proofErr w:type="spellStart"/>
      <w:r>
        <w:t>stalking</w:t>
      </w:r>
      <w:proofErr w:type="spellEnd"/>
      <w:r>
        <w:t xml:space="preserve"> se postupem času zhoršuje, stupňuje; pachatelem </w:t>
      </w:r>
      <w:proofErr w:type="spellStart"/>
      <w:r>
        <w:t>stalkingu</w:t>
      </w:r>
      <w:proofErr w:type="spellEnd"/>
      <w:r>
        <w:t xml:space="preserve"> může být muž i žena; nejhorší formy </w:t>
      </w:r>
      <w:proofErr w:type="spellStart"/>
      <w:r>
        <w:t>stalkingu</w:t>
      </w:r>
      <w:proofErr w:type="spellEnd"/>
      <w:r>
        <w:t xml:space="preserve"> končí smrtí; </w:t>
      </w:r>
      <w:proofErr w:type="spellStart"/>
      <w:r>
        <w:t>stalking</w:t>
      </w:r>
      <w:proofErr w:type="spellEnd"/>
      <w:r>
        <w:t xml:space="preserve"> je spojen s opakovaným a nevyžádaným zasíláním dopisů, SMS zpráv, telefonátů; </w:t>
      </w:r>
      <w:proofErr w:type="spellStart"/>
      <w:r>
        <w:t>stalker</w:t>
      </w:r>
      <w:proofErr w:type="spellEnd"/>
      <w:r>
        <w:t xml:space="preserve"> často zasílá oběti dárky, i nevhodné, nechutné. Lež: oběť </w:t>
      </w:r>
      <w:proofErr w:type="spellStart"/>
      <w:r>
        <w:t>stalkingu</w:t>
      </w:r>
      <w:proofErr w:type="spellEnd"/>
      <w:r>
        <w:t xml:space="preserve"> pachatele vždy zná; </w:t>
      </w:r>
      <w:proofErr w:type="spellStart"/>
      <w:r>
        <w:t>stalking</w:t>
      </w:r>
      <w:proofErr w:type="spellEnd"/>
      <w:r>
        <w:t xml:space="preserve"> je vždy spojen s psychickou nemocí pachatele; </w:t>
      </w:r>
      <w:proofErr w:type="spellStart"/>
      <w:r>
        <w:t>stalker</w:t>
      </w:r>
      <w:proofErr w:type="spellEnd"/>
      <w:r>
        <w:t xml:space="preserve"> nikdy neničí majetek oběti; </w:t>
      </w:r>
      <w:proofErr w:type="spellStart"/>
      <w:r>
        <w:t>stalker</w:t>
      </w:r>
      <w:proofErr w:type="spellEnd"/>
      <w:r>
        <w:t xml:space="preserve"> oběť fyzicky nenapadá</w:t>
      </w:r>
      <w:r w:rsidR="00DF624F">
        <w:t>.</w:t>
      </w:r>
    </w:p>
    <w:p w:rsidR="00A2082E" w:rsidRDefault="00A2082E" w:rsidP="00A2082E">
      <w:pPr>
        <w:jc w:val="center"/>
      </w:pPr>
      <w:r>
        <w:lastRenderedPageBreak/>
        <w:t>Tab. 7: Vyhodnocení otázky č. 7.</w:t>
      </w:r>
    </w:p>
    <w:tbl>
      <w:tblPr>
        <w:tblW w:w="7710" w:type="dxa"/>
        <w:jc w:val="center"/>
        <w:tblInd w:w="1771" w:type="dxa"/>
        <w:tblCellMar>
          <w:left w:w="70" w:type="dxa"/>
          <w:right w:w="70" w:type="dxa"/>
        </w:tblCellMar>
        <w:tblLook w:val="04A0" w:firstRow="1" w:lastRow="0" w:firstColumn="1" w:lastColumn="0" w:noHBand="0" w:noVBand="1"/>
      </w:tblPr>
      <w:tblGrid>
        <w:gridCol w:w="5381"/>
        <w:gridCol w:w="1212"/>
        <w:gridCol w:w="1117"/>
      </w:tblGrid>
      <w:tr w:rsidR="00A2082E" w:rsidTr="00A2082E">
        <w:trPr>
          <w:trHeight w:val="360"/>
          <w:jc w:val="center"/>
        </w:trPr>
        <w:tc>
          <w:tcPr>
            <w:tcW w:w="5381"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Pravda nebo lež</w:t>
            </w:r>
          </w:p>
        </w:tc>
        <w:tc>
          <w:tcPr>
            <w:tcW w:w="1212"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Pravda</w:t>
            </w:r>
          </w:p>
        </w:tc>
        <w:tc>
          <w:tcPr>
            <w:tcW w:w="1117"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Lež</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stalking</w:t>
            </w:r>
            <w:proofErr w:type="spellEnd"/>
            <w:r>
              <w:rPr>
                <w:rFonts w:eastAsia="Times New Roman"/>
                <w:color w:val="000000"/>
                <w:szCs w:val="24"/>
                <w:lang w:eastAsia="cs-CZ"/>
              </w:rPr>
              <w:t xml:space="preserve"> znemožňuje oběti běžný každodenní život</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59</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8</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stalking</w:t>
            </w:r>
            <w:proofErr w:type="spellEnd"/>
            <w:r>
              <w:rPr>
                <w:rFonts w:eastAsia="Times New Roman"/>
                <w:color w:val="000000"/>
                <w:szCs w:val="24"/>
                <w:lang w:eastAsia="cs-CZ"/>
              </w:rPr>
              <w:t xml:space="preserve"> se postupem času zhoršuje, stupňuje</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61</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 xml:space="preserve">oběť </w:t>
            </w:r>
            <w:proofErr w:type="spellStart"/>
            <w:r>
              <w:rPr>
                <w:rFonts w:eastAsia="Times New Roman"/>
                <w:color w:val="000000"/>
                <w:szCs w:val="24"/>
                <w:lang w:eastAsia="cs-CZ"/>
              </w:rPr>
              <w:t>stalkingu</w:t>
            </w:r>
            <w:proofErr w:type="spellEnd"/>
            <w:r>
              <w:rPr>
                <w:rFonts w:eastAsia="Times New Roman"/>
                <w:color w:val="000000"/>
                <w:szCs w:val="24"/>
                <w:lang w:eastAsia="cs-CZ"/>
              </w:rPr>
              <w:t xml:space="preserve"> pachatele vždy zná</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10</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57</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 xml:space="preserve">pachatelem </w:t>
            </w:r>
            <w:proofErr w:type="spellStart"/>
            <w:r>
              <w:rPr>
                <w:rFonts w:eastAsia="Times New Roman"/>
                <w:color w:val="000000"/>
                <w:szCs w:val="24"/>
                <w:lang w:eastAsia="cs-CZ"/>
              </w:rPr>
              <w:t>stalkingu</w:t>
            </w:r>
            <w:proofErr w:type="spellEnd"/>
            <w:r>
              <w:rPr>
                <w:rFonts w:eastAsia="Times New Roman"/>
                <w:color w:val="000000"/>
                <w:szCs w:val="24"/>
                <w:lang w:eastAsia="cs-CZ"/>
              </w:rPr>
              <w:t xml:space="preserve"> může být muž i žena</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49</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18</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 xml:space="preserve">nejhorší formy </w:t>
            </w:r>
            <w:proofErr w:type="spellStart"/>
            <w:r>
              <w:rPr>
                <w:rFonts w:eastAsia="Times New Roman"/>
                <w:color w:val="000000"/>
                <w:szCs w:val="24"/>
                <w:lang w:eastAsia="cs-CZ"/>
              </w:rPr>
              <w:t>stalkingu</w:t>
            </w:r>
            <w:proofErr w:type="spellEnd"/>
            <w:r>
              <w:rPr>
                <w:rFonts w:eastAsia="Times New Roman"/>
                <w:color w:val="000000"/>
                <w:szCs w:val="24"/>
                <w:lang w:eastAsia="cs-CZ"/>
              </w:rPr>
              <w:t xml:space="preserve"> končí smrtí</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60</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7</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stalking</w:t>
            </w:r>
            <w:proofErr w:type="spellEnd"/>
            <w:r>
              <w:rPr>
                <w:rFonts w:eastAsia="Times New Roman"/>
                <w:color w:val="000000"/>
                <w:szCs w:val="24"/>
                <w:lang w:eastAsia="cs-CZ"/>
              </w:rPr>
              <w:t xml:space="preserve"> je vždy spojen s psychickou nemocí pachatele</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51</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16</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stalking</w:t>
            </w:r>
            <w:proofErr w:type="spellEnd"/>
            <w:r>
              <w:rPr>
                <w:rFonts w:eastAsia="Times New Roman"/>
                <w:color w:val="000000"/>
                <w:szCs w:val="24"/>
                <w:lang w:eastAsia="cs-CZ"/>
              </w:rPr>
              <w:t xml:space="preserve"> je spojen s opakovaným a nevyžádaným zasíláním dopisů, SMS zpráv, telefonátů</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63</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stalker</w:t>
            </w:r>
            <w:proofErr w:type="spellEnd"/>
            <w:r>
              <w:rPr>
                <w:rFonts w:eastAsia="Times New Roman"/>
                <w:color w:val="000000"/>
                <w:szCs w:val="24"/>
                <w:lang w:eastAsia="cs-CZ"/>
              </w:rPr>
              <w:t xml:space="preserve"> často zasílá oběti dárky, i nevhodné, nechutné</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50</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17</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stalker</w:t>
            </w:r>
            <w:proofErr w:type="spellEnd"/>
            <w:r>
              <w:rPr>
                <w:rFonts w:eastAsia="Times New Roman"/>
                <w:color w:val="000000"/>
                <w:szCs w:val="24"/>
                <w:lang w:eastAsia="cs-CZ"/>
              </w:rPr>
              <w:t xml:space="preserve"> nikdy neničí majetek oběti</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9</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58</w:t>
            </w:r>
          </w:p>
        </w:tc>
      </w:tr>
      <w:tr w:rsidR="00A2082E" w:rsidTr="00A2082E">
        <w:trPr>
          <w:trHeight w:val="360"/>
          <w:jc w:val="center"/>
        </w:trPr>
        <w:tc>
          <w:tcPr>
            <w:tcW w:w="5381"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stalker</w:t>
            </w:r>
            <w:proofErr w:type="spellEnd"/>
            <w:r>
              <w:rPr>
                <w:rFonts w:eastAsia="Times New Roman"/>
                <w:color w:val="000000"/>
                <w:szCs w:val="24"/>
                <w:lang w:eastAsia="cs-CZ"/>
              </w:rPr>
              <w:t xml:space="preserve"> oběť fyzicky nenapadá</w:t>
            </w:r>
          </w:p>
        </w:tc>
        <w:tc>
          <w:tcPr>
            <w:tcW w:w="1212"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w:t>
            </w:r>
          </w:p>
        </w:tc>
        <w:tc>
          <w:tcPr>
            <w:tcW w:w="1117"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62</w:t>
            </w:r>
          </w:p>
        </w:tc>
      </w:tr>
    </w:tbl>
    <w:p w:rsidR="00A2082E" w:rsidRDefault="00A2082E" w:rsidP="00A2082E">
      <w:pPr>
        <w:jc w:val="center"/>
      </w:pPr>
    </w:p>
    <w:p w:rsidR="00DA19B1" w:rsidRDefault="00A2082E" w:rsidP="00143756">
      <w:r>
        <w:t>V rámci této otázky bylo zjištěno, že většina respondentů odpověděla na otázky správně. To vidíme v přehledně v následujícím grafu.</w:t>
      </w:r>
    </w:p>
    <w:p w:rsidR="00A2082E" w:rsidRDefault="00A2082E" w:rsidP="00A2082E">
      <w:pPr>
        <w:jc w:val="center"/>
      </w:pPr>
      <w:r>
        <w:t>Graf 7: Absolutní grafické vyhodnocení otázky č. 7.</w:t>
      </w:r>
    </w:p>
    <w:p w:rsidR="00DF624F" w:rsidRPr="00DA19B1" w:rsidRDefault="006624F0" w:rsidP="007A6AB2">
      <w:pPr>
        <w:jc w:val="center"/>
      </w:pPr>
      <w:r w:rsidRPr="006624F0">
        <w:rPr>
          <w:noProof/>
          <w:lang w:eastAsia="cs-CZ"/>
        </w:rPr>
        <w:drawing>
          <wp:inline distT="0" distB="0" distL="0" distR="0">
            <wp:extent cx="4678474" cy="3763926"/>
            <wp:effectExtent l="19050" t="0" r="26876" b="7974"/>
            <wp:docPr id="2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082E" w:rsidRDefault="00A2082E" w:rsidP="00A2082E">
      <w:pPr>
        <w:rPr>
          <w:b/>
        </w:rPr>
      </w:pPr>
      <w:r>
        <w:rPr>
          <w:b/>
        </w:rPr>
        <w:lastRenderedPageBreak/>
        <w:t>Otázka č. 8.</w:t>
      </w:r>
    </w:p>
    <w:p w:rsidR="00A2082E" w:rsidRDefault="00A2082E" w:rsidP="00A2082E">
      <w:r>
        <w:t xml:space="preserve">Další otázka, která měla zjistit znalosti respondentů o </w:t>
      </w:r>
      <w:proofErr w:type="spellStart"/>
      <w:r>
        <w:t>stalkingu</w:t>
      </w:r>
      <w:proofErr w:type="spellEnd"/>
      <w:r>
        <w:t xml:space="preserve">, se dotazovala na to, zda současná legislativa v České republice zná pojem </w:t>
      </w:r>
      <w:proofErr w:type="spellStart"/>
      <w:r>
        <w:t>stalking</w:t>
      </w:r>
      <w:proofErr w:type="spellEnd"/>
      <w:r>
        <w:t xml:space="preserve"> a snaží se proti němu bojovat.</w:t>
      </w:r>
    </w:p>
    <w:p w:rsidR="00A2082E" w:rsidRDefault="00A2082E" w:rsidP="00A2082E">
      <w:pPr>
        <w:jc w:val="center"/>
      </w:pPr>
      <w:r>
        <w:t>Tab. 8: Vyhodnocení otázky č. 8.</w:t>
      </w:r>
    </w:p>
    <w:tbl>
      <w:tblPr>
        <w:tblW w:w="5900" w:type="dxa"/>
        <w:jc w:val="center"/>
        <w:tblInd w:w="65" w:type="dxa"/>
        <w:tblCellMar>
          <w:left w:w="70" w:type="dxa"/>
          <w:right w:w="70" w:type="dxa"/>
        </w:tblCellMar>
        <w:tblLook w:val="04A0" w:firstRow="1" w:lastRow="0" w:firstColumn="1" w:lastColumn="0" w:noHBand="0" w:noVBand="1"/>
      </w:tblPr>
      <w:tblGrid>
        <w:gridCol w:w="4020"/>
        <w:gridCol w:w="1880"/>
      </w:tblGrid>
      <w:tr w:rsidR="00A2082E" w:rsidTr="00A2082E">
        <w:trPr>
          <w:trHeight w:val="360"/>
          <w:jc w:val="center"/>
        </w:trPr>
        <w:tc>
          <w:tcPr>
            <w:tcW w:w="4020"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Současná legislativa zná pojem </w:t>
            </w:r>
            <w:proofErr w:type="spellStart"/>
            <w:r>
              <w:rPr>
                <w:rFonts w:eastAsia="Times New Roman"/>
                <w:szCs w:val="24"/>
                <w:lang w:eastAsia="cs-CZ"/>
              </w:rPr>
              <w:t>stalking</w:t>
            </w:r>
            <w:proofErr w:type="spellEnd"/>
            <w:r>
              <w:rPr>
                <w:rFonts w:eastAsia="Times New Roman"/>
                <w:szCs w:val="24"/>
                <w:lang w:eastAsia="cs-CZ"/>
              </w:rPr>
              <w:t xml:space="preserve"> a bojuje proti němu</w:t>
            </w:r>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67</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rPr>
                <w:rFonts w:eastAsia="Times New Roman"/>
                <w:color w:val="000000"/>
                <w:szCs w:val="24"/>
                <w:lang w:eastAsia="cs-CZ"/>
              </w:rPr>
            </w:pPr>
            <w:r>
              <w:rPr>
                <w:rFonts w:eastAsia="Times New Roman"/>
                <w:color w:val="000000"/>
                <w:szCs w:val="24"/>
                <w:lang w:eastAsia="cs-CZ"/>
              </w:rPr>
              <w:t>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0</w:t>
            </w:r>
          </w:p>
        </w:tc>
      </w:tr>
    </w:tbl>
    <w:p w:rsidR="00A2082E" w:rsidRDefault="00A2082E" w:rsidP="00A2082E">
      <w:pPr>
        <w:jc w:val="center"/>
      </w:pPr>
    </w:p>
    <w:p w:rsidR="00A2082E" w:rsidRDefault="00A2082E" w:rsidP="00A2082E">
      <w:r>
        <w:t xml:space="preserve">Na tuto otázku odpověděli všichni respondenti správně. Samozřejmě, současná česká legislativa zná pojem </w:t>
      </w:r>
      <w:proofErr w:type="spellStart"/>
      <w:r>
        <w:t>stalking</w:t>
      </w:r>
      <w:proofErr w:type="spellEnd"/>
      <w:r>
        <w:t>.</w:t>
      </w:r>
    </w:p>
    <w:p w:rsidR="00BA0A3E" w:rsidRDefault="00BA0A3E" w:rsidP="00A2082E"/>
    <w:p w:rsidR="00A2082E" w:rsidRDefault="00A2082E" w:rsidP="00A2082E">
      <w:pPr>
        <w:rPr>
          <w:b/>
        </w:rPr>
      </w:pPr>
      <w:r>
        <w:rPr>
          <w:b/>
        </w:rPr>
        <w:t>Otázka č. 9.</w:t>
      </w:r>
    </w:p>
    <w:p w:rsidR="00A2082E" w:rsidRDefault="00A2082E" w:rsidP="00A2082E">
      <w:r>
        <w:t xml:space="preserve">Otázka č. 9. navazuje na předchozí otázku. Respondenti mají za úkol označit určitý výrok za pravdivý nebo za lživý. Jedná se o výroky týkající se zákonných podmínek, které upravují problematiku </w:t>
      </w:r>
      <w:proofErr w:type="spellStart"/>
      <w:r>
        <w:t>stalkingu</w:t>
      </w:r>
      <w:proofErr w:type="spellEnd"/>
      <w:r>
        <w:t xml:space="preserve"> (konkrétně, jaké chování naplňuje pojem </w:t>
      </w:r>
      <w:proofErr w:type="spellStart"/>
      <w:r>
        <w:t>stalking</w:t>
      </w:r>
      <w:proofErr w:type="spellEnd"/>
      <w:r>
        <w:t xml:space="preserve">). Pravda: pachatel jedná proti vůli oběti; pronásledování oběti je intenzívní. Lež: </w:t>
      </w:r>
      <w:proofErr w:type="spellStart"/>
      <w:r>
        <w:t>stalking</w:t>
      </w:r>
      <w:proofErr w:type="spellEnd"/>
      <w:r>
        <w:t xml:space="preserve"> trvá déle než půl roku (správně je 4 – 6 týdnů); </w:t>
      </w:r>
      <w:proofErr w:type="spellStart"/>
      <w:r>
        <w:t>stalking</w:t>
      </w:r>
      <w:proofErr w:type="spellEnd"/>
      <w:r>
        <w:t xml:space="preserve"> vzbuzuje v oběti strach; musí být svědkové </w:t>
      </w:r>
      <w:proofErr w:type="spellStart"/>
      <w:r>
        <w:t>stalkingu</w:t>
      </w:r>
      <w:proofErr w:type="spellEnd"/>
      <w:r>
        <w:t xml:space="preserve">; jsou nutné fyzické důkazy </w:t>
      </w:r>
      <w:proofErr w:type="spellStart"/>
      <w:r>
        <w:t>stalkingu</w:t>
      </w:r>
      <w:proofErr w:type="spellEnd"/>
      <w:r>
        <w:t>.</w:t>
      </w:r>
    </w:p>
    <w:p w:rsidR="00A2082E" w:rsidRDefault="00A2082E" w:rsidP="00A2082E">
      <w:pPr>
        <w:jc w:val="center"/>
      </w:pPr>
      <w:r>
        <w:t>Tab. 9: Vyhodnocení otázky č. 9.</w:t>
      </w:r>
    </w:p>
    <w:tbl>
      <w:tblPr>
        <w:tblW w:w="6860" w:type="dxa"/>
        <w:jc w:val="center"/>
        <w:tblInd w:w="65" w:type="dxa"/>
        <w:tblCellMar>
          <w:left w:w="70" w:type="dxa"/>
          <w:right w:w="70" w:type="dxa"/>
        </w:tblCellMar>
        <w:tblLook w:val="04A0" w:firstRow="1" w:lastRow="0" w:firstColumn="1" w:lastColumn="0" w:noHBand="0" w:noVBand="1"/>
      </w:tblPr>
      <w:tblGrid>
        <w:gridCol w:w="4020"/>
        <w:gridCol w:w="1880"/>
        <w:gridCol w:w="960"/>
      </w:tblGrid>
      <w:tr w:rsidR="00A2082E" w:rsidTr="00A2082E">
        <w:trPr>
          <w:trHeight w:val="360"/>
          <w:jc w:val="center"/>
        </w:trPr>
        <w:tc>
          <w:tcPr>
            <w:tcW w:w="4020"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Zákonné podmínky upravující </w:t>
            </w:r>
            <w:proofErr w:type="spellStart"/>
            <w:r>
              <w:rPr>
                <w:rFonts w:eastAsia="Times New Roman"/>
                <w:szCs w:val="24"/>
                <w:lang w:eastAsia="cs-CZ"/>
              </w:rPr>
              <w:t>stalking</w:t>
            </w:r>
            <w:proofErr w:type="spellEnd"/>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Pravda</w:t>
            </w:r>
          </w:p>
        </w:tc>
        <w:tc>
          <w:tcPr>
            <w:tcW w:w="96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Lež</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stalking</w:t>
            </w:r>
            <w:proofErr w:type="spellEnd"/>
            <w:r>
              <w:rPr>
                <w:rFonts w:eastAsia="Times New Roman"/>
                <w:color w:val="000000"/>
                <w:szCs w:val="24"/>
                <w:lang w:eastAsia="cs-CZ"/>
              </w:rPr>
              <w:t xml:space="preserve"> musí trvat déle než půl roku</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47</w:t>
            </w:r>
          </w:p>
        </w:tc>
        <w:tc>
          <w:tcPr>
            <w:tcW w:w="96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20</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proofErr w:type="spellStart"/>
            <w:r>
              <w:rPr>
                <w:rFonts w:eastAsia="Times New Roman"/>
                <w:color w:val="000000"/>
                <w:szCs w:val="24"/>
                <w:lang w:eastAsia="cs-CZ"/>
              </w:rPr>
              <w:t>stalking</w:t>
            </w:r>
            <w:proofErr w:type="spellEnd"/>
            <w:r>
              <w:rPr>
                <w:rFonts w:eastAsia="Times New Roman"/>
                <w:color w:val="000000"/>
                <w:szCs w:val="24"/>
                <w:lang w:eastAsia="cs-CZ"/>
              </w:rPr>
              <w:t xml:space="preserve"> vzbuzuje v oběti strach</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23</w:t>
            </w:r>
          </w:p>
        </w:tc>
        <w:tc>
          <w:tcPr>
            <w:tcW w:w="96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44</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pachatel jedná proti vůli oběti</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67</w:t>
            </w:r>
          </w:p>
        </w:tc>
        <w:tc>
          <w:tcPr>
            <w:tcW w:w="96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0</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 xml:space="preserve">musí být svědkové </w:t>
            </w:r>
            <w:proofErr w:type="spellStart"/>
            <w:r>
              <w:rPr>
                <w:rFonts w:eastAsia="Times New Roman"/>
                <w:color w:val="000000"/>
                <w:szCs w:val="24"/>
                <w:lang w:eastAsia="cs-CZ"/>
              </w:rPr>
              <w:t>stalkingu</w:t>
            </w:r>
            <w:proofErr w:type="spellEnd"/>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53</w:t>
            </w:r>
          </w:p>
        </w:tc>
        <w:tc>
          <w:tcPr>
            <w:tcW w:w="96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14</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 xml:space="preserve">jsou nutné fyzické důkazy </w:t>
            </w:r>
            <w:proofErr w:type="spellStart"/>
            <w:r>
              <w:rPr>
                <w:rFonts w:eastAsia="Times New Roman"/>
                <w:color w:val="000000"/>
                <w:szCs w:val="24"/>
                <w:lang w:eastAsia="cs-CZ"/>
              </w:rPr>
              <w:t>stalkingu</w:t>
            </w:r>
            <w:proofErr w:type="spellEnd"/>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49</w:t>
            </w:r>
          </w:p>
        </w:tc>
        <w:tc>
          <w:tcPr>
            <w:tcW w:w="96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18</w:t>
            </w:r>
          </w:p>
        </w:tc>
      </w:tr>
      <w:tr w:rsidR="00A2082E" w:rsidTr="00A2082E">
        <w:trPr>
          <w:trHeight w:val="360"/>
          <w:jc w:val="center"/>
        </w:trPr>
        <w:tc>
          <w:tcPr>
            <w:tcW w:w="4020" w:type="dxa"/>
            <w:tcBorders>
              <w:top w:val="nil"/>
              <w:left w:val="single" w:sz="4" w:space="0" w:color="auto"/>
              <w:bottom w:val="single" w:sz="4" w:space="0" w:color="auto"/>
              <w:right w:val="single" w:sz="4" w:space="0" w:color="auto"/>
            </w:tcBorders>
            <w:noWrap/>
            <w:vAlign w:val="bottom"/>
            <w:hideMark/>
          </w:tcPr>
          <w:p w:rsidR="00A2082E" w:rsidRDefault="00A2082E">
            <w:pPr>
              <w:spacing w:after="0" w:line="240" w:lineRule="auto"/>
              <w:ind w:firstLine="0"/>
              <w:jc w:val="left"/>
              <w:rPr>
                <w:rFonts w:eastAsia="Times New Roman"/>
                <w:color w:val="000000"/>
                <w:szCs w:val="24"/>
                <w:lang w:eastAsia="cs-CZ"/>
              </w:rPr>
            </w:pPr>
            <w:r>
              <w:rPr>
                <w:rFonts w:eastAsia="Times New Roman"/>
                <w:color w:val="000000"/>
                <w:szCs w:val="24"/>
                <w:lang w:eastAsia="cs-CZ"/>
              </w:rPr>
              <w:t>pronásledování oběti je intenzivní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59</w:t>
            </w:r>
          </w:p>
        </w:tc>
        <w:tc>
          <w:tcPr>
            <w:tcW w:w="96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8</w:t>
            </w:r>
          </w:p>
        </w:tc>
      </w:tr>
    </w:tbl>
    <w:p w:rsidR="00A2082E" w:rsidRDefault="00A2082E" w:rsidP="00A2082E">
      <w:pPr>
        <w:jc w:val="center"/>
      </w:pPr>
    </w:p>
    <w:p w:rsidR="00DA19B1" w:rsidRDefault="00A2082E" w:rsidP="00C262C7">
      <w:pPr>
        <w:rPr>
          <w:rFonts w:eastAsia="Times New Roman"/>
          <w:color w:val="000000"/>
          <w:szCs w:val="24"/>
          <w:lang w:eastAsia="cs-CZ"/>
        </w:rPr>
      </w:pPr>
      <w:r>
        <w:t xml:space="preserve">Zde vidíme, že respondenti u odpovědi „pachatel jedná proti vůli oběti“ odpověděli všichni správně. To si mírně protiřečí s otázkou č. 4., kdy dva respondenti uvedli, že </w:t>
      </w:r>
      <w:proofErr w:type="spellStart"/>
      <w:r>
        <w:t>stalking</w:t>
      </w:r>
      <w:proofErr w:type="spellEnd"/>
      <w:r>
        <w:t xml:space="preserve"> je „</w:t>
      </w:r>
      <w:r>
        <w:rPr>
          <w:rFonts w:eastAsia="Times New Roman"/>
          <w:color w:val="000000"/>
          <w:szCs w:val="24"/>
          <w:lang w:eastAsia="cs-CZ"/>
        </w:rPr>
        <w:t>vyjadřování náklonnosti, která je opětovaná“. Nyní již ale odpověděli správně, což je nelogické. Tento nesoulad lze odůvodnit tím, že lidé prostě dělají chyby. Vyhodnocení ostatních odpovědí vidíme v následujícím grafu.</w:t>
      </w:r>
    </w:p>
    <w:p w:rsidR="00C262C7" w:rsidRPr="00C262C7" w:rsidRDefault="00C262C7" w:rsidP="00C262C7">
      <w:pPr>
        <w:rPr>
          <w:rFonts w:eastAsia="Times New Roman"/>
          <w:color w:val="000000"/>
          <w:szCs w:val="24"/>
          <w:lang w:eastAsia="cs-CZ"/>
        </w:rPr>
      </w:pPr>
    </w:p>
    <w:p w:rsidR="00A2082E" w:rsidRDefault="00A2082E" w:rsidP="00A2082E">
      <w:pPr>
        <w:jc w:val="center"/>
      </w:pPr>
      <w:r>
        <w:t>Graf 8: Absolutní grafické vyhodnocení otázky č. 9.</w:t>
      </w:r>
    </w:p>
    <w:p w:rsidR="00A2082E" w:rsidRDefault="00A2082E" w:rsidP="00BA0A3E">
      <w:pPr>
        <w:jc w:val="center"/>
      </w:pPr>
      <w:r>
        <w:rPr>
          <w:noProof/>
          <w:lang w:eastAsia="cs-CZ"/>
        </w:rPr>
        <w:drawing>
          <wp:inline distT="0" distB="0" distL="0" distR="0">
            <wp:extent cx="4567392" cy="3349256"/>
            <wp:effectExtent l="19050" t="0" r="23658" b="3544"/>
            <wp:docPr id="17" name="Graf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62C7" w:rsidRDefault="00C262C7" w:rsidP="00A2082E">
      <w:pPr>
        <w:rPr>
          <w:b/>
        </w:rPr>
      </w:pPr>
    </w:p>
    <w:p w:rsidR="00A2082E" w:rsidRDefault="00A2082E" w:rsidP="00A2082E">
      <w:pPr>
        <w:rPr>
          <w:b/>
        </w:rPr>
      </w:pPr>
      <w:r>
        <w:rPr>
          <w:b/>
        </w:rPr>
        <w:t>Otázka č. 10.</w:t>
      </w:r>
    </w:p>
    <w:p w:rsidR="00A2082E" w:rsidRDefault="00A2082E" w:rsidP="00A2082E">
      <w:r>
        <w:t xml:space="preserve">Tato otázka zjišťovala, zda respondenti vědí, kam se obrátit v případě, že by se setkali se </w:t>
      </w:r>
      <w:proofErr w:type="spellStart"/>
      <w:r>
        <w:t>stalkingem</w:t>
      </w:r>
      <w:proofErr w:type="spellEnd"/>
      <w:r>
        <w:t xml:space="preserve">. V rámci této otázky mohli respondenti uvést více správných odpovědí. Celkově bylo zaznamenáno 320 odpovědí, což je v průměru 4,77 odpovědi na jednoho respondenta. Správně je: občanské sdružení </w:t>
      </w:r>
      <w:proofErr w:type="spellStart"/>
      <w:r>
        <w:t>Stopstalking</w:t>
      </w:r>
      <w:proofErr w:type="spellEnd"/>
      <w:r>
        <w:t xml:space="preserve">, Linka bezpečí, Bílý kruh bezpečí, centrum pro pomoc obětem, poradna e-bezpečí, policie České republiky. </w:t>
      </w:r>
    </w:p>
    <w:p w:rsidR="00A2082E" w:rsidRDefault="00A2082E" w:rsidP="00A2082E">
      <w:pPr>
        <w:jc w:val="center"/>
      </w:pPr>
      <w:r>
        <w:lastRenderedPageBreak/>
        <w:t>Tab. 10: Vyhodnocení otázky č. 10.</w:t>
      </w:r>
    </w:p>
    <w:tbl>
      <w:tblPr>
        <w:tblW w:w="5900" w:type="dxa"/>
        <w:jc w:val="center"/>
        <w:tblInd w:w="65" w:type="dxa"/>
        <w:tblCellMar>
          <w:left w:w="70" w:type="dxa"/>
          <w:right w:w="70" w:type="dxa"/>
        </w:tblCellMar>
        <w:tblLook w:val="04A0" w:firstRow="1" w:lastRow="0" w:firstColumn="1" w:lastColumn="0" w:noHBand="0" w:noVBand="1"/>
      </w:tblPr>
      <w:tblGrid>
        <w:gridCol w:w="4020"/>
        <w:gridCol w:w="1880"/>
      </w:tblGrid>
      <w:tr w:rsidR="00A2082E" w:rsidTr="00A2082E">
        <w:trPr>
          <w:trHeight w:val="360"/>
          <w:jc w:val="center"/>
        </w:trPr>
        <w:tc>
          <w:tcPr>
            <w:tcW w:w="4020"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Kam se obrátit v případě </w:t>
            </w:r>
            <w:proofErr w:type="spellStart"/>
            <w:r>
              <w:rPr>
                <w:rFonts w:eastAsia="Times New Roman"/>
                <w:szCs w:val="24"/>
                <w:lang w:eastAsia="cs-CZ"/>
              </w:rPr>
              <w:t>stalkingu</w:t>
            </w:r>
            <w:proofErr w:type="spellEnd"/>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občanské sdružení </w:t>
            </w:r>
            <w:proofErr w:type="spellStart"/>
            <w:r>
              <w:rPr>
                <w:rFonts w:eastAsia="Times New Roman"/>
                <w:szCs w:val="24"/>
                <w:lang w:eastAsia="cs-CZ"/>
              </w:rPr>
              <w:t>Stopstalking</w:t>
            </w:r>
            <w:proofErr w:type="spellEnd"/>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67</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nejbližší psycholog, psychiatr</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44</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Linka bezpečí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32</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Bílý kruh bezpečí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23</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Úřad práce a sociálních věcí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0</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centrum pomoc obětem</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52</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poradna e-bezpečí</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39</w:t>
            </w:r>
          </w:p>
        </w:tc>
      </w:tr>
      <w:tr w:rsidR="00A2082E" w:rsidTr="00A2082E">
        <w:trPr>
          <w:trHeight w:val="37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policie ČR</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63</w:t>
            </w:r>
          </w:p>
        </w:tc>
      </w:tr>
    </w:tbl>
    <w:p w:rsidR="00A2082E" w:rsidRDefault="00A2082E" w:rsidP="00A2082E">
      <w:pPr>
        <w:jc w:val="center"/>
      </w:pPr>
    </w:p>
    <w:p w:rsidR="00F930A3" w:rsidRDefault="00A2082E" w:rsidP="00DF624F">
      <w:r>
        <w:t xml:space="preserve">Na následujícím grafu vidíme, kolik respondentů odpovědělo správně a kolik špatně. Špatnou variantu „nejbližší psycholog, psychiatr“ uvedlo 14 % respondentů. Tato odpověď není úplně špatná, avšak psycholog může oběť </w:t>
      </w:r>
      <w:proofErr w:type="spellStart"/>
      <w:r>
        <w:t>stalkingu</w:t>
      </w:r>
      <w:proofErr w:type="spellEnd"/>
      <w:r>
        <w:t xml:space="preserve"> jen povzbudit, nemá ale dostatek informací a možností, aby oběti reálně a okamžitě pomohl. Špatnou odpověď „úřad práce a sociálních věcí“ neuvedl žádný respondent, což je správně. Nejvíce správných odpovědí mělo „občanské sdružení </w:t>
      </w:r>
      <w:proofErr w:type="spellStart"/>
      <w:r>
        <w:t>Stopstalking</w:t>
      </w:r>
      <w:proofErr w:type="spellEnd"/>
      <w:r>
        <w:t xml:space="preserve">“, z jehož názvu již vyplývá, že napomáhá obětem </w:t>
      </w:r>
      <w:proofErr w:type="spellStart"/>
      <w:r>
        <w:t>stalkingu</w:t>
      </w:r>
      <w:proofErr w:type="spellEnd"/>
      <w:r>
        <w:t xml:space="preserve">. Následovala policie ČR, u které je přirozené, že musí lidem pomáhat a chránit je. Nejméně odpovědí, i přesto, že tato organizace obětem </w:t>
      </w:r>
      <w:proofErr w:type="spellStart"/>
      <w:r>
        <w:t>stalkingu</w:t>
      </w:r>
      <w:proofErr w:type="spellEnd"/>
      <w:r>
        <w:t xml:space="preserve"> skutečně pomáhá, zaznamenal „Bílý kruh bezpečí“.</w:t>
      </w:r>
    </w:p>
    <w:p w:rsidR="00C262C7" w:rsidRDefault="00C262C7" w:rsidP="00DF624F"/>
    <w:p w:rsidR="00C262C7" w:rsidRDefault="00C262C7" w:rsidP="00DF624F"/>
    <w:p w:rsidR="00C262C7" w:rsidRDefault="00C262C7" w:rsidP="00DF624F"/>
    <w:p w:rsidR="00C262C7" w:rsidRDefault="00C262C7" w:rsidP="00DF624F"/>
    <w:p w:rsidR="00C262C7" w:rsidRDefault="00C262C7" w:rsidP="00DF624F"/>
    <w:p w:rsidR="00C262C7" w:rsidRDefault="00C262C7" w:rsidP="00DF624F"/>
    <w:p w:rsidR="00C262C7" w:rsidRDefault="00C262C7" w:rsidP="00DF624F"/>
    <w:p w:rsidR="00C262C7" w:rsidRDefault="00C262C7" w:rsidP="00DF624F"/>
    <w:p w:rsidR="00A2082E" w:rsidRDefault="00A2082E" w:rsidP="00A2082E">
      <w:pPr>
        <w:jc w:val="center"/>
      </w:pPr>
      <w:r>
        <w:lastRenderedPageBreak/>
        <w:t>Graf 9: Relativní vyhodnocení otázky č. 10.</w:t>
      </w:r>
    </w:p>
    <w:p w:rsidR="00DF624F" w:rsidRPr="007A6AB2" w:rsidRDefault="00A2082E" w:rsidP="007A6AB2">
      <w:pPr>
        <w:jc w:val="center"/>
      </w:pPr>
      <w:r>
        <w:rPr>
          <w:noProof/>
          <w:lang w:eastAsia="cs-CZ"/>
        </w:rPr>
        <w:drawing>
          <wp:inline distT="0" distB="0" distL="0" distR="0">
            <wp:extent cx="4863671" cy="3551274"/>
            <wp:effectExtent l="19050" t="0" r="13129" b="0"/>
            <wp:docPr id="16" name="Graf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19B1" w:rsidRDefault="00DA19B1" w:rsidP="00A2082E">
      <w:pPr>
        <w:rPr>
          <w:b/>
        </w:rPr>
      </w:pPr>
    </w:p>
    <w:p w:rsidR="00A2082E" w:rsidRDefault="00A2082E" w:rsidP="00A2082E">
      <w:pPr>
        <w:rPr>
          <w:b/>
        </w:rPr>
      </w:pPr>
      <w:r>
        <w:rPr>
          <w:b/>
        </w:rPr>
        <w:t>Otázka č. 11.</w:t>
      </w:r>
    </w:p>
    <w:p w:rsidR="00A2082E" w:rsidRDefault="00A2082E" w:rsidP="00A2082E">
      <w:r>
        <w:t xml:space="preserve">Další otázka již nebyla otázkou, která by měla zjišťovat znalosti respondentů o tématu, ale zjišťovala jejich názor. Konkrétně se jedná o názor na to, zda je veřejnost dostatečně informována o fenoménu </w:t>
      </w:r>
      <w:proofErr w:type="spellStart"/>
      <w:r>
        <w:t>stalkingu</w:t>
      </w:r>
      <w:proofErr w:type="spellEnd"/>
      <w:r>
        <w:t xml:space="preserve">. </w:t>
      </w:r>
    </w:p>
    <w:p w:rsidR="00A2082E" w:rsidRDefault="00A2082E" w:rsidP="00A2082E">
      <w:pPr>
        <w:jc w:val="center"/>
      </w:pPr>
      <w:r>
        <w:t>Tab. 11: Vyhodnocení otázky č. 11.</w:t>
      </w:r>
    </w:p>
    <w:tbl>
      <w:tblPr>
        <w:tblW w:w="6814" w:type="dxa"/>
        <w:jc w:val="center"/>
        <w:tblInd w:w="-849" w:type="dxa"/>
        <w:tblCellMar>
          <w:left w:w="70" w:type="dxa"/>
          <w:right w:w="70" w:type="dxa"/>
        </w:tblCellMar>
        <w:tblLook w:val="04A0" w:firstRow="1" w:lastRow="0" w:firstColumn="1" w:lastColumn="0" w:noHBand="0" w:noVBand="1"/>
      </w:tblPr>
      <w:tblGrid>
        <w:gridCol w:w="4934"/>
        <w:gridCol w:w="1880"/>
      </w:tblGrid>
      <w:tr w:rsidR="00A2082E" w:rsidTr="00A2082E">
        <w:trPr>
          <w:trHeight w:val="315"/>
          <w:jc w:val="center"/>
        </w:trPr>
        <w:tc>
          <w:tcPr>
            <w:tcW w:w="4934"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Je veřejnost dostatečně informována o </w:t>
            </w:r>
            <w:proofErr w:type="spellStart"/>
            <w:r>
              <w:rPr>
                <w:rFonts w:eastAsia="Times New Roman"/>
                <w:szCs w:val="24"/>
                <w:lang w:eastAsia="cs-CZ"/>
              </w:rPr>
              <w:t>stalkingu</w:t>
            </w:r>
            <w:proofErr w:type="spellEnd"/>
            <w:r>
              <w:rPr>
                <w:rFonts w:eastAsia="Times New Roman"/>
                <w:szCs w:val="24"/>
                <w:lang w:eastAsia="cs-CZ"/>
              </w:rPr>
              <w:t>?</w:t>
            </w:r>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15"/>
          <w:jc w:val="center"/>
        </w:trPr>
        <w:tc>
          <w:tcPr>
            <w:tcW w:w="4934"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rozhodně 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11</w:t>
            </w:r>
          </w:p>
        </w:tc>
      </w:tr>
      <w:tr w:rsidR="00A2082E" w:rsidTr="00A2082E">
        <w:trPr>
          <w:trHeight w:val="315"/>
          <w:jc w:val="center"/>
        </w:trPr>
        <w:tc>
          <w:tcPr>
            <w:tcW w:w="4934"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spíše 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15</w:t>
            </w:r>
          </w:p>
        </w:tc>
      </w:tr>
      <w:tr w:rsidR="00A2082E" w:rsidTr="00A2082E">
        <w:trPr>
          <w:trHeight w:val="315"/>
          <w:jc w:val="center"/>
        </w:trPr>
        <w:tc>
          <w:tcPr>
            <w:tcW w:w="4934"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nevím</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9</w:t>
            </w:r>
          </w:p>
        </w:tc>
      </w:tr>
      <w:tr w:rsidR="00A2082E" w:rsidTr="00A2082E">
        <w:trPr>
          <w:trHeight w:val="315"/>
          <w:jc w:val="center"/>
        </w:trPr>
        <w:tc>
          <w:tcPr>
            <w:tcW w:w="4934"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spíše 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14</w:t>
            </w:r>
          </w:p>
        </w:tc>
      </w:tr>
      <w:tr w:rsidR="00A2082E" w:rsidTr="00A2082E">
        <w:trPr>
          <w:trHeight w:val="315"/>
          <w:jc w:val="center"/>
        </w:trPr>
        <w:tc>
          <w:tcPr>
            <w:tcW w:w="4934"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rozhodně 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18</w:t>
            </w:r>
          </w:p>
        </w:tc>
      </w:tr>
    </w:tbl>
    <w:p w:rsidR="00A2082E" w:rsidRDefault="00A2082E" w:rsidP="00A2082E">
      <w:pPr>
        <w:jc w:val="center"/>
      </w:pPr>
    </w:p>
    <w:p w:rsidR="00BA0A3E" w:rsidRDefault="00A2082E" w:rsidP="00DF624F">
      <w:r>
        <w:t xml:space="preserve">To, že veřejnost je rozhodně dostatečně informována si myslí 16 % respondentů, spíše je informována podle 22 % respondentů. Na tuto otázku nedokázalo odpovědět </w:t>
      </w:r>
      <w:r>
        <w:lastRenderedPageBreak/>
        <w:t xml:space="preserve">14 % respondentů. Veřejnost spíše není dostatečně informována podle 21 % respondentů a rozhodně není informována podle 27 % respondentů. Z této otázky neplyne tedy žádná jednoznačná odpověď. </w:t>
      </w:r>
    </w:p>
    <w:p w:rsidR="00A2082E" w:rsidRDefault="00A2082E" w:rsidP="00A2082E">
      <w:pPr>
        <w:jc w:val="center"/>
      </w:pPr>
      <w:r>
        <w:t>Graf 10: Relativní vyhodnocení otázky č. 11.</w:t>
      </w:r>
    </w:p>
    <w:p w:rsidR="00DF624F" w:rsidRPr="00DA19B1" w:rsidRDefault="00A2082E" w:rsidP="00DA19B1">
      <w:pPr>
        <w:jc w:val="center"/>
        <w:rPr>
          <w:noProof/>
          <w:lang w:eastAsia="cs-CZ"/>
        </w:rPr>
      </w:pPr>
      <w:r>
        <w:rPr>
          <w:noProof/>
          <w:lang w:eastAsia="cs-CZ"/>
        </w:rPr>
        <w:drawing>
          <wp:inline distT="0" distB="0" distL="0" distR="0">
            <wp:extent cx="4593575" cy="3189767"/>
            <wp:effectExtent l="19050" t="0" r="16525" b="0"/>
            <wp:docPr id="15" name="Graf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082E" w:rsidRDefault="00A2082E" w:rsidP="00A2082E">
      <w:pPr>
        <w:rPr>
          <w:b/>
        </w:rPr>
      </w:pPr>
      <w:r>
        <w:rPr>
          <w:b/>
        </w:rPr>
        <w:t>Otázka č. 12.</w:t>
      </w:r>
    </w:p>
    <w:p w:rsidR="00A2082E" w:rsidRDefault="00A2082E" w:rsidP="00A2082E">
      <w:r>
        <w:t xml:space="preserve">Tato uzavřená otázka zjišťovala, zda respondenti souhlasí s tím, aby se do prevence </w:t>
      </w:r>
      <w:proofErr w:type="spellStart"/>
      <w:r>
        <w:t>stalkingu</w:t>
      </w:r>
      <w:proofErr w:type="spellEnd"/>
      <w:r>
        <w:t xml:space="preserve"> investovali finanční zdroje z veřejného rozpočtu.</w:t>
      </w:r>
    </w:p>
    <w:p w:rsidR="007A6AB2" w:rsidRDefault="007A6AB2" w:rsidP="00A2082E"/>
    <w:p w:rsidR="00A2082E" w:rsidRDefault="00A2082E" w:rsidP="00A2082E">
      <w:pPr>
        <w:jc w:val="center"/>
      </w:pPr>
      <w:r>
        <w:t>Tab. 12: Vyhodnocení otázky č. 12.</w:t>
      </w:r>
    </w:p>
    <w:tbl>
      <w:tblPr>
        <w:tblW w:w="5900" w:type="dxa"/>
        <w:jc w:val="center"/>
        <w:tblInd w:w="65" w:type="dxa"/>
        <w:tblCellMar>
          <w:left w:w="70" w:type="dxa"/>
          <w:right w:w="70" w:type="dxa"/>
        </w:tblCellMar>
        <w:tblLook w:val="04A0" w:firstRow="1" w:lastRow="0" w:firstColumn="1" w:lastColumn="0" w:noHBand="0" w:noVBand="1"/>
      </w:tblPr>
      <w:tblGrid>
        <w:gridCol w:w="4020"/>
        <w:gridCol w:w="1880"/>
      </w:tblGrid>
      <w:tr w:rsidR="00A2082E" w:rsidTr="00A2082E">
        <w:trPr>
          <w:trHeight w:val="315"/>
          <w:jc w:val="center"/>
        </w:trPr>
        <w:tc>
          <w:tcPr>
            <w:tcW w:w="4020"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Souhlasíte s finančními výdaji na prevenci </w:t>
            </w:r>
            <w:proofErr w:type="spellStart"/>
            <w:r>
              <w:rPr>
                <w:rFonts w:eastAsia="Times New Roman"/>
                <w:szCs w:val="24"/>
                <w:lang w:eastAsia="cs-CZ"/>
              </w:rPr>
              <w:t>stalkingu</w:t>
            </w:r>
            <w:proofErr w:type="spellEnd"/>
            <w:r>
              <w:rPr>
                <w:rFonts w:eastAsia="Times New Roman"/>
                <w:szCs w:val="24"/>
                <w:lang w:eastAsia="cs-CZ"/>
              </w:rPr>
              <w:t xml:space="preserve"> a informovanost veřejnosti?</w:t>
            </w:r>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rozhodně 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21</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spíše 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19</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nevím</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7</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spíše 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18</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rozhodně 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w:t>
            </w:r>
          </w:p>
        </w:tc>
      </w:tr>
    </w:tbl>
    <w:p w:rsidR="00BA0A3E" w:rsidRDefault="00A2082E" w:rsidP="00DA19B1">
      <w:pPr>
        <w:spacing w:before="240"/>
      </w:pPr>
      <w:r>
        <w:lastRenderedPageBreak/>
        <w:t xml:space="preserve">V rámci vyhodnocení této otázky jsou již odpovědi více nakloněny na stranu souhlasu. Celkově 59 % respondentů rozhodně nebo spíše souhlasí s finančními výdaji, naopak pouze 30 % respondentů spíše nebo rozhodně nesouhlasí s finančními výdaji, přičemž jen dva respondenti jsou rozhodně proti. Jedná se o osoby, které nedokázaly identifikovat </w:t>
      </w:r>
      <w:proofErr w:type="spellStart"/>
      <w:r>
        <w:t>stalking</w:t>
      </w:r>
      <w:proofErr w:type="spellEnd"/>
      <w:r>
        <w:t xml:space="preserve"> (muž, věk 30 – 39 let, středoškolské vzdělání; a žena, věk nižší než 20 let, středoškolské vzdělání s maturitou). </w:t>
      </w:r>
    </w:p>
    <w:p w:rsidR="00A2082E" w:rsidRDefault="00A2082E" w:rsidP="00A2082E">
      <w:pPr>
        <w:jc w:val="center"/>
      </w:pPr>
      <w:r>
        <w:t>Graf 11: Relativní vyhodnocení otázky č. 12.</w:t>
      </w:r>
    </w:p>
    <w:p w:rsidR="00A2082E" w:rsidRDefault="00A2082E" w:rsidP="00A2082E">
      <w:pPr>
        <w:jc w:val="center"/>
      </w:pPr>
      <w:r>
        <w:rPr>
          <w:noProof/>
          <w:lang w:eastAsia="cs-CZ"/>
        </w:rPr>
        <w:drawing>
          <wp:inline distT="0" distB="0" distL="0" distR="0">
            <wp:extent cx="4363469" cy="3040912"/>
            <wp:effectExtent l="19050" t="0" r="18031" b="7088"/>
            <wp:docPr id="14" name="Graf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082E" w:rsidRDefault="00A2082E" w:rsidP="00A2082E">
      <w:pPr>
        <w:rPr>
          <w:b/>
        </w:rPr>
      </w:pPr>
      <w:r>
        <w:rPr>
          <w:b/>
        </w:rPr>
        <w:t>Otázka č. 13.</w:t>
      </w:r>
    </w:p>
    <w:p w:rsidR="00A2082E" w:rsidRDefault="00A2082E" w:rsidP="00A2082E">
      <w:pPr>
        <w:rPr>
          <w:i/>
        </w:rPr>
      </w:pPr>
      <w:r>
        <w:t xml:space="preserve">Tato uzavřená otázka zjišťovala, zda respondenti souhlasí s tím, aby byla posílena informovanost veřejnosti o </w:t>
      </w:r>
      <w:proofErr w:type="spellStart"/>
      <w:r>
        <w:t>stalkingu</w:t>
      </w:r>
      <w:proofErr w:type="spellEnd"/>
      <w:r>
        <w:t xml:space="preserve">. </w:t>
      </w:r>
    </w:p>
    <w:p w:rsidR="00A2082E" w:rsidRDefault="00A2082E" w:rsidP="00A2082E">
      <w:pPr>
        <w:jc w:val="center"/>
      </w:pPr>
      <w:r>
        <w:t>Tab. 13: Vyhodnocení otázky č. 13.</w:t>
      </w:r>
    </w:p>
    <w:tbl>
      <w:tblPr>
        <w:tblW w:w="5900" w:type="dxa"/>
        <w:jc w:val="center"/>
        <w:tblInd w:w="65" w:type="dxa"/>
        <w:tblCellMar>
          <w:left w:w="70" w:type="dxa"/>
          <w:right w:w="70" w:type="dxa"/>
        </w:tblCellMar>
        <w:tblLook w:val="04A0" w:firstRow="1" w:lastRow="0" w:firstColumn="1" w:lastColumn="0" w:noHBand="0" w:noVBand="1"/>
      </w:tblPr>
      <w:tblGrid>
        <w:gridCol w:w="4020"/>
        <w:gridCol w:w="1880"/>
      </w:tblGrid>
      <w:tr w:rsidR="00A2082E" w:rsidTr="00A2082E">
        <w:trPr>
          <w:trHeight w:val="645"/>
          <w:jc w:val="center"/>
        </w:trPr>
        <w:tc>
          <w:tcPr>
            <w:tcW w:w="4020" w:type="dxa"/>
            <w:tcBorders>
              <w:top w:val="single" w:sz="4" w:space="0" w:color="auto"/>
              <w:left w:val="single" w:sz="4" w:space="0" w:color="auto"/>
              <w:bottom w:val="double" w:sz="6"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 xml:space="preserve">Souhlasíte s tím, aby veřejnost byla více informována o </w:t>
            </w:r>
            <w:proofErr w:type="spellStart"/>
            <w:r>
              <w:rPr>
                <w:rFonts w:eastAsia="Times New Roman"/>
                <w:szCs w:val="24"/>
                <w:lang w:eastAsia="cs-CZ"/>
              </w:rPr>
              <w:t>stalkingu</w:t>
            </w:r>
            <w:proofErr w:type="spellEnd"/>
            <w:r>
              <w:rPr>
                <w:rFonts w:eastAsia="Times New Roman"/>
                <w:szCs w:val="24"/>
                <w:lang w:eastAsia="cs-CZ"/>
              </w:rPr>
              <w:t>?</w:t>
            </w:r>
          </w:p>
        </w:tc>
        <w:tc>
          <w:tcPr>
            <w:tcW w:w="1880" w:type="dxa"/>
            <w:tcBorders>
              <w:top w:val="single" w:sz="4" w:space="0" w:color="auto"/>
              <w:left w:val="nil"/>
              <w:bottom w:val="double" w:sz="6"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Počet odpovědí</w:t>
            </w:r>
          </w:p>
        </w:tc>
      </w:tr>
      <w:tr w:rsidR="00A2082E" w:rsidTr="00A2082E">
        <w:trPr>
          <w:trHeight w:val="330"/>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rozhodně 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24</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spíše ano</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25</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nevím</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5</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spíše 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12</w:t>
            </w:r>
          </w:p>
        </w:tc>
      </w:tr>
      <w:tr w:rsidR="00A2082E" w:rsidTr="00A2082E">
        <w:trPr>
          <w:trHeight w:val="315"/>
          <w:jc w:val="center"/>
        </w:trPr>
        <w:tc>
          <w:tcPr>
            <w:tcW w:w="4020" w:type="dxa"/>
            <w:tcBorders>
              <w:top w:val="nil"/>
              <w:left w:val="single" w:sz="4" w:space="0" w:color="auto"/>
              <w:bottom w:val="single" w:sz="4" w:space="0" w:color="auto"/>
              <w:right w:val="single" w:sz="4" w:space="0" w:color="auto"/>
            </w:tcBorders>
            <w:noWrap/>
            <w:vAlign w:val="center"/>
            <w:hideMark/>
          </w:tcPr>
          <w:p w:rsidR="00A2082E" w:rsidRDefault="00A2082E">
            <w:pPr>
              <w:spacing w:after="0" w:line="240" w:lineRule="auto"/>
              <w:ind w:firstLine="0"/>
              <w:rPr>
                <w:rFonts w:eastAsia="Times New Roman"/>
                <w:szCs w:val="24"/>
                <w:lang w:eastAsia="cs-CZ"/>
              </w:rPr>
            </w:pPr>
            <w:r>
              <w:rPr>
                <w:rFonts w:eastAsia="Times New Roman"/>
                <w:szCs w:val="24"/>
                <w:lang w:eastAsia="cs-CZ"/>
              </w:rPr>
              <w:t>rozhodně ne</w:t>
            </w:r>
          </w:p>
        </w:tc>
        <w:tc>
          <w:tcPr>
            <w:tcW w:w="1880" w:type="dxa"/>
            <w:tcBorders>
              <w:top w:val="nil"/>
              <w:left w:val="nil"/>
              <w:bottom w:val="single" w:sz="4" w:space="0" w:color="auto"/>
              <w:right w:val="single" w:sz="4" w:space="0" w:color="auto"/>
            </w:tcBorders>
            <w:noWrap/>
            <w:vAlign w:val="center"/>
            <w:hideMark/>
          </w:tcPr>
          <w:p w:rsidR="00A2082E" w:rsidRDefault="00A2082E">
            <w:pPr>
              <w:spacing w:after="0" w:line="240" w:lineRule="auto"/>
              <w:ind w:firstLine="0"/>
              <w:jc w:val="center"/>
              <w:rPr>
                <w:rFonts w:eastAsia="Times New Roman"/>
                <w:szCs w:val="24"/>
                <w:lang w:eastAsia="cs-CZ"/>
              </w:rPr>
            </w:pPr>
            <w:r>
              <w:rPr>
                <w:rFonts w:eastAsia="Times New Roman"/>
                <w:szCs w:val="24"/>
                <w:lang w:eastAsia="cs-CZ"/>
              </w:rPr>
              <w:t>1</w:t>
            </w:r>
          </w:p>
        </w:tc>
      </w:tr>
    </w:tbl>
    <w:p w:rsidR="00A2082E" w:rsidRDefault="00A2082E" w:rsidP="00A2082E">
      <w:pPr>
        <w:jc w:val="center"/>
      </w:pPr>
    </w:p>
    <w:p w:rsidR="00DA19B1" w:rsidRDefault="00A2082E" w:rsidP="007A6AB2">
      <w:r>
        <w:lastRenderedPageBreak/>
        <w:t xml:space="preserve">V rámci vyhodnocení této otázky jsou odpovědi ještě pozitivnější, než v předchozí otázce č. 12. Bylo zjištěno, že 36 % respondentů rozhodně souhlasí s lepší informovaností veřejnosti o </w:t>
      </w:r>
      <w:proofErr w:type="spellStart"/>
      <w:r>
        <w:t>stalkingu</w:t>
      </w:r>
      <w:proofErr w:type="spellEnd"/>
      <w:r>
        <w:t xml:space="preserve"> a 37 % spíše souhlasí, což je dohromady 73 % respondentů. Z toho plyne, že respondenti jsou nakloněni tomu, aby se toto téma dále rozvíjelo a mluvilo se o něm. Na tuto otázku nedokázalo odpovědět 7 % respondentů. Spíše nesouhlasí 18 % respondentů a rozhodně proti je jen 1 respondent a to stále stejná žena, která nevěděla, co to je </w:t>
      </w:r>
      <w:proofErr w:type="spellStart"/>
      <w:r>
        <w:t>stalking</w:t>
      </w:r>
      <w:proofErr w:type="spellEnd"/>
      <w:r>
        <w:t xml:space="preserve"> a která tuto odpověď uvedla i u předchozí otázky (věk nižší než 20 let, středoškolské vzdělání s maturitou).</w:t>
      </w:r>
    </w:p>
    <w:p w:rsidR="00A2082E" w:rsidRDefault="00A2082E" w:rsidP="00A2082E">
      <w:pPr>
        <w:jc w:val="center"/>
      </w:pPr>
      <w:r>
        <w:t>Graf 12: Relativní vyhodnocení otázky č. 13.</w:t>
      </w:r>
    </w:p>
    <w:p w:rsidR="00A2082E" w:rsidRDefault="00A2082E" w:rsidP="00A2082E">
      <w:pPr>
        <w:jc w:val="center"/>
      </w:pPr>
      <w:r>
        <w:rPr>
          <w:noProof/>
          <w:lang w:eastAsia="cs-CZ"/>
        </w:rPr>
        <w:drawing>
          <wp:inline distT="0" distB="0" distL="0" distR="0">
            <wp:extent cx="4595481" cy="3030279"/>
            <wp:effectExtent l="19050" t="0" r="14619" b="0"/>
            <wp:docPr id="13" name="Graf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6AB2" w:rsidRDefault="007A6AB2" w:rsidP="00A2082E">
      <w:pPr>
        <w:rPr>
          <w:b/>
        </w:rPr>
      </w:pPr>
    </w:p>
    <w:p w:rsidR="00A2082E" w:rsidRDefault="00A2082E" w:rsidP="00A2082E">
      <w:pPr>
        <w:rPr>
          <w:b/>
        </w:rPr>
      </w:pPr>
      <w:r>
        <w:rPr>
          <w:b/>
        </w:rPr>
        <w:t>Otázka č. 14.</w:t>
      </w:r>
    </w:p>
    <w:p w:rsidR="00A2082E" w:rsidRDefault="00A2082E" w:rsidP="00C262C7">
      <w:r>
        <w:t xml:space="preserve">Poslední otázka byla otázku otevřenou, což znamená, že se mohl kterýkoliv respondent jakkoliv vyjádřit k této problematice. Žádný respondent bohužel neuvedl žádný svůj názor. Nejspíše proto, že nikdo z oslovených se osobně nikdy se </w:t>
      </w:r>
      <w:proofErr w:type="spellStart"/>
      <w:r>
        <w:t>stalkingem</w:t>
      </w:r>
      <w:proofErr w:type="spellEnd"/>
      <w:r>
        <w:t xml:space="preserve"> nesetkal.</w:t>
      </w:r>
    </w:p>
    <w:p w:rsidR="00A2082E" w:rsidRDefault="00A2082E" w:rsidP="00A2082E">
      <w:r>
        <w:t xml:space="preserve">Z dotazníku plyne, že veřejnost je sice o </w:t>
      </w:r>
      <w:proofErr w:type="spellStart"/>
      <w:r>
        <w:t>stalkingu</w:t>
      </w:r>
      <w:proofErr w:type="spellEnd"/>
      <w:r>
        <w:t xml:space="preserve"> informována a sama veřejnost si myslí, že o tomto problému má mnoho informací, avšak opak je pravdou. To bylo potvrzeno tím, že byl zaznamenán vysoký počet špatných odpovědí na podrobnější </w:t>
      </w:r>
      <w:r>
        <w:lastRenderedPageBreak/>
        <w:t xml:space="preserve">otázky týkající se </w:t>
      </w:r>
      <w:proofErr w:type="spellStart"/>
      <w:r>
        <w:t>stalkingu</w:t>
      </w:r>
      <w:proofErr w:type="spellEnd"/>
      <w:r>
        <w:t xml:space="preserve">. Pozitivním faktem je, že většina respondentů dokáže </w:t>
      </w:r>
      <w:proofErr w:type="spellStart"/>
      <w:r>
        <w:t>stalking</w:t>
      </w:r>
      <w:proofErr w:type="spellEnd"/>
      <w:r>
        <w:t xml:space="preserve"> identifikovat a má obecné, rámcové informace. Avšak hlubší a konkrétnější informace již lidem chybí. S ohledem na to je tedy vhodné navrhnout projekt, program, který by působil jak preventivně, tak akutně, pomáhal by lidem, kteří se stali obětí </w:t>
      </w:r>
      <w:proofErr w:type="spellStart"/>
      <w:r>
        <w:t>stalkera</w:t>
      </w:r>
      <w:proofErr w:type="spellEnd"/>
      <w:r>
        <w:t xml:space="preserve"> a jeho příbuzným a přátelům. </w:t>
      </w:r>
    </w:p>
    <w:p w:rsidR="002A1FDB" w:rsidRDefault="002A1FDB" w:rsidP="00A2082E"/>
    <w:p w:rsidR="002A1FDB" w:rsidRDefault="002A1FDB" w:rsidP="00A2082E">
      <w:r>
        <w:t>Nyní je možné vyhodnotit hypotézy, které byly stanoveny na počátku dotazníkového šetření.</w:t>
      </w:r>
      <w:r w:rsidR="00542E91">
        <w:t xml:space="preserve"> Závěrečné potvrzení či vyvrácení hypotéz je provedeno nejen díky údajům z dotazníkového šetření, ale také díku informacím získaným při zpracovávání teoretické části práce.</w:t>
      </w:r>
    </w:p>
    <w:p w:rsidR="00542E91" w:rsidRDefault="00542E91" w:rsidP="00A2082E"/>
    <w:p w:rsidR="00542E91" w:rsidRDefault="00542E91" w:rsidP="00542E91">
      <w:r>
        <w:t xml:space="preserve">Hypotéza č. 1 – </w:t>
      </w:r>
      <w:proofErr w:type="spellStart"/>
      <w:r>
        <w:t>Stalking</w:t>
      </w:r>
      <w:proofErr w:type="spellEnd"/>
      <w:r>
        <w:t xml:space="preserve"> je u většiny společnosti neznámým pojmem, jehož působení a důsledky pro oběť si veřejnost neuvědomuje. Hypotéza byla vyvrácena, protože otázka č. 4. zjistila, že 96 % respondentů si uvědomuje, že </w:t>
      </w:r>
      <w:proofErr w:type="spellStart"/>
      <w:r>
        <w:t>stalking</w:t>
      </w:r>
      <w:proofErr w:type="spellEnd"/>
      <w:r>
        <w:t xml:space="preserve"> je dlouhodobé pronásledování charakteristické také opakovaným obtěžováním.</w:t>
      </w:r>
    </w:p>
    <w:p w:rsidR="00542E91" w:rsidRDefault="00542E91" w:rsidP="00542E91">
      <w:r>
        <w:t xml:space="preserve">Hypotéza č. 2 – Nejčastějším pachatelem </w:t>
      </w:r>
      <w:proofErr w:type="spellStart"/>
      <w:r>
        <w:t>stalkingu</w:t>
      </w:r>
      <w:proofErr w:type="spellEnd"/>
      <w:r>
        <w:t xml:space="preserve"> je většinou odmítnutý partner v manželském nebo partnerském vztahu. Hypotéza potvrzena.</w:t>
      </w:r>
    </w:p>
    <w:p w:rsidR="00542E91" w:rsidRDefault="00542E91" w:rsidP="00542E91">
      <w:r>
        <w:t xml:space="preserve">Hypotéza č. 3 – Veřejnost se domnívá, že obětí </w:t>
      </w:r>
      <w:proofErr w:type="spellStart"/>
      <w:r>
        <w:t>stalkingu</w:t>
      </w:r>
      <w:proofErr w:type="spellEnd"/>
      <w:r>
        <w:t xml:space="preserve"> je nejčastěji obětí žena. V rámci otázky č. 7. Respondenti uvedli, že pravda je taková, že pachatelem </w:t>
      </w:r>
      <w:proofErr w:type="spellStart"/>
      <w:r>
        <w:t>stalkingu</w:t>
      </w:r>
      <w:proofErr w:type="spellEnd"/>
      <w:r>
        <w:t xml:space="preserve"> může být muž i žena. 18 respondentů zde sice odpovědělo špatně, nemyslí si to, avšak valná většina odpověděla správně. Z této otázky plyne, že si respondenti uvědomují, že pachatelem může být i žena, nejen muž. Avšak faktem je, že obětí </w:t>
      </w:r>
      <w:proofErr w:type="spellStart"/>
      <w:r>
        <w:t>stalkingu</w:t>
      </w:r>
      <w:proofErr w:type="spellEnd"/>
      <w:r>
        <w:t xml:space="preserve"> je častěji žena, než muž, hypotézu je tedy možno potvrdit.</w:t>
      </w:r>
    </w:p>
    <w:p w:rsidR="002A1FDB" w:rsidRDefault="00542E91" w:rsidP="00542E91">
      <w:r>
        <w:t xml:space="preserve">Hypotéza č. 4 – Prevence v oblasti </w:t>
      </w:r>
      <w:proofErr w:type="spellStart"/>
      <w:r>
        <w:t>stalkingu</w:t>
      </w:r>
      <w:proofErr w:type="spellEnd"/>
      <w:r>
        <w:t xml:space="preserve"> je ve společnosti dostatečná. Hypotéza potvrzena, 32 % respondentů si je tohoto vědomo, stejně jako mnoho odborníků z oblasti psychologie, psychiatrie či trestního práva.</w:t>
      </w:r>
    </w:p>
    <w:p w:rsidR="00A2082E" w:rsidRPr="00555C72" w:rsidRDefault="00A2082E" w:rsidP="00A2082E">
      <w:pPr>
        <w:pStyle w:val="Nadpis1"/>
        <w:keepNext w:val="0"/>
        <w:keepLines w:val="0"/>
        <w:pageBreakBefore/>
        <w:numPr>
          <w:ilvl w:val="0"/>
          <w:numId w:val="1"/>
        </w:numPr>
        <w:tabs>
          <w:tab w:val="num" w:pos="432"/>
        </w:tabs>
        <w:spacing w:before="100" w:beforeAutospacing="1" w:after="120"/>
        <w:ind w:left="431" w:hanging="431"/>
        <w:jc w:val="center"/>
        <w:rPr>
          <w:color w:val="auto"/>
        </w:rPr>
      </w:pPr>
      <w:bookmarkStart w:id="71" w:name="_Toc398742226"/>
      <w:bookmarkStart w:id="72" w:name="_Toc409526129"/>
      <w:r w:rsidRPr="00555C72">
        <w:rPr>
          <w:color w:val="auto"/>
        </w:rPr>
        <w:lastRenderedPageBreak/>
        <w:t>Doporučení a návrhy</w:t>
      </w:r>
      <w:bookmarkEnd w:id="71"/>
      <w:bookmarkEnd w:id="72"/>
    </w:p>
    <w:p w:rsidR="00240CD1" w:rsidRDefault="00A2082E" w:rsidP="00A2082E">
      <w:pPr>
        <w:rPr>
          <w:lang w:eastAsia="cs-CZ"/>
        </w:rPr>
      </w:pPr>
      <w:r>
        <w:rPr>
          <w:lang w:eastAsia="cs-CZ"/>
        </w:rPr>
        <w:t xml:space="preserve">S ohledem na informace získané v teoretické části této práce a v dotazníkovém šetření, by bylo vhodné, aby v České republice existovala nějaká organizace, která bude zaměřena vyloženě na </w:t>
      </w:r>
      <w:proofErr w:type="spellStart"/>
      <w:r>
        <w:rPr>
          <w:lang w:eastAsia="cs-CZ"/>
        </w:rPr>
        <w:t>stalking</w:t>
      </w:r>
      <w:proofErr w:type="spellEnd"/>
      <w:r>
        <w:rPr>
          <w:lang w:eastAsia="cs-CZ"/>
        </w:rPr>
        <w:t>. Existuje mnoho různých organizací, které pomáhají týraným ženám, dětem s problémy, nemocným lidem, lidem bez domova, lidem s různými druhy závislostí. Avšak není žádná samostatná organizace, kte</w:t>
      </w:r>
      <w:r w:rsidR="00173662">
        <w:rPr>
          <w:lang w:eastAsia="cs-CZ"/>
        </w:rPr>
        <w:t xml:space="preserve">rá by pomáhala obětem </w:t>
      </w:r>
      <w:proofErr w:type="spellStart"/>
      <w:r w:rsidR="00173662">
        <w:rPr>
          <w:lang w:eastAsia="cs-CZ"/>
        </w:rPr>
        <w:t>stalkingu</w:t>
      </w:r>
      <w:proofErr w:type="spellEnd"/>
      <w:r>
        <w:rPr>
          <w:lang w:eastAsia="cs-CZ"/>
        </w:rPr>
        <w:t xml:space="preserve"> </w:t>
      </w:r>
      <w:r w:rsidR="00173662">
        <w:rPr>
          <w:lang w:eastAsia="cs-CZ"/>
        </w:rPr>
        <w:t>Řešením by mohlo být založení spolku, který</w:t>
      </w:r>
      <w:r>
        <w:rPr>
          <w:lang w:eastAsia="cs-CZ"/>
        </w:rPr>
        <w:t xml:space="preserve"> bude napomáhat obětem </w:t>
      </w:r>
      <w:proofErr w:type="spellStart"/>
      <w:r>
        <w:rPr>
          <w:lang w:eastAsia="cs-CZ"/>
        </w:rPr>
        <w:t>stalkingu</w:t>
      </w:r>
      <w:proofErr w:type="spellEnd"/>
      <w:r>
        <w:rPr>
          <w:lang w:eastAsia="cs-CZ"/>
        </w:rPr>
        <w:t>. Tito lidé budou mít možnost organizaci navštěvovat, setkávat se s jinými oběťmi, zjišťovat, jaké mají možnost, oddechnou</w:t>
      </w:r>
      <w:r w:rsidR="00173662">
        <w:rPr>
          <w:lang w:eastAsia="cs-CZ"/>
        </w:rPr>
        <w:t>t si a získat nové zkušenosti a </w:t>
      </w:r>
      <w:r>
        <w:rPr>
          <w:lang w:eastAsia="cs-CZ"/>
        </w:rPr>
        <w:t xml:space="preserve">přátelství. Vybudování takové organizace by mohlo být velmi prospěšné. </w:t>
      </w:r>
    </w:p>
    <w:p w:rsidR="00240CD1" w:rsidRDefault="00542E91" w:rsidP="00A2082E">
      <w:pPr>
        <w:rPr>
          <w:lang w:eastAsia="cs-CZ"/>
        </w:rPr>
      </w:pPr>
      <w:r>
        <w:rPr>
          <w:lang w:eastAsia="cs-CZ"/>
        </w:rPr>
        <w:t>Jako další preventivní návrh by bylo vhodné začít s informováním dětí a</w:t>
      </w:r>
      <w:r w:rsidR="005526F8">
        <w:rPr>
          <w:lang w:eastAsia="cs-CZ"/>
        </w:rPr>
        <w:t> </w:t>
      </w:r>
      <w:r>
        <w:rPr>
          <w:lang w:eastAsia="cs-CZ"/>
        </w:rPr>
        <w:t xml:space="preserve">mladých lidí. Samozřejmě tento preventivní zásah nelze provádět u příliš malých dětí, spíše by bylo dobré se zaměřit na děti druhého stupně základních škol a na studenty středních škol. </w:t>
      </w:r>
      <w:r w:rsidR="005526F8">
        <w:rPr>
          <w:lang w:eastAsia="cs-CZ"/>
        </w:rPr>
        <w:t xml:space="preserve">Policista nebo psycholog by děti navštívil a popovídal by jim o tom, co to </w:t>
      </w:r>
      <w:proofErr w:type="spellStart"/>
      <w:r w:rsidR="005526F8">
        <w:rPr>
          <w:lang w:eastAsia="cs-CZ"/>
        </w:rPr>
        <w:t>stalking</w:t>
      </w:r>
      <w:proofErr w:type="spellEnd"/>
      <w:r w:rsidR="005526F8">
        <w:rPr>
          <w:lang w:eastAsia="cs-CZ"/>
        </w:rPr>
        <w:t xml:space="preserve"> je. Děti se sice obětí </w:t>
      </w:r>
      <w:proofErr w:type="spellStart"/>
      <w:r w:rsidR="005526F8">
        <w:rPr>
          <w:lang w:eastAsia="cs-CZ"/>
        </w:rPr>
        <w:t>stalkingu</w:t>
      </w:r>
      <w:proofErr w:type="spellEnd"/>
      <w:r w:rsidR="005526F8">
        <w:rPr>
          <w:lang w:eastAsia="cs-CZ"/>
        </w:rPr>
        <w:t xml:space="preserve"> nestávají, ale mohou být svědkem, který může celou událost nahlásit a tím </w:t>
      </w:r>
      <w:proofErr w:type="spellStart"/>
      <w:r w:rsidR="005526F8">
        <w:rPr>
          <w:lang w:eastAsia="cs-CZ"/>
        </w:rPr>
        <w:t>stalking</w:t>
      </w:r>
      <w:proofErr w:type="spellEnd"/>
      <w:r w:rsidR="005526F8">
        <w:rPr>
          <w:lang w:eastAsia="cs-CZ"/>
        </w:rPr>
        <w:t xml:space="preserve"> zastavit.</w:t>
      </w:r>
    </w:p>
    <w:p w:rsidR="005526F8" w:rsidRDefault="005526F8" w:rsidP="00A2082E">
      <w:pPr>
        <w:rPr>
          <w:lang w:eastAsia="cs-CZ"/>
        </w:rPr>
      </w:pPr>
      <w:r>
        <w:rPr>
          <w:lang w:eastAsia="cs-CZ"/>
        </w:rPr>
        <w:t xml:space="preserve">Moderní a populární možností by bylo zpracovat na internetu nějakou opravdu šokující a kontroverzní kampaň, která se bude </w:t>
      </w:r>
      <w:proofErr w:type="spellStart"/>
      <w:r>
        <w:rPr>
          <w:lang w:eastAsia="cs-CZ"/>
        </w:rPr>
        <w:t>virálně</w:t>
      </w:r>
      <w:proofErr w:type="spellEnd"/>
      <w:r>
        <w:rPr>
          <w:lang w:eastAsia="cs-CZ"/>
        </w:rPr>
        <w:t xml:space="preserve"> šířit na sociálních sítích apod. Protože je internet plný reklamních sdělení, varování a poučení, je nutno tuto kampaň zpracovat velmi tvořivě a tak, aby zaujala na první pohled. Na pomoc je možné si vzít např. kulturní transfer.</w:t>
      </w:r>
    </w:p>
    <w:p w:rsidR="005526F8" w:rsidRDefault="00932C3E" w:rsidP="00A2082E">
      <w:pPr>
        <w:rPr>
          <w:lang w:eastAsia="cs-CZ"/>
        </w:rPr>
      </w:pPr>
      <w:r>
        <w:rPr>
          <w:lang w:eastAsia="cs-CZ"/>
        </w:rPr>
        <w:t xml:space="preserve">Za optimální metodu informování veřejnosti lze v tomto případě považovat také celoplošná média, například televizi. Zpracování reportáže o </w:t>
      </w:r>
      <w:proofErr w:type="spellStart"/>
      <w:r>
        <w:rPr>
          <w:lang w:eastAsia="cs-CZ"/>
        </w:rPr>
        <w:t>stalkingu</w:t>
      </w:r>
      <w:proofErr w:type="spellEnd"/>
      <w:r>
        <w:rPr>
          <w:lang w:eastAsia="cs-CZ"/>
        </w:rPr>
        <w:t>, která by byla ucítěna v nějakém vysoce sledovaném pořadu (publicistickém, dokumentárním) by mohlo také pomoci k informování veřejnosti.</w:t>
      </w:r>
    </w:p>
    <w:p w:rsidR="00A2082E" w:rsidRPr="00F85A9B" w:rsidRDefault="00A2082E" w:rsidP="00F85A9B">
      <w:pPr>
        <w:pStyle w:val="Nadpis1"/>
        <w:rPr>
          <w:color w:val="auto"/>
          <w:lang w:eastAsia="cs-CZ"/>
        </w:rPr>
      </w:pPr>
      <w:r>
        <w:rPr>
          <w:rFonts w:cs="Arial"/>
          <w:kern w:val="32"/>
          <w:szCs w:val="32"/>
        </w:rPr>
        <w:br w:type="page"/>
      </w:r>
      <w:bookmarkStart w:id="73" w:name="_Toc398742227"/>
      <w:bookmarkStart w:id="74" w:name="_Toc409526130"/>
      <w:r w:rsidRPr="00F85A9B">
        <w:rPr>
          <w:color w:val="auto"/>
        </w:rPr>
        <w:lastRenderedPageBreak/>
        <w:t>ZÁVĚR</w:t>
      </w:r>
      <w:bookmarkEnd w:id="73"/>
      <w:bookmarkEnd w:id="74"/>
    </w:p>
    <w:p w:rsidR="00A2082E" w:rsidRDefault="00A2082E" w:rsidP="00A2082E">
      <w:pPr>
        <w:autoSpaceDE w:val="0"/>
        <w:autoSpaceDN w:val="0"/>
        <w:adjustRightInd w:val="0"/>
        <w:spacing w:after="0"/>
        <w:rPr>
          <w:iCs/>
          <w:szCs w:val="24"/>
          <w:lang w:eastAsia="cs-CZ"/>
        </w:rPr>
      </w:pPr>
      <w:r>
        <w:rPr>
          <w:iCs/>
          <w:szCs w:val="24"/>
          <w:lang w:eastAsia="cs-CZ"/>
        </w:rPr>
        <w:t xml:space="preserve">Tato závěrečná práce se zabývala problematikou </w:t>
      </w:r>
      <w:proofErr w:type="spellStart"/>
      <w:r>
        <w:rPr>
          <w:iCs/>
          <w:szCs w:val="24"/>
          <w:lang w:eastAsia="cs-CZ"/>
        </w:rPr>
        <w:t>stalkingu</w:t>
      </w:r>
      <w:proofErr w:type="spellEnd"/>
      <w:r>
        <w:rPr>
          <w:iCs/>
          <w:szCs w:val="24"/>
          <w:lang w:eastAsia="cs-CZ"/>
        </w:rPr>
        <w:t xml:space="preserve">, což je nebezpečné pronásledování. Jedná se o druh vztahového násilí, které je velmi nebezpečné. </w:t>
      </w:r>
      <w:proofErr w:type="spellStart"/>
      <w:r>
        <w:rPr>
          <w:iCs/>
          <w:szCs w:val="24"/>
          <w:lang w:eastAsia="cs-CZ"/>
        </w:rPr>
        <w:t>Stalking</w:t>
      </w:r>
      <w:proofErr w:type="spellEnd"/>
      <w:r>
        <w:rPr>
          <w:iCs/>
          <w:szCs w:val="24"/>
          <w:lang w:eastAsia="cs-CZ"/>
        </w:rPr>
        <w:t xml:space="preserve"> lze považovat za něco, co působí na oběť psychicky velmi negativně, protože ji omezuje v normálním životě, omezuje ji v jejích zájmech a koníčcích, vyvolává v ní strach vždy a všude. </w:t>
      </w:r>
      <w:proofErr w:type="spellStart"/>
      <w:r>
        <w:rPr>
          <w:iCs/>
          <w:szCs w:val="24"/>
          <w:lang w:eastAsia="cs-CZ"/>
        </w:rPr>
        <w:t>Stalker</w:t>
      </w:r>
      <w:proofErr w:type="spellEnd"/>
      <w:r>
        <w:rPr>
          <w:iCs/>
          <w:szCs w:val="24"/>
          <w:lang w:eastAsia="cs-CZ"/>
        </w:rPr>
        <w:t xml:space="preserve"> může být psychicky labilní osoba s duševním onemocněním, nebo to může být člověk, který zachovává kontakt s realitou, jen se chce pomstít. Ať už je to jakkoliv, </w:t>
      </w:r>
      <w:proofErr w:type="spellStart"/>
      <w:r>
        <w:rPr>
          <w:iCs/>
          <w:szCs w:val="24"/>
          <w:lang w:eastAsia="cs-CZ"/>
        </w:rPr>
        <w:t>stalker</w:t>
      </w:r>
      <w:proofErr w:type="spellEnd"/>
      <w:r>
        <w:rPr>
          <w:iCs/>
          <w:szCs w:val="24"/>
          <w:lang w:eastAsia="cs-CZ"/>
        </w:rPr>
        <w:t xml:space="preserve"> je osobou, která by za své jednání vždy měla být potrestána.</w:t>
      </w:r>
    </w:p>
    <w:p w:rsidR="00A2082E" w:rsidRDefault="00A2082E" w:rsidP="00A2082E">
      <w:pPr>
        <w:autoSpaceDE w:val="0"/>
        <w:autoSpaceDN w:val="0"/>
        <w:adjustRightInd w:val="0"/>
        <w:spacing w:after="0"/>
        <w:rPr>
          <w:iCs/>
          <w:szCs w:val="24"/>
          <w:lang w:eastAsia="cs-CZ"/>
        </w:rPr>
      </w:pPr>
      <w:r>
        <w:rPr>
          <w:iCs/>
          <w:szCs w:val="24"/>
          <w:lang w:eastAsia="cs-CZ"/>
        </w:rPr>
        <w:t xml:space="preserve">V teoretické části bylo cílem popsat </w:t>
      </w:r>
      <w:proofErr w:type="spellStart"/>
      <w:r>
        <w:rPr>
          <w:iCs/>
          <w:szCs w:val="24"/>
          <w:lang w:eastAsia="cs-CZ"/>
        </w:rPr>
        <w:t>stalking</w:t>
      </w:r>
      <w:proofErr w:type="spellEnd"/>
      <w:r>
        <w:rPr>
          <w:iCs/>
          <w:szCs w:val="24"/>
          <w:lang w:eastAsia="cs-CZ"/>
        </w:rPr>
        <w:t xml:space="preserve"> z hlediska právního, sociálního a psychologického. </w:t>
      </w:r>
      <w:proofErr w:type="spellStart"/>
      <w:r>
        <w:rPr>
          <w:iCs/>
          <w:szCs w:val="24"/>
          <w:lang w:eastAsia="cs-CZ"/>
        </w:rPr>
        <w:t>Stalking</w:t>
      </w:r>
      <w:proofErr w:type="spellEnd"/>
      <w:r>
        <w:rPr>
          <w:iCs/>
          <w:szCs w:val="24"/>
          <w:lang w:eastAsia="cs-CZ"/>
        </w:rPr>
        <w:t xml:space="preserve"> je relativně novým problémem a není takový počet zdrojů (knih, důvěryhodných internetových stránek) jako u jiných jevů. I přesto tato práce obsahuje všechny aspekty </w:t>
      </w:r>
      <w:proofErr w:type="spellStart"/>
      <w:r>
        <w:rPr>
          <w:iCs/>
          <w:szCs w:val="24"/>
          <w:lang w:eastAsia="cs-CZ"/>
        </w:rPr>
        <w:t>stalkingu</w:t>
      </w:r>
      <w:proofErr w:type="spellEnd"/>
      <w:r>
        <w:rPr>
          <w:iCs/>
          <w:szCs w:val="24"/>
          <w:lang w:eastAsia="cs-CZ"/>
        </w:rPr>
        <w:t xml:space="preserve">, které by měl znát každý vzdělaný člověk, protože se </w:t>
      </w:r>
      <w:proofErr w:type="spellStart"/>
      <w:r>
        <w:rPr>
          <w:iCs/>
          <w:szCs w:val="24"/>
          <w:lang w:eastAsia="cs-CZ"/>
        </w:rPr>
        <w:t>stalkingem</w:t>
      </w:r>
      <w:proofErr w:type="spellEnd"/>
      <w:r>
        <w:rPr>
          <w:iCs/>
          <w:szCs w:val="24"/>
          <w:lang w:eastAsia="cs-CZ"/>
        </w:rPr>
        <w:t xml:space="preserve"> se může setkat naprosto každý člověk, ať už se jedná o chudého nebo bohatého, mladého nebo starého člověka. </w:t>
      </w:r>
    </w:p>
    <w:p w:rsidR="00A2082E" w:rsidRDefault="00A2082E" w:rsidP="00A2082E">
      <w:pPr>
        <w:autoSpaceDE w:val="0"/>
        <w:autoSpaceDN w:val="0"/>
        <w:adjustRightInd w:val="0"/>
        <w:spacing w:after="0"/>
        <w:rPr>
          <w:iCs/>
          <w:szCs w:val="24"/>
          <w:lang w:eastAsia="cs-CZ"/>
        </w:rPr>
      </w:pPr>
      <w:r>
        <w:rPr>
          <w:iCs/>
          <w:szCs w:val="24"/>
          <w:lang w:eastAsia="cs-CZ"/>
        </w:rPr>
        <w:t xml:space="preserve">Praktická část byla nejdříve zpracována za pomoci dotazníkového šetření, které mělo zjistit současné znalosti respondentů o </w:t>
      </w:r>
      <w:proofErr w:type="spellStart"/>
      <w:r>
        <w:rPr>
          <w:iCs/>
          <w:szCs w:val="24"/>
          <w:lang w:eastAsia="cs-CZ"/>
        </w:rPr>
        <w:t>stalkingu</w:t>
      </w:r>
      <w:proofErr w:type="spellEnd"/>
      <w:r>
        <w:rPr>
          <w:iCs/>
          <w:szCs w:val="24"/>
          <w:lang w:eastAsia="cs-CZ"/>
        </w:rPr>
        <w:t xml:space="preserve">. Bylo bohužel zjištěno, že povědomí není dostatečné. Mnozí respondenti nevěděli, jak odpovědět, neznají zákon a netuší, kdy je možné se na policii s tímto problémem obrátit. Taktéž často respondenti nedokázali odpovědět, na koho se obrátit, pokud se se </w:t>
      </w:r>
      <w:proofErr w:type="spellStart"/>
      <w:r>
        <w:rPr>
          <w:iCs/>
          <w:szCs w:val="24"/>
          <w:lang w:eastAsia="cs-CZ"/>
        </w:rPr>
        <w:t>stalkingem</w:t>
      </w:r>
      <w:proofErr w:type="spellEnd"/>
      <w:r>
        <w:rPr>
          <w:iCs/>
          <w:szCs w:val="24"/>
          <w:lang w:eastAsia="cs-CZ"/>
        </w:rPr>
        <w:t xml:space="preserve"> setkají. Většina z nich uváděla policii nebo nějakou linku bezpečí. Byly stanoveny pracovní hypotézy, které byly na závěr dotazníkového šetření vyhodnoceny. Některé hypotézy byly potvrzeny, jiné vyvráceny, u některých to bylo velmi překvapivé.</w:t>
      </w:r>
    </w:p>
    <w:p w:rsidR="00A2082E" w:rsidRDefault="00A2082E" w:rsidP="00A2082E">
      <w:pPr>
        <w:autoSpaceDE w:val="0"/>
        <w:autoSpaceDN w:val="0"/>
        <w:adjustRightInd w:val="0"/>
        <w:spacing w:after="0"/>
        <w:rPr>
          <w:iCs/>
          <w:szCs w:val="24"/>
          <w:lang w:eastAsia="cs-CZ"/>
        </w:rPr>
      </w:pPr>
      <w:r>
        <w:rPr>
          <w:iCs/>
          <w:szCs w:val="24"/>
          <w:lang w:eastAsia="cs-CZ"/>
        </w:rPr>
        <w:t xml:space="preserve">Na základě získaných poznatků z teoretické i praktické části bylo rozhodnuto, že návrhová část práce se zaměří na zpracování uceleného projektu. Respondenti si nejsou vědomi toho, koho požádat o pomoc při řešení </w:t>
      </w:r>
      <w:proofErr w:type="spellStart"/>
      <w:r>
        <w:rPr>
          <w:iCs/>
          <w:szCs w:val="24"/>
          <w:lang w:eastAsia="cs-CZ"/>
        </w:rPr>
        <w:t>stalkingu</w:t>
      </w:r>
      <w:proofErr w:type="spellEnd"/>
      <w:r>
        <w:rPr>
          <w:iCs/>
          <w:szCs w:val="24"/>
          <w:lang w:eastAsia="cs-CZ"/>
        </w:rPr>
        <w:t xml:space="preserve">. V České republice neexistuje organizace, která by byla zaměřena čistě na pomoc obětem </w:t>
      </w:r>
      <w:proofErr w:type="spellStart"/>
      <w:r>
        <w:rPr>
          <w:iCs/>
          <w:szCs w:val="24"/>
          <w:lang w:eastAsia="cs-CZ"/>
        </w:rPr>
        <w:t>stalkingu</w:t>
      </w:r>
      <w:proofErr w:type="spellEnd"/>
      <w:r>
        <w:rPr>
          <w:iCs/>
          <w:szCs w:val="24"/>
          <w:lang w:eastAsia="cs-CZ"/>
        </w:rPr>
        <w:t xml:space="preserve">. Ano, je možno se obrátit na mnoho různých zařízení, které se zabývají mnoha různými problémy, avšak zařízení specializované na </w:t>
      </w:r>
      <w:proofErr w:type="spellStart"/>
      <w:r>
        <w:rPr>
          <w:iCs/>
          <w:szCs w:val="24"/>
          <w:lang w:eastAsia="cs-CZ"/>
        </w:rPr>
        <w:t>stalking</w:t>
      </w:r>
      <w:proofErr w:type="spellEnd"/>
      <w:r>
        <w:rPr>
          <w:iCs/>
          <w:szCs w:val="24"/>
          <w:lang w:eastAsia="cs-CZ"/>
        </w:rPr>
        <w:t xml:space="preserve"> zde není. </w:t>
      </w:r>
    </w:p>
    <w:p w:rsidR="00A2082E" w:rsidRDefault="00A2082E" w:rsidP="00A2082E">
      <w:r>
        <w:rPr>
          <w:iCs/>
          <w:szCs w:val="24"/>
          <w:lang w:eastAsia="cs-CZ"/>
        </w:rPr>
        <w:t xml:space="preserve">Bojovat proti pachatelům a násilníkům rozhodně není jednoduché. Člověk, který se rozhodně někoho jiného terorizovat, nejspíše nemá v plánu s tím bez důvodu přestat. A je velmi těžké takového člověka přesvědčit, aby s takovým chováním přestal. Naštěstí </w:t>
      </w:r>
      <w:r>
        <w:rPr>
          <w:iCs/>
          <w:szCs w:val="24"/>
          <w:lang w:eastAsia="cs-CZ"/>
        </w:rPr>
        <w:lastRenderedPageBreak/>
        <w:t xml:space="preserve">dnes existují možnosti, jak pachatelům jejich činnost ztížit. Oběť může soud požádat o zákaz přihlášení, o příkaz zanechat daného chování, může podat žalobu, která bude vyplývat ze </w:t>
      </w:r>
      <w:r>
        <w:t>zákona č. 40/2009 Sb., trestní zákoník, § 354 Nebezpečné pronásledování.</w:t>
      </w:r>
    </w:p>
    <w:p w:rsidR="00A2082E" w:rsidRDefault="00A2082E" w:rsidP="00A2082E">
      <w:pPr>
        <w:rPr>
          <w:lang w:eastAsia="cs-CZ"/>
        </w:rPr>
      </w:pPr>
      <w:r>
        <w:rPr>
          <w:lang w:eastAsia="cs-CZ"/>
        </w:rPr>
        <w:t xml:space="preserve">Bohužel je faktem, že často ani sami policisté nevědí přesně, jak se k obětem </w:t>
      </w:r>
      <w:proofErr w:type="spellStart"/>
      <w:r>
        <w:rPr>
          <w:lang w:eastAsia="cs-CZ"/>
        </w:rPr>
        <w:t>stalkingu</w:t>
      </w:r>
      <w:proofErr w:type="spellEnd"/>
      <w:r>
        <w:rPr>
          <w:lang w:eastAsia="cs-CZ"/>
        </w:rPr>
        <w:t xml:space="preserve"> chovat. Policisté mají mnoho dovedností, schopností a znalos</w:t>
      </w:r>
      <w:r w:rsidR="00F930A3">
        <w:rPr>
          <w:lang w:eastAsia="cs-CZ"/>
        </w:rPr>
        <w:t>tí, ale nemohou být policisty a </w:t>
      </w:r>
      <w:r>
        <w:rPr>
          <w:lang w:eastAsia="cs-CZ"/>
        </w:rPr>
        <w:t xml:space="preserve">psychology zároveň. Někdy jim také chybí samotné znalosti </w:t>
      </w:r>
      <w:proofErr w:type="spellStart"/>
      <w:r>
        <w:rPr>
          <w:lang w:eastAsia="cs-CZ"/>
        </w:rPr>
        <w:t>stalkingu</w:t>
      </w:r>
      <w:proofErr w:type="spellEnd"/>
      <w:r>
        <w:rPr>
          <w:lang w:eastAsia="cs-CZ"/>
        </w:rPr>
        <w:t xml:space="preserve">, avšak v posledních letech osvěta v rámci </w:t>
      </w:r>
      <w:proofErr w:type="spellStart"/>
      <w:r>
        <w:rPr>
          <w:lang w:eastAsia="cs-CZ"/>
        </w:rPr>
        <w:t>stalkingu</w:t>
      </w:r>
      <w:proofErr w:type="spellEnd"/>
      <w:r>
        <w:rPr>
          <w:lang w:eastAsia="cs-CZ"/>
        </w:rPr>
        <w:t xml:space="preserve"> zajistila informace mnohým lidem, kteří dříve o </w:t>
      </w:r>
      <w:proofErr w:type="spellStart"/>
      <w:r>
        <w:rPr>
          <w:lang w:eastAsia="cs-CZ"/>
        </w:rPr>
        <w:t>stalkingu</w:t>
      </w:r>
      <w:proofErr w:type="spellEnd"/>
      <w:r>
        <w:rPr>
          <w:lang w:eastAsia="cs-CZ"/>
        </w:rPr>
        <w:t xml:space="preserve"> neměli ani tušení. </w:t>
      </w:r>
    </w:p>
    <w:p w:rsidR="00A2082E" w:rsidRDefault="00A2082E" w:rsidP="00A2082E">
      <w:pPr>
        <w:rPr>
          <w:lang w:eastAsia="cs-CZ"/>
        </w:rPr>
      </w:pPr>
      <w:proofErr w:type="spellStart"/>
      <w:r>
        <w:rPr>
          <w:lang w:eastAsia="cs-CZ"/>
        </w:rPr>
        <w:t>Stalking</w:t>
      </w:r>
      <w:proofErr w:type="spellEnd"/>
      <w:r>
        <w:rPr>
          <w:lang w:eastAsia="cs-CZ"/>
        </w:rPr>
        <w:t xml:space="preserve"> je jedním ze sociálních problémů dnešní moderní společnosti, je spojen s kriminalitou mládeže, která roste, s drogami, domácím násilím, prostitucí atd. </w:t>
      </w:r>
      <w:proofErr w:type="spellStart"/>
      <w:r>
        <w:rPr>
          <w:lang w:eastAsia="cs-CZ"/>
        </w:rPr>
        <w:t>Stalking</w:t>
      </w:r>
      <w:proofErr w:type="spellEnd"/>
      <w:r>
        <w:rPr>
          <w:lang w:eastAsia="cs-CZ"/>
        </w:rPr>
        <w:t xml:space="preserve"> často bývá bagatelizován, lidé si nemyslí, že se jedná o zásadní problém, o něco, co oběti silně ztrpčuje život. Faktem ale je, že </w:t>
      </w:r>
      <w:proofErr w:type="spellStart"/>
      <w:r>
        <w:rPr>
          <w:lang w:eastAsia="cs-CZ"/>
        </w:rPr>
        <w:t>stalking</w:t>
      </w:r>
      <w:proofErr w:type="spellEnd"/>
      <w:r>
        <w:rPr>
          <w:lang w:eastAsia="cs-CZ"/>
        </w:rPr>
        <w:t xml:space="preserve"> má zničující charakter a v případě, že pachatel je násilnickým typem, může časem dojít k velké tragédii v podobě znásilnění či dokonce smrti. </w:t>
      </w:r>
      <w:proofErr w:type="spellStart"/>
      <w:r>
        <w:rPr>
          <w:lang w:eastAsia="cs-CZ"/>
        </w:rPr>
        <w:t>Stalking</w:t>
      </w:r>
      <w:proofErr w:type="spellEnd"/>
      <w:r>
        <w:rPr>
          <w:lang w:eastAsia="cs-CZ"/>
        </w:rPr>
        <w:t xml:space="preserve"> (stejně jako jiné sociální problémy) nezmizí sám od sebe. Je nutné proti němu bojovat, bránit se mu. A to je možné pouze aktivně, za pomoci odborníků, zákonů, neziskových organizací a především lidí, kteří chtějí nezištně pomáhat jiným lidem.</w:t>
      </w:r>
    </w:p>
    <w:p w:rsidR="00A2082E" w:rsidRPr="00DF624F" w:rsidRDefault="00A2082E" w:rsidP="00DF624F">
      <w:pPr>
        <w:rPr>
          <w:lang w:eastAsia="cs-CZ"/>
        </w:rPr>
      </w:pPr>
      <w:r>
        <w:rPr>
          <w:lang w:eastAsia="cs-CZ"/>
        </w:rPr>
        <w:t xml:space="preserve">Tuto práci lze považovat za ucelený průnik do problematiky </w:t>
      </w:r>
      <w:proofErr w:type="spellStart"/>
      <w:r>
        <w:rPr>
          <w:lang w:eastAsia="cs-CZ"/>
        </w:rPr>
        <w:t>stalkingu</w:t>
      </w:r>
      <w:proofErr w:type="spellEnd"/>
      <w:r>
        <w:rPr>
          <w:lang w:eastAsia="cs-CZ"/>
        </w:rPr>
        <w:t xml:space="preserve">, který je nebezpečným jevem, jehož četnost se zvyšuje. Cíle, které byly stanoveny na začátku práce, lze považovat za splněné. Bakalářská práce je určitou příručkou, která může napomoci oběti </w:t>
      </w:r>
      <w:proofErr w:type="spellStart"/>
      <w:r>
        <w:rPr>
          <w:lang w:eastAsia="cs-CZ"/>
        </w:rPr>
        <w:t>stalkingu</w:t>
      </w:r>
      <w:proofErr w:type="spellEnd"/>
      <w:r>
        <w:rPr>
          <w:lang w:eastAsia="cs-CZ"/>
        </w:rPr>
        <w:t xml:space="preserve">, svědkovi </w:t>
      </w:r>
      <w:proofErr w:type="spellStart"/>
      <w:r>
        <w:rPr>
          <w:lang w:eastAsia="cs-CZ"/>
        </w:rPr>
        <w:t>stalkingu</w:t>
      </w:r>
      <w:proofErr w:type="spellEnd"/>
      <w:r>
        <w:rPr>
          <w:lang w:eastAsia="cs-CZ"/>
        </w:rPr>
        <w:t xml:space="preserve">, komukoliv, kdo chce o </w:t>
      </w:r>
      <w:proofErr w:type="spellStart"/>
      <w:r>
        <w:rPr>
          <w:lang w:eastAsia="cs-CZ"/>
        </w:rPr>
        <w:t>stalkingu</w:t>
      </w:r>
      <w:proofErr w:type="spellEnd"/>
      <w:r>
        <w:rPr>
          <w:lang w:eastAsia="cs-CZ"/>
        </w:rPr>
        <w:t xml:space="preserve"> něco vědět, nebo i pachateli samotnému.</w:t>
      </w:r>
      <w:bookmarkEnd w:id="33"/>
    </w:p>
    <w:p w:rsidR="00A2082E" w:rsidRPr="00555C72" w:rsidRDefault="00A2082E" w:rsidP="00A2082E">
      <w:pPr>
        <w:pStyle w:val="Nadpis1"/>
        <w:spacing w:line="276" w:lineRule="auto"/>
        <w:ind w:firstLine="0"/>
        <w:jc w:val="left"/>
        <w:rPr>
          <w:color w:val="auto"/>
          <w:szCs w:val="32"/>
        </w:rPr>
      </w:pPr>
      <w:r>
        <w:rPr>
          <w:rFonts w:cs="Arial"/>
          <w:b w:val="0"/>
          <w:bCs w:val="0"/>
          <w:kern w:val="32"/>
          <w:szCs w:val="24"/>
        </w:rPr>
        <w:br w:type="page"/>
      </w:r>
      <w:bookmarkStart w:id="75" w:name="_Toc290458702"/>
      <w:bookmarkStart w:id="76" w:name="_Toc351585928"/>
      <w:bookmarkStart w:id="77" w:name="_Toc409526131"/>
      <w:r w:rsidRPr="00555C72">
        <w:rPr>
          <w:color w:val="auto"/>
        </w:rPr>
        <w:lastRenderedPageBreak/>
        <w:t>SEZNAM POUŽITÝCH ZDROJŮ</w:t>
      </w:r>
      <w:bookmarkEnd w:id="75"/>
      <w:bookmarkEnd w:id="76"/>
      <w:bookmarkEnd w:id="77"/>
    </w:p>
    <w:p w:rsidR="00A2082E" w:rsidRDefault="00A2082E" w:rsidP="00A2082E"/>
    <w:p w:rsidR="00A2082E" w:rsidRPr="00555C72" w:rsidRDefault="00A2082E" w:rsidP="00A2082E">
      <w:pPr>
        <w:pStyle w:val="Nadpis2"/>
        <w:ind w:firstLine="0"/>
        <w:rPr>
          <w:color w:val="auto"/>
        </w:rPr>
      </w:pPr>
      <w:bookmarkStart w:id="78" w:name="_Toc351585929"/>
      <w:bookmarkStart w:id="79" w:name="_Toc290458703"/>
      <w:bookmarkStart w:id="80" w:name="_Toc409526132"/>
      <w:r w:rsidRPr="00555C72">
        <w:rPr>
          <w:color w:val="auto"/>
        </w:rPr>
        <w:t>Literární zdroje</w:t>
      </w:r>
      <w:bookmarkEnd w:id="78"/>
      <w:bookmarkEnd w:id="79"/>
      <w:bookmarkEnd w:id="80"/>
    </w:p>
    <w:p w:rsidR="00A2082E" w:rsidRDefault="00A2082E" w:rsidP="00A2082E"/>
    <w:p w:rsidR="00A2082E" w:rsidRDefault="00A2082E" w:rsidP="00A2082E">
      <w:pPr>
        <w:numPr>
          <w:ilvl w:val="0"/>
          <w:numId w:val="27"/>
        </w:numPr>
        <w:spacing w:after="120"/>
        <w:rPr>
          <w:szCs w:val="24"/>
        </w:rPr>
      </w:pPr>
      <w:r>
        <w:rPr>
          <w:szCs w:val="24"/>
          <w:lang w:eastAsia="cs-CZ"/>
        </w:rPr>
        <w:t xml:space="preserve">BUSKOTTE, Andrea. </w:t>
      </w:r>
      <w:r>
        <w:rPr>
          <w:i/>
          <w:iCs/>
          <w:szCs w:val="24"/>
          <w:lang w:eastAsia="cs-CZ"/>
        </w:rPr>
        <w:t xml:space="preserve">Z pekla ven, žena v domácím násilí. </w:t>
      </w:r>
      <w:r>
        <w:rPr>
          <w:szCs w:val="24"/>
          <w:lang w:eastAsia="cs-CZ"/>
        </w:rPr>
        <w:t xml:space="preserve">Brno: </w:t>
      </w:r>
      <w:proofErr w:type="spellStart"/>
      <w:r>
        <w:rPr>
          <w:szCs w:val="24"/>
          <w:lang w:eastAsia="cs-CZ"/>
        </w:rPr>
        <w:t>ComputerPress</w:t>
      </w:r>
      <w:proofErr w:type="spellEnd"/>
      <w:r>
        <w:rPr>
          <w:szCs w:val="24"/>
          <w:lang w:eastAsia="cs-CZ"/>
        </w:rPr>
        <w:t>, 2008. 176 s. ISBN 978-80-251-1786-6.</w:t>
      </w:r>
    </w:p>
    <w:p w:rsidR="00A2082E" w:rsidRDefault="00A2082E" w:rsidP="00A2082E">
      <w:pPr>
        <w:numPr>
          <w:ilvl w:val="0"/>
          <w:numId w:val="27"/>
        </w:numPr>
        <w:spacing w:after="120"/>
      </w:pPr>
      <w:r>
        <w:t xml:space="preserve">CIMRMANNOVÁ, Tereza a kol. </w:t>
      </w:r>
      <w:r>
        <w:rPr>
          <w:i/>
        </w:rPr>
        <w:t>Krize a význam pomáhajících prvního kontaktu</w:t>
      </w:r>
      <w:r>
        <w:t xml:space="preserve">. 1. vyd. Praha: Karolinum </w:t>
      </w:r>
      <w:proofErr w:type="spellStart"/>
      <w:r>
        <w:t>Press</w:t>
      </w:r>
      <w:proofErr w:type="spellEnd"/>
      <w:r>
        <w:t>, 2013. 200 s. ISBN 978-80-246-2205-7.</w:t>
      </w:r>
    </w:p>
    <w:p w:rsidR="00A2082E" w:rsidRDefault="00A2082E" w:rsidP="00A2082E">
      <w:pPr>
        <w:numPr>
          <w:ilvl w:val="0"/>
          <w:numId w:val="27"/>
        </w:numPr>
        <w:spacing w:after="120"/>
      </w:pPr>
      <w:r>
        <w:t xml:space="preserve">ČÍRTKOVÁ, Ludmila. </w:t>
      </w:r>
      <w:r>
        <w:rPr>
          <w:i/>
        </w:rPr>
        <w:t>Forenzní psychologie</w:t>
      </w:r>
      <w:r>
        <w:t>. 2. vyd. Plzeň: nakladatelství Alois Čeněk, 2004. 446 s. ISBN 80-86473-86-4.</w:t>
      </w:r>
    </w:p>
    <w:p w:rsidR="00A2082E" w:rsidRDefault="00A2082E" w:rsidP="00A2082E">
      <w:pPr>
        <w:numPr>
          <w:ilvl w:val="0"/>
          <w:numId w:val="27"/>
        </w:numPr>
        <w:spacing w:after="120"/>
      </w:pPr>
      <w:r>
        <w:t xml:space="preserve">ČÍRTKOVÁ, Ludmila. </w:t>
      </w:r>
      <w:r>
        <w:rPr>
          <w:i/>
        </w:rPr>
        <w:t>Kriminální psychologie</w:t>
      </w:r>
      <w:r>
        <w:t xml:space="preserve">. 1 vyd. Praha: </w:t>
      </w:r>
      <w:proofErr w:type="spellStart"/>
      <w:r>
        <w:t>Eurounion</w:t>
      </w:r>
      <w:proofErr w:type="spellEnd"/>
      <w:r>
        <w:t>, 1998. 252 s. ISBN 80-85858-70-3.</w:t>
      </w:r>
    </w:p>
    <w:p w:rsidR="00A2082E" w:rsidRDefault="00A2082E" w:rsidP="00A2082E">
      <w:pPr>
        <w:numPr>
          <w:ilvl w:val="0"/>
          <w:numId w:val="27"/>
        </w:numPr>
        <w:spacing w:after="120"/>
      </w:pPr>
      <w:r>
        <w:t xml:space="preserve">ČÍRTKOVÁ, Ludmila. </w:t>
      </w:r>
      <w:r>
        <w:rPr>
          <w:i/>
        </w:rPr>
        <w:t>Moderní psychologie pro právníky</w:t>
      </w:r>
      <w:r>
        <w:t xml:space="preserve">. 1. vyd. Praha: </w:t>
      </w:r>
      <w:proofErr w:type="spellStart"/>
      <w:r>
        <w:t>GradaPublishing</w:t>
      </w:r>
      <w:proofErr w:type="spellEnd"/>
      <w:r>
        <w:t>, 2008. 160 s. ISBN 978-80-247-2207-8.</w:t>
      </w:r>
    </w:p>
    <w:p w:rsidR="00A2082E" w:rsidRDefault="00A2082E" w:rsidP="00A2082E">
      <w:pPr>
        <w:numPr>
          <w:ilvl w:val="0"/>
          <w:numId w:val="27"/>
        </w:numPr>
        <w:spacing w:after="120"/>
      </w:pPr>
      <w:r>
        <w:t xml:space="preserve">ČÍRTKOVÁ, Ludmila. </w:t>
      </w:r>
      <w:proofErr w:type="spellStart"/>
      <w:r>
        <w:rPr>
          <w:i/>
        </w:rPr>
        <w:t>Stalking</w:t>
      </w:r>
      <w:proofErr w:type="spellEnd"/>
      <w:r>
        <w:rPr>
          <w:i/>
        </w:rPr>
        <w:t xml:space="preserve"> – vybrané poznatky o nebezpečném pronásledování</w:t>
      </w:r>
      <w:r>
        <w:t>. In Sborník textů zaměřených na problematiku domácího násilí. Praha: Centrum sociálních služeb, 2010.</w:t>
      </w:r>
    </w:p>
    <w:p w:rsidR="00A2082E" w:rsidRDefault="00A2082E" w:rsidP="00A2082E">
      <w:pPr>
        <w:numPr>
          <w:ilvl w:val="0"/>
          <w:numId w:val="27"/>
        </w:numPr>
        <w:spacing w:after="120"/>
      </w:pPr>
      <w:r>
        <w:t xml:space="preserve">ČÍRTOVÁ, Ludmila. </w:t>
      </w:r>
      <w:proofErr w:type="spellStart"/>
      <w:r>
        <w:rPr>
          <w:i/>
        </w:rPr>
        <w:t>Viktimologie</w:t>
      </w:r>
      <w:proofErr w:type="spellEnd"/>
      <w:r>
        <w:rPr>
          <w:i/>
        </w:rPr>
        <w:t xml:space="preserve"> pro forenzní praxi</w:t>
      </w:r>
      <w:r>
        <w:t>. 1. vyd. Praha: Portál, 2014. 160 s. ISBN 978-80-262-0582-1.</w:t>
      </w:r>
    </w:p>
    <w:p w:rsidR="00A2082E" w:rsidRDefault="00A2082E" w:rsidP="00A2082E">
      <w:pPr>
        <w:numPr>
          <w:ilvl w:val="0"/>
          <w:numId w:val="27"/>
        </w:numPr>
        <w:spacing w:after="120"/>
      </w:pPr>
      <w:r>
        <w:t xml:space="preserve">HUBINKOVÁ, Zuzana. </w:t>
      </w:r>
      <w:r>
        <w:rPr>
          <w:i/>
        </w:rPr>
        <w:t>Psychologie a sociologie ekonomického chování</w:t>
      </w:r>
      <w:r>
        <w:t xml:space="preserve">. 1. vyd. Praha: </w:t>
      </w:r>
      <w:proofErr w:type="spellStart"/>
      <w:r>
        <w:t>GradaPublishing</w:t>
      </w:r>
      <w:proofErr w:type="spellEnd"/>
      <w:r>
        <w:t>, 2008. 277 s. ISBN 978-80-247-1593-3.</w:t>
      </w:r>
    </w:p>
    <w:p w:rsidR="00A2082E" w:rsidRDefault="00A2082E" w:rsidP="00A2082E">
      <w:pPr>
        <w:numPr>
          <w:ilvl w:val="0"/>
          <w:numId w:val="27"/>
        </w:numPr>
        <w:spacing w:after="120"/>
      </w:pPr>
      <w:r>
        <w:t xml:space="preserve">CHMELÍK, Jan a kol. </w:t>
      </w:r>
      <w:r>
        <w:rPr>
          <w:i/>
        </w:rPr>
        <w:t>Mravnost, pornografie a mravnostní kriminalita</w:t>
      </w:r>
      <w:r>
        <w:t>. 1 vyd. Praha: Portál, 2003. 208 s. ISBN 80-7178-739-6.</w:t>
      </w:r>
    </w:p>
    <w:p w:rsidR="00A2082E" w:rsidRDefault="00A2082E" w:rsidP="00A2082E">
      <w:pPr>
        <w:numPr>
          <w:ilvl w:val="0"/>
          <w:numId w:val="27"/>
        </w:numPr>
      </w:pPr>
      <w:bookmarkStart w:id="81" w:name="OLE_LINK1"/>
      <w:r>
        <w:t xml:space="preserve">MATOUŠKOVÁ, Ingrid. </w:t>
      </w:r>
      <w:r>
        <w:rPr>
          <w:i/>
        </w:rPr>
        <w:t>Aplikovaná forenzní psychologie</w:t>
      </w:r>
      <w:r>
        <w:t xml:space="preserve">. 1. vyd. Praha: </w:t>
      </w:r>
      <w:proofErr w:type="spellStart"/>
      <w:r>
        <w:t>GradaPublishing</w:t>
      </w:r>
      <w:proofErr w:type="spellEnd"/>
      <w:r>
        <w:t>, 2013. 304 s. ISBN 978-80-247-8322-9.</w:t>
      </w:r>
    </w:p>
    <w:p w:rsidR="00A2082E" w:rsidRDefault="00A2082E" w:rsidP="00A2082E">
      <w:pPr>
        <w:numPr>
          <w:ilvl w:val="0"/>
          <w:numId w:val="27"/>
        </w:numPr>
      </w:pPr>
      <w:r>
        <w:rPr>
          <w:caps/>
          <w:szCs w:val="24"/>
        </w:rPr>
        <w:t>Miovský</w:t>
      </w:r>
      <w:r>
        <w:t xml:space="preserve">, Michal. </w:t>
      </w:r>
      <w:r>
        <w:rPr>
          <w:i/>
        </w:rPr>
        <w:t xml:space="preserve">Primární prevence rizikového chování na rozcestí: specializace versus integrace. Sborník abstrakt a program III. ročníku celostátní </w:t>
      </w:r>
      <w:r>
        <w:rPr>
          <w:i/>
        </w:rPr>
        <w:lastRenderedPageBreak/>
        <w:t>konference „Primární prevence rizikového chování: specializace versus integrace“</w:t>
      </w:r>
      <w:r>
        <w:t>. Tišnov: Sdružení SCAN, 2006. Str. 21.</w:t>
      </w:r>
    </w:p>
    <w:p w:rsidR="00A2082E" w:rsidRDefault="00A2082E" w:rsidP="00A2082E">
      <w:pPr>
        <w:numPr>
          <w:ilvl w:val="0"/>
          <w:numId w:val="27"/>
        </w:numPr>
      </w:pPr>
      <w:r>
        <w:t xml:space="preserve">MÜHLPACHR, Pavel. </w:t>
      </w:r>
      <w:proofErr w:type="spellStart"/>
      <w:r>
        <w:rPr>
          <w:i/>
        </w:rPr>
        <w:t>Sociopatologie</w:t>
      </w:r>
      <w:proofErr w:type="spellEnd"/>
      <w:r>
        <w:t>. Brno: Masarykova univerzita, 2008. 212 s. ISBN 978-80-210-4550-7.</w:t>
      </w:r>
    </w:p>
    <w:p w:rsidR="00A2082E" w:rsidRDefault="00A2082E" w:rsidP="00A2082E">
      <w:pPr>
        <w:numPr>
          <w:ilvl w:val="0"/>
          <w:numId w:val="27"/>
        </w:numPr>
      </w:pPr>
      <w:r>
        <w:t xml:space="preserve">NAKONEČNÝ, Milan. </w:t>
      </w:r>
      <w:r>
        <w:rPr>
          <w:i/>
        </w:rPr>
        <w:t>Lexikon psychologie</w:t>
      </w:r>
      <w:r>
        <w:t>. 1. vyd. Praha: Vodnář, 1995. s. 397. ISBN 80-85255-74-X.</w:t>
      </w:r>
    </w:p>
    <w:p w:rsidR="00A2082E" w:rsidRDefault="00A2082E" w:rsidP="00A2082E">
      <w:pPr>
        <w:numPr>
          <w:ilvl w:val="0"/>
          <w:numId w:val="27"/>
        </w:numPr>
      </w:pPr>
      <w:r>
        <w:t xml:space="preserve">NETÍK, Karel; NETÍKOVÁ, Daria; HÁJEK, Stanislav. </w:t>
      </w:r>
      <w:r>
        <w:rPr>
          <w:i/>
        </w:rPr>
        <w:t>Psychologie v právu</w:t>
      </w:r>
      <w:r>
        <w:t xml:space="preserve">. 1. vyd. Praha: </w:t>
      </w:r>
      <w:proofErr w:type="spellStart"/>
      <w:r>
        <w:t>C.H.Beck</w:t>
      </w:r>
      <w:proofErr w:type="spellEnd"/>
      <w:r>
        <w:t>, 1997. 140 s. ISBN 80-7179-177-6.</w:t>
      </w:r>
    </w:p>
    <w:bookmarkEnd w:id="81"/>
    <w:p w:rsidR="00A2082E" w:rsidRDefault="00A2082E" w:rsidP="00A2082E">
      <w:pPr>
        <w:numPr>
          <w:ilvl w:val="0"/>
          <w:numId w:val="27"/>
        </w:numPr>
      </w:pPr>
      <w:r>
        <w:t xml:space="preserve">NOVÁK, Tomáš. </w:t>
      </w:r>
      <w:r>
        <w:rPr>
          <w:i/>
        </w:rPr>
        <w:t>Sám sobě psychologem 2</w:t>
      </w:r>
      <w:r>
        <w:t xml:space="preserve">. 1. vyd. Praha: </w:t>
      </w:r>
      <w:proofErr w:type="spellStart"/>
      <w:r>
        <w:t>GradaPublishing</w:t>
      </w:r>
      <w:proofErr w:type="spellEnd"/>
      <w:r>
        <w:t>, 2010. 178 s. ISBN 978-80-247-2956-5.</w:t>
      </w:r>
    </w:p>
    <w:p w:rsidR="00A2082E" w:rsidRDefault="00A2082E" w:rsidP="00A2082E">
      <w:pPr>
        <w:numPr>
          <w:ilvl w:val="0"/>
          <w:numId w:val="27"/>
        </w:numPr>
      </w:pPr>
      <w:r>
        <w:t xml:space="preserve">PAVLOVSKÝ, Pavel. </w:t>
      </w:r>
      <w:r>
        <w:rPr>
          <w:i/>
        </w:rPr>
        <w:t>Soudní psychiatrie a psychologie</w:t>
      </w:r>
      <w:r>
        <w:t xml:space="preserve">. 3. vyd. Praha: </w:t>
      </w:r>
      <w:proofErr w:type="spellStart"/>
      <w:r>
        <w:t>GradaPublishing</w:t>
      </w:r>
      <w:proofErr w:type="spellEnd"/>
      <w:r>
        <w:t>, 2009. 232 s. ISBN 978-80-247-6963-9.</w:t>
      </w:r>
    </w:p>
    <w:p w:rsidR="00A2082E" w:rsidRDefault="00A2082E" w:rsidP="00A2082E">
      <w:pPr>
        <w:numPr>
          <w:ilvl w:val="0"/>
          <w:numId w:val="27"/>
        </w:numPr>
      </w:pPr>
      <w:r>
        <w:t xml:space="preserve">PROCHÁZKA, Roman. </w:t>
      </w:r>
      <w:r>
        <w:rPr>
          <w:i/>
        </w:rPr>
        <w:t>Teorie a praxe poradenské psychologie</w:t>
      </w:r>
      <w:r>
        <w:t xml:space="preserve">. 1. vyd. Praha: </w:t>
      </w:r>
      <w:proofErr w:type="spellStart"/>
      <w:r>
        <w:t>GradaPublishing</w:t>
      </w:r>
      <w:proofErr w:type="spellEnd"/>
      <w:r>
        <w:t>, 2014. 256 s. ISBN 978-80-247-4451-3.</w:t>
      </w:r>
    </w:p>
    <w:p w:rsidR="00A2082E" w:rsidRDefault="00A2082E" w:rsidP="00A2082E">
      <w:pPr>
        <w:numPr>
          <w:ilvl w:val="0"/>
          <w:numId w:val="27"/>
        </w:numPr>
      </w:pPr>
      <w:r>
        <w:t xml:space="preserve">ŠÁMAL, Pavel a kol. </w:t>
      </w:r>
      <w:r>
        <w:rPr>
          <w:i/>
        </w:rPr>
        <w:t>Trestní zákoník II: komentář: § 140 – 421</w:t>
      </w:r>
      <w:r>
        <w:t>. Praha: C. H. Beck, 2010. 1996 s. ISBN: 978-80-7400-178-9.</w:t>
      </w:r>
    </w:p>
    <w:p w:rsidR="00A2082E" w:rsidRDefault="00A2082E" w:rsidP="00A2082E">
      <w:pPr>
        <w:numPr>
          <w:ilvl w:val="0"/>
          <w:numId w:val="27"/>
        </w:numPr>
      </w:pPr>
      <w:r>
        <w:t xml:space="preserve">ŠPATENKOVÁ, Naděžda a kol. </w:t>
      </w:r>
      <w:r>
        <w:rPr>
          <w:i/>
        </w:rPr>
        <w:t>Krizová intervence pro praxi</w:t>
      </w:r>
      <w:r>
        <w:t xml:space="preserve">. 1. vyd. Praha: </w:t>
      </w:r>
      <w:proofErr w:type="spellStart"/>
      <w:r>
        <w:t>GradaPublishing</w:t>
      </w:r>
      <w:proofErr w:type="spellEnd"/>
      <w:r>
        <w:t>, 2004. 200 s. ISBN 80-247-0586-9.</w:t>
      </w:r>
    </w:p>
    <w:p w:rsidR="00A2082E" w:rsidRDefault="00A2082E" w:rsidP="00A2082E">
      <w:pPr>
        <w:numPr>
          <w:ilvl w:val="0"/>
          <w:numId w:val="27"/>
        </w:numPr>
      </w:pPr>
      <w:r>
        <w:t xml:space="preserve">VARGOVÁ-MARVANOVÁ, Branislava. </w:t>
      </w:r>
      <w:r>
        <w:rPr>
          <w:i/>
        </w:rPr>
        <w:t>Partnerské násilí</w:t>
      </w:r>
      <w:r>
        <w:t>. 1. vyd. Praha: Linde, 2008. 160 s. ISBN 978-80-86131-76-4.</w:t>
      </w:r>
    </w:p>
    <w:p w:rsidR="00A2082E" w:rsidRDefault="00A2082E" w:rsidP="00A2082E">
      <w:pPr>
        <w:numPr>
          <w:ilvl w:val="0"/>
          <w:numId w:val="27"/>
        </w:numPr>
      </w:pPr>
      <w:r>
        <w:t xml:space="preserve">VITOUŠOVÁ, Petra. </w:t>
      </w:r>
      <w:r>
        <w:rPr>
          <w:i/>
        </w:rPr>
        <w:t>Pomoc obětem (a svědkům) trestných činů</w:t>
      </w:r>
      <w:r>
        <w:t xml:space="preserve">. 1. vyd. Praha: </w:t>
      </w:r>
      <w:proofErr w:type="spellStart"/>
      <w:r>
        <w:t>GradaPublishing</w:t>
      </w:r>
      <w:proofErr w:type="spellEnd"/>
      <w:r>
        <w:t xml:space="preserve">, 2007. 191 s. ISBN 978-80-247-2014-2. </w:t>
      </w:r>
    </w:p>
    <w:p w:rsidR="00A2082E" w:rsidRDefault="00A2082E" w:rsidP="00A2082E">
      <w:pPr>
        <w:spacing w:before="240" w:after="0"/>
        <w:ind w:firstLine="0"/>
      </w:pPr>
    </w:p>
    <w:p w:rsidR="00A2082E" w:rsidRPr="00555C72" w:rsidRDefault="00A2082E" w:rsidP="00A2082E">
      <w:pPr>
        <w:pStyle w:val="Nadpis2"/>
        <w:ind w:firstLine="0"/>
        <w:rPr>
          <w:color w:val="auto"/>
        </w:rPr>
      </w:pPr>
      <w:bookmarkStart w:id="82" w:name="_Toc351585930"/>
      <w:bookmarkStart w:id="83" w:name="_Toc290458704"/>
      <w:bookmarkStart w:id="84" w:name="_Toc409526133"/>
      <w:r w:rsidRPr="00555C72">
        <w:rPr>
          <w:color w:val="auto"/>
        </w:rPr>
        <w:t>Elektronické zdroje</w:t>
      </w:r>
      <w:bookmarkEnd w:id="82"/>
      <w:bookmarkEnd w:id="83"/>
      <w:bookmarkEnd w:id="84"/>
    </w:p>
    <w:p w:rsidR="00A2082E" w:rsidRDefault="00A2082E" w:rsidP="00A2082E">
      <w:pPr>
        <w:pStyle w:val="Textpoznpodarou"/>
        <w:spacing w:after="0" w:line="240" w:lineRule="auto"/>
        <w:ind w:left="720"/>
        <w:jc w:val="left"/>
        <w:rPr>
          <w:sz w:val="24"/>
          <w:szCs w:val="24"/>
        </w:rPr>
      </w:pPr>
    </w:p>
    <w:p w:rsidR="00A2082E" w:rsidRDefault="00A2082E" w:rsidP="00A2082E">
      <w:pPr>
        <w:numPr>
          <w:ilvl w:val="0"/>
          <w:numId w:val="28"/>
        </w:numPr>
        <w:tabs>
          <w:tab w:val="num" w:pos="720"/>
        </w:tabs>
        <w:ind w:left="720"/>
      </w:pPr>
      <w:r>
        <w:t xml:space="preserve">Česká podoba </w:t>
      </w:r>
      <w:proofErr w:type="spellStart"/>
      <w:r>
        <w:t>stalkingu</w:t>
      </w:r>
      <w:proofErr w:type="spellEnd"/>
      <w:r>
        <w:t xml:space="preserve"> podle § 354 </w:t>
      </w:r>
      <w:proofErr w:type="spellStart"/>
      <w:r>
        <w:t>TrZ</w:t>
      </w:r>
      <w:proofErr w:type="spellEnd"/>
      <w:r>
        <w:t xml:space="preserve"> v širších než jen trestněprávních </w:t>
      </w:r>
      <w:proofErr w:type="spellStart"/>
      <w:r>
        <w:t>souvislostech.</w:t>
      </w:r>
      <w:r>
        <w:rPr>
          <w:i/>
        </w:rPr>
        <w:t>IPrávník</w:t>
      </w:r>
      <w:proofErr w:type="spellEnd"/>
      <w:r>
        <w:t xml:space="preserve">[online]. 2014 </w:t>
      </w:r>
      <w:r>
        <w:rPr>
          <w:lang w:eastAsia="cs-CZ"/>
        </w:rPr>
        <w:t xml:space="preserve">[cit. 17.9.2014]. Dostupné </w:t>
      </w:r>
      <w:r>
        <w:rPr>
          <w:lang w:eastAsia="cs-CZ"/>
        </w:rPr>
        <w:lastRenderedPageBreak/>
        <w:t>z WWW:</w:t>
      </w:r>
      <w:r>
        <w:t>&lt;http://www.ipravnik.cz/cz/clanky/art_6562/ceska-podoba-stalkingu-podle-354-trz-v-sirsich-nez-jen-trestnepravnich-souvislostech.aspx&gt;.</w:t>
      </w:r>
    </w:p>
    <w:p w:rsidR="00A2082E" w:rsidRDefault="00A2082E" w:rsidP="00A2082E">
      <w:pPr>
        <w:numPr>
          <w:ilvl w:val="0"/>
          <w:numId w:val="28"/>
        </w:numPr>
        <w:tabs>
          <w:tab w:val="num" w:pos="720"/>
        </w:tabs>
        <w:ind w:left="720"/>
      </w:pPr>
      <w:r>
        <w:t xml:space="preserve">Prevence – </w:t>
      </w:r>
      <w:proofErr w:type="spellStart"/>
      <w:r>
        <w:t>stalking</w:t>
      </w:r>
      <w:proofErr w:type="spellEnd"/>
      <w:r>
        <w:t>.</w:t>
      </w:r>
      <w:r>
        <w:rPr>
          <w:i/>
        </w:rPr>
        <w:t xml:space="preserve"> Policie ČR </w:t>
      </w:r>
      <w:r>
        <w:t xml:space="preserve">[online]. 2014 </w:t>
      </w:r>
      <w:r>
        <w:rPr>
          <w:lang w:eastAsia="cs-CZ"/>
        </w:rPr>
        <w:t>[cit. 12.10.2014]. Dostupné z WWW:</w:t>
      </w:r>
      <w:r>
        <w:t>&lt; http://www.policie.cz/clanek/prevence-stalking.aspx&gt;.</w:t>
      </w:r>
    </w:p>
    <w:p w:rsidR="00A2082E" w:rsidRDefault="00A2082E" w:rsidP="00A2082E">
      <w:pPr>
        <w:numPr>
          <w:ilvl w:val="0"/>
          <w:numId w:val="28"/>
        </w:numPr>
        <w:tabs>
          <w:tab w:val="num" w:pos="720"/>
        </w:tabs>
        <w:ind w:left="720"/>
      </w:pPr>
      <w:r>
        <w:t>Zákon č. 40/2009 Sb., trestní zákoník.</w:t>
      </w:r>
      <w:r>
        <w:rPr>
          <w:i/>
        </w:rPr>
        <w:t xml:space="preserve"> Business Center </w:t>
      </w:r>
      <w:r>
        <w:t xml:space="preserve">[online]. 2014 </w:t>
      </w:r>
      <w:r>
        <w:rPr>
          <w:lang w:eastAsia="cs-CZ"/>
        </w:rPr>
        <w:t>[cit. 17.9.2014]. Dostupné z WWW:</w:t>
      </w:r>
      <w:r>
        <w:t>&lt;http://business.center.cz/business/pravo/zakony/trestni-zakonik/cast2h10d5.aspx&gt;.</w:t>
      </w:r>
    </w:p>
    <w:p w:rsidR="00B54F2A" w:rsidRDefault="00B54F2A" w:rsidP="00B54F2A">
      <w:pPr>
        <w:numPr>
          <w:ilvl w:val="0"/>
          <w:numId w:val="28"/>
        </w:numPr>
        <w:tabs>
          <w:tab w:val="num" w:pos="720"/>
        </w:tabs>
        <w:ind w:left="720"/>
      </w:pPr>
      <w:r>
        <w:t xml:space="preserve">  Zákon č. 140/1961 Sb., trestní zákoník. Zákony - kurzy [online]. 2015 [cit. 08.1.2015]. Dostupné z WWW:&lt; http://zakony.kurzy.cz/140-1961-trestni-zakon/paragraf-178/&gt;. </w:t>
      </w:r>
    </w:p>
    <w:p w:rsidR="00B54F2A" w:rsidRDefault="00B54F2A" w:rsidP="00B54F2A">
      <w:pPr>
        <w:numPr>
          <w:ilvl w:val="0"/>
          <w:numId w:val="28"/>
        </w:numPr>
        <w:tabs>
          <w:tab w:val="num" w:pos="720"/>
        </w:tabs>
        <w:ind w:left="720"/>
      </w:pPr>
      <w:r>
        <w:t xml:space="preserve">  §197a: Vzbuzení důvodné obavy. </w:t>
      </w:r>
      <w:proofErr w:type="spellStart"/>
      <w:r>
        <w:t>Koordona</w:t>
      </w:r>
      <w:proofErr w:type="spellEnd"/>
      <w:r>
        <w:t xml:space="preserve"> [online]. 2015 [cit. 08.1.2015]. Dostupné z WWW:&lt;http://www.koordona.cz/domaci-nasili/legislativa/14-197a-nasili-proti-skupine-obyvatelu-a-proti-jednotlivci.html/&gt;. </w:t>
      </w:r>
    </w:p>
    <w:p w:rsidR="00B54F2A" w:rsidRDefault="00B54F2A" w:rsidP="00B54F2A">
      <w:pPr>
        <w:numPr>
          <w:ilvl w:val="0"/>
          <w:numId w:val="28"/>
        </w:numPr>
        <w:tabs>
          <w:tab w:val="num" w:pos="720"/>
        </w:tabs>
        <w:ind w:left="720"/>
      </w:pPr>
      <w:r>
        <w:t xml:space="preserve">  §202: Výtržnictví. Zákony - kurzy [online]. 2015 [cit. 08.1.2015]. Dostupné z WWW: &lt;http://zakony.kurzy.cz/140-1961-trestni-zakon/paragraf-202/&gt;. </w:t>
      </w:r>
    </w:p>
    <w:p w:rsidR="00B54F2A" w:rsidRDefault="00B54F2A" w:rsidP="00B54F2A">
      <w:pPr>
        <w:numPr>
          <w:ilvl w:val="0"/>
          <w:numId w:val="28"/>
        </w:numPr>
        <w:tabs>
          <w:tab w:val="num" w:pos="720"/>
        </w:tabs>
        <w:ind w:left="720"/>
      </w:pPr>
      <w:r>
        <w:t xml:space="preserve">  §206: Pomluva. Zákony - kurzy [online]. 2015 [cit. 08.1.2015]. Dostupné z WWW: &lt;http://zakony.kurzy.cz/140-1961-trestni-zakon/paragraf-206/&gt;.</w:t>
      </w:r>
    </w:p>
    <w:p w:rsidR="00B54F2A" w:rsidRDefault="00B54F2A" w:rsidP="00B54F2A">
      <w:pPr>
        <w:numPr>
          <w:ilvl w:val="0"/>
          <w:numId w:val="28"/>
        </w:numPr>
        <w:tabs>
          <w:tab w:val="num" w:pos="720"/>
        </w:tabs>
        <w:ind w:left="720"/>
      </w:pPr>
      <w:r>
        <w:t xml:space="preserve">  §209: Poškozování cizích práv. Zákony - kurzy [online]. 2015 [cit. 08.1.2015]. Dostupné z WWW: &lt;http://zakony.kurzy.cz/140-1961-trestni-zakon/paragraf-209/&gt;.</w:t>
      </w:r>
    </w:p>
    <w:p w:rsidR="00B54F2A" w:rsidRDefault="00B54F2A" w:rsidP="00B54F2A">
      <w:pPr>
        <w:numPr>
          <w:ilvl w:val="0"/>
          <w:numId w:val="28"/>
        </w:numPr>
        <w:tabs>
          <w:tab w:val="num" w:pos="720"/>
        </w:tabs>
        <w:ind w:left="720"/>
      </w:pPr>
      <w:r>
        <w:t xml:space="preserve">  §215: Týrání svěřené osoby. Zákony - kurzy [online]. 2015 [cit. 08.1.2015]. Dostupné z WWW: &lt;http://zakony.kurzy.cz/140-1961-trestni-zakon/paragraf-215/&gt;.</w:t>
      </w:r>
    </w:p>
    <w:p w:rsidR="00B54F2A" w:rsidRDefault="00B54F2A" w:rsidP="00B54F2A">
      <w:pPr>
        <w:numPr>
          <w:ilvl w:val="0"/>
          <w:numId w:val="28"/>
        </w:numPr>
        <w:tabs>
          <w:tab w:val="num" w:pos="720"/>
        </w:tabs>
        <w:ind w:left="720"/>
      </w:pPr>
      <w:r>
        <w:t xml:space="preserve">  §215a: Týrání osoby žijící ve společně obývaném bytě nebo domě. Zákony - kurzy [online]. 2015 [cit. 08.1.2015]. Dostupné z WWW: &lt;http://zakony.kurzy.cz/140-1961-trestni-zakon/paragraf-215a/&gt;.</w:t>
      </w:r>
    </w:p>
    <w:p w:rsidR="00B54F2A" w:rsidRDefault="00B54F2A" w:rsidP="00B54F2A">
      <w:pPr>
        <w:numPr>
          <w:ilvl w:val="0"/>
          <w:numId w:val="28"/>
        </w:numPr>
        <w:tabs>
          <w:tab w:val="num" w:pos="720"/>
        </w:tabs>
        <w:ind w:left="720"/>
      </w:pPr>
      <w:r>
        <w:lastRenderedPageBreak/>
        <w:t xml:space="preserve">  §219: Vražda. Zákony - kurzy [online]. 2015 [cit. 08.1.2015]. Dostupné z WWW: &lt;http://zakony.kurzy.cz/140-1961-trestni-zakon/paragraf-219/&gt;.</w:t>
      </w:r>
    </w:p>
    <w:p w:rsidR="00B54F2A" w:rsidRDefault="00B54F2A" w:rsidP="00B54F2A">
      <w:pPr>
        <w:numPr>
          <w:ilvl w:val="0"/>
          <w:numId w:val="28"/>
        </w:numPr>
        <w:tabs>
          <w:tab w:val="num" w:pos="720"/>
        </w:tabs>
        <w:ind w:left="720"/>
      </w:pPr>
      <w:r>
        <w:t xml:space="preserve">  §221: Úmyslné ublížení na zdraví. </w:t>
      </w:r>
      <w:proofErr w:type="spellStart"/>
      <w:r>
        <w:t>BusinessCenter</w:t>
      </w:r>
      <w:proofErr w:type="spellEnd"/>
      <w:r>
        <w:t xml:space="preserve"> [online]. 2015 [cit. 08.1.2015]. Dostupné z WWW: &lt;http://business.center.cz/business/pravo/zakony/trestni_zakon/cast2h7.aspx&gt;.</w:t>
      </w:r>
    </w:p>
    <w:p w:rsidR="00B54F2A" w:rsidRDefault="00B54F2A" w:rsidP="00B54F2A">
      <w:pPr>
        <w:numPr>
          <w:ilvl w:val="0"/>
          <w:numId w:val="28"/>
        </w:numPr>
        <w:tabs>
          <w:tab w:val="num" w:pos="720"/>
        </w:tabs>
        <w:ind w:left="720"/>
      </w:pPr>
      <w:r>
        <w:t xml:space="preserve">  §222: Úmyslná těžká újma na zdraví. </w:t>
      </w:r>
      <w:proofErr w:type="spellStart"/>
      <w:r>
        <w:t>BusinessCenter</w:t>
      </w:r>
      <w:proofErr w:type="spellEnd"/>
      <w:r>
        <w:t xml:space="preserve"> [online]. 2015 [cit. 08.1.2015]. Dostupné z WWW: &lt;http://business.center.cz/business/pravo/zakony/trestni_zakon/cast2h7.aspx&gt;.</w:t>
      </w:r>
    </w:p>
    <w:p w:rsidR="00B54F2A" w:rsidRDefault="00B54F2A" w:rsidP="00B54F2A">
      <w:pPr>
        <w:numPr>
          <w:ilvl w:val="0"/>
          <w:numId w:val="28"/>
        </w:numPr>
        <w:tabs>
          <w:tab w:val="num" w:pos="720"/>
        </w:tabs>
        <w:ind w:left="720"/>
      </w:pPr>
      <w:r>
        <w:t xml:space="preserve">  §230: Účast na sebevraždě. </w:t>
      </w:r>
      <w:proofErr w:type="spellStart"/>
      <w:r>
        <w:t>BusinessCenter</w:t>
      </w:r>
      <w:proofErr w:type="spellEnd"/>
      <w:r>
        <w:t xml:space="preserve"> [online]. 2015 [cit. 08.1.2015]. Dostupné z WWW: &lt;http://business.center.cz/business/pravo/zakony/trestni_zakon/cast2h7.aspx&gt;.</w:t>
      </w:r>
    </w:p>
    <w:p w:rsidR="00B54F2A" w:rsidRDefault="00B54F2A" w:rsidP="00B54F2A">
      <w:pPr>
        <w:numPr>
          <w:ilvl w:val="0"/>
          <w:numId w:val="28"/>
        </w:numPr>
        <w:tabs>
          <w:tab w:val="num" w:pos="720"/>
        </w:tabs>
        <w:ind w:left="720"/>
      </w:pPr>
      <w:r>
        <w:t xml:space="preserve">  §231: Omezování osobní svobody. </w:t>
      </w:r>
      <w:proofErr w:type="spellStart"/>
      <w:r>
        <w:t>BusinessCenter</w:t>
      </w:r>
      <w:proofErr w:type="spellEnd"/>
      <w:r>
        <w:t xml:space="preserve"> [online]. 2015 [cit. 08.1.2015]. Dostupné z WWW: &lt;http://business.center.cz/business/pravo/zakony/trestni_zakon/cast2h8.aspx &gt;.</w:t>
      </w:r>
    </w:p>
    <w:p w:rsidR="00B54F2A" w:rsidRDefault="00B54F2A" w:rsidP="00B54F2A">
      <w:pPr>
        <w:numPr>
          <w:ilvl w:val="0"/>
          <w:numId w:val="28"/>
        </w:numPr>
        <w:tabs>
          <w:tab w:val="num" w:pos="720"/>
        </w:tabs>
        <w:ind w:left="720"/>
      </w:pPr>
      <w:r>
        <w:t xml:space="preserve">  §232: Zbavení osobní svobody. </w:t>
      </w:r>
      <w:proofErr w:type="spellStart"/>
      <w:r>
        <w:t>BusinessCenter</w:t>
      </w:r>
      <w:proofErr w:type="spellEnd"/>
      <w:r>
        <w:t xml:space="preserve"> [online]. 2015 [cit. 08.1.2015]. Dostupné z WWW: &lt;http://business.center.cz/business/pravo/zakony/trestni_zakon/cast2h8.aspx &gt;.</w:t>
      </w:r>
    </w:p>
    <w:p w:rsidR="00B54F2A" w:rsidRDefault="00B54F2A" w:rsidP="00B54F2A">
      <w:pPr>
        <w:numPr>
          <w:ilvl w:val="0"/>
          <w:numId w:val="28"/>
        </w:numPr>
        <w:tabs>
          <w:tab w:val="num" w:pos="720"/>
        </w:tabs>
        <w:ind w:left="720"/>
      </w:pPr>
      <w:r>
        <w:t xml:space="preserve">  §237: Útisk. </w:t>
      </w:r>
      <w:proofErr w:type="spellStart"/>
      <w:r>
        <w:t>BusinessCenter</w:t>
      </w:r>
      <w:proofErr w:type="spellEnd"/>
      <w:r>
        <w:t xml:space="preserve"> [online]. 2015 [cit. 08.1.2015]. Dostupné z WWW: &lt;http://business.center.cz/business/pravo/zakony/trestni_zakon/cast2h8.aspx&gt;.</w:t>
      </w:r>
    </w:p>
    <w:p w:rsidR="00B54F2A" w:rsidRDefault="00B54F2A" w:rsidP="00B54F2A">
      <w:pPr>
        <w:numPr>
          <w:ilvl w:val="0"/>
          <w:numId w:val="28"/>
        </w:numPr>
        <w:tabs>
          <w:tab w:val="num" w:pos="720"/>
        </w:tabs>
        <w:ind w:left="720"/>
      </w:pPr>
      <w:r>
        <w:t xml:space="preserve">  §238: Porušování domovní svobody. </w:t>
      </w:r>
      <w:proofErr w:type="spellStart"/>
      <w:r>
        <w:t>BusinessCenter</w:t>
      </w:r>
      <w:proofErr w:type="spellEnd"/>
      <w:r>
        <w:t xml:space="preserve"> [online]. 2015 [cit. 08.1.2015]. Dostupné z WWW: &lt;http://business.center.cz/business/pravo/zakony/trestni_zakon/cast2h8.aspx&gt;.</w:t>
      </w:r>
    </w:p>
    <w:p w:rsidR="00B54F2A" w:rsidRDefault="00B54F2A" w:rsidP="00B54F2A">
      <w:pPr>
        <w:numPr>
          <w:ilvl w:val="0"/>
          <w:numId w:val="28"/>
        </w:numPr>
        <w:tabs>
          <w:tab w:val="num" w:pos="720"/>
        </w:tabs>
        <w:ind w:left="720"/>
      </w:pPr>
      <w:r>
        <w:t xml:space="preserve">  §239: Úmyslné porušení tajemství dopravovaných zpráv. </w:t>
      </w:r>
      <w:proofErr w:type="spellStart"/>
      <w:r>
        <w:t>BusinessCenter</w:t>
      </w:r>
      <w:proofErr w:type="spellEnd"/>
      <w:r>
        <w:t xml:space="preserve"> [online]. 2015 [cit. 08.1.2015]. Dostupné z WWW: &lt;http://business.center.cz/business/pravo/zakony/trestni_zakon/cast2h8.aspx&gt;.</w:t>
      </w:r>
    </w:p>
    <w:p w:rsidR="00B54F2A" w:rsidRDefault="00B54F2A" w:rsidP="00B54F2A">
      <w:pPr>
        <w:numPr>
          <w:ilvl w:val="0"/>
          <w:numId w:val="28"/>
        </w:numPr>
        <w:tabs>
          <w:tab w:val="num" w:pos="720"/>
        </w:tabs>
        <w:ind w:left="720"/>
      </w:pPr>
      <w:r>
        <w:lastRenderedPageBreak/>
        <w:t xml:space="preserve">  §240: Úmyslné prozrazení nebo využití tajemství dopravovaných zpráv. </w:t>
      </w:r>
      <w:proofErr w:type="spellStart"/>
      <w:r>
        <w:t>BusinessCenter</w:t>
      </w:r>
      <w:proofErr w:type="spellEnd"/>
      <w:r>
        <w:t xml:space="preserve"> [online]. 2015 [cit. 08.1.2015]. Dostupné z WWW: &lt;http://business.center.cz/business/pravo/zakony/trestni_zakon/cast2h8.aspx&gt;.</w:t>
      </w:r>
    </w:p>
    <w:p w:rsidR="00B54F2A" w:rsidRDefault="00B54F2A" w:rsidP="00B54F2A">
      <w:pPr>
        <w:numPr>
          <w:ilvl w:val="0"/>
          <w:numId w:val="28"/>
        </w:numPr>
        <w:tabs>
          <w:tab w:val="num" w:pos="720"/>
        </w:tabs>
        <w:ind w:left="720"/>
      </w:pPr>
      <w:r>
        <w:t xml:space="preserve">  §241: Znásilnění. </w:t>
      </w:r>
      <w:proofErr w:type="spellStart"/>
      <w:r>
        <w:t>BusinessCenter</w:t>
      </w:r>
      <w:proofErr w:type="spellEnd"/>
      <w:r>
        <w:t xml:space="preserve"> [online]. 2015 [cit. 08.1.2015]. Dostupné z WWW: &lt;http://business.center.cz/business/pravo/zakony/trestni_zakon/cast2h8.aspx &gt;.</w:t>
      </w:r>
    </w:p>
    <w:p w:rsidR="00606ED5" w:rsidRDefault="00606ED5" w:rsidP="00B54F2A">
      <w:pPr>
        <w:numPr>
          <w:ilvl w:val="0"/>
          <w:numId w:val="28"/>
        </w:numPr>
        <w:tabs>
          <w:tab w:val="num" w:pos="720"/>
        </w:tabs>
        <w:ind w:left="720"/>
      </w:pPr>
      <w:r>
        <w:t>§247: Krádež.</w:t>
      </w:r>
      <w:r>
        <w:rPr>
          <w:i/>
        </w:rPr>
        <w:t xml:space="preserve"> Zákony - kurzy </w:t>
      </w:r>
      <w:r>
        <w:t xml:space="preserve">[online]. 2015 </w:t>
      </w:r>
      <w:r>
        <w:rPr>
          <w:lang w:eastAsia="cs-CZ"/>
        </w:rPr>
        <w:t xml:space="preserve">[cit. 08.1.2015]. Dostupné z WWW: </w:t>
      </w:r>
      <w:r>
        <w:t>&lt;</w:t>
      </w:r>
      <w:r w:rsidRPr="00606ED5">
        <w:t>http://zakony.kurzy.cz/140-</w:t>
      </w:r>
      <w:r>
        <w:t>1961-trestni-zakon/paragraf-247&gt;.</w:t>
      </w:r>
    </w:p>
    <w:p w:rsidR="00B54F2A" w:rsidRDefault="00606ED5" w:rsidP="00B54F2A">
      <w:pPr>
        <w:numPr>
          <w:ilvl w:val="0"/>
          <w:numId w:val="28"/>
        </w:numPr>
        <w:tabs>
          <w:tab w:val="num" w:pos="720"/>
        </w:tabs>
        <w:ind w:left="720"/>
      </w:pPr>
      <w:r>
        <w:t xml:space="preserve"> </w:t>
      </w:r>
      <w:r w:rsidR="00B54F2A">
        <w:t>§257a: Poškození a zneužití záznamu na nosiči informací. Zákony - kurzy [online]. 2015 [cit. 08.1.2015]. Dostupné z WWW: &lt;http://zakony.kurzy.cz/140-1961-trestni-zakon/paragraf-257a/&gt;.</w:t>
      </w:r>
    </w:p>
    <w:p w:rsidR="00B54F2A" w:rsidRDefault="00B54F2A" w:rsidP="00B54F2A">
      <w:pPr>
        <w:numPr>
          <w:ilvl w:val="0"/>
          <w:numId w:val="28"/>
        </w:numPr>
        <w:tabs>
          <w:tab w:val="num" w:pos="720"/>
        </w:tabs>
        <w:ind w:left="720"/>
      </w:pPr>
      <w:r>
        <w:t xml:space="preserve">  Předpis č. 246/1992 Sb. Zákony - kurzy [online]. 2015 [cit. 08.1.2015]. Dostupné z WWW: &lt;http://www.zakonyprolidi.cz/</w:t>
      </w:r>
      <w:proofErr w:type="spellStart"/>
      <w:r>
        <w:t>cs</w:t>
      </w:r>
      <w:proofErr w:type="spellEnd"/>
      <w:r>
        <w:t>/1992-246&gt;.</w:t>
      </w:r>
    </w:p>
    <w:p w:rsidR="00A2082E" w:rsidRDefault="00A2082E" w:rsidP="00A2082E">
      <w:pPr>
        <w:ind w:left="720" w:firstLine="0"/>
      </w:pPr>
    </w:p>
    <w:p w:rsidR="00A2082E" w:rsidRDefault="00A2082E" w:rsidP="00A2082E">
      <w:r>
        <w:br w:type="page"/>
      </w:r>
    </w:p>
    <w:p w:rsidR="00A2082E" w:rsidRPr="00555C72" w:rsidRDefault="00A2082E" w:rsidP="00A2082E">
      <w:pPr>
        <w:pStyle w:val="Nadpis1"/>
        <w:spacing w:line="276" w:lineRule="auto"/>
        <w:ind w:firstLine="0"/>
        <w:jc w:val="left"/>
        <w:rPr>
          <w:rFonts w:cs="Times New Roman"/>
          <w:color w:val="auto"/>
        </w:rPr>
      </w:pPr>
      <w:bookmarkStart w:id="85" w:name="_Toc409526134"/>
      <w:r w:rsidRPr="00555C72">
        <w:rPr>
          <w:color w:val="auto"/>
        </w:rPr>
        <w:lastRenderedPageBreak/>
        <w:t>SEZNAM TABULEK A GRAF</w:t>
      </w:r>
      <w:r w:rsidRPr="00555C72">
        <w:rPr>
          <w:rFonts w:cs="Times New Roman"/>
          <w:color w:val="auto"/>
        </w:rPr>
        <w:t>Ů</w:t>
      </w:r>
      <w:bookmarkEnd w:id="85"/>
    </w:p>
    <w:p w:rsidR="00A2082E" w:rsidRDefault="00A2082E" w:rsidP="00A2082E">
      <w:pPr>
        <w:tabs>
          <w:tab w:val="right" w:leader="dot" w:pos="8505"/>
        </w:tabs>
        <w:ind w:firstLine="0"/>
        <w:jc w:val="left"/>
      </w:pPr>
    </w:p>
    <w:p w:rsidR="00A2082E" w:rsidRDefault="00A2082E" w:rsidP="00A2082E">
      <w:pPr>
        <w:tabs>
          <w:tab w:val="right" w:leader="dot" w:pos="8505"/>
        </w:tabs>
        <w:jc w:val="left"/>
      </w:pPr>
      <w:r>
        <w:t xml:space="preserve">Tab. 1. Vyhodnocení otázky č. 1. </w:t>
      </w:r>
      <w:r>
        <w:tab/>
        <w:t>43</w:t>
      </w:r>
    </w:p>
    <w:p w:rsidR="00A2082E" w:rsidRDefault="00A2082E" w:rsidP="00A2082E">
      <w:pPr>
        <w:tabs>
          <w:tab w:val="right" w:leader="dot" w:pos="8505"/>
        </w:tabs>
        <w:jc w:val="left"/>
      </w:pPr>
      <w:r>
        <w:t xml:space="preserve">Tab. 2. Vyhodnocení otázky č. 2. </w:t>
      </w:r>
      <w:r>
        <w:tab/>
        <w:t>44</w:t>
      </w:r>
    </w:p>
    <w:p w:rsidR="00A2082E" w:rsidRDefault="00A2082E" w:rsidP="00A2082E">
      <w:pPr>
        <w:tabs>
          <w:tab w:val="right" w:leader="dot" w:pos="8505"/>
        </w:tabs>
        <w:jc w:val="left"/>
      </w:pPr>
      <w:r>
        <w:t xml:space="preserve">Tab. 3. Vyhodnocení otázky č. 3. </w:t>
      </w:r>
      <w:r>
        <w:tab/>
        <w:t>45</w:t>
      </w:r>
    </w:p>
    <w:p w:rsidR="00A2082E" w:rsidRDefault="00A2082E" w:rsidP="00A2082E">
      <w:pPr>
        <w:tabs>
          <w:tab w:val="right" w:leader="dot" w:pos="8505"/>
        </w:tabs>
        <w:jc w:val="left"/>
      </w:pPr>
      <w:r>
        <w:t xml:space="preserve">Tab. 4. Vyhodnocení otázky č. 4. </w:t>
      </w:r>
      <w:r>
        <w:tab/>
        <w:t>46</w:t>
      </w:r>
    </w:p>
    <w:p w:rsidR="00A2082E" w:rsidRDefault="00A2082E" w:rsidP="00A2082E">
      <w:pPr>
        <w:tabs>
          <w:tab w:val="right" w:leader="dot" w:pos="8505"/>
        </w:tabs>
        <w:jc w:val="left"/>
      </w:pPr>
      <w:r>
        <w:t xml:space="preserve">Tab. 5. Vyhodnocení otázky č. 5. </w:t>
      </w:r>
      <w:r>
        <w:tab/>
        <w:t>47</w:t>
      </w:r>
    </w:p>
    <w:p w:rsidR="00A2082E" w:rsidRDefault="00A2082E" w:rsidP="00A2082E">
      <w:pPr>
        <w:tabs>
          <w:tab w:val="right" w:leader="dot" w:pos="8505"/>
        </w:tabs>
        <w:jc w:val="left"/>
      </w:pPr>
      <w:r>
        <w:t xml:space="preserve">Tab. 6. Vyhodnocení otázky č. 6. </w:t>
      </w:r>
      <w:r>
        <w:tab/>
        <w:t>48</w:t>
      </w:r>
    </w:p>
    <w:p w:rsidR="00A2082E" w:rsidRDefault="00A2082E" w:rsidP="00A2082E">
      <w:pPr>
        <w:tabs>
          <w:tab w:val="right" w:leader="dot" w:pos="8505"/>
        </w:tabs>
        <w:jc w:val="left"/>
      </w:pPr>
      <w:r>
        <w:t xml:space="preserve">Tab. 7. Vyhodnocení otázky č. 7. </w:t>
      </w:r>
      <w:r>
        <w:tab/>
        <w:t>49</w:t>
      </w:r>
    </w:p>
    <w:p w:rsidR="00A2082E" w:rsidRDefault="00A2082E" w:rsidP="00A2082E">
      <w:pPr>
        <w:tabs>
          <w:tab w:val="right" w:leader="dot" w:pos="8505"/>
        </w:tabs>
        <w:jc w:val="left"/>
      </w:pPr>
      <w:r>
        <w:t xml:space="preserve">Tab. 8. Vyhodnocení otázky č. 8. </w:t>
      </w:r>
      <w:r>
        <w:tab/>
        <w:t>50</w:t>
      </w:r>
    </w:p>
    <w:p w:rsidR="00A2082E" w:rsidRDefault="00A2082E" w:rsidP="00A2082E">
      <w:pPr>
        <w:tabs>
          <w:tab w:val="right" w:leader="dot" w:pos="8505"/>
        </w:tabs>
        <w:jc w:val="left"/>
      </w:pPr>
      <w:r>
        <w:t xml:space="preserve">Tab. 9. Vyhodnocení otázky č. 9. </w:t>
      </w:r>
      <w:r>
        <w:tab/>
        <w:t>51</w:t>
      </w:r>
    </w:p>
    <w:p w:rsidR="00A2082E" w:rsidRDefault="00A2082E" w:rsidP="00A2082E">
      <w:pPr>
        <w:tabs>
          <w:tab w:val="right" w:leader="dot" w:pos="8505"/>
        </w:tabs>
        <w:jc w:val="left"/>
      </w:pPr>
      <w:r>
        <w:t xml:space="preserve">Tab. 10. Vyhodnocení otázky č. 10. </w:t>
      </w:r>
      <w:r>
        <w:tab/>
        <w:t>52</w:t>
      </w:r>
    </w:p>
    <w:p w:rsidR="00A2082E" w:rsidRDefault="00A2082E" w:rsidP="00A2082E">
      <w:pPr>
        <w:tabs>
          <w:tab w:val="right" w:leader="dot" w:pos="8505"/>
        </w:tabs>
        <w:jc w:val="left"/>
      </w:pPr>
      <w:r>
        <w:t xml:space="preserve">Tab. 11. Vyhodnocení otázky č. 11. </w:t>
      </w:r>
      <w:r>
        <w:tab/>
        <w:t>53</w:t>
      </w:r>
    </w:p>
    <w:p w:rsidR="00A2082E" w:rsidRDefault="00A2082E" w:rsidP="00A2082E">
      <w:pPr>
        <w:tabs>
          <w:tab w:val="right" w:leader="dot" w:pos="8505"/>
        </w:tabs>
        <w:jc w:val="left"/>
      </w:pPr>
      <w:r>
        <w:t xml:space="preserve">Tab. 12. Vyhodnocení otázky č. 12. </w:t>
      </w:r>
      <w:r>
        <w:tab/>
        <w:t>54</w:t>
      </w:r>
    </w:p>
    <w:p w:rsidR="00A2082E" w:rsidRDefault="00A2082E" w:rsidP="00A2082E">
      <w:pPr>
        <w:tabs>
          <w:tab w:val="right" w:leader="dot" w:pos="8505"/>
        </w:tabs>
        <w:jc w:val="left"/>
      </w:pPr>
      <w:r>
        <w:t xml:space="preserve">Tab. 13. Vyhodnocení otázky č. 13. </w:t>
      </w:r>
      <w:r>
        <w:tab/>
        <w:t>55</w:t>
      </w:r>
    </w:p>
    <w:p w:rsidR="00A2082E" w:rsidRDefault="00A2082E" w:rsidP="00A2082E">
      <w:pPr>
        <w:tabs>
          <w:tab w:val="right" w:leader="dot" w:pos="8505"/>
        </w:tabs>
        <w:ind w:firstLine="0"/>
        <w:jc w:val="left"/>
      </w:pPr>
    </w:p>
    <w:p w:rsidR="00A2082E" w:rsidRDefault="00A2082E" w:rsidP="00A2082E">
      <w:pPr>
        <w:tabs>
          <w:tab w:val="right" w:leader="dot" w:pos="8505"/>
        </w:tabs>
        <w:jc w:val="left"/>
      </w:pPr>
      <w:r>
        <w:t xml:space="preserve">Graf 1. Relativní vyhodnocení otázky č. 1. </w:t>
      </w:r>
      <w:r>
        <w:tab/>
        <w:t>43</w:t>
      </w:r>
    </w:p>
    <w:p w:rsidR="00A2082E" w:rsidRDefault="00A2082E" w:rsidP="00A2082E">
      <w:pPr>
        <w:tabs>
          <w:tab w:val="right" w:leader="dot" w:pos="8505"/>
        </w:tabs>
        <w:jc w:val="left"/>
      </w:pPr>
      <w:r>
        <w:t xml:space="preserve">Graf 2. Grafické vyhodnocení otázky č. 2. </w:t>
      </w:r>
      <w:r>
        <w:tab/>
        <w:t>44</w:t>
      </w:r>
    </w:p>
    <w:p w:rsidR="00A2082E" w:rsidRDefault="00A2082E" w:rsidP="00A2082E">
      <w:pPr>
        <w:tabs>
          <w:tab w:val="right" w:leader="dot" w:pos="8505"/>
        </w:tabs>
        <w:jc w:val="left"/>
      </w:pPr>
      <w:r>
        <w:t xml:space="preserve">Graf 3. Relativní vyhodnocení otázky č. 3. </w:t>
      </w:r>
      <w:r>
        <w:tab/>
        <w:t>45</w:t>
      </w:r>
    </w:p>
    <w:p w:rsidR="00A2082E" w:rsidRDefault="00A2082E" w:rsidP="00A2082E">
      <w:pPr>
        <w:tabs>
          <w:tab w:val="right" w:leader="dot" w:pos="8505"/>
        </w:tabs>
        <w:jc w:val="left"/>
      </w:pPr>
      <w:r>
        <w:t xml:space="preserve">Graf 4. Relativní vyhodnocení otázky č. 4. </w:t>
      </w:r>
      <w:r>
        <w:tab/>
        <w:t>46</w:t>
      </w:r>
    </w:p>
    <w:p w:rsidR="00A2082E" w:rsidRDefault="00A2082E" w:rsidP="00A2082E">
      <w:pPr>
        <w:tabs>
          <w:tab w:val="right" w:leader="dot" w:pos="8505"/>
        </w:tabs>
        <w:jc w:val="left"/>
      </w:pPr>
      <w:r>
        <w:t xml:space="preserve">Graf 5. Relativní vyhodnocení otázky č. 5. </w:t>
      </w:r>
      <w:r>
        <w:tab/>
        <w:t>47</w:t>
      </w:r>
    </w:p>
    <w:p w:rsidR="00A2082E" w:rsidRDefault="00A2082E" w:rsidP="00A2082E">
      <w:pPr>
        <w:tabs>
          <w:tab w:val="right" w:leader="dot" w:pos="8505"/>
        </w:tabs>
        <w:jc w:val="left"/>
      </w:pPr>
      <w:r>
        <w:t xml:space="preserve">Graf 6. Relativní vyhodnocení otázky č. 6. </w:t>
      </w:r>
      <w:r>
        <w:tab/>
        <w:t>48</w:t>
      </w:r>
    </w:p>
    <w:p w:rsidR="00A2082E" w:rsidRDefault="00A2082E" w:rsidP="00A2082E">
      <w:pPr>
        <w:tabs>
          <w:tab w:val="right" w:leader="dot" w:pos="8505"/>
        </w:tabs>
        <w:jc w:val="left"/>
      </w:pPr>
      <w:r>
        <w:lastRenderedPageBreak/>
        <w:t xml:space="preserve">Graf 7. Absolutní grafické vyhodnocení otázky č. 7. </w:t>
      </w:r>
      <w:r>
        <w:tab/>
        <w:t>50</w:t>
      </w:r>
    </w:p>
    <w:p w:rsidR="00A2082E" w:rsidRDefault="00A2082E" w:rsidP="00A2082E">
      <w:pPr>
        <w:tabs>
          <w:tab w:val="right" w:leader="dot" w:pos="8505"/>
        </w:tabs>
        <w:jc w:val="left"/>
      </w:pPr>
      <w:r>
        <w:t xml:space="preserve">Graf 8. Absolutní grafické vyhodnocení otázky č. 9. </w:t>
      </w:r>
      <w:r>
        <w:tab/>
        <w:t>51</w:t>
      </w:r>
    </w:p>
    <w:p w:rsidR="00A2082E" w:rsidRDefault="00A2082E" w:rsidP="00A2082E">
      <w:pPr>
        <w:tabs>
          <w:tab w:val="right" w:leader="dot" w:pos="8505"/>
        </w:tabs>
        <w:jc w:val="left"/>
      </w:pPr>
      <w:r>
        <w:t xml:space="preserve">Graf 9. Relativní vyhodnocení otázky č. 10. </w:t>
      </w:r>
      <w:r>
        <w:tab/>
        <w:t>53</w:t>
      </w:r>
    </w:p>
    <w:p w:rsidR="00A2082E" w:rsidRDefault="00A2082E" w:rsidP="00A2082E">
      <w:pPr>
        <w:tabs>
          <w:tab w:val="right" w:leader="dot" w:pos="8505"/>
        </w:tabs>
        <w:jc w:val="left"/>
      </w:pPr>
      <w:r>
        <w:t xml:space="preserve">Graf 10. Relativní vyhodnocení otázky č. 11. </w:t>
      </w:r>
      <w:r>
        <w:tab/>
        <w:t>54</w:t>
      </w:r>
    </w:p>
    <w:p w:rsidR="00A2082E" w:rsidRDefault="00A2082E" w:rsidP="00A2082E">
      <w:pPr>
        <w:tabs>
          <w:tab w:val="right" w:leader="dot" w:pos="8505"/>
        </w:tabs>
        <w:jc w:val="left"/>
      </w:pPr>
      <w:r>
        <w:t xml:space="preserve">Graf 11. Relativní vyhodnocení otázky č. 12. </w:t>
      </w:r>
      <w:r>
        <w:tab/>
        <w:t>55</w:t>
      </w:r>
    </w:p>
    <w:p w:rsidR="00A2082E" w:rsidRDefault="00A2082E" w:rsidP="00A2082E">
      <w:pPr>
        <w:tabs>
          <w:tab w:val="right" w:leader="dot" w:pos="8505"/>
        </w:tabs>
        <w:jc w:val="left"/>
      </w:pPr>
      <w:r>
        <w:t xml:space="preserve">Graf 12. Relativní vyhodnocení otázky č. 13. </w:t>
      </w:r>
      <w:r>
        <w:tab/>
        <w:t>56</w:t>
      </w:r>
    </w:p>
    <w:p w:rsidR="00CF2307" w:rsidRDefault="00CF2307" w:rsidP="00A2082E">
      <w:pPr>
        <w:tabs>
          <w:tab w:val="right" w:leader="dot" w:pos="8505"/>
        </w:tabs>
        <w:jc w:val="left"/>
      </w:pPr>
    </w:p>
    <w:p w:rsidR="00A2082E" w:rsidRDefault="00A2082E" w:rsidP="00A2082E">
      <w:pPr>
        <w:tabs>
          <w:tab w:val="right" w:leader="dot" w:pos="8505"/>
        </w:tabs>
        <w:jc w:val="left"/>
      </w:pPr>
      <w:r>
        <w:br w:type="page"/>
      </w:r>
    </w:p>
    <w:p w:rsidR="00A2082E" w:rsidRPr="00555C72" w:rsidRDefault="00A2082E" w:rsidP="00555C72">
      <w:pPr>
        <w:pStyle w:val="Nadpis1"/>
        <w:spacing w:line="276" w:lineRule="auto"/>
        <w:ind w:firstLine="0"/>
        <w:rPr>
          <w:color w:val="auto"/>
        </w:rPr>
      </w:pPr>
      <w:bookmarkStart w:id="86" w:name="_Toc409526135"/>
      <w:r w:rsidRPr="00555C72">
        <w:rPr>
          <w:color w:val="auto"/>
        </w:rPr>
        <w:lastRenderedPageBreak/>
        <w:t>PŘÍLOHY</w:t>
      </w:r>
      <w:bookmarkEnd w:id="86"/>
    </w:p>
    <w:p w:rsidR="00A2082E" w:rsidRDefault="00A2082E" w:rsidP="00A2082E">
      <w:pPr>
        <w:spacing w:after="0"/>
        <w:rPr>
          <w:szCs w:val="24"/>
        </w:rPr>
      </w:pPr>
    </w:p>
    <w:p w:rsidR="00BA0A3E" w:rsidRDefault="00A2082E" w:rsidP="00A2082E">
      <w:pPr>
        <w:spacing w:after="0"/>
        <w:rPr>
          <w:b/>
          <w:szCs w:val="24"/>
        </w:rPr>
      </w:pPr>
      <w:r>
        <w:rPr>
          <w:b/>
          <w:szCs w:val="24"/>
        </w:rPr>
        <w:t>Příloha č. 1.</w:t>
      </w:r>
      <w:r w:rsidR="00BA0A3E">
        <w:rPr>
          <w:b/>
          <w:szCs w:val="24"/>
        </w:rPr>
        <w:t xml:space="preserve"> Dotazník</w:t>
      </w:r>
    </w:p>
    <w:p w:rsidR="00BA0A3E" w:rsidRDefault="00BA0A3E" w:rsidP="00A2082E">
      <w:pPr>
        <w:spacing w:after="0"/>
        <w:rPr>
          <w:b/>
          <w:szCs w:val="24"/>
        </w:rPr>
      </w:pPr>
    </w:p>
    <w:p w:rsidR="00BA0A3E" w:rsidRDefault="00BA0A3E" w:rsidP="00BA0A3E">
      <w:pPr>
        <w:rPr>
          <w:rFonts w:asciiTheme="majorHAnsi" w:eastAsiaTheme="majorEastAsia" w:hAnsiTheme="majorHAnsi" w:cstheme="majorBidi"/>
          <w:b/>
          <w:bCs/>
          <w:sz w:val="26"/>
          <w:szCs w:val="26"/>
        </w:rPr>
      </w:pPr>
    </w:p>
    <w:p w:rsidR="00BA0A3E" w:rsidRDefault="00BA0A3E" w:rsidP="00BA0A3E">
      <w:r>
        <w:t>Vážení respondenti,</w:t>
      </w:r>
    </w:p>
    <w:p w:rsidR="00BA0A3E" w:rsidRDefault="00BA0A3E" w:rsidP="00BA0A3E">
      <w:r>
        <w:t xml:space="preserve">jsem studentem třetího ročníku Vysoké školy Evropských a regionálních studií v Českých Budějovicích a v současné době dokončuji svou bakalářskou práci. Proto se na Vás obracím s prosbou o vyplnění následujících otázek. Výsledky tohoto šetření budou použity pouze pro účely zpracování mé bakalářské práce s tématem „Právní, sociální a psychologické aspekty </w:t>
      </w:r>
      <w:proofErr w:type="spellStart"/>
      <w:r>
        <w:t>stalkingu</w:t>
      </w:r>
      <w:proofErr w:type="spellEnd"/>
      <w:r>
        <w:t>“. Dotazník je anonymní, žádám Vás tedy o jeho pravdivé vyplnění. U každé otázky, prosím, zakřížkujte zvolenou odpověď.</w:t>
      </w:r>
    </w:p>
    <w:p w:rsidR="00BA0A3E" w:rsidRDefault="00BA0A3E" w:rsidP="00BA0A3E">
      <w:r>
        <w:t>Děkuji a přeji příjemný den.</w:t>
      </w:r>
    </w:p>
    <w:p w:rsidR="00BA0A3E" w:rsidRDefault="00BA0A3E" w:rsidP="00BA0A3E"/>
    <w:p w:rsidR="00BA0A3E" w:rsidRDefault="00BA0A3E" w:rsidP="00BA0A3E">
      <w:pPr>
        <w:numPr>
          <w:ilvl w:val="0"/>
          <w:numId w:val="18"/>
        </w:numPr>
        <w:rPr>
          <w:i/>
        </w:rPr>
      </w:pPr>
      <w:r>
        <w:rPr>
          <w:i/>
        </w:rPr>
        <w:t>Pohlaví:</w:t>
      </w:r>
    </w:p>
    <w:bookmarkStart w:id="87" w:name="Zaškrtávací2"/>
    <w:p w:rsidR="00BA0A3E" w:rsidRDefault="005401A5" w:rsidP="00BA0A3E">
      <w:pPr>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bookmarkEnd w:id="87"/>
      <w:r w:rsidR="00BA0A3E">
        <w:t>muž</w:t>
      </w:r>
      <w:r w:rsidR="00BA0A3E">
        <w:tab/>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žena</w:t>
      </w:r>
    </w:p>
    <w:p w:rsidR="00BA0A3E" w:rsidRDefault="00BA0A3E" w:rsidP="00BA0A3E">
      <w:pPr>
        <w:ind w:left="1069" w:firstLine="0"/>
      </w:pPr>
    </w:p>
    <w:p w:rsidR="00BA0A3E" w:rsidRDefault="00BA0A3E" w:rsidP="00BA0A3E">
      <w:pPr>
        <w:numPr>
          <w:ilvl w:val="0"/>
          <w:numId w:val="18"/>
        </w:numPr>
        <w:rPr>
          <w:i/>
        </w:rPr>
      </w:pPr>
      <w:r>
        <w:rPr>
          <w:i/>
        </w:rPr>
        <w:t>Věk:</w:t>
      </w:r>
    </w:p>
    <w:p w:rsidR="00BA0A3E" w:rsidRDefault="005401A5" w:rsidP="00BA0A3E">
      <w:pPr>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méně než 20 let</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20 – 29 let</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30 – 39 let</w:t>
      </w:r>
    </w:p>
    <w:p w:rsidR="00BA0A3E" w:rsidRDefault="005401A5" w:rsidP="00BA0A3E">
      <w:pPr>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40 – 49 let</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50 let a více</w:t>
      </w:r>
    </w:p>
    <w:p w:rsidR="00BA0A3E" w:rsidRDefault="00BA0A3E" w:rsidP="00BA0A3E">
      <w:pPr>
        <w:ind w:left="1069" w:firstLine="0"/>
      </w:pPr>
    </w:p>
    <w:p w:rsidR="00BA0A3E" w:rsidRDefault="00BA0A3E" w:rsidP="00BA0A3E">
      <w:pPr>
        <w:ind w:left="1069" w:firstLine="0"/>
      </w:pPr>
    </w:p>
    <w:p w:rsidR="00BA0A3E" w:rsidRDefault="00BA0A3E" w:rsidP="00BA0A3E">
      <w:pPr>
        <w:numPr>
          <w:ilvl w:val="0"/>
          <w:numId w:val="18"/>
        </w:numPr>
        <w:rPr>
          <w:i/>
        </w:rPr>
      </w:pPr>
      <w:r>
        <w:rPr>
          <w:i/>
        </w:rPr>
        <w:t>Nejvyšší dosažené vzdělání:</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základní</w:t>
      </w:r>
      <w:r w:rsidR="00BA0A3E">
        <w:tab/>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středoškolské zakončené vyučením</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středoškolské s maturitou</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vyšší odborné</w:t>
      </w:r>
    </w:p>
    <w:p w:rsidR="00BA0A3E" w:rsidRDefault="005401A5" w:rsidP="00BA0A3E">
      <w:pPr>
        <w:ind w:left="1134" w:firstLine="0"/>
      </w:pPr>
      <w:r>
        <w:lastRenderedPageBreak/>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vysokoškolské zakončené bakalářskými zkouškami</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vysokoškolské zakončené magisterskými zkouškami, popř. rigorózní</w:t>
      </w:r>
    </w:p>
    <w:p w:rsidR="00BA0A3E" w:rsidRDefault="00BA0A3E" w:rsidP="00BA0A3E">
      <w:pPr>
        <w:ind w:left="1134" w:firstLine="0"/>
      </w:pPr>
    </w:p>
    <w:p w:rsidR="00BA0A3E" w:rsidRDefault="00BA0A3E" w:rsidP="00BA0A3E">
      <w:pPr>
        <w:numPr>
          <w:ilvl w:val="0"/>
          <w:numId w:val="18"/>
        </w:numPr>
        <w:rPr>
          <w:i/>
        </w:rPr>
      </w:pPr>
      <w:r>
        <w:rPr>
          <w:i/>
        </w:rPr>
        <w:t xml:space="preserve">Co to, podle Vás, </w:t>
      </w:r>
      <w:proofErr w:type="spellStart"/>
      <w:r>
        <w:rPr>
          <w:i/>
        </w:rPr>
        <w:t>stalking</w:t>
      </w:r>
      <w:proofErr w:type="spellEnd"/>
      <w:r>
        <w:rPr>
          <w:i/>
        </w:rPr>
        <w:t xml:space="preserve"> je:</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dlouhodobé pronásledování s opakovaným obtěžováním</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vyjadřování náklonnosti, která je opětovaná</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sexuální obtěžování</w:t>
      </w:r>
    </w:p>
    <w:p w:rsidR="00BA0A3E" w:rsidRDefault="00BA0A3E" w:rsidP="00BA0A3E">
      <w:pPr>
        <w:ind w:left="1789" w:firstLine="0"/>
      </w:pPr>
    </w:p>
    <w:p w:rsidR="00BA0A3E" w:rsidRDefault="00BA0A3E" w:rsidP="00BA0A3E">
      <w:pPr>
        <w:numPr>
          <w:ilvl w:val="0"/>
          <w:numId w:val="18"/>
        </w:numPr>
        <w:rPr>
          <w:i/>
        </w:rPr>
      </w:pPr>
      <w:r>
        <w:rPr>
          <w:i/>
        </w:rPr>
        <w:t xml:space="preserve">Setkal/a jste se někdy Vy osobně se </w:t>
      </w:r>
      <w:proofErr w:type="spellStart"/>
      <w:r>
        <w:rPr>
          <w:i/>
        </w:rPr>
        <w:t>stalkingem</w:t>
      </w:r>
      <w:proofErr w:type="spellEnd"/>
      <w:r>
        <w:rPr>
          <w:i/>
        </w:rPr>
        <w:t xml:space="preserve"> (buď jako oběť, pachatel, svědek, z doslechu)?</w:t>
      </w:r>
    </w:p>
    <w:p w:rsidR="00BA0A3E" w:rsidRDefault="005401A5" w:rsidP="00BA0A3E">
      <w:pPr>
        <w:ind w:left="1200"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ano, setkal/a jsem se jako …………………………………………….</w:t>
      </w:r>
    </w:p>
    <w:p w:rsidR="00BA0A3E" w:rsidRDefault="005401A5" w:rsidP="00BA0A3E">
      <w:pPr>
        <w:ind w:left="1200"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nevím, nejsem si jistý/á</w:t>
      </w:r>
    </w:p>
    <w:p w:rsidR="00BA0A3E" w:rsidRDefault="00BA0A3E" w:rsidP="00BA0A3E">
      <w:pPr>
        <w:ind w:left="1200" w:firstLine="0"/>
      </w:pPr>
    </w:p>
    <w:p w:rsidR="00BA0A3E" w:rsidRDefault="00BA0A3E" w:rsidP="00BA0A3E">
      <w:pPr>
        <w:numPr>
          <w:ilvl w:val="0"/>
          <w:numId w:val="18"/>
        </w:numPr>
        <w:rPr>
          <w:i/>
        </w:rPr>
      </w:pPr>
      <w:r>
        <w:rPr>
          <w:i/>
        </w:rPr>
        <w:t xml:space="preserve">Z jakých zdrojů jste se dozvěděl/a o </w:t>
      </w:r>
      <w:proofErr w:type="spellStart"/>
      <w:r>
        <w:rPr>
          <w:i/>
        </w:rPr>
        <w:t>stalkingu</w:t>
      </w:r>
      <w:proofErr w:type="spellEnd"/>
      <w:r>
        <w:rPr>
          <w:i/>
        </w:rPr>
        <w:t>?</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televize</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rozhlas</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tisk</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internet</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jiné</w:t>
      </w:r>
    </w:p>
    <w:p w:rsidR="00BA0A3E" w:rsidRDefault="00BA0A3E" w:rsidP="00BA0A3E">
      <w:pPr>
        <w:ind w:firstLine="0"/>
      </w:pPr>
    </w:p>
    <w:p w:rsidR="00BA0A3E" w:rsidRDefault="00BA0A3E" w:rsidP="00BA0A3E">
      <w:pPr>
        <w:numPr>
          <w:ilvl w:val="0"/>
          <w:numId w:val="18"/>
        </w:numPr>
        <w:rPr>
          <w:i/>
        </w:rPr>
      </w:pPr>
      <w:r>
        <w:rPr>
          <w:i/>
        </w:rPr>
        <w:t>Rozhodněte, zda jsou následující tvrzení lživá nebo pravdivá:</w:t>
      </w:r>
    </w:p>
    <w:p w:rsidR="00BA0A3E" w:rsidRDefault="00BA0A3E" w:rsidP="00BA0A3E">
      <w:pPr>
        <w:tabs>
          <w:tab w:val="left" w:pos="6521"/>
          <w:tab w:val="left" w:pos="7938"/>
        </w:tabs>
        <w:ind w:left="709" w:firstLine="0"/>
      </w:pPr>
      <w:r>
        <w:tab/>
        <w:t>PRAVDA</w:t>
      </w:r>
      <w:r>
        <w:tab/>
        <w:t>LEŽ</w:t>
      </w:r>
    </w:p>
    <w:p w:rsidR="00BA0A3E" w:rsidRDefault="00BA0A3E" w:rsidP="00BA0A3E">
      <w:pPr>
        <w:numPr>
          <w:ilvl w:val="1"/>
          <w:numId w:val="18"/>
        </w:numPr>
        <w:tabs>
          <w:tab w:val="num" w:pos="1080"/>
        </w:tabs>
        <w:ind w:hanging="1069"/>
      </w:pPr>
      <w:proofErr w:type="spellStart"/>
      <w:r>
        <w:t>stalking</w:t>
      </w:r>
      <w:proofErr w:type="spellEnd"/>
      <w:r>
        <w:t xml:space="preserve"> znemožňuje oběti běžný každodenní život</w:t>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stalking</w:t>
      </w:r>
      <w:proofErr w:type="spellEnd"/>
      <w:r>
        <w:t xml:space="preserve"> se postupem času zhoršuje, stupňuje</w:t>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t xml:space="preserve">oběť </w:t>
      </w:r>
      <w:proofErr w:type="spellStart"/>
      <w:r>
        <w:t>stalkingu</w:t>
      </w:r>
      <w:proofErr w:type="spellEnd"/>
      <w:r>
        <w:t xml:space="preserve"> pachatele vždy zná</w:t>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lastRenderedPageBreak/>
        <w:t xml:space="preserve">pachatelem </w:t>
      </w:r>
      <w:proofErr w:type="spellStart"/>
      <w:r>
        <w:t>stalkingu</w:t>
      </w:r>
      <w:proofErr w:type="spellEnd"/>
      <w:r>
        <w:t xml:space="preserve"> může být muž i žena</w:t>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t xml:space="preserve">nejhorší formy </w:t>
      </w:r>
      <w:proofErr w:type="spellStart"/>
      <w:r>
        <w:t>stalkingu</w:t>
      </w:r>
      <w:proofErr w:type="spellEnd"/>
      <w:r>
        <w:t xml:space="preserve"> končí smrtí</w:t>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stalking</w:t>
      </w:r>
      <w:proofErr w:type="spellEnd"/>
      <w:r>
        <w:t xml:space="preserve"> je vždy spojen s psychickou nemocí pachatele</w:t>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stalking</w:t>
      </w:r>
      <w:proofErr w:type="spellEnd"/>
      <w:r>
        <w:t xml:space="preserve"> je spojen s opakovaným a nevyžádaným zasíláním dopisů, SMS zpráv, telefonátů</w:t>
      </w:r>
      <w:r>
        <w:tab/>
      </w:r>
      <w:r>
        <w:tab/>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stalker</w:t>
      </w:r>
      <w:proofErr w:type="spellEnd"/>
      <w:r>
        <w:t xml:space="preserve"> často zasílá oběti dárky, i nevhodné, nechutné</w:t>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stalker</w:t>
      </w:r>
      <w:proofErr w:type="spellEnd"/>
      <w:r>
        <w:t xml:space="preserve"> nikdy neničí majetek oběti</w:t>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stalker</w:t>
      </w:r>
      <w:proofErr w:type="spellEnd"/>
      <w:r>
        <w:t xml:space="preserve"> oběť fyzicky nenapadá</w:t>
      </w:r>
      <w:r>
        <w:tab/>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ind w:left="1789" w:firstLine="0"/>
      </w:pPr>
    </w:p>
    <w:p w:rsidR="00BA0A3E" w:rsidRDefault="00BA0A3E" w:rsidP="00BA0A3E">
      <w:pPr>
        <w:numPr>
          <w:ilvl w:val="0"/>
          <w:numId w:val="18"/>
        </w:numPr>
        <w:rPr>
          <w:i/>
        </w:rPr>
      </w:pPr>
      <w:r>
        <w:rPr>
          <w:i/>
        </w:rPr>
        <w:t xml:space="preserve">Současná legislativa (zákony) zná pojem </w:t>
      </w:r>
      <w:proofErr w:type="spellStart"/>
      <w:r>
        <w:rPr>
          <w:i/>
        </w:rPr>
        <w:t>stalking</w:t>
      </w:r>
      <w:proofErr w:type="spellEnd"/>
      <w:r>
        <w:rPr>
          <w:i/>
        </w:rPr>
        <w:t xml:space="preserve"> a bojuje proti němu</w:t>
      </w:r>
    </w:p>
    <w:p w:rsidR="00BA0A3E" w:rsidRDefault="005401A5" w:rsidP="00BA0A3E">
      <w:pPr>
        <w:ind w:left="1080"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w:t>
      </w:r>
    </w:p>
    <w:p w:rsidR="00BA0A3E" w:rsidRDefault="00BA0A3E" w:rsidP="00BA0A3E">
      <w:pPr>
        <w:ind w:firstLine="0"/>
      </w:pPr>
    </w:p>
    <w:p w:rsidR="00BA0A3E" w:rsidRDefault="00BA0A3E" w:rsidP="00BA0A3E">
      <w:pPr>
        <w:numPr>
          <w:ilvl w:val="0"/>
          <w:numId w:val="18"/>
        </w:numPr>
        <w:rPr>
          <w:i/>
        </w:rPr>
      </w:pPr>
      <w:r>
        <w:rPr>
          <w:i/>
        </w:rPr>
        <w:t xml:space="preserve">Znáte zákonné podmínky, které upravují </w:t>
      </w:r>
      <w:proofErr w:type="spellStart"/>
      <w:r>
        <w:rPr>
          <w:i/>
        </w:rPr>
        <w:t>stalking</w:t>
      </w:r>
      <w:proofErr w:type="spellEnd"/>
      <w:r>
        <w:rPr>
          <w:i/>
        </w:rPr>
        <w:t xml:space="preserve">? Podmínkami pro obvinění pachatele </w:t>
      </w:r>
      <w:proofErr w:type="spellStart"/>
      <w:r>
        <w:rPr>
          <w:i/>
        </w:rPr>
        <w:t>stalkingu</w:t>
      </w:r>
      <w:proofErr w:type="spellEnd"/>
      <w:r>
        <w:rPr>
          <w:i/>
        </w:rPr>
        <w:t xml:space="preserve"> je podle zákona následující:</w:t>
      </w:r>
    </w:p>
    <w:p w:rsidR="00BA0A3E" w:rsidRDefault="00BA0A3E" w:rsidP="00BA0A3E">
      <w:pPr>
        <w:tabs>
          <w:tab w:val="left" w:pos="6840"/>
          <w:tab w:val="left" w:pos="8040"/>
        </w:tabs>
        <w:ind w:left="709" w:firstLine="0"/>
      </w:pPr>
      <w:r>
        <w:tab/>
        <w:t>PRAVDA</w:t>
      </w:r>
      <w:r>
        <w:tab/>
        <w:t>LEŽ</w:t>
      </w:r>
    </w:p>
    <w:p w:rsidR="00BA0A3E" w:rsidRDefault="00BA0A3E" w:rsidP="00BA0A3E">
      <w:pPr>
        <w:numPr>
          <w:ilvl w:val="1"/>
          <w:numId w:val="18"/>
        </w:numPr>
        <w:tabs>
          <w:tab w:val="num" w:pos="1080"/>
        </w:tabs>
        <w:ind w:hanging="1069"/>
      </w:pPr>
      <w:proofErr w:type="spellStart"/>
      <w:r>
        <w:t>stalking</w:t>
      </w:r>
      <w:proofErr w:type="spellEnd"/>
      <w:r>
        <w:t xml:space="preserve"> trvá déle než půl roku</w:t>
      </w:r>
      <w:r>
        <w:tab/>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proofErr w:type="spellStart"/>
      <w:r>
        <w:t>stalking</w:t>
      </w:r>
      <w:proofErr w:type="spellEnd"/>
      <w:r>
        <w:t xml:space="preserve"> vzbuzuje v oběti strach</w:t>
      </w:r>
      <w:r>
        <w:tab/>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t>pachatel jedná proti vůli oběti</w:t>
      </w:r>
      <w:r>
        <w:tab/>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t xml:space="preserve">musí být svědkové </w:t>
      </w:r>
      <w:proofErr w:type="spellStart"/>
      <w:r>
        <w:t>stalkingu</w:t>
      </w:r>
      <w:proofErr w:type="spellEnd"/>
      <w:r>
        <w:tab/>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t xml:space="preserve">jsou nutné fyzické důkazy </w:t>
      </w:r>
      <w:proofErr w:type="spellStart"/>
      <w:r>
        <w:t>stalkingu</w:t>
      </w:r>
      <w:proofErr w:type="spellEnd"/>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BA0A3E">
      <w:pPr>
        <w:numPr>
          <w:ilvl w:val="1"/>
          <w:numId w:val="18"/>
        </w:numPr>
        <w:tabs>
          <w:tab w:val="num" w:pos="1080"/>
        </w:tabs>
        <w:ind w:hanging="1069"/>
      </w:pPr>
      <w:r>
        <w:t>pronásledování oběti je intenzívní</w:t>
      </w:r>
      <w:r>
        <w:tab/>
      </w:r>
      <w:r>
        <w:tab/>
      </w:r>
      <w:r>
        <w:tab/>
      </w:r>
      <w: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r>
        <w:rPr>
          <w:rFonts w:ascii="Courier New" w:hAnsi="Courier New" w:cs="Courier New"/>
        </w:rPr>
        <w:tab/>
      </w:r>
      <w:r w:rsidR="005401A5">
        <w:fldChar w:fldCharType="begin">
          <w:ffData>
            <w:name w:val="Zaškrtávací2"/>
            <w:enabled/>
            <w:calcOnExit w:val="0"/>
            <w:checkBox>
              <w:sizeAuto/>
              <w:default w:val="0"/>
            </w:checkBox>
          </w:ffData>
        </w:fldChar>
      </w:r>
      <w:r>
        <w:rPr>
          <w:rFonts w:ascii="Courier New" w:hAnsi="Courier New" w:cs="Courier New"/>
          <w:highlight w:val="lightGray"/>
        </w:rPr>
        <w:instrText xml:space="preserve"> FORMCHECKBOX </w:instrText>
      </w:r>
      <w:r w:rsidR="000879B6">
        <w:fldChar w:fldCharType="separate"/>
      </w:r>
      <w:r w:rsidR="005401A5">
        <w:fldChar w:fldCharType="end"/>
      </w:r>
    </w:p>
    <w:p w:rsidR="00BA0A3E" w:rsidRDefault="00BA0A3E" w:rsidP="00DF624F">
      <w:pPr>
        <w:rPr>
          <w:i/>
        </w:rPr>
      </w:pPr>
    </w:p>
    <w:p w:rsidR="00BA0A3E" w:rsidRDefault="00BA0A3E" w:rsidP="00BA0A3E">
      <w:pPr>
        <w:numPr>
          <w:ilvl w:val="0"/>
          <w:numId w:val="18"/>
        </w:numPr>
        <w:rPr>
          <w:i/>
        </w:rPr>
      </w:pPr>
      <w:r>
        <w:rPr>
          <w:i/>
        </w:rPr>
        <w:lastRenderedPageBreak/>
        <w:t xml:space="preserve">Víte, na jakou organizaci se obrátit, pokud budete obětí, nebo svědkem </w:t>
      </w:r>
      <w:proofErr w:type="spellStart"/>
      <w:r>
        <w:rPr>
          <w:i/>
        </w:rPr>
        <w:t>stalkingu</w:t>
      </w:r>
      <w:proofErr w:type="spellEnd"/>
      <w:r>
        <w:rPr>
          <w:i/>
        </w:rPr>
        <w:t>?</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 xml:space="preserve">občanské sdružení </w:t>
      </w:r>
      <w:proofErr w:type="spellStart"/>
      <w:r w:rsidR="00BA0A3E">
        <w:t>Stopstalking</w:t>
      </w:r>
      <w:proofErr w:type="spellEnd"/>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nejbližší psycholog, psychiatr</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Linka bezpečí</w:t>
      </w:r>
      <w:r w:rsidR="00BA0A3E">
        <w:tab/>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Bílý kruh bezpečí</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Úřad práce a sociálních věcí</w:t>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centrum pro pomoc obětem</w:t>
      </w:r>
    </w:p>
    <w:p w:rsidR="00BA0A3E" w:rsidRDefault="005401A5" w:rsidP="00BA0A3E">
      <w:pPr>
        <w:ind w:left="1134"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poradna e-bezpečí</w:t>
      </w:r>
      <w:r w:rsidR="00BA0A3E">
        <w:tab/>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policie České republiky</w:t>
      </w:r>
    </w:p>
    <w:p w:rsidR="00BA0A3E" w:rsidRDefault="00BA0A3E" w:rsidP="00BA0A3E">
      <w:pPr>
        <w:ind w:left="1789" w:firstLine="0"/>
      </w:pPr>
    </w:p>
    <w:p w:rsidR="00BA0A3E" w:rsidRDefault="00BA0A3E" w:rsidP="00BA0A3E">
      <w:pPr>
        <w:numPr>
          <w:ilvl w:val="0"/>
          <w:numId w:val="18"/>
        </w:numPr>
        <w:rPr>
          <w:i/>
        </w:rPr>
      </w:pPr>
      <w:r>
        <w:rPr>
          <w:i/>
        </w:rPr>
        <w:t xml:space="preserve">Myslíte si, že je veřejnost dostatečně informována o </w:t>
      </w:r>
      <w:proofErr w:type="spellStart"/>
      <w:r>
        <w:rPr>
          <w:i/>
        </w:rPr>
        <w:t>stalkingu</w:t>
      </w:r>
      <w:proofErr w:type="spellEnd"/>
      <w:r>
        <w:rPr>
          <w:i/>
        </w:rPr>
        <w:t>?</w:t>
      </w:r>
    </w:p>
    <w:p w:rsidR="00BA0A3E" w:rsidRDefault="005401A5" w:rsidP="00BA0A3E">
      <w:pPr>
        <w:ind w:left="1080"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rozhodně 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spíše 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nevím</w:t>
      </w:r>
    </w:p>
    <w:p w:rsidR="00BA0A3E" w:rsidRDefault="005401A5" w:rsidP="00BA0A3E">
      <w:pPr>
        <w:ind w:left="1080"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spíše ne</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rozhodně ne</w:t>
      </w:r>
    </w:p>
    <w:p w:rsidR="00BA0A3E" w:rsidRDefault="00BA0A3E" w:rsidP="00BA0A3E">
      <w:pPr>
        <w:ind w:left="1080" w:firstLine="0"/>
      </w:pPr>
    </w:p>
    <w:p w:rsidR="00BA0A3E" w:rsidRDefault="00BA0A3E" w:rsidP="00BA0A3E">
      <w:pPr>
        <w:numPr>
          <w:ilvl w:val="0"/>
          <w:numId w:val="18"/>
        </w:numPr>
        <w:rPr>
          <w:i/>
        </w:rPr>
      </w:pPr>
      <w:r>
        <w:rPr>
          <w:i/>
        </w:rPr>
        <w:t xml:space="preserve">Domníváte se, že by se měla posílit informovanost veřejnosti proti </w:t>
      </w:r>
      <w:proofErr w:type="spellStart"/>
      <w:r>
        <w:rPr>
          <w:i/>
        </w:rPr>
        <w:t>stalkingu</w:t>
      </w:r>
      <w:proofErr w:type="spellEnd"/>
      <w:r>
        <w:rPr>
          <w:i/>
        </w:rPr>
        <w:t xml:space="preserve">? </w:t>
      </w:r>
    </w:p>
    <w:p w:rsidR="00BA0A3E" w:rsidRDefault="005401A5" w:rsidP="00BA0A3E">
      <w:pPr>
        <w:pStyle w:val="Odstavecseseznamem"/>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rozhodně 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spíše 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nevím</w:t>
      </w:r>
    </w:p>
    <w:p w:rsidR="00BA0A3E" w:rsidRDefault="005401A5" w:rsidP="00BA0A3E">
      <w:pPr>
        <w:pStyle w:val="Odstavecseseznamem"/>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spíše ne</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rozhodně ne</w:t>
      </w:r>
    </w:p>
    <w:p w:rsidR="00BA0A3E" w:rsidRDefault="00BA0A3E" w:rsidP="00BA0A3E">
      <w:pPr>
        <w:pStyle w:val="Odstavecseseznamem"/>
        <w:ind w:left="1069" w:firstLine="0"/>
      </w:pPr>
    </w:p>
    <w:p w:rsidR="00BA0A3E" w:rsidRDefault="00BA0A3E" w:rsidP="00BA0A3E">
      <w:pPr>
        <w:numPr>
          <w:ilvl w:val="0"/>
          <w:numId w:val="18"/>
        </w:numPr>
      </w:pPr>
      <w:r>
        <w:rPr>
          <w:i/>
        </w:rPr>
        <w:t>Souhlasíte s finančními investicemi do prevence?</w:t>
      </w:r>
    </w:p>
    <w:p w:rsidR="00BA0A3E" w:rsidRDefault="005401A5" w:rsidP="00BA0A3E">
      <w:pPr>
        <w:spacing w:after="0"/>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rozhodně 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spíše ano</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nevím</w:t>
      </w:r>
    </w:p>
    <w:p w:rsidR="00BA0A3E" w:rsidRDefault="005401A5" w:rsidP="00BA0A3E">
      <w:pPr>
        <w:spacing w:after="0"/>
        <w:ind w:left="1069" w:firstLine="0"/>
      </w:pP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spíše ne</w:t>
      </w:r>
      <w:r w:rsidR="00BA0A3E">
        <w:tab/>
      </w:r>
      <w:r w:rsidR="00BA0A3E">
        <w:tab/>
      </w:r>
      <w:r>
        <w:fldChar w:fldCharType="begin">
          <w:ffData>
            <w:name w:val="Zaškrtávací2"/>
            <w:enabled/>
            <w:calcOnExit w:val="0"/>
            <w:checkBox>
              <w:sizeAuto/>
              <w:default w:val="0"/>
            </w:checkBox>
          </w:ffData>
        </w:fldChar>
      </w:r>
      <w:r w:rsidR="00BA0A3E">
        <w:rPr>
          <w:rFonts w:ascii="Courier New" w:hAnsi="Courier New" w:cs="Courier New"/>
          <w:highlight w:val="lightGray"/>
        </w:rPr>
        <w:instrText xml:space="preserve"> FORMCHECKBOX </w:instrText>
      </w:r>
      <w:r w:rsidR="000879B6">
        <w:fldChar w:fldCharType="separate"/>
      </w:r>
      <w:r>
        <w:fldChar w:fldCharType="end"/>
      </w:r>
      <w:r w:rsidR="00BA0A3E">
        <w:t>rozhodně ne</w:t>
      </w:r>
    </w:p>
    <w:p w:rsidR="00DF624F" w:rsidRDefault="00DF624F" w:rsidP="00DF624F">
      <w:pPr>
        <w:ind w:firstLine="0"/>
      </w:pPr>
    </w:p>
    <w:p w:rsidR="00BA0A3E" w:rsidRDefault="00BA0A3E" w:rsidP="00BA0A3E">
      <w:pPr>
        <w:numPr>
          <w:ilvl w:val="0"/>
          <w:numId w:val="18"/>
        </w:numPr>
        <w:rPr>
          <w:i/>
        </w:rPr>
      </w:pPr>
      <w:r>
        <w:rPr>
          <w:i/>
        </w:rPr>
        <w:t>Chcete-li, zde je prostor vyjádřit jakkoliv svůj názor na danou problematiku.</w:t>
      </w:r>
    </w:p>
    <w:p w:rsidR="00BA0A3E" w:rsidRPr="00DF624F" w:rsidRDefault="00BA0A3E" w:rsidP="00DF624F">
      <w:pPr>
        <w:ind w:left="709" w:firstLine="0"/>
      </w:pPr>
      <w:r>
        <w:t>……………………………………………………………………………………………………………………………………………………………………………………………………</w:t>
      </w:r>
      <w:r w:rsidR="00DF624F">
        <w:t>…………………………………………………………</w:t>
      </w:r>
    </w:p>
    <w:p w:rsidR="00A2082E" w:rsidRDefault="00A2082E" w:rsidP="00A2082E">
      <w:pPr>
        <w:spacing w:after="0"/>
        <w:rPr>
          <w:b/>
          <w:szCs w:val="24"/>
        </w:rPr>
      </w:pPr>
      <w:r>
        <w:rPr>
          <w:b/>
          <w:szCs w:val="24"/>
        </w:rPr>
        <w:lastRenderedPageBreak/>
        <w:t xml:space="preserve"> Správné odpovědi dotazníkového šetření</w:t>
      </w:r>
    </w:p>
    <w:p w:rsidR="00A2082E" w:rsidRDefault="00A2082E" w:rsidP="00A2082E">
      <w:pPr>
        <w:spacing w:after="0"/>
        <w:rPr>
          <w:szCs w:val="24"/>
        </w:rPr>
      </w:pPr>
    </w:p>
    <w:p w:rsidR="00A2082E" w:rsidRDefault="00A2082E" w:rsidP="00A2082E">
      <w:pPr>
        <w:spacing w:after="0"/>
        <w:rPr>
          <w:szCs w:val="24"/>
        </w:rPr>
      </w:pPr>
    </w:p>
    <w:p w:rsidR="00A2082E" w:rsidRDefault="00A2082E" w:rsidP="00A2082E">
      <w:pPr>
        <w:ind w:left="709" w:firstLine="0"/>
        <w:rPr>
          <w:i/>
        </w:rPr>
      </w:pPr>
      <w:r>
        <w:rPr>
          <w:i/>
        </w:rPr>
        <w:t xml:space="preserve">Co to, podle Vás, </w:t>
      </w:r>
      <w:proofErr w:type="spellStart"/>
      <w:r>
        <w:rPr>
          <w:i/>
        </w:rPr>
        <w:t>stalking</w:t>
      </w:r>
      <w:proofErr w:type="spellEnd"/>
      <w:r>
        <w:rPr>
          <w:i/>
        </w:rPr>
        <w:t xml:space="preserve"> je: </w:t>
      </w:r>
      <w:r>
        <w:rPr>
          <w:b/>
        </w:rPr>
        <w:t>dlouhodobé pronásledování s opakovaným obtěžováním</w:t>
      </w:r>
    </w:p>
    <w:p w:rsidR="00A2082E" w:rsidRDefault="00A2082E" w:rsidP="00A2082E">
      <w:pPr>
        <w:ind w:left="1789" w:firstLine="0"/>
      </w:pPr>
    </w:p>
    <w:p w:rsidR="00A2082E" w:rsidRDefault="00A2082E" w:rsidP="00A2082E">
      <w:pPr>
        <w:ind w:left="709" w:firstLine="0"/>
        <w:rPr>
          <w:i/>
        </w:rPr>
      </w:pPr>
      <w:r>
        <w:rPr>
          <w:i/>
        </w:rPr>
        <w:t>Rozhodněte, zda jsou následující tvrzení lživá nebo pravdivá:</w:t>
      </w:r>
    </w:p>
    <w:p w:rsidR="00A2082E" w:rsidRDefault="00A2082E" w:rsidP="00A2082E">
      <w:pPr>
        <w:tabs>
          <w:tab w:val="left" w:pos="6840"/>
          <w:tab w:val="left" w:pos="8040"/>
        </w:tabs>
        <w:ind w:left="709" w:firstLine="0"/>
      </w:pPr>
      <w:r>
        <w:tab/>
        <w:t>PRAVDA</w:t>
      </w:r>
      <w:r>
        <w:tab/>
        <w:t>LEŽ</w:t>
      </w:r>
    </w:p>
    <w:p w:rsidR="00A2082E" w:rsidRDefault="00A2082E" w:rsidP="00A2082E">
      <w:pPr>
        <w:tabs>
          <w:tab w:val="left" w:pos="7320"/>
          <w:tab w:val="left" w:pos="8280"/>
        </w:tabs>
        <w:ind w:left="709" w:firstLine="0"/>
      </w:pPr>
      <w:proofErr w:type="spellStart"/>
      <w:r>
        <w:t>stalking</w:t>
      </w:r>
      <w:proofErr w:type="spellEnd"/>
      <w:r>
        <w:t xml:space="preserve"> znemožňuje oběti běžný každodenní život</w:t>
      </w:r>
      <w:r>
        <w:tab/>
        <w:t>X</w:t>
      </w:r>
    </w:p>
    <w:p w:rsidR="00A2082E" w:rsidRDefault="00A2082E" w:rsidP="00A2082E">
      <w:pPr>
        <w:tabs>
          <w:tab w:val="left" w:pos="7320"/>
          <w:tab w:val="left" w:pos="8280"/>
        </w:tabs>
        <w:ind w:left="709" w:firstLine="0"/>
      </w:pPr>
      <w:proofErr w:type="spellStart"/>
      <w:r>
        <w:t>stalking</w:t>
      </w:r>
      <w:proofErr w:type="spellEnd"/>
      <w:r>
        <w:t xml:space="preserve"> se postupem času zhoršuje, stupňuje</w:t>
      </w:r>
      <w:r>
        <w:tab/>
        <w:t>X</w:t>
      </w:r>
    </w:p>
    <w:p w:rsidR="00A2082E" w:rsidRDefault="00A2082E" w:rsidP="00A2082E">
      <w:pPr>
        <w:tabs>
          <w:tab w:val="left" w:pos="7320"/>
          <w:tab w:val="left" w:pos="7560"/>
          <w:tab w:val="left" w:pos="8280"/>
        </w:tabs>
        <w:ind w:left="709" w:firstLine="0"/>
      </w:pPr>
      <w:r>
        <w:t xml:space="preserve">oběť </w:t>
      </w:r>
      <w:proofErr w:type="spellStart"/>
      <w:r>
        <w:t>stalkingu</w:t>
      </w:r>
      <w:proofErr w:type="spellEnd"/>
      <w:r>
        <w:t xml:space="preserve"> pachatele vždy zná</w:t>
      </w:r>
      <w:r>
        <w:tab/>
      </w:r>
      <w:r>
        <w:tab/>
      </w:r>
      <w:r>
        <w:tab/>
        <w:t>X</w:t>
      </w:r>
    </w:p>
    <w:p w:rsidR="00A2082E" w:rsidRDefault="00A2082E" w:rsidP="00A2082E">
      <w:pPr>
        <w:tabs>
          <w:tab w:val="left" w:pos="7320"/>
          <w:tab w:val="left" w:pos="8280"/>
        </w:tabs>
        <w:ind w:left="709" w:firstLine="0"/>
      </w:pPr>
      <w:r>
        <w:t xml:space="preserve">pachatelem </w:t>
      </w:r>
      <w:proofErr w:type="spellStart"/>
      <w:r>
        <w:t>stalkingu</w:t>
      </w:r>
      <w:proofErr w:type="spellEnd"/>
      <w:r>
        <w:t xml:space="preserve"> může být muž i žena</w:t>
      </w:r>
      <w:r>
        <w:tab/>
        <w:t>X</w:t>
      </w:r>
    </w:p>
    <w:p w:rsidR="00A2082E" w:rsidRDefault="00A2082E" w:rsidP="00A2082E">
      <w:pPr>
        <w:tabs>
          <w:tab w:val="left" w:pos="7320"/>
          <w:tab w:val="left" w:pos="8280"/>
        </w:tabs>
        <w:ind w:left="709" w:firstLine="0"/>
      </w:pPr>
      <w:r>
        <w:t xml:space="preserve">nejhorší formy </w:t>
      </w:r>
      <w:proofErr w:type="spellStart"/>
      <w:r>
        <w:t>stalkingu</w:t>
      </w:r>
      <w:proofErr w:type="spellEnd"/>
      <w:r>
        <w:t xml:space="preserve"> končí smrtí</w:t>
      </w:r>
      <w:r>
        <w:tab/>
        <w:t>X</w:t>
      </w:r>
    </w:p>
    <w:p w:rsidR="00A2082E" w:rsidRDefault="00A2082E" w:rsidP="00A2082E">
      <w:pPr>
        <w:tabs>
          <w:tab w:val="left" w:pos="7320"/>
          <w:tab w:val="left" w:pos="8280"/>
        </w:tabs>
        <w:ind w:left="709" w:firstLine="0"/>
      </w:pPr>
      <w:proofErr w:type="spellStart"/>
      <w:r>
        <w:t>stalking</w:t>
      </w:r>
      <w:proofErr w:type="spellEnd"/>
      <w:r>
        <w:t xml:space="preserve"> je vždy spojen s psychickou nemocí pachatele</w:t>
      </w:r>
      <w:r>
        <w:tab/>
      </w:r>
      <w:r>
        <w:tab/>
        <w:t>X</w:t>
      </w:r>
    </w:p>
    <w:p w:rsidR="00A2082E" w:rsidRDefault="00A2082E" w:rsidP="00A2082E">
      <w:pPr>
        <w:tabs>
          <w:tab w:val="left" w:pos="7320"/>
          <w:tab w:val="left" w:pos="8280"/>
        </w:tabs>
        <w:ind w:left="709" w:firstLine="0"/>
      </w:pPr>
      <w:proofErr w:type="spellStart"/>
      <w:r>
        <w:t>stalking</w:t>
      </w:r>
      <w:proofErr w:type="spellEnd"/>
      <w:r>
        <w:t xml:space="preserve"> je spojen s opakovaným a nevyžádaným zasíláním dopisů, SMS zpráv, telefonátů</w:t>
      </w:r>
      <w:r>
        <w:tab/>
        <w:t>X</w:t>
      </w:r>
    </w:p>
    <w:p w:rsidR="00A2082E" w:rsidRDefault="00A2082E" w:rsidP="00A2082E">
      <w:pPr>
        <w:tabs>
          <w:tab w:val="left" w:pos="7320"/>
          <w:tab w:val="left" w:pos="8280"/>
        </w:tabs>
        <w:ind w:left="709" w:firstLine="0"/>
      </w:pPr>
      <w:proofErr w:type="spellStart"/>
      <w:r>
        <w:t>stalker</w:t>
      </w:r>
      <w:proofErr w:type="spellEnd"/>
      <w:r>
        <w:t xml:space="preserve"> často zasílá oběti dárky, i nevhodné, nechutné</w:t>
      </w:r>
      <w:r>
        <w:tab/>
        <w:t>X</w:t>
      </w:r>
    </w:p>
    <w:p w:rsidR="00A2082E" w:rsidRDefault="00A2082E" w:rsidP="00A2082E">
      <w:pPr>
        <w:tabs>
          <w:tab w:val="left" w:pos="7320"/>
          <w:tab w:val="left" w:pos="8280"/>
        </w:tabs>
        <w:ind w:left="709" w:firstLine="0"/>
      </w:pPr>
      <w:proofErr w:type="spellStart"/>
      <w:r>
        <w:t>stalker</w:t>
      </w:r>
      <w:proofErr w:type="spellEnd"/>
      <w:r>
        <w:t xml:space="preserve"> nikdy neničí majetek oběti</w:t>
      </w:r>
      <w:r>
        <w:tab/>
      </w:r>
      <w:r>
        <w:tab/>
        <w:t>X</w:t>
      </w:r>
    </w:p>
    <w:p w:rsidR="00A2082E" w:rsidRDefault="00A2082E" w:rsidP="00A2082E">
      <w:pPr>
        <w:tabs>
          <w:tab w:val="left" w:pos="7320"/>
          <w:tab w:val="left" w:pos="8280"/>
        </w:tabs>
        <w:ind w:left="709" w:firstLine="0"/>
      </w:pPr>
      <w:proofErr w:type="spellStart"/>
      <w:r>
        <w:t>stalker</w:t>
      </w:r>
      <w:proofErr w:type="spellEnd"/>
      <w:r>
        <w:t xml:space="preserve"> oběť fyzicky nenapadá</w:t>
      </w:r>
      <w:r>
        <w:tab/>
      </w:r>
      <w:r>
        <w:tab/>
        <w:t>X</w:t>
      </w:r>
    </w:p>
    <w:p w:rsidR="00A2082E" w:rsidRDefault="00A2082E" w:rsidP="00A2082E">
      <w:pPr>
        <w:tabs>
          <w:tab w:val="num" w:pos="1789"/>
        </w:tabs>
        <w:ind w:left="960" w:firstLine="0"/>
        <w:rPr>
          <w:i/>
        </w:rPr>
      </w:pPr>
    </w:p>
    <w:p w:rsidR="00A2082E" w:rsidRDefault="00A2082E" w:rsidP="00A2082E">
      <w:pPr>
        <w:tabs>
          <w:tab w:val="num" w:pos="1789"/>
        </w:tabs>
        <w:rPr>
          <w:i/>
        </w:rPr>
      </w:pPr>
      <w:r>
        <w:rPr>
          <w:i/>
        </w:rPr>
        <w:t xml:space="preserve">Současná legislativa (zákony) zná pojem </w:t>
      </w:r>
      <w:proofErr w:type="spellStart"/>
      <w:r>
        <w:rPr>
          <w:i/>
        </w:rPr>
        <w:t>stalking</w:t>
      </w:r>
      <w:proofErr w:type="spellEnd"/>
      <w:r>
        <w:rPr>
          <w:i/>
        </w:rPr>
        <w:t xml:space="preserve"> a bojuje proti němu: </w:t>
      </w:r>
      <w:r>
        <w:rPr>
          <w:b/>
        </w:rPr>
        <w:t>ano</w:t>
      </w:r>
    </w:p>
    <w:p w:rsidR="00A2082E" w:rsidRDefault="00A2082E" w:rsidP="00A2082E">
      <w:pPr>
        <w:ind w:left="720" w:firstLine="0"/>
      </w:pPr>
    </w:p>
    <w:p w:rsidR="00DF624F" w:rsidRDefault="00DF624F" w:rsidP="00A2082E">
      <w:pPr>
        <w:ind w:left="720" w:firstLine="0"/>
      </w:pPr>
    </w:p>
    <w:p w:rsidR="00DF624F" w:rsidRDefault="00DF624F" w:rsidP="00A2082E">
      <w:pPr>
        <w:ind w:left="720" w:firstLine="0"/>
      </w:pPr>
    </w:p>
    <w:p w:rsidR="00A2082E" w:rsidRDefault="00A2082E" w:rsidP="00A2082E">
      <w:pPr>
        <w:tabs>
          <w:tab w:val="num" w:pos="1789"/>
        </w:tabs>
        <w:rPr>
          <w:i/>
        </w:rPr>
      </w:pPr>
      <w:r>
        <w:rPr>
          <w:i/>
        </w:rPr>
        <w:lastRenderedPageBreak/>
        <w:t xml:space="preserve">Podmínkami pro obvinění pachatele </w:t>
      </w:r>
      <w:proofErr w:type="spellStart"/>
      <w:r>
        <w:rPr>
          <w:i/>
        </w:rPr>
        <w:t>stalkingu</w:t>
      </w:r>
      <w:proofErr w:type="spellEnd"/>
      <w:r>
        <w:rPr>
          <w:i/>
        </w:rPr>
        <w:t xml:space="preserve"> je podle zákona následující:</w:t>
      </w:r>
    </w:p>
    <w:p w:rsidR="00A2082E" w:rsidRDefault="00A2082E" w:rsidP="00A2082E">
      <w:pPr>
        <w:tabs>
          <w:tab w:val="left" w:pos="6840"/>
          <w:tab w:val="left" w:pos="8040"/>
        </w:tabs>
        <w:ind w:left="709" w:firstLine="0"/>
      </w:pPr>
      <w:r>
        <w:tab/>
        <w:t>PRAVDA</w:t>
      </w:r>
      <w:r>
        <w:tab/>
        <w:t>LEŽ</w:t>
      </w:r>
    </w:p>
    <w:p w:rsidR="00A2082E" w:rsidRDefault="00A2082E" w:rsidP="00A2082E">
      <w:pPr>
        <w:tabs>
          <w:tab w:val="num" w:pos="1080"/>
          <w:tab w:val="left" w:pos="7320"/>
          <w:tab w:val="left" w:pos="8280"/>
        </w:tabs>
        <w:ind w:left="720" w:firstLine="0"/>
      </w:pPr>
      <w:proofErr w:type="spellStart"/>
      <w:r>
        <w:t>stalking</w:t>
      </w:r>
      <w:proofErr w:type="spellEnd"/>
      <w:r>
        <w:t xml:space="preserve"> trvá déle než půl roku</w:t>
      </w:r>
      <w:r>
        <w:tab/>
      </w:r>
      <w:r>
        <w:tab/>
        <w:t>X</w:t>
      </w:r>
    </w:p>
    <w:p w:rsidR="00A2082E" w:rsidRDefault="00A2082E" w:rsidP="00A2082E">
      <w:pPr>
        <w:tabs>
          <w:tab w:val="left" w:pos="5280"/>
          <w:tab w:val="left" w:pos="8280"/>
        </w:tabs>
        <w:ind w:left="1080" w:firstLine="0"/>
        <w:rPr>
          <w:b/>
        </w:rPr>
      </w:pPr>
      <w:r>
        <w:rPr>
          <w:b/>
        </w:rPr>
        <w:tab/>
        <w:t>minimum trvání je 4 – 6 týdnů</w:t>
      </w:r>
    </w:p>
    <w:p w:rsidR="00A2082E" w:rsidRDefault="00A2082E" w:rsidP="00A2082E">
      <w:pPr>
        <w:tabs>
          <w:tab w:val="num" w:pos="1080"/>
          <w:tab w:val="left" w:pos="7320"/>
          <w:tab w:val="left" w:pos="8280"/>
        </w:tabs>
        <w:ind w:left="720" w:firstLine="0"/>
      </w:pPr>
      <w:proofErr w:type="spellStart"/>
      <w:r>
        <w:t>stalking</w:t>
      </w:r>
      <w:proofErr w:type="spellEnd"/>
      <w:r>
        <w:t xml:space="preserve"> vzbuzuje v oběti strach</w:t>
      </w:r>
      <w:r>
        <w:tab/>
      </w:r>
      <w:r>
        <w:tab/>
        <w:t>X</w:t>
      </w:r>
    </w:p>
    <w:p w:rsidR="00A2082E" w:rsidRDefault="00A2082E" w:rsidP="00A2082E">
      <w:pPr>
        <w:tabs>
          <w:tab w:val="num" w:pos="1080"/>
          <w:tab w:val="left" w:pos="7320"/>
          <w:tab w:val="left" w:pos="8280"/>
        </w:tabs>
        <w:ind w:left="720" w:firstLine="0"/>
      </w:pPr>
      <w:r>
        <w:t>pachatel jedná proti vůli oběti</w:t>
      </w:r>
      <w:r>
        <w:tab/>
        <w:t>X</w:t>
      </w:r>
    </w:p>
    <w:p w:rsidR="00A2082E" w:rsidRDefault="00A2082E" w:rsidP="00A2082E">
      <w:pPr>
        <w:tabs>
          <w:tab w:val="num" w:pos="1080"/>
          <w:tab w:val="left" w:pos="7320"/>
          <w:tab w:val="left" w:pos="8280"/>
        </w:tabs>
        <w:ind w:left="720" w:firstLine="0"/>
      </w:pPr>
      <w:r>
        <w:t xml:space="preserve">musí být svědkové </w:t>
      </w:r>
      <w:proofErr w:type="spellStart"/>
      <w:r>
        <w:t>stalkingu</w:t>
      </w:r>
      <w:proofErr w:type="spellEnd"/>
      <w:r>
        <w:tab/>
      </w:r>
      <w:r>
        <w:tab/>
        <w:t>X</w:t>
      </w:r>
    </w:p>
    <w:p w:rsidR="00A2082E" w:rsidRDefault="00A2082E" w:rsidP="00A2082E">
      <w:pPr>
        <w:tabs>
          <w:tab w:val="left" w:pos="7320"/>
          <w:tab w:val="left" w:pos="8280"/>
        </w:tabs>
        <w:ind w:left="720" w:firstLine="0"/>
      </w:pPr>
      <w:r>
        <w:t xml:space="preserve">jsou nutné fyzické důkazy </w:t>
      </w:r>
      <w:proofErr w:type="spellStart"/>
      <w:r>
        <w:t>stalkingu</w:t>
      </w:r>
      <w:proofErr w:type="spellEnd"/>
      <w:r>
        <w:tab/>
      </w:r>
      <w:r>
        <w:tab/>
        <w:t>X</w:t>
      </w:r>
    </w:p>
    <w:p w:rsidR="00A2082E" w:rsidRDefault="00A2082E" w:rsidP="00A2082E">
      <w:pPr>
        <w:tabs>
          <w:tab w:val="left" w:pos="7320"/>
          <w:tab w:val="left" w:pos="8280"/>
        </w:tabs>
        <w:ind w:left="720" w:firstLine="0"/>
      </w:pPr>
      <w:r>
        <w:t>pronásledování oběti je intenzívní</w:t>
      </w:r>
      <w:r>
        <w:tab/>
        <w:t>X</w:t>
      </w:r>
    </w:p>
    <w:p w:rsidR="00A2082E" w:rsidRDefault="00A2082E" w:rsidP="00A2082E">
      <w:pPr>
        <w:rPr>
          <w:i/>
        </w:rPr>
      </w:pPr>
    </w:p>
    <w:p w:rsidR="00BA0A3E" w:rsidRPr="00664548" w:rsidRDefault="00A2082E" w:rsidP="00664548">
      <w:pPr>
        <w:ind w:left="709" w:firstLine="0"/>
        <w:rPr>
          <w:i/>
        </w:rPr>
      </w:pPr>
      <w:r>
        <w:rPr>
          <w:i/>
        </w:rPr>
        <w:t xml:space="preserve">Víte, na jakou organizaci se obrátit, pokud budete obětí, nebo svědkem </w:t>
      </w:r>
      <w:proofErr w:type="spellStart"/>
      <w:r>
        <w:rPr>
          <w:i/>
        </w:rPr>
        <w:t>stalkingu</w:t>
      </w:r>
      <w:proofErr w:type="spellEnd"/>
      <w:r>
        <w:rPr>
          <w:i/>
        </w:rPr>
        <w:t xml:space="preserve">? Správně: </w:t>
      </w:r>
      <w:r>
        <w:rPr>
          <w:b/>
        </w:rPr>
        <w:t xml:space="preserve">občanské sdružení </w:t>
      </w:r>
      <w:proofErr w:type="spellStart"/>
      <w:r>
        <w:rPr>
          <w:b/>
        </w:rPr>
        <w:t>Stopstalking</w:t>
      </w:r>
      <w:proofErr w:type="spellEnd"/>
      <w:r>
        <w:rPr>
          <w:b/>
        </w:rPr>
        <w:t>, Linka bezpečí, Bílý kruh bezpečí, centrum pro pomoc obětem, poradna e-bezpečí, policie České republiky.</w:t>
      </w:r>
    </w:p>
    <w:sectPr w:rsidR="00BA0A3E" w:rsidRPr="00664548" w:rsidSect="00F930A3">
      <w:footerReference w:type="default" r:id="rId21"/>
      <w:pgSz w:w="11906" w:h="16838"/>
      <w:pgMar w:top="1418" w:right="1134" w:bottom="85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B6" w:rsidRDefault="000879B6" w:rsidP="00A2082E">
      <w:pPr>
        <w:spacing w:after="0" w:line="240" w:lineRule="auto"/>
      </w:pPr>
      <w:r>
        <w:separator/>
      </w:r>
    </w:p>
  </w:endnote>
  <w:endnote w:type="continuationSeparator" w:id="0">
    <w:p w:rsidR="000879B6" w:rsidRDefault="000879B6" w:rsidP="00A2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294"/>
      <w:docPartObj>
        <w:docPartGallery w:val="Page Numbers (Bottom of Page)"/>
        <w:docPartUnique/>
      </w:docPartObj>
    </w:sdtPr>
    <w:sdtEndPr/>
    <w:sdtContent>
      <w:p w:rsidR="00506D55" w:rsidRDefault="005401A5">
        <w:pPr>
          <w:pStyle w:val="Zpat"/>
          <w:jc w:val="center"/>
        </w:pPr>
        <w:r w:rsidRPr="00710D7F">
          <w:rPr>
            <w:rFonts w:ascii="Times New Roman" w:hAnsi="Times New Roman"/>
            <w:sz w:val="24"/>
            <w:szCs w:val="24"/>
          </w:rPr>
          <w:fldChar w:fldCharType="begin"/>
        </w:r>
        <w:r w:rsidR="00506D55" w:rsidRPr="00710D7F">
          <w:rPr>
            <w:rFonts w:ascii="Times New Roman" w:hAnsi="Times New Roman"/>
            <w:sz w:val="24"/>
            <w:szCs w:val="24"/>
          </w:rPr>
          <w:instrText xml:space="preserve"> PAGE   \* MERGEFORMAT </w:instrText>
        </w:r>
        <w:r w:rsidRPr="00710D7F">
          <w:rPr>
            <w:rFonts w:ascii="Times New Roman" w:hAnsi="Times New Roman"/>
            <w:sz w:val="24"/>
            <w:szCs w:val="24"/>
          </w:rPr>
          <w:fldChar w:fldCharType="separate"/>
        </w:r>
        <w:r w:rsidR="00E73C7D">
          <w:rPr>
            <w:rFonts w:ascii="Times New Roman" w:hAnsi="Times New Roman"/>
            <w:noProof/>
            <w:sz w:val="24"/>
            <w:szCs w:val="24"/>
          </w:rPr>
          <w:t>5</w:t>
        </w:r>
        <w:r w:rsidRPr="00710D7F">
          <w:rPr>
            <w:rFonts w:ascii="Times New Roman" w:hAnsi="Times New Roman"/>
            <w:sz w:val="24"/>
            <w:szCs w:val="24"/>
          </w:rPr>
          <w:fldChar w:fldCharType="end"/>
        </w:r>
      </w:p>
    </w:sdtContent>
  </w:sdt>
  <w:p w:rsidR="00506D55" w:rsidRDefault="00506D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B6" w:rsidRDefault="000879B6" w:rsidP="00A2082E">
      <w:pPr>
        <w:spacing w:after="0" w:line="240" w:lineRule="auto"/>
      </w:pPr>
      <w:r>
        <w:separator/>
      </w:r>
    </w:p>
  </w:footnote>
  <w:footnote w:type="continuationSeparator" w:id="0">
    <w:p w:rsidR="000879B6" w:rsidRDefault="000879B6" w:rsidP="00A2082E">
      <w:pPr>
        <w:spacing w:after="0" w:line="240" w:lineRule="auto"/>
      </w:pPr>
      <w:r>
        <w:continuationSeparator/>
      </w:r>
    </w:p>
  </w:footnote>
  <w:footnote w:id="1">
    <w:p w:rsidR="00506D55" w:rsidRDefault="00506D55" w:rsidP="00A2082E">
      <w:pPr>
        <w:pStyle w:val="Textpoznpodarou"/>
        <w:ind w:firstLine="0"/>
      </w:pPr>
      <w:r>
        <w:rPr>
          <w:rStyle w:val="Znakapoznpodarou"/>
        </w:rPr>
        <w:footnoteRef/>
      </w:r>
      <w:r>
        <w:t xml:space="preserve"> MÜHLPACHR, Pavel. </w:t>
      </w:r>
      <w:proofErr w:type="spellStart"/>
      <w:r>
        <w:rPr>
          <w:i/>
        </w:rPr>
        <w:t>Sociopatologie</w:t>
      </w:r>
      <w:proofErr w:type="spellEnd"/>
      <w:r>
        <w:t>. Brno: Masarykova univerzita, 2008. 212 s. ISBN 978-80-210-4550-7. Str. 7.</w:t>
      </w:r>
    </w:p>
  </w:footnote>
  <w:footnote w:id="2">
    <w:p w:rsidR="00506D55" w:rsidRDefault="00506D55" w:rsidP="00A2082E">
      <w:pPr>
        <w:pStyle w:val="Textpoznpodarou"/>
        <w:spacing w:after="0"/>
        <w:ind w:firstLine="0"/>
      </w:pPr>
      <w:r>
        <w:rPr>
          <w:rStyle w:val="Znakapoznpodarou"/>
        </w:rPr>
        <w:footnoteRef/>
      </w:r>
      <w:r>
        <w:t xml:space="preserve"> ČÍRTKOVÁ, Ludmila. </w:t>
      </w:r>
      <w:r>
        <w:rPr>
          <w:i/>
        </w:rPr>
        <w:t>Moderní psychologie pro právníky.</w:t>
      </w:r>
      <w:r>
        <w:t xml:space="preserve"> 1. vyd. Praha: </w:t>
      </w:r>
      <w:proofErr w:type="spellStart"/>
      <w:r>
        <w:t>GradaPublishing</w:t>
      </w:r>
      <w:proofErr w:type="spellEnd"/>
      <w:r>
        <w:t>, 2008. Str. 53.</w:t>
      </w:r>
    </w:p>
  </w:footnote>
  <w:footnote w:id="3">
    <w:p w:rsidR="00506D55" w:rsidRDefault="00506D55" w:rsidP="00A2082E">
      <w:pPr>
        <w:pStyle w:val="Textpoznpodarou"/>
        <w:spacing w:after="0"/>
        <w:ind w:firstLine="0"/>
      </w:pPr>
      <w:r>
        <w:rPr>
          <w:rStyle w:val="Znakapoznpodarou"/>
        </w:rPr>
        <w:footnoteRef/>
      </w:r>
      <w:r>
        <w:t xml:space="preserve"> NOVÁK, Tomáš. </w:t>
      </w:r>
      <w:r>
        <w:rPr>
          <w:i/>
        </w:rPr>
        <w:t>Sám sobě psychologem</w:t>
      </w:r>
      <w:r>
        <w:t xml:space="preserve"> 2. 1. vyd. Praha: </w:t>
      </w:r>
      <w:proofErr w:type="spellStart"/>
      <w:r>
        <w:t>GradaPublishing</w:t>
      </w:r>
      <w:proofErr w:type="spellEnd"/>
      <w:r>
        <w:t>, 2010. Str. 33.</w:t>
      </w:r>
    </w:p>
  </w:footnote>
  <w:footnote w:id="4">
    <w:p w:rsidR="00506D55" w:rsidRDefault="00506D55" w:rsidP="00A2082E">
      <w:pPr>
        <w:pStyle w:val="Textpoznpodarou"/>
        <w:spacing w:after="0"/>
        <w:ind w:firstLine="0"/>
      </w:pPr>
      <w:r>
        <w:rPr>
          <w:rStyle w:val="Znakapoznpodarou"/>
        </w:rPr>
        <w:footnoteRef/>
      </w:r>
      <w:r>
        <w:t xml:space="preserve"> PAVLOVSKÝ, Pavel. </w:t>
      </w:r>
      <w:r>
        <w:rPr>
          <w:i/>
        </w:rPr>
        <w:t>Soudní psychiatrie a psychologie</w:t>
      </w:r>
      <w:r>
        <w:t xml:space="preserve">. 3. vyd. Praha: </w:t>
      </w:r>
      <w:proofErr w:type="spellStart"/>
      <w:r>
        <w:t>GradaPublishing</w:t>
      </w:r>
      <w:proofErr w:type="spellEnd"/>
      <w:r>
        <w:t xml:space="preserve">, 2009. Str. 160. </w:t>
      </w:r>
    </w:p>
  </w:footnote>
  <w:footnote w:id="5">
    <w:p w:rsidR="00506D55" w:rsidRDefault="00506D55" w:rsidP="00A2082E">
      <w:pPr>
        <w:pStyle w:val="Textpoznpodarou"/>
        <w:spacing w:after="0"/>
        <w:ind w:firstLine="0"/>
      </w:pPr>
      <w:r>
        <w:rPr>
          <w:rStyle w:val="Znakapoznpodarou"/>
        </w:rPr>
        <w:footnoteRef/>
      </w:r>
      <w:r>
        <w:t xml:space="preserve"> ŠÁMAL, Pavel a kol. </w:t>
      </w:r>
      <w:r>
        <w:rPr>
          <w:i/>
        </w:rPr>
        <w:t>Trestní zákoník II: komentář: § 140 – 421</w:t>
      </w:r>
      <w:r>
        <w:t>. Praha: C. H. Beck, 2010. Str. 306.</w:t>
      </w:r>
    </w:p>
  </w:footnote>
  <w:footnote w:id="6">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67. </w:t>
      </w:r>
    </w:p>
  </w:footnote>
  <w:footnote w:id="7">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116. </w:t>
      </w:r>
    </w:p>
  </w:footnote>
  <w:footnote w:id="8">
    <w:p w:rsidR="00506D55" w:rsidRDefault="00506D55" w:rsidP="00A2082E">
      <w:pPr>
        <w:pStyle w:val="Textpoznpodarou"/>
        <w:ind w:firstLine="0"/>
      </w:pPr>
      <w:r>
        <w:rPr>
          <w:rStyle w:val="Znakapoznpodarou"/>
        </w:rPr>
        <w:footnoteRef/>
      </w:r>
      <w:r>
        <w:t xml:space="preserve"> HUBINKOVÁ, Zuzana. </w:t>
      </w:r>
      <w:r>
        <w:rPr>
          <w:i/>
        </w:rPr>
        <w:t>Psychologie a sociologie ekonomického chování</w:t>
      </w:r>
      <w:r>
        <w:t xml:space="preserve">. 1. vyd. Praha: </w:t>
      </w:r>
      <w:proofErr w:type="spellStart"/>
      <w:r>
        <w:t>GradaPublishing</w:t>
      </w:r>
      <w:proofErr w:type="spellEnd"/>
      <w:r>
        <w:t xml:space="preserve">, 2008. ISBN 978-80-247-1593-3. Str. 215. </w:t>
      </w:r>
    </w:p>
  </w:footnote>
  <w:footnote w:id="9">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116, 117. </w:t>
      </w:r>
    </w:p>
  </w:footnote>
  <w:footnote w:id="10">
    <w:p w:rsidR="00506D55" w:rsidRDefault="00506D55" w:rsidP="00A2082E">
      <w:pPr>
        <w:spacing w:after="0"/>
        <w:ind w:firstLine="0"/>
        <w:rPr>
          <w:sz w:val="20"/>
          <w:szCs w:val="20"/>
        </w:rPr>
      </w:pPr>
      <w:r>
        <w:rPr>
          <w:rStyle w:val="Znakapoznpodarou"/>
          <w:sz w:val="20"/>
          <w:szCs w:val="20"/>
        </w:rPr>
        <w:footnoteRef/>
      </w:r>
      <w:r>
        <w:rPr>
          <w:sz w:val="20"/>
          <w:szCs w:val="20"/>
        </w:rPr>
        <w:t xml:space="preserve"> MATOUŠKOVÁ, Ingrid. </w:t>
      </w:r>
      <w:r>
        <w:rPr>
          <w:i/>
          <w:sz w:val="20"/>
          <w:szCs w:val="20"/>
        </w:rPr>
        <w:t>Aplikovaná forenzní psychologie</w:t>
      </w:r>
      <w:r>
        <w:rPr>
          <w:sz w:val="20"/>
          <w:szCs w:val="20"/>
        </w:rPr>
        <w:t xml:space="preserve">. 1. vyd. Praha: </w:t>
      </w:r>
      <w:proofErr w:type="spellStart"/>
      <w:r>
        <w:rPr>
          <w:sz w:val="20"/>
          <w:szCs w:val="20"/>
        </w:rPr>
        <w:t>GradaPublishing</w:t>
      </w:r>
      <w:proofErr w:type="spellEnd"/>
      <w:r>
        <w:rPr>
          <w:sz w:val="20"/>
          <w:szCs w:val="20"/>
        </w:rPr>
        <w:t xml:space="preserve">, 2013. Str. 214. </w:t>
      </w:r>
    </w:p>
  </w:footnote>
  <w:footnote w:id="11">
    <w:p w:rsidR="00506D55" w:rsidRDefault="00506D55" w:rsidP="00A2082E">
      <w:pPr>
        <w:pStyle w:val="Textpoznpodarou"/>
        <w:spacing w:after="0"/>
        <w:ind w:firstLine="0"/>
      </w:pPr>
      <w:r>
        <w:rPr>
          <w:rStyle w:val="Znakapoznpodarou"/>
        </w:rPr>
        <w:footnoteRef/>
      </w:r>
      <w:r>
        <w:t xml:space="preserve"> ČÍRTKOVÁ, Ludmila. </w:t>
      </w:r>
      <w:r>
        <w:rPr>
          <w:i/>
        </w:rPr>
        <w:t>Moderní psychologie pro právníky.</w:t>
      </w:r>
      <w:r>
        <w:t xml:space="preserve"> 1. vyd. Praha: </w:t>
      </w:r>
      <w:proofErr w:type="spellStart"/>
      <w:r>
        <w:t>GradaPublishing</w:t>
      </w:r>
      <w:proofErr w:type="spellEnd"/>
      <w:r>
        <w:t>, 2008. Str. 60 – 63.</w:t>
      </w:r>
    </w:p>
  </w:footnote>
  <w:footnote w:id="12">
    <w:p w:rsidR="00506D55" w:rsidRDefault="00506D55" w:rsidP="00A2082E">
      <w:pPr>
        <w:pStyle w:val="Textpoznpodarou"/>
        <w:spacing w:after="0"/>
        <w:ind w:firstLine="0"/>
      </w:pPr>
      <w:r>
        <w:rPr>
          <w:rStyle w:val="Znakapoznpodarou"/>
        </w:rPr>
        <w:footnoteRef/>
      </w:r>
      <w:r>
        <w:t xml:space="preserve"> ČÍRTKOVÁ, Ludmila. </w:t>
      </w:r>
      <w:r>
        <w:rPr>
          <w:i/>
        </w:rPr>
        <w:t>Moderní psychologie pro právníky.</w:t>
      </w:r>
      <w:r>
        <w:t xml:space="preserve"> 1. vyd. Praha: </w:t>
      </w:r>
      <w:proofErr w:type="spellStart"/>
      <w:r>
        <w:t>GradaPublishing</w:t>
      </w:r>
      <w:proofErr w:type="spellEnd"/>
      <w:r>
        <w:t>, 2008. Str. 53.</w:t>
      </w:r>
    </w:p>
  </w:footnote>
  <w:footnote w:id="13">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118. </w:t>
      </w:r>
    </w:p>
  </w:footnote>
  <w:footnote w:id="14">
    <w:p w:rsidR="00506D55" w:rsidRDefault="00506D55" w:rsidP="00A2082E">
      <w:pPr>
        <w:spacing w:after="0"/>
        <w:ind w:firstLine="0"/>
        <w:rPr>
          <w:sz w:val="20"/>
          <w:szCs w:val="20"/>
        </w:rPr>
      </w:pPr>
      <w:r>
        <w:rPr>
          <w:rStyle w:val="Znakapoznpodarou"/>
          <w:sz w:val="20"/>
          <w:szCs w:val="20"/>
        </w:rPr>
        <w:footnoteRef/>
      </w:r>
      <w:r>
        <w:rPr>
          <w:sz w:val="20"/>
          <w:szCs w:val="20"/>
        </w:rPr>
        <w:t xml:space="preserve"> MATOUŠKOVÁ, Ingrid. </w:t>
      </w:r>
      <w:r>
        <w:rPr>
          <w:i/>
          <w:sz w:val="20"/>
          <w:szCs w:val="20"/>
        </w:rPr>
        <w:t>Aplikovaná forenzní psychologie</w:t>
      </w:r>
      <w:r>
        <w:rPr>
          <w:sz w:val="20"/>
          <w:szCs w:val="20"/>
        </w:rPr>
        <w:t xml:space="preserve">. 1. vyd. Praha: </w:t>
      </w:r>
      <w:proofErr w:type="spellStart"/>
      <w:r>
        <w:rPr>
          <w:sz w:val="20"/>
          <w:szCs w:val="20"/>
        </w:rPr>
        <w:t>GradaPublishing</w:t>
      </w:r>
      <w:proofErr w:type="spellEnd"/>
      <w:r>
        <w:rPr>
          <w:sz w:val="20"/>
          <w:szCs w:val="20"/>
        </w:rPr>
        <w:t xml:space="preserve">, 2013. Str. 214. </w:t>
      </w:r>
    </w:p>
  </w:footnote>
  <w:footnote w:id="15">
    <w:p w:rsidR="00506D55" w:rsidRDefault="00506D55" w:rsidP="00A2082E">
      <w:pPr>
        <w:pStyle w:val="Textpoznpodarou"/>
        <w:spacing w:after="0"/>
        <w:ind w:firstLine="0"/>
      </w:pPr>
      <w:r>
        <w:rPr>
          <w:rStyle w:val="Znakapoznpodarou"/>
        </w:rPr>
        <w:footnoteRef/>
      </w:r>
      <w:r>
        <w:t xml:space="preserve"> ČÍRTKOVÁ, Ludmila. </w:t>
      </w:r>
      <w:r>
        <w:rPr>
          <w:i/>
        </w:rPr>
        <w:t>Moderní psychologie pro právníky.</w:t>
      </w:r>
      <w:r>
        <w:t xml:space="preserve"> 1. vyd. Praha: </w:t>
      </w:r>
      <w:proofErr w:type="spellStart"/>
      <w:r>
        <w:t>GradaPublishing</w:t>
      </w:r>
      <w:proofErr w:type="spellEnd"/>
      <w:r>
        <w:t>, 2008. Str. 60.</w:t>
      </w:r>
    </w:p>
  </w:footnote>
  <w:footnote w:id="16">
    <w:p w:rsidR="00506D55" w:rsidRDefault="00506D55" w:rsidP="00A2082E">
      <w:pPr>
        <w:pStyle w:val="Textpoznpodarou"/>
        <w:spacing w:after="0"/>
        <w:ind w:firstLine="0"/>
      </w:pPr>
      <w:r>
        <w:rPr>
          <w:rStyle w:val="Znakapoznpodarou"/>
        </w:rPr>
        <w:footnoteRef/>
      </w:r>
      <w:r>
        <w:t xml:space="preserve"> Zákon č. 40/2009 Sb., trestní zákoník.</w:t>
      </w:r>
      <w:r>
        <w:rPr>
          <w:i/>
        </w:rPr>
        <w:t xml:space="preserve"> Business Center </w:t>
      </w:r>
      <w:r>
        <w:t xml:space="preserve">[online]. 2014 </w:t>
      </w:r>
      <w:r>
        <w:rPr>
          <w:lang w:eastAsia="cs-CZ"/>
        </w:rPr>
        <w:t>[cit. 17.9.2014]. Dostupné z WWW:</w:t>
      </w:r>
      <w:r>
        <w:t xml:space="preserve">&lt;http://business.center.cz/business/pravo/zakony/trestni-zakonik/cast2h10d5.aspx&gt;. </w:t>
      </w:r>
    </w:p>
  </w:footnote>
  <w:footnote w:id="17">
    <w:p w:rsidR="00506D55" w:rsidRDefault="00506D55" w:rsidP="00BA71FA">
      <w:pPr>
        <w:pStyle w:val="Textpoznpodarou"/>
        <w:spacing w:after="0"/>
        <w:ind w:firstLine="0"/>
      </w:pPr>
      <w:r>
        <w:rPr>
          <w:rStyle w:val="Znakapoznpodarou"/>
        </w:rPr>
        <w:footnoteRef/>
      </w:r>
      <w:r>
        <w:t xml:space="preserve"> Zákon č. 140/1961 Sb., trestní zákoník.</w:t>
      </w:r>
      <w:r>
        <w:rPr>
          <w:i/>
        </w:rPr>
        <w:t xml:space="preserve"> Zákony - kurzy </w:t>
      </w:r>
      <w:r>
        <w:t xml:space="preserve">[online]. 2015 </w:t>
      </w:r>
      <w:r>
        <w:rPr>
          <w:lang w:eastAsia="cs-CZ"/>
        </w:rPr>
        <w:t>[cit. 08.1.2015]. Dostupné z WWW:</w:t>
      </w:r>
      <w:r>
        <w:t>&lt;</w:t>
      </w:r>
      <w:r w:rsidRPr="00BA71FA">
        <w:t xml:space="preserve"> http://zakony.kurzy.cz/140-1961-trestni-zakon/paragraf-178/</w:t>
      </w:r>
      <w:r>
        <w:t xml:space="preserve">&gt;. </w:t>
      </w:r>
    </w:p>
  </w:footnote>
  <w:footnote w:id="18">
    <w:p w:rsidR="00506D55" w:rsidRDefault="00506D55" w:rsidP="00D97CE6">
      <w:pPr>
        <w:pStyle w:val="Textpoznpodarou"/>
        <w:spacing w:after="0"/>
        <w:ind w:firstLine="0"/>
      </w:pPr>
      <w:r>
        <w:rPr>
          <w:rStyle w:val="Znakapoznpodarou"/>
        </w:rPr>
        <w:footnoteRef/>
      </w:r>
      <w:r>
        <w:t xml:space="preserve"> §197a: Vzbuzení důvodné obavy.</w:t>
      </w:r>
      <w:r>
        <w:rPr>
          <w:i/>
        </w:rPr>
        <w:t xml:space="preserve"> </w:t>
      </w:r>
      <w:proofErr w:type="spellStart"/>
      <w:r>
        <w:rPr>
          <w:i/>
        </w:rPr>
        <w:t>Koordona</w:t>
      </w:r>
      <w:proofErr w:type="spellEnd"/>
      <w:r>
        <w:rPr>
          <w:i/>
        </w:rPr>
        <w:t xml:space="preserve"> </w:t>
      </w:r>
      <w:r>
        <w:t xml:space="preserve">[online]. 2015 </w:t>
      </w:r>
      <w:r>
        <w:rPr>
          <w:lang w:eastAsia="cs-CZ"/>
        </w:rPr>
        <w:t>[cit. 08.1.2015]. Dostupné z WWW:</w:t>
      </w:r>
      <w:r>
        <w:t>&lt;</w:t>
      </w:r>
      <w:r w:rsidRPr="00D97CE6">
        <w:t>http://www.koordona.cz/domaci-nasili/legislativa/14-197a-nasili-proti-skupine-obyvatelu-a-proti-jednotlivci.html</w:t>
      </w:r>
      <w:r w:rsidRPr="00BA71FA">
        <w:t>/</w:t>
      </w:r>
      <w:r>
        <w:t xml:space="preserve">&gt;. </w:t>
      </w:r>
    </w:p>
  </w:footnote>
  <w:footnote w:id="19">
    <w:p w:rsidR="00506D55" w:rsidRDefault="00506D55" w:rsidP="00D97CE6">
      <w:pPr>
        <w:pStyle w:val="Textpoznpodarou"/>
        <w:spacing w:after="0"/>
        <w:ind w:firstLine="0"/>
      </w:pPr>
      <w:r>
        <w:rPr>
          <w:rStyle w:val="Znakapoznpodarou"/>
        </w:rPr>
        <w:footnoteRef/>
      </w:r>
      <w:r>
        <w:t xml:space="preserve"> §202: Výtržnictví.</w:t>
      </w:r>
      <w:r>
        <w:rPr>
          <w:i/>
        </w:rPr>
        <w:t xml:space="preserve"> Zákony - kurzy </w:t>
      </w:r>
      <w:r>
        <w:t xml:space="preserve">[online]. 2015 </w:t>
      </w:r>
      <w:r>
        <w:rPr>
          <w:lang w:eastAsia="cs-CZ"/>
        </w:rPr>
        <w:t xml:space="preserve">[cit. 08.1.2015]. Dostupné z WWW: </w:t>
      </w:r>
      <w:r>
        <w:t>&lt;</w:t>
      </w:r>
      <w:r w:rsidRPr="00D97CE6">
        <w:t>http://zakony.kurzy.cz/140-</w:t>
      </w:r>
      <w:r>
        <w:t>1961-trestni-zakon/paragraf-202</w:t>
      </w:r>
      <w:r w:rsidRPr="00BA71FA">
        <w:t>/</w:t>
      </w:r>
      <w:r>
        <w:t xml:space="preserve">&gt;. </w:t>
      </w:r>
    </w:p>
  </w:footnote>
  <w:footnote w:id="20">
    <w:p w:rsidR="00506D55" w:rsidRDefault="00506D55" w:rsidP="00465781">
      <w:pPr>
        <w:pStyle w:val="Textpoznpodarou"/>
        <w:spacing w:after="0"/>
        <w:ind w:firstLine="0"/>
      </w:pPr>
      <w:r>
        <w:rPr>
          <w:rStyle w:val="Znakapoznpodarou"/>
        </w:rPr>
        <w:footnoteRef/>
      </w:r>
      <w:r>
        <w:t xml:space="preserve"> §206: Pomluva.</w:t>
      </w:r>
      <w:r>
        <w:rPr>
          <w:i/>
        </w:rPr>
        <w:t xml:space="preserve"> Zákony - kurzy </w:t>
      </w:r>
      <w:r>
        <w:t xml:space="preserve">[online]. 2015 </w:t>
      </w:r>
      <w:r>
        <w:rPr>
          <w:lang w:eastAsia="cs-CZ"/>
        </w:rPr>
        <w:t xml:space="preserve">[cit. 08.1.2015]. Dostupné z WWW: </w:t>
      </w:r>
      <w:r>
        <w:t>&lt;</w:t>
      </w:r>
      <w:r w:rsidRPr="00465781">
        <w:t>http://zakony.kurzy.cz/140-</w:t>
      </w:r>
      <w:r>
        <w:t>1961-trestni-zakon/paragraf-206</w:t>
      </w:r>
      <w:r w:rsidRPr="00BA71FA">
        <w:t>/</w:t>
      </w:r>
      <w:r>
        <w:t>&gt;.</w:t>
      </w:r>
    </w:p>
  </w:footnote>
  <w:footnote w:id="21">
    <w:p w:rsidR="00506D55" w:rsidRDefault="00506D55" w:rsidP="00465781">
      <w:pPr>
        <w:pStyle w:val="Textpoznpodarou"/>
        <w:spacing w:after="0"/>
        <w:ind w:firstLine="0"/>
      </w:pPr>
      <w:r>
        <w:rPr>
          <w:rStyle w:val="Znakapoznpodarou"/>
        </w:rPr>
        <w:footnoteRef/>
      </w:r>
      <w:r>
        <w:t xml:space="preserve"> §209: Poškozování cizích práv.</w:t>
      </w:r>
      <w:r>
        <w:rPr>
          <w:i/>
        </w:rPr>
        <w:t xml:space="preserve"> Zákony - kurzy </w:t>
      </w:r>
      <w:r>
        <w:t xml:space="preserve">[online]. 2015 </w:t>
      </w:r>
      <w:r>
        <w:rPr>
          <w:lang w:eastAsia="cs-CZ"/>
        </w:rPr>
        <w:t xml:space="preserve">[cit. 08.1.2015]. Dostupné z WWW: </w:t>
      </w:r>
      <w:r>
        <w:t>&lt;</w:t>
      </w:r>
      <w:r w:rsidRPr="00465781">
        <w:t>http://zakony.kurzy.cz/140-</w:t>
      </w:r>
      <w:r>
        <w:t>1961-trestni-zakon/paragraf-209</w:t>
      </w:r>
      <w:r w:rsidRPr="00BA71FA">
        <w:t>/</w:t>
      </w:r>
      <w:r>
        <w:t>&gt;.</w:t>
      </w:r>
    </w:p>
  </w:footnote>
  <w:footnote w:id="22">
    <w:p w:rsidR="00506D55" w:rsidRDefault="00506D55" w:rsidP="00465781">
      <w:pPr>
        <w:pStyle w:val="Textpoznpodarou"/>
        <w:spacing w:after="0"/>
        <w:ind w:firstLine="0"/>
      </w:pPr>
      <w:r>
        <w:rPr>
          <w:rStyle w:val="Znakapoznpodarou"/>
        </w:rPr>
        <w:footnoteRef/>
      </w:r>
      <w:r>
        <w:t xml:space="preserve"> §215: Týrání svěřené osoby.</w:t>
      </w:r>
      <w:r>
        <w:rPr>
          <w:i/>
        </w:rPr>
        <w:t xml:space="preserve"> Zákony - kurzy </w:t>
      </w:r>
      <w:r>
        <w:t xml:space="preserve">[online]. 2015 </w:t>
      </w:r>
      <w:r>
        <w:rPr>
          <w:lang w:eastAsia="cs-CZ"/>
        </w:rPr>
        <w:t xml:space="preserve">[cit. 08.1.2015]. Dostupné z WWW: </w:t>
      </w:r>
      <w:r>
        <w:t>&lt;</w:t>
      </w:r>
      <w:r w:rsidRPr="00465781">
        <w:t>http://zakony.kurzy.cz/140-1961-trestni-zakon/paragraf-215/</w:t>
      </w:r>
      <w:r>
        <w:t>&gt;.</w:t>
      </w:r>
    </w:p>
  </w:footnote>
  <w:footnote w:id="23">
    <w:p w:rsidR="00506D55" w:rsidRDefault="00506D55" w:rsidP="00465781">
      <w:pPr>
        <w:pStyle w:val="Textpoznpodarou"/>
        <w:spacing w:after="0"/>
        <w:ind w:firstLine="0"/>
      </w:pPr>
      <w:r>
        <w:rPr>
          <w:rStyle w:val="Znakapoznpodarou"/>
        </w:rPr>
        <w:footnoteRef/>
      </w:r>
      <w:r>
        <w:t xml:space="preserve"> §215a: Týrání osoby žijící ve společně obývaném bytě nebo domě.</w:t>
      </w:r>
      <w:r>
        <w:rPr>
          <w:i/>
        </w:rPr>
        <w:t xml:space="preserve"> Zákony - kurzy </w:t>
      </w:r>
      <w:r>
        <w:t xml:space="preserve">[online]. 2015 </w:t>
      </w:r>
      <w:r>
        <w:rPr>
          <w:lang w:eastAsia="cs-CZ"/>
        </w:rPr>
        <w:t xml:space="preserve">[cit. 08.1.2015]. Dostupné z WWW: </w:t>
      </w:r>
      <w:r>
        <w:t>&lt;</w:t>
      </w:r>
      <w:r w:rsidRPr="00465781">
        <w:t>http://zakony.kurzy.cz/140-1961-trestni-zakon/paragraf-215a/</w:t>
      </w:r>
      <w:r>
        <w:t>&gt;.</w:t>
      </w:r>
    </w:p>
  </w:footnote>
  <w:footnote w:id="24">
    <w:p w:rsidR="00506D55" w:rsidRDefault="00506D55" w:rsidP="00465781">
      <w:pPr>
        <w:pStyle w:val="Textpoznpodarou"/>
        <w:spacing w:after="0"/>
        <w:ind w:firstLine="0"/>
      </w:pPr>
      <w:r>
        <w:rPr>
          <w:rStyle w:val="Znakapoznpodarou"/>
        </w:rPr>
        <w:footnoteRef/>
      </w:r>
      <w:r>
        <w:t xml:space="preserve"> §219: Vražda.</w:t>
      </w:r>
      <w:r>
        <w:rPr>
          <w:i/>
        </w:rPr>
        <w:t xml:space="preserve"> Zákony - kurzy </w:t>
      </w:r>
      <w:r>
        <w:t xml:space="preserve">[online]. 2015 </w:t>
      </w:r>
      <w:r>
        <w:rPr>
          <w:lang w:eastAsia="cs-CZ"/>
        </w:rPr>
        <w:t xml:space="preserve">[cit. 08.1.2015]. Dostupné z WWW: </w:t>
      </w:r>
      <w:r>
        <w:t>&lt;</w:t>
      </w:r>
      <w:r w:rsidRPr="00465781">
        <w:t>http://zakony.kurzy.cz/140-</w:t>
      </w:r>
      <w:r>
        <w:t>1961-trestni-zakon/paragraf-219</w:t>
      </w:r>
      <w:r w:rsidRPr="00465781">
        <w:t>/</w:t>
      </w:r>
      <w:r>
        <w:t>&gt;.</w:t>
      </w:r>
    </w:p>
  </w:footnote>
  <w:footnote w:id="25">
    <w:p w:rsidR="00506D55" w:rsidRDefault="00506D55" w:rsidP="00572CF8">
      <w:pPr>
        <w:pStyle w:val="Textpoznpodarou"/>
        <w:spacing w:after="0"/>
        <w:ind w:firstLine="0"/>
      </w:pPr>
      <w:r>
        <w:rPr>
          <w:rStyle w:val="Znakapoznpodarou"/>
        </w:rPr>
        <w:footnoteRef/>
      </w:r>
      <w:r>
        <w:t xml:space="preserve"> §221: Úmyslné ublížení na zdraví.</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72CF8">
        <w:t>http://business.center.cz/business/pravo/zakony/trestni_zakon/cast2h7.aspx</w:t>
      </w:r>
      <w:r>
        <w:t>&gt;.</w:t>
      </w:r>
    </w:p>
  </w:footnote>
  <w:footnote w:id="26">
    <w:p w:rsidR="00506D55" w:rsidRDefault="00506D55" w:rsidP="006A332D">
      <w:pPr>
        <w:pStyle w:val="Textpoznpodarou"/>
        <w:spacing w:after="0"/>
        <w:ind w:firstLine="0"/>
      </w:pPr>
      <w:r>
        <w:rPr>
          <w:rStyle w:val="Znakapoznpodarou"/>
        </w:rPr>
        <w:footnoteRef/>
      </w:r>
      <w:r>
        <w:t xml:space="preserve"> §222: Úmyslná těžká újma na zdraví.</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72CF8">
        <w:t>http://business.center.cz/business/pravo/zakony/trestni_zakon/cast2h7.aspx</w:t>
      </w:r>
      <w:r>
        <w:t>&gt;.</w:t>
      </w:r>
    </w:p>
  </w:footnote>
  <w:footnote w:id="27">
    <w:p w:rsidR="00506D55" w:rsidRDefault="00506D55" w:rsidP="006A332D">
      <w:pPr>
        <w:pStyle w:val="Textpoznpodarou"/>
        <w:spacing w:after="0"/>
        <w:ind w:firstLine="0"/>
      </w:pPr>
      <w:r>
        <w:rPr>
          <w:rStyle w:val="Znakapoznpodarou"/>
        </w:rPr>
        <w:footnoteRef/>
      </w:r>
      <w:r>
        <w:t xml:space="preserve"> §230: Účast na sebevraždě.</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72CF8">
        <w:t>http://business.center.cz/business/pravo/zakony/trestni_zakon/cast2h7.aspx</w:t>
      </w:r>
      <w:r>
        <w:t>&gt;.</w:t>
      </w:r>
    </w:p>
  </w:footnote>
  <w:footnote w:id="28">
    <w:p w:rsidR="00506D55" w:rsidRDefault="00506D55" w:rsidP="00546D92">
      <w:pPr>
        <w:pStyle w:val="Textpoznpodarou"/>
        <w:spacing w:after="0"/>
        <w:ind w:firstLine="0"/>
      </w:pPr>
      <w:r>
        <w:rPr>
          <w:rStyle w:val="Znakapoznpodarou"/>
        </w:rPr>
        <w:footnoteRef/>
      </w:r>
      <w:r>
        <w:t xml:space="preserve"> §231: Omezování osobní svobody.</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46D92">
        <w:t xml:space="preserve">http://business.center.cz/business/pravo/zakony/trestni_zakon/cast2h8.aspx </w:t>
      </w:r>
      <w:r>
        <w:t>&gt;.</w:t>
      </w:r>
    </w:p>
  </w:footnote>
  <w:footnote w:id="29">
    <w:p w:rsidR="00506D55" w:rsidRDefault="00506D55" w:rsidP="00546D92">
      <w:pPr>
        <w:pStyle w:val="Textpoznpodarou"/>
        <w:spacing w:after="0"/>
        <w:ind w:firstLine="0"/>
      </w:pPr>
      <w:r>
        <w:rPr>
          <w:rStyle w:val="Znakapoznpodarou"/>
        </w:rPr>
        <w:footnoteRef/>
      </w:r>
      <w:r>
        <w:t xml:space="preserve"> §232: Zbavení osobní svobody.</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46D92">
        <w:t xml:space="preserve">http://business.center.cz/business/pravo/zakony/trestni_zakon/cast2h8.aspx </w:t>
      </w:r>
      <w:r>
        <w:t>&gt;.</w:t>
      </w:r>
    </w:p>
  </w:footnote>
  <w:footnote w:id="30">
    <w:p w:rsidR="00506D55" w:rsidRDefault="00506D55" w:rsidP="00546D92">
      <w:pPr>
        <w:pStyle w:val="Textpoznpodarou"/>
        <w:spacing w:after="0"/>
        <w:ind w:firstLine="0"/>
      </w:pPr>
      <w:r>
        <w:rPr>
          <w:rStyle w:val="Znakapoznpodarou"/>
        </w:rPr>
        <w:footnoteRef/>
      </w:r>
      <w:r>
        <w:t xml:space="preserve"> §237: Útisk.</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46D92">
        <w:t>http://business.center.cz/business/pravo/zakony/trestni_zakon/cast2h8.aspx</w:t>
      </w:r>
      <w:r>
        <w:t>&gt;.</w:t>
      </w:r>
    </w:p>
  </w:footnote>
  <w:footnote w:id="31">
    <w:p w:rsidR="00506D55" w:rsidRDefault="00506D55" w:rsidP="00546D92">
      <w:pPr>
        <w:pStyle w:val="Textpoznpodarou"/>
        <w:spacing w:after="0"/>
        <w:ind w:firstLine="0"/>
      </w:pPr>
      <w:r>
        <w:rPr>
          <w:rStyle w:val="Znakapoznpodarou"/>
        </w:rPr>
        <w:footnoteRef/>
      </w:r>
      <w:r>
        <w:t xml:space="preserve"> §238: Porušování domovní svobody.</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46D92">
        <w:t>http://business.center.cz/business/pravo/zakony/trestni_zakon/cast2h8.aspx</w:t>
      </w:r>
      <w:r>
        <w:t>&gt;.</w:t>
      </w:r>
    </w:p>
  </w:footnote>
  <w:footnote w:id="32">
    <w:p w:rsidR="00506D55" w:rsidRDefault="00506D55" w:rsidP="00546D92">
      <w:pPr>
        <w:pStyle w:val="Textpoznpodarou"/>
        <w:spacing w:after="0"/>
        <w:ind w:firstLine="0"/>
      </w:pPr>
      <w:r>
        <w:rPr>
          <w:rStyle w:val="Znakapoznpodarou"/>
        </w:rPr>
        <w:footnoteRef/>
      </w:r>
      <w:r>
        <w:t xml:space="preserve"> §239: Úmyslné porušení tajemství dopravovaných zpráv.</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46D92">
        <w:t>http://business.center.cz/business/pravo/za</w:t>
      </w:r>
      <w:r>
        <w:t>kony/trestni_zakon/cast2h8.aspx&gt;.</w:t>
      </w:r>
    </w:p>
  </w:footnote>
  <w:footnote w:id="33">
    <w:p w:rsidR="00506D55" w:rsidRDefault="00506D55" w:rsidP="00805278">
      <w:pPr>
        <w:pStyle w:val="Textpoznpodarou"/>
        <w:spacing w:after="0"/>
        <w:ind w:firstLine="0"/>
      </w:pPr>
      <w:r>
        <w:rPr>
          <w:rStyle w:val="Znakapoznpodarou"/>
        </w:rPr>
        <w:footnoteRef/>
      </w:r>
      <w:r>
        <w:t xml:space="preserve"> §240: Úmyslné prozrazení nebo využití tajemství dopravovaných zpráv.</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46D92">
        <w:t>http://business.center.cz/business/pravo/za</w:t>
      </w:r>
      <w:r>
        <w:t>kony/trestni_zakon/cast2h8.aspx&gt;.</w:t>
      </w:r>
    </w:p>
  </w:footnote>
  <w:footnote w:id="34">
    <w:p w:rsidR="00506D55" w:rsidRDefault="00506D55" w:rsidP="00546D92">
      <w:pPr>
        <w:pStyle w:val="Textpoznpodarou"/>
        <w:spacing w:after="0"/>
        <w:ind w:firstLine="0"/>
      </w:pPr>
      <w:r>
        <w:rPr>
          <w:rStyle w:val="Znakapoznpodarou"/>
        </w:rPr>
        <w:footnoteRef/>
      </w:r>
      <w:r>
        <w:t xml:space="preserve"> §230: Účast na sebevraždě.</w:t>
      </w:r>
      <w:r>
        <w:rPr>
          <w:i/>
        </w:rPr>
        <w:t xml:space="preserve"> </w:t>
      </w:r>
      <w:proofErr w:type="spellStart"/>
      <w:r>
        <w:rPr>
          <w:i/>
        </w:rPr>
        <w:t>BusinessCenter</w:t>
      </w:r>
      <w:proofErr w:type="spellEnd"/>
      <w:r>
        <w:rPr>
          <w:i/>
        </w:rPr>
        <w:t xml:space="preserve"> </w:t>
      </w:r>
      <w:r>
        <w:t xml:space="preserve">[online]. 2015 </w:t>
      </w:r>
      <w:r>
        <w:rPr>
          <w:lang w:eastAsia="cs-CZ"/>
        </w:rPr>
        <w:t xml:space="preserve">[cit. 08.1.2015]. Dostupné z WWW: </w:t>
      </w:r>
      <w:r>
        <w:t>&lt;</w:t>
      </w:r>
      <w:r w:rsidRPr="00572CF8">
        <w:t>http://business.center.cz/business/pravo/zakony/trestni_zakon/cast2h7.aspx</w:t>
      </w:r>
      <w:r>
        <w:t>&gt;.</w:t>
      </w:r>
    </w:p>
  </w:footnote>
  <w:footnote w:id="35">
    <w:p w:rsidR="00506D55" w:rsidRDefault="00506D55" w:rsidP="00606ED5">
      <w:pPr>
        <w:pStyle w:val="Textpoznpodarou"/>
        <w:spacing w:after="0"/>
        <w:ind w:firstLine="0"/>
      </w:pPr>
      <w:r>
        <w:rPr>
          <w:rStyle w:val="Znakapoznpodarou"/>
        </w:rPr>
        <w:footnoteRef/>
      </w:r>
      <w:r>
        <w:t xml:space="preserve"> §247: Krádež.</w:t>
      </w:r>
      <w:r>
        <w:rPr>
          <w:i/>
        </w:rPr>
        <w:t xml:space="preserve"> Zákony - kurzy </w:t>
      </w:r>
      <w:r>
        <w:t xml:space="preserve">[online]. 2015 </w:t>
      </w:r>
      <w:r>
        <w:rPr>
          <w:lang w:eastAsia="cs-CZ"/>
        </w:rPr>
        <w:t xml:space="preserve">[cit. 08.1.2015]. Dostupné z WWW: </w:t>
      </w:r>
      <w:r>
        <w:t>&lt;</w:t>
      </w:r>
      <w:r w:rsidRPr="00606ED5">
        <w:t>http://zakony.kurzy.cz/140-</w:t>
      </w:r>
      <w:r>
        <w:t>1961-trestni-zakon/paragraf-247&gt;.</w:t>
      </w:r>
    </w:p>
  </w:footnote>
  <w:footnote w:id="36">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116. </w:t>
      </w:r>
    </w:p>
  </w:footnote>
  <w:footnote w:id="37">
    <w:p w:rsidR="00506D55" w:rsidRDefault="00506D55" w:rsidP="00A2082E">
      <w:pPr>
        <w:pStyle w:val="Textpoznpodarou"/>
        <w:spacing w:after="0"/>
        <w:ind w:firstLine="0"/>
      </w:pPr>
      <w:r>
        <w:rPr>
          <w:rStyle w:val="Znakapoznpodarou"/>
        </w:rPr>
        <w:footnoteRef/>
      </w:r>
      <w:r>
        <w:t xml:space="preserve"> VARGOVÁ-MARVANOVÁ, Branislava. </w:t>
      </w:r>
      <w:r>
        <w:rPr>
          <w:i/>
        </w:rPr>
        <w:t>Partnerské násilí</w:t>
      </w:r>
      <w:r>
        <w:t>. 1. vyd. Praha: Linde, 2008. Str. 10.</w:t>
      </w:r>
    </w:p>
  </w:footnote>
  <w:footnote w:id="38">
    <w:p w:rsidR="00506D55" w:rsidRDefault="00506D55" w:rsidP="00A2082E">
      <w:pPr>
        <w:pStyle w:val="Textpoznpodarou"/>
        <w:spacing w:after="0"/>
        <w:ind w:firstLine="0"/>
      </w:pPr>
      <w:r>
        <w:rPr>
          <w:rStyle w:val="Znakapoznpodarou"/>
        </w:rPr>
        <w:footnoteRef/>
      </w:r>
      <w:r>
        <w:t xml:space="preserve"> ŠPATENKOVÁ, Naděžda a kol. </w:t>
      </w:r>
      <w:r>
        <w:rPr>
          <w:i/>
        </w:rPr>
        <w:t>Krizová intervence pro praxi</w:t>
      </w:r>
      <w:r>
        <w:t xml:space="preserve">. 1. vyd. Praha: </w:t>
      </w:r>
      <w:proofErr w:type="spellStart"/>
      <w:r>
        <w:t>GradaPublishing</w:t>
      </w:r>
      <w:proofErr w:type="spellEnd"/>
      <w:r>
        <w:t xml:space="preserve">, 2004. Str. 108 – 110. </w:t>
      </w:r>
    </w:p>
  </w:footnote>
  <w:footnote w:id="39">
    <w:p w:rsidR="00506D55" w:rsidRDefault="00506D55" w:rsidP="00A2082E">
      <w:pPr>
        <w:pStyle w:val="Textpoznpodarou"/>
        <w:spacing w:after="0"/>
        <w:ind w:firstLine="0"/>
      </w:pPr>
      <w:r>
        <w:rPr>
          <w:rStyle w:val="Znakapoznpodarou"/>
        </w:rPr>
        <w:footnoteRef/>
      </w:r>
      <w:r>
        <w:t xml:space="preserve"> NETÍK, Karel; NETÍKOVÁ, Daria; HÁJEK, Stanislav. </w:t>
      </w:r>
      <w:r>
        <w:rPr>
          <w:i/>
        </w:rPr>
        <w:t>Psychologie v právu</w:t>
      </w:r>
      <w:r>
        <w:t xml:space="preserve">. 1. vyd. Praha: </w:t>
      </w:r>
      <w:proofErr w:type="spellStart"/>
      <w:r>
        <w:t>C.H.Beck</w:t>
      </w:r>
      <w:proofErr w:type="spellEnd"/>
      <w:r>
        <w:t xml:space="preserve">, 1997. Str. 96, 97. </w:t>
      </w:r>
    </w:p>
  </w:footnote>
  <w:footnote w:id="40">
    <w:p w:rsidR="00506D55" w:rsidRDefault="00506D55" w:rsidP="00A2082E">
      <w:pPr>
        <w:pStyle w:val="Default"/>
        <w:spacing w:line="360" w:lineRule="auto"/>
        <w:jc w:val="both"/>
        <w:rPr>
          <w:sz w:val="20"/>
          <w:szCs w:val="20"/>
        </w:rPr>
      </w:pPr>
      <w:r>
        <w:rPr>
          <w:rStyle w:val="Znakapoznpodarou"/>
          <w:sz w:val="20"/>
          <w:szCs w:val="20"/>
        </w:rPr>
        <w:footnoteRef/>
      </w:r>
      <w:r>
        <w:rPr>
          <w:sz w:val="20"/>
          <w:szCs w:val="20"/>
        </w:rPr>
        <w:t xml:space="preserve"> ČÍRTKOVÁ, Ludmila. </w:t>
      </w:r>
      <w:proofErr w:type="spellStart"/>
      <w:r>
        <w:rPr>
          <w:sz w:val="20"/>
          <w:szCs w:val="20"/>
        </w:rPr>
        <w:t>Stalking</w:t>
      </w:r>
      <w:proofErr w:type="spellEnd"/>
      <w:r>
        <w:rPr>
          <w:sz w:val="20"/>
          <w:szCs w:val="20"/>
        </w:rPr>
        <w:t xml:space="preserve"> – vybrané poznatky o nebezpečném pronásledování. In </w:t>
      </w:r>
      <w:r>
        <w:rPr>
          <w:i/>
          <w:iCs/>
          <w:sz w:val="20"/>
          <w:szCs w:val="20"/>
        </w:rPr>
        <w:t xml:space="preserve">Sborník textů zaměřených na problematiku domácího násilí. </w:t>
      </w:r>
      <w:r>
        <w:rPr>
          <w:sz w:val="20"/>
          <w:szCs w:val="20"/>
        </w:rPr>
        <w:t xml:space="preserve">Praha: Centrum sociálních služeb, 2010. </w:t>
      </w:r>
    </w:p>
  </w:footnote>
  <w:footnote w:id="41">
    <w:p w:rsidR="00506D55" w:rsidRDefault="00506D55" w:rsidP="00A2082E">
      <w:pPr>
        <w:pStyle w:val="Default"/>
        <w:spacing w:line="360" w:lineRule="auto"/>
        <w:jc w:val="both"/>
        <w:rPr>
          <w:sz w:val="20"/>
          <w:szCs w:val="20"/>
        </w:rPr>
      </w:pPr>
      <w:r>
        <w:rPr>
          <w:rStyle w:val="Znakapoznpodarou"/>
          <w:sz w:val="20"/>
          <w:szCs w:val="20"/>
        </w:rPr>
        <w:footnoteRef/>
      </w:r>
      <w:r>
        <w:rPr>
          <w:sz w:val="20"/>
          <w:szCs w:val="20"/>
        </w:rPr>
        <w:t xml:space="preserve"> ČÍRTKOVÁ, Ludmila. </w:t>
      </w:r>
      <w:proofErr w:type="spellStart"/>
      <w:r>
        <w:rPr>
          <w:sz w:val="20"/>
          <w:szCs w:val="20"/>
        </w:rPr>
        <w:t>Stalking</w:t>
      </w:r>
      <w:proofErr w:type="spellEnd"/>
      <w:r>
        <w:rPr>
          <w:sz w:val="20"/>
          <w:szCs w:val="20"/>
        </w:rPr>
        <w:t xml:space="preserve"> – vybrané poznatky o nebezpečném pronásledování. In </w:t>
      </w:r>
      <w:r>
        <w:rPr>
          <w:i/>
          <w:iCs/>
          <w:sz w:val="20"/>
          <w:szCs w:val="20"/>
        </w:rPr>
        <w:t xml:space="preserve">Sborník textů zaměřených na problematiku domácího násilí. </w:t>
      </w:r>
      <w:r>
        <w:rPr>
          <w:sz w:val="20"/>
          <w:szCs w:val="20"/>
        </w:rPr>
        <w:t xml:space="preserve">Praha: Centrum sociálních služeb, 2010. </w:t>
      </w:r>
    </w:p>
  </w:footnote>
  <w:footnote w:id="42">
    <w:p w:rsidR="00506D55" w:rsidRDefault="00506D55" w:rsidP="00A2082E">
      <w:pPr>
        <w:pStyle w:val="Textpoznpodarou"/>
        <w:spacing w:after="0"/>
        <w:ind w:firstLine="0"/>
      </w:pPr>
      <w:r>
        <w:rPr>
          <w:rStyle w:val="Znakapoznpodarou"/>
        </w:rPr>
        <w:footnoteRef/>
      </w:r>
      <w:r>
        <w:t xml:space="preserve"> CHMELÍK, Jan a kol. </w:t>
      </w:r>
      <w:r>
        <w:rPr>
          <w:i/>
        </w:rPr>
        <w:t>Mravnost, pornografie a mravnostní kriminalita.</w:t>
      </w:r>
      <w:r>
        <w:t xml:space="preserve"> 1 vyd. Praha: Portál, 2003. Str. 33 – 34.</w:t>
      </w:r>
    </w:p>
  </w:footnote>
  <w:footnote w:id="43">
    <w:p w:rsidR="00506D55" w:rsidRDefault="00506D55" w:rsidP="00A2082E">
      <w:pPr>
        <w:pStyle w:val="Textpoznpodarou"/>
        <w:ind w:firstLine="0"/>
      </w:pPr>
      <w:r>
        <w:rPr>
          <w:rStyle w:val="Znakapoznpodarou"/>
        </w:rPr>
        <w:footnoteRef/>
      </w:r>
      <w:r>
        <w:t xml:space="preserve"> CIMRMANNOVÁ, Tereza a kol. </w:t>
      </w:r>
      <w:r>
        <w:rPr>
          <w:i/>
        </w:rPr>
        <w:t>Krize a význam pomáhajících prvního kontaktu</w:t>
      </w:r>
      <w:r>
        <w:t xml:space="preserve">. 1. vyd. Praha: Karolinum </w:t>
      </w:r>
      <w:proofErr w:type="spellStart"/>
      <w:r>
        <w:t>Press</w:t>
      </w:r>
      <w:proofErr w:type="spellEnd"/>
      <w:r>
        <w:t>, 2013. ISBN 978-80-246-2205-7. Str. 96.</w:t>
      </w:r>
    </w:p>
  </w:footnote>
  <w:footnote w:id="44">
    <w:p w:rsidR="00506D55" w:rsidRDefault="00506D55" w:rsidP="00A2082E">
      <w:pPr>
        <w:ind w:firstLine="0"/>
        <w:rPr>
          <w:sz w:val="20"/>
          <w:szCs w:val="20"/>
        </w:rPr>
      </w:pPr>
      <w:r>
        <w:rPr>
          <w:rStyle w:val="Znakapoznpodarou"/>
          <w:sz w:val="20"/>
          <w:szCs w:val="20"/>
        </w:rPr>
        <w:footnoteRef/>
      </w:r>
      <w:r>
        <w:rPr>
          <w:sz w:val="20"/>
          <w:szCs w:val="20"/>
        </w:rPr>
        <w:t xml:space="preserve"> Prevence – </w:t>
      </w:r>
      <w:proofErr w:type="spellStart"/>
      <w:r>
        <w:rPr>
          <w:sz w:val="20"/>
          <w:szCs w:val="20"/>
        </w:rPr>
        <w:t>stalking</w:t>
      </w:r>
      <w:proofErr w:type="spellEnd"/>
      <w:r>
        <w:rPr>
          <w:sz w:val="20"/>
          <w:szCs w:val="20"/>
        </w:rPr>
        <w:t>.</w:t>
      </w:r>
      <w:r>
        <w:rPr>
          <w:i/>
          <w:sz w:val="20"/>
          <w:szCs w:val="20"/>
        </w:rPr>
        <w:t xml:space="preserve"> Policie ČR </w:t>
      </w:r>
      <w:r>
        <w:rPr>
          <w:sz w:val="20"/>
          <w:szCs w:val="20"/>
        </w:rPr>
        <w:t xml:space="preserve">[online]. 2014 </w:t>
      </w:r>
      <w:r>
        <w:rPr>
          <w:sz w:val="20"/>
          <w:szCs w:val="20"/>
          <w:lang w:eastAsia="cs-CZ"/>
        </w:rPr>
        <w:t>[cit. 12.10.2014]. Dostupné z WWW:</w:t>
      </w:r>
      <w:r>
        <w:rPr>
          <w:sz w:val="20"/>
          <w:szCs w:val="20"/>
        </w:rPr>
        <w:t>&lt;http://www.policie.cz/</w:t>
      </w:r>
      <w:proofErr w:type="spellStart"/>
      <w:r>
        <w:rPr>
          <w:sz w:val="20"/>
          <w:szCs w:val="20"/>
        </w:rPr>
        <w:t>clanek</w:t>
      </w:r>
      <w:proofErr w:type="spellEnd"/>
      <w:r>
        <w:rPr>
          <w:sz w:val="20"/>
          <w:szCs w:val="20"/>
        </w:rPr>
        <w:t>/prevence-stalking.aspx&gt;.</w:t>
      </w:r>
    </w:p>
  </w:footnote>
  <w:footnote w:id="45">
    <w:p w:rsidR="00506D55" w:rsidRDefault="00506D55" w:rsidP="00A2082E">
      <w:pPr>
        <w:pStyle w:val="Textpoznpodarou"/>
        <w:ind w:firstLine="0"/>
      </w:pPr>
      <w:r>
        <w:rPr>
          <w:rStyle w:val="Znakapoznpodarou"/>
        </w:rPr>
        <w:footnoteRef/>
      </w:r>
      <w:r>
        <w:t xml:space="preserve"> MIOVSKÝ, Michal. </w:t>
      </w:r>
      <w:r>
        <w:rPr>
          <w:i/>
        </w:rPr>
        <w:t>Primární prevence rizikového chování na rozcestí: specializace versus integrace. Sborník abstrakt a program III. ročníku celostátní konference „Primární prevence rizikového chování: specializace versus integrace“</w:t>
      </w:r>
      <w:r>
        <w:t>. Tišnov: Sdružení SCAN, 2006. Str. 21.</w:t>
      </w:r>
    </w:p>
  </w:footnote>
  <w:footnote w:id="46">
    <w:p w:rsidR="00506D55" w:rsidRDefault="00506D55" w:rsidP="00A2082E">
      <w:pPr>
        <w:autoSpaceDE w:val="0"/>
        <w:autoSpaceDN w:val="0"/>
        <w:adjustRightInd w:val="0"/>
        <w:spacing w:after="0" w:line="240" w:lineRule="auto"/>
        <w:ind w:firstLine="0"/>
        <w:jc w:val="left"/>
        <w:rPr>
          <w:rFonts w:eastAsia="Times New Roman"/>
          <w:szCs w:val="24"/>
          <w:lang w:eastAsia="cs-CZ"/>
        </w:rPr>
      </w:pPr>
      <w:r>
        <w:rPr>
          <w:rStyle w:val="Znakapoznpodarou"/>
        </w:rPr>
        <w:footnoteRef/>
      </w:r>
      <w:r>
        <w:rPr>
          <w:sz w:val="20"/>
          <w:szCs w:val="20"/>
          <w:lang w:eastAsia="cs-CZ"/>
        </w:rPr>
        <w:t xml:space="preserve">BUSKOTTE, Andrea. </w:t>
      </w:r>
      <w:r>
        <w:rPr>
          <w:i/>
          <w:iCs/>
          <w:sz w:val="20"/>
          <w:szCs w:val="20"/>
          <w:lang w:eastAsia="cs-CZ"/>
        </w:rPr>
        <w:t xml:space="preserve">Z pekla ven, žena v domácím násilí. </w:t>
      </w:r>
      <w:r>
        <w:rPr>
          <w:sz w:val="20"/>
          <w:szCs w:val="20"/>
          <w:lang w:eastAsia="cs-CZ"/>
        </w:rPr>
        <w:t xml:space="preserve">Brno: </w:t>
      </w:r>
      <w:proofErr w:type="spellStart"/>
      <w:r>
        <w:rPr>
          <w:sz w:val="20"/>
          <w:szCs w:val="20"/>
          <w:lang w:eastAsia="cs-CZ"/>
        </w:rPr>
        <w:t>ComputerPress</w:t>
      </w:r>
      <w:proofErr w:type="spellEnd"/>
      <w:r>
        <w:rPr>
          <w:sz w:val="20"/>
          <w:szCs w:val="20"/>
          <w:lang w:eastAsia="cs-CZ"/>
        </w:rPr>
        <w:t>, 2008. ISBN 978-80-251-1786-6. Str. 54.</w:t>
      </w:r>
    </w:p>
  </w:footnote>
  <w:footnote w:id="47">
    <w:p w:rsidR="00506D55" w:rsidRDefault="00506D55" w:rsidP="00A2082E">
      <w:pPr>
        <w:pStyle w:val="Textpoznpodarou"/>
        <w:spacing w:after="0"/>
        <w:ind w:firstLine="0"/>
      </w:pPr>
      <w:r>
        <w:rPr>
          <w:rStyle w:val="Znakapoznpodarou"/>
        </w:rPr>
        <w:footnoteRef/>
      </w:r>
      <w:r>
        <w:t xml:space="preserve"> ČÍRTKOVÁ, Ludmila. </w:t>
      </w:r>
      <w:r>
        <w:rPr>
          <w:i/>
        </w:rPr>
        <w:t>Kriminální psychologie</w:t>
      </w:r>
      <w:r>
        <w:t xml:space="preserve">. 1 vyd. Praha: </w:t>
      </w:r>
      <w:proofErr w:type="spellStart"/>
      <w:r>
        <w:t>Eurounion</w:t>
      </w:r>
      <w:proofErr w:type="spellEnd"/>
      <w:r>
        <w:t>, 1998. Str. 113 – 117.</w:t>
      </w:r>
    </w:p>
  </w:footnote>
  <w:footnote w:id="48">
    <w:p w:rsidR="00506D55" w:rsidRDefault="00506D55" w:rsidP="00A2082E">
      <w:pPr>
        <w:spacing w:after="0"/>
        <w:ind w:firstLine="0"/>
        <w:rPr>
          <w:sz w:val="20"/>
          <w:szCs w:val="20"/>
        </w:rPr>
      </w:pPr>
      <w:r>
        <w:rPr>
          <w:rStyle w:val="Znakapoznpodarou"/>
          <w:sz w:val="20"/>
          <w:szCs w:val="20"/>
        </w:rPr>
        <w:footnoteRef/>
      </w:r>
      <w:r>
        <w:rPr>
          <w:sz w:val="20"/>
          <w:szCs w:val="20"/>
        </w:rPr>
        <w:t xml:space="preserve"> MATOUŠKOVÁ, Ingrid. </w:t>
      </w:r>
      <w:r>
        <w:rPr>
          <w:i/>
          <w:sz w:val="20"/>
          <w:szCs w:val="20"/>
        </w:rPr>
        <w:t>Aplikovaná forenzní psychologie</w:t>
      </w:r>
      <w:r>
        <w:rPr>
          <w:sz w:val="20"/>
          <w:szCs w:val="20"/>
        </w:rPr>
        <w:t xml:space="preserve">. 1. vyd. Praha: </w:t>
      </w:r>
      <w:proofErr w:type="spellStart"/>
      <w:r>
        <w:rPr>
          <w:sz w:val="20"/>
          <w:szCs w:val="20"/>
        </w:rPr>
        <w:t>GradaPublishing</w:t>
      </w:r>
      <w:proofErr w:type="spellEnd"/>
      <w:r>
        <w:rPr>
          <w:sz w:val="20"/>
          <w:szCs w:val="20"/>
        </w:rPr>
        <w:t xml:space="preserve">, 2013. Str. 214. </w:t>
      </w:r>
    </w:p>
  </w:footnote>
  <w:footnote w:id="49">
    <w:p w:rsidR="00506D55" w:rsidRDefault="00506D55" w:rsidP="00A2082E">
      <w:pPr>
        <w:pStyle w:val="Textpoznpodarou"/>
        <w:ind w:firstLine="0"/>
      </w:pPr>
      <w:r>
        <w:rPr>
          <w:rStyle w:val="Znakapoznpodarou"/>
        </w:rPr>
        <w:footnoteRef/>
      </w:r>
      <w:r>
        <w:t xml:space="preserve">  NAKONEČNÝ, Milan. </w:t>
      </w:r>
      <w:r>
        <w:rPr>
          <w:i/>
        </w:rPr>
        <w:t>Lexikon psychologie</w:t>
      </w:r>
      <w:r>
        <w:t xml:space="preserve">. 1. vyd. Praha: Vodnář, 1995. ISBN 80-85255-74-X. </w:t>
      </w:r>
      <w:r>
        <w:rPr>
          <w:rFonts w:eastAsia="Times New Roman"/>
          <w:lang w:eastAsia="cs-CZ"/>
        </w:rPr>
        <w:t>Str. 117.</w:t>
      </w:r>
    </w:p>
  </w:footnote>
  <w:footnote w:id="50">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119, 120. </w:t>
      </w:r>
    </w:p>
  </w:footnote>
  <w:footnote w:id="51">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118. </w:t>
      </w:r>
    </w:p>
  </w:footnote>
  <w:footnote w:id="52">
    <w:p w:rsidR="00506D55" w:rsidRDefault="00506D55" w:rsidP="00DF624F">
      <w:pPr>
        <w:pStyle w:val="Textpoznpodarou"/>
        <w:ind w:firstLine="0"/>
      </w:pPr>
      <w:r>
        <w:rPr>
          <w:rStyle w:val="Znakapoznpodarou"/>
        </w:rPr>
        <w:footnoteRef/>
      </w:r>
      <w:r>
        <w:t xml:space="preserve"> PROCHÁZKA, Roman. </w:t>
      </w:r>
      <w:r>
        <w:rPr>
          <w:i/>
        </w:rPr>
        <w:t>Teorie a praxe poradenské psychologie</w:t>
      </w:r>
      <w:r>
        <w:t xml:space="preserve">. 1. vyd. Praha: </w:t>
      </w:r>
      <w:proofErr w:type="spellStart"/>
      <w:r>
        <w:t>GradaPublishing</w:t>
      </w:r>
      <w:proofErr w:type="spellEnd"/>
      <w:r>
        <w:t>, 2014. ISBN 978-80-247-4451-3. Str. 13.</w:t>
      </w:r>
    </w:p>
  </w:footnote>
  <w:footnote w:id="53">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122, 123. </w:t>
      </w:r>
    </w:p>
  </w:footnote>
  <w:footnote w:id="54">
    <w:p w:rsidR="00506D55" w:rsidRDefault="00506D55" w:rsidP="00A2082E">
      <w:pPr>
        <w:pStyle w:val="Textpoznpodarou"/>
        <w:ind w:firstLine="0"/>
      </w:pPr>
      <w:r>
        <w:rPr>
          <w:rStyle w:val="Znakapoznpodarou"/>
        </w:rPr>
        <w:footnoteRef/>
      </w:r>
      <w:r>
        <w:t xml:space="preserve"> ČÍRTOVÁ, Ludmila. </w:t>
      </w:r>
      <w:proofErr w:type="spellStart"/>
      <w:r>
        <w:rPr>
          <w:i/>
        </w:rPr>
        <w:t>Viktimologie</w:t>
      </w:r>
      <w:proofErr w:type="spellEnd"/>
      <w:r>
        <w:rPr>
          <w:i/>
        </w:rPr>
        <w:t xml:space="preserve"> pro forenzní praxi</w:t>
      </w:r>
      <w:r>
        <w:t>. 1. vyd. Praha: Portál, 2014. ISBN 978-80-262-0582-1. Str. 27, 28.</w:t>
      </w:r>
    </w:p>
  </w:footnote>
  <w:footnote w:id="55">
    <w:p w:rsidR="00506D55" w:rsidRDefault="00506D55" w:rsidP="00A2082E">
      <w:pPr>
        <w:spacing w:after="0"/>
        <w:ind w:firstLine="0"/>
        <w:rPr>
          <w:sz w:val="20"/>
          <w:szCs w:val="20"/>
        </w:rPr>
      </w:pPr>
      <w:r>
        <w:rPr>
          <w:rStyle w:val="Znakapoznpodarou"/>
          <w:sz w:val="20"/>
          <w:szCs w:val="20"/>
        </w:rPr>
        <w:footnoteRef/>
      </w:r>
      <w:r>
        <w:rPr>
          <w:sz w:val="20"/>
          <w:szCs w:val="20"/>
        </w:rPr>
        <w:t xml:space="preserve"> VITOUŠOVÁ, Petra. </w:t>
      </w:r>
      <w:r>
        <w:rPr>
          <w:i/>
          <w:sz w:val="20"/>
          <w:szCs w:val="20"/>
        </w:rPr>
        <w:t>Pomoc obětem (a svědkům) trestných činů</w:t>
      </w:r>
      <w:r>
        <w:rPr>
          <w:sz w:val="20"/>
          <w:szCs w:val="20"/>
        </w:rPr>
        <w:t xml:space="preserve">. 1. vyd. Praha: </w:t>
      </w:r>
      <w:proofErr w:type="spellStart"/>
      <w:r>
        <w:rPr>
          <w:sz w:val="20"/>
          <w:szCs w:val="20"/>
        </w:rPr>
        <w:t>GradaPublishing</w:t>
      </w:r>
      <w:proofErr w:type="spellEnd"/>
      <w:r>
        <w:rPr>
          <w:sz w:val="20"/>
          <w:szCs w:val="20"/>
        </w:rPr>
        <w:t xml:space="preserve">, 2007. Str. 123, 124. </w:t>
      </w:r>
    </w:p>
  </w:footnote>
  <w:footnote w:id="56">
    <w:p w:rsidR="00506D55" w:rsidRDefault="00506D55" w:rsidP="00A2082E">
      <w:pPr>
        <w:pStyle w:val="Textpoznpodarou"/>
        <w:spacing w:after="0"/>
        <w:ind w:firstLine="0"/>
      </w:pPr>
      <w:r>
        <w:rPr>
          <w:rStyle w:val="Znakapoznpodarou"/>
        </w:rPr>
        <w:footnoteRef/>
      </w:r>
      <w:r>
        <w:t xml:space="preserve"> ČÍRTKOVÁ, Ludmila. </w:t>
      </w:r>
      <w:r>
        <w:rPr>
          <w:i/>
        </w:rPr>
        <w:t>Moderní psychologie pro právníky.</w:t>
      </w:r>
      <w:r>
        <w:t xml:space="preserve"> 1. vyd. Praha: </w:t>
      </w:r>
      <w:proofErr w:type="spellStart"/>
      <w:r>
        <w:t>GradaPublishing</w:t>
      </w:r>
      <w:proofErr w:type="spellEnd"/>
      <w:r>
        <w:t>, 2008. Str. 89,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D005F4E"/>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04CE093B"/>
    <w:multiLevelType w:val="hybridMultilevel"/>
    <w:tmpl w:val="A2368710"/>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
    <w:nsid w:val="08974B14"/>
    <w:multiLevelType w:val="hybridMultilevel"/>
    <w:tmpl w:val="F50EB74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F1328CCE">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98B4C69"/>
    <w:multiLevelType w:val="hybridMultilevel"/>
    <w:tmpl w:val="22544600"/>
    <w:lvl w:ilvl="0" w:tplc="C24C8B84">
      <w:start w:val="1"/>
      <w:numFmt w:val="bullet"/>
      <w:lvlText w:val=""/>
      <w:lvlJc w:val="left"/>
      <w:pPr>
        <w:tabs>
          <w:tab w:val="num" w:pos="1588"/>
        </w:tabs>
        <w:ind w:left="1588" w:hanging="97"/>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4">
    <w:nsid w:val="11B4596A"/>
    <w:multiLevelType w:val="hybridMultilevel"/>
    <w:tmpl w:val="24FE719E"/>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5">
    <w:nsid w:val="11FA634C"/>
    <w:multiLevelType w:val="hybridMultilevel"/>
    <w:tmpl w:val="2BB6389A"/>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6">
    <w:nsid w:val="15B03875"/>
    <w:multiLevelType w:val="hybridMultilevel"/>
    <w:tmpl w:val="4942DF34"/>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7">
    <w:nsid w:val="16667AEC"/>
    <w:multiLevelType w:val="hybridMultilevel"/>
    <w:tmpl w:val="0A165D22"/>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8">
    <w:nsid w:val="25FA3224"/>
    <w:multiLevelType w:val="hybridMultilevel"/>
    <w:tmpl w:val="B5B6825A"/>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9">
    <w:nsid w:val="28E47C6B"/>
    <w:multiLevelType w:val="hybridMultilevel"/>
    <w:tmpl w:val="C2165D7E"/>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0">
    <w:nsid w:val="28EF1E02"/>
    <w:multiLevelType w:val="hybridMultilevel"/>
    <w:tmpl w:val="D6BA2F70"/>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1">
    <w:nsid w:val="29932B04"/>
    <w:multiLevelType w:val="hybridMultilevel"/>
    <w:tmpl w:val="EC868A2A"/>
    <w:lvl w:ilvl="0" w:tplc="C24C8B84">
      <w:start w:val="1"/>
      <w:numFmt w:val="bullet"/>
      <w:lvlText w:val=""/>
      <w:lvlJc w:val="left"/>
      <w:pPr>
        <w:tabs>
          <w:tab w:val="num" w:pos="1730"/>
        </w:tabs>
        <w:ind w:left="1730" w:hanging="97"/>
      </w:pPr>
      <w:rPr>
        <w:rFonts w:ascii="Symbol" w:hAnsi="Symbol" w:hint="default"/>
      </w:r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12">
    <w:nsid w:val="2AD67EF1"/>
    <w:multiLevelType w:val="hybridMultilevel"/>
    <w:tmpl w:val="5D1C5316"/>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3">
    <w:nsid w:val="4AF60A70"/>
    <w:multiLevelType w:val="hybridMultilevel"/>
    <w:tmpl w:val="0B8EA5E8"/>
    <w:lvl w:ilvl="0" w:tplc="F4F4C1E2">
      <w:start w:val="1"/>
      <w:numFmt w:val="decimal"/>
      <w:lvlText w:val="%1."/>
      <w:lvlJc w:val="left"/>
      <w:pPr>
        <w:tabs>
          <w:tab w:val="num" w:pos="1069"/>
        </w:tabs>
        <w:ind w:left="1069" w:hanging="360"/>
      </w:pPr>
    </w:lvl>
    <w:lvl w:ilvl="1" w:tplc="43C66AC0">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4">
    <w:nsid w:val="4E707324"/>
    <w:multiLevelType w:val="hybridMultilevel"/>
    <w:tmpl w:val="FDD438A4"/>
    <w:lvl w:ilvl="0" w:tplc="C24C8B84">
      <w:start w:val="1"/>
      <w:numFmt w:val="bullet"/>
      <w:lvlText w:val=""/>
      <w:lvlJc w:val="left"/>
      <w:pPr>
        <w:tabs>
          <w:tab w:val="num" w:pos="1588"/>
        </w:tabs>
        <w:ind w:left="1588" w:hanging="97"/>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15">
    <w:nsid w:val="50591B07"/>
    <w:multiLevelType w:val="hybridMultilevel"/>
    <w:tmpl w:val="1320F068"/>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6">
    <w:nsid w:val="50FB06BE"/>
    <w:multiLevelType w:val="hybridMultilevel"/>
    <w:tmpl w:val="C39A723C"/>
    <w:lvl w:ilvl="0" w:tplc="F4F4C1E2">
      <w:start w:val="1"/>
      <w:numFmt w:val="decimal"/>
      <w:lvlText w:val="%1."/>
      <w:lvlJc w:val="left"/>
      <w:pPr>
        <w:tabs>
          <w:tab w:val="num" w:pos="1778"/>
        </w:tabs>
        <w:ind w:left="1778"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17">
    <w:nsid w:val="5511456F"/>
    <w:multiLevelType w:val="hybridMultilevel"/>
    <w:tmpl w:val="C9D47182"/>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8">
    <w:nsid w:val="59956586"/>
    <w:multiLevelType w:val="hybridMultilevel"/>
    <w:tmpl w:val="4028CE22"/>
    <w:lvl w:ilvl="0" w:tplc="C24C8B84">
      <w:start w:val="1"/>
      <w:numFmt w:val="bullet"/>
      <w:lvlText w:val=""/>
      <w:lvlJc w:val="left"/>
      <w:pPr>
        <w:tabs>
          <w:tab w:val="num" w:pos="1588"/>
        </w:tabs>
        <w:ind w:left="1588" w:hanging="97"/>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19">
    <w:nsid w:val="5EC8668C"/>
    <w:multiLevelType w:val="hybridMultilevel"/>
    <w:tmpl w:val="8AAC777A"/>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0">
    <w:nsid w:val="64391870"/>
    <w:multiLevelType w:val="hybridMultilevel"/>
    <w:tmpl w:val="591AA194"/>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1">
    <w:nsid w:val="6E9A6B5F"/>
    <w:multiLevelType w:val="hybridMultilevel"/>
    <w:tmpl w:val="DE842318"/>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2">
    <w:nsid w:val="778A3F9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97A0F34"/>
    <w:multiLevelType w:val="hybridMultilevel"/>
    <w:tmpl w:val="077A2772"/>
    <w:lvl w:ilvl="0" w:tplc="04050001">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24">
    <w:nsid w:val="7B565E13"/>
    <w:multiLevelType w:val="hybridMultilevel"/>
    <w:tmpl w:val="75A4A346"/>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5">
    <w:nsid w:val="7CD30389"/>
    <w:multiLevelType w:val="hybridMultilevel"/>
    <w:tmpl w:val="A1C0EF72"/>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6">
    <w:nsid w:val="7DD12010"/>
    <w:multiLevelType w:val="hybridMultilevel"/>
    <w:tmpl w:val="723C013A"/>
    <w:lvl w:ilvl="0" w:tplc="C24C8B84">
      <w:start w:val="1"/>
      <w:numFmt w:val="bullet"/>
      <w:lvlText w:val=""/>
      <w:lvlJc w:val="left"/>
      <w:pPr>
        <w:tabs>
          <w:tab w:val="num" w:pos="1588"/>
        </w:tabs>
        <w:ind w:left="1588" w:hanging="97"/>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27">
    <w:nsid w:val="7E820E47"/>
    <w:multiLevelType w:val="hybridMultilevel"/>
    <w:tmpl w:val="D75C81C0"/>
    <w:lvl w:ilvl="0" w:tplc="C24C8B84">
      <w:start w:val="1"/>
      <w:numFmt w:val="bullet"/>
      <w:lvlText w:val=""/>
      <w:lvlJc w:val="left"/>
      <w:pPr>
        <w:tabs>
          <w:tab w:val="num" w:pos="1730"/>
        </w:tabs>
        <w:ind w:left="1730" w:hanging="97"/>
      </w:pPr>
      <w:rPr>
        <w:rFonts w:ascii="Symbol" w:hAnsi="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8">
    <w:nsid w:val="7F0D73BB"/>
    <w:multiLevelType w:val="multilevel"/>
    <w:tmpl w:val="6C2A0E5E"/>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3837" w:hanging="576"/>
      </w:p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6"/>
  </w:num>
  <w:num w:numId="5">
    <w:abstractNumId w:val="8"/>
  </w:num>
  <w:num w:numId="6">
    <w:abstractNumId w:val="12"/>
  </w:num>
  <w:num w:numId="7">
    <w:abstractNumId w:val="20"/>
  </w:num>
  <w:num w:numId="8">
    <w:abstractNumId w:val="14"/>
  </w:num>
  <w:num w:numId="9">
    <w:abstractNumId w:val="18"/>
  </w:num>
  <w:num w:numId="10">
    <w:abstractNumId w:val="19"/>
  </w:num>
  <w:num w:numId="11">
    <w:abstractNumId w:val="5"/>
  </w:num>
  <w:num w:numId="12">
    <w:abstractNumId w:val="17"/>
  </w:num>
  <w:num w:numId="13">
    <w:abstractNumId w:val="15"/>
  </w:num>
  <w:num w:numId="14">
    <w:abstractNumId w:val="7"/>
  </w:num>
  <w:num w:numId="15">
    <w:abstractNumId w:val="27"/>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10"/>
  </w:num>
  <w:num w:numId="22">
    <w:abstractNumId w:val="23"/>
  </w:num>
  <w:num w:numId="23">
    <w:abstractNumId w:val="9"/>
  </w:num>
  <w:num w:numId="24">
    <w:abstractNumId w:val="1"/>
  </w:num>
  <w:num w:numId="25">
    <w:abstractNumId w:val="24"/>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CBD"/>
    <w:rsid w:val="00024C9B"/>
    <w:rsid w:val="00036F74"/>
    <w:rsid w:val="000879B6"/>
    <w:rsid w:val="000B5D97"/>
    <w:rsid w:val="00103FDE"/>
    <w:rsid w:val="00107045"/>
    <w:rsid w:val="00140AD7"/>
    <w:rsid w:val="00143756"/>
    <w:rsid w:val="0016109D"/>
    <w:rsid w:val="00173662"/>
    <w:rsid w:val="00181047"/>
    <w:rsid w:val="00187FAB"/>
    <w:rsid w:val="001B0B87"/>
    <w:rsid w:val="001B642A"/>
    <w:rsid w:val="001E393B"/>
    <w:rsid w:val="00231578"/>
    <w:rsid w:val="00240CD1"/>
    <w:rsid w:val="002A1FDB"/>
    <w:rsid w:val="002B3B37"/>
    <w:rsid w:val="00386C87"/>
    <w:rsid w:val="00395BFE"/>
    <w:rsid w:val="003A477A"/>
    <w:rsid w:val="003C1B5A"/>
    <w:rsid w:val="003D77B7"/>
    <w:rsid w:val="003E0100"/>
    <w:rsid w:val="00420E91"/>
    <w:rsid w:val="00465781"/>
    <w:rsid w:val="0047563D"/>
    <w:rsid w:val="0048323F"/>
    <w:rsid w:val="0049289F"/>
    <w:rsid w:val="004B1D46"/>
    <w:rsid w:val="004E14D8"/>
    <w:rsid w:val="004F2DDB"/>
    <w:rsid w:val="005014BC"/>
    <w:rsid w:val="00506D55"/>
    <w:rsid w:val="00532D0B"/>
    <w:rsid w:val="005352B4"/>
    <w:rsid w:val="005401A5"/>
    <w:rsid w:val="00542E91"/>
    <w:rsid w:val="00546D92"/>
    <w:rsid w:val="00550D2E"/>
    <w:rsid w:val="005526F8"/>
    <w:rsid w:val="00555C72"/>
    <w:rsid w:val="005561CC"/>
    <w:rsid w:val="00572CF8"/>
    <w:rsid w:val="005A1385"/>
    <w:rsid w:val="005D2757"/>
    <w:rsid w:val="005F3A9F"/>
    <w:rsid w:val="00606ED5"/>
    <w:rsid w:val="006152C8"/>
    <w:rsid w:val="00620C85"/>
    <w:rsid w:val="006506B1"/>
    <w:rsid w:val="00657474"/>
    <w:rsid w:val="006624F0"/>
    <w:rsid w:val="00664548"/>
    <w:rsid w:val="006A332D"/>
    <w:rsid w:val="006B48A2"/>
    <w:rsid w:val="00710D7F"/>
    <w:rsid w:val="00726A07"/>
    <w:rsid w:val="00746468"/>
    <w:rsid w:val="007562B8"/>
    <w:rsid w:val="00786D25"/>
    <w:rsid w:val="007A1CA3"/>
    <w:rsid w:val="007A6AB2"/>
    <w:rsid w:val="007A79BB"/>
    <w:rsid w:val="007D4410"/>
    <w:rsid w:val="007E4CBD"/>
    <w:rsid w:val="007F7FEB"/>
    <w:rsid w:val="00805278"/>
    <w:rsid w:val="00821C3C"/>
    <w:rsid w:val="00824E19"/>
    <w:rsid w:val="0084663D"/>
    <w:rsid w:val="00847DD7"/>
    <w:rsid w:val="008900B1"/>
    <w:rsid w:val="008F2A21"/>
    <w:rsid w:val="00900462"/>
    <w:rsid w:val="00906C6A"/>
    <w:rsid w:val="00910C7F"/>
    <w:rsid w:val="009310B1"/>
    <w:rsid w:val="009312D1"/>
    <w:rsid w:val="00932C3E"/>
    <w:rsid w:val="00934C32"/>
    <w:rsid w:val="009D2ADF"/>
    <w:rsid w:val="00A2082E"/>
    <w:rsid w:val="00A302C1"/>
    <w:rsid w:val="00AE0CDF"/>
    <w:rsid w:val="00B22422"/>
    <w:rsid w:val="00B348B5"/>
    <w:rsid w:val="00B54F2A"/>
    <w:rsid w:val="00B72082"/>
    <w:rsid w:val="00B727AD"/>
    <w:rsid w:val="00BA0A3E"/>
    <w:rsid w:val="00BA71FA"/>
    <w:rsid w:val="00BA7629"/>
    <w:rsid w:val="00BB0A6E"/>
    <w:rsid w:val="00BB1B25"/>
    <w:rsid w:val="00BF64C2"/>
    <w:rsid w:val="00C262C7"/>
    <w:rsid w:val="00C278DF"/>
    <w:rsid w:val="00C4140F"/>
    <w:rsid w:val="00CA7AF6"/>
    <w:rsid w:val="00CB08BD"/>
    <w:rsid w:val="00CB2268"/>
    <w:rsid w:val="00CB2FBB"/>
    <w:rsid w:val="00CC674F"/>
    <w:rsid w:val="00CF2307"/>
    <w:rsid w:val="00D119AE"/>
    <w:rsid w:val="00D140FF"/>
    <w:rsid w:val="00D97CE6"/>
    <w:rsid w:val="00DA19B1"/>
    <w:rsid w:val="00DF53DA"/>
    <w:rsid w:val="00DF624F"/>
    <w:rsid w:val="00E23215"/>
    <w:rsid w:val="00E62B1E"/>
    <w:rsid w:val="00E73C7D"/>
    <w:rsid w:val="00EA5DD4"/>
    <w:rsid w:val="00EA60DE"/>
    <w:rsid w:val="00EB2B32"/>
    <w:rsid w:val="00EB2BBD"/>
    <w:rsid w:val="00EC3847"/>
    <w:rsid w:val="00EC4F46"/>
    <w:rsid w:val="00EF456C"/>
    <w:rsid w:val="00F125F2"/>
    <w:rsid w:val="00F16609"/>
    <w:rsid w:val="00F20773"/>
    <w:rsid w:val="00F23CCE"/>
    <w:rsid w:val="00F32A9D"/>
    <w:rsid w:val="00F335F5"/>
    <w:rsid w:val="00F47B3C"/>
    <w:rsid w:val="00F61B85"/>
    <w:rsid w:val="00F65E33"/>
    <w:rsid w:val="00F72ACD"/>
    <w:rsid w:val="00F85A9B"/>
    <w:rsid w:val="00F930A3"/>
    <w:rsid w:val="00FB5219"/>
    <w:rsid w:val="00FC109C"/>
    <w:rsid w:val="00FC20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0A3"/>
    <w:pPr>
      <w:spacing w:line="360" w:lineRule="auto"/>
      <w:ind w:firstLine="709"/>
      <w:jc w:val="both"/>
    </w:pPr>
    <w:rPr>
      <w:rFonts w:ascii="Times New Roman" w:eastAsia="Calibri" w:hAnsi="Times New Roman" w:cs="Times New Roman"/>
      <w:sz w:val="24"/>
    </w:rPr>
  </w:style>
  <w:style w:type="paragraph" w:styleId="Nadpis1">
    <w:name w:val="heading 1"/>
    <w:basedOn w:val="Normln"/>
    <w:next w:val="Normln"/>
    <w:link w:val="Nadpis1Char"/>
    <w:qFormat/>
    <w:rsid w:val="00F930A3"/>
    <w:pPr>
      <w:keepNext/>
      <w:keepLines/>
      <w:spacing w:before="480" w:after="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nhideWhenUsed/>
    <w:qFormat/>
    <w:rsid w:val="00F930A3"/>
    <w:pPr>
      <w:keepNext/>
      <w:keepLines/>
      <w:spacing w:before="200" w:after="0"/>
      <w:outlineLvl w:val="1"/>
    </w:pPr>
    <w:rPr>
      <w:rFonts w:eastAsiaTheme="majorEastAsia" w:cstheme="majorBidi"/>
      <w:b/>
      <w:bCs/>
      <w:color w:val="4F81BD" w:themeColor="accent1"/>
      <w:sz w:val="28"/>
      <w:szCs w:val="26"/>
    </w:rPr>
  </w:style>
  <w:style w:type="paragraph" w:styleId="Nadpis3">
    <w:name w:val="heading 3"/>
    <w:basedOn w:val="Normln"/>
    <w:link w:val="Nadpis3Char"/>
    <w:qFormat/>
    <w:rsid w:val="00F930A3"/>
    <w:pPr>
      <w:spacing w:before="100" w:beforeAutospacing="1" w:after="100" w:afterAutospacing="1" w:line="240" w:lineRule="auto"/>
      <w:outlineLvl w:val="2"/>
    </w:pPr>
    <w:rPr>
      <w:rFonts w:eastAsia="Times New Roman"/>
      <w:b/>
      <w:bCs/>
      <w:szCs w:val="27"/>
      <w:lang w:eastAsia="cs-CZ"/>
    </w:rPr>
  </w:style>
  <w:style w:type="paragraph" w:styleId="Nadpis4">
    <w:name w:val="heading 4"/>
    <w:basedOn w:val="Normln"/>
    <w:next w:val="Normln"/>
    <w:link w:val="Nadpis4Char"/>
    <w:uiPriority w:val="9"/>
    <w:semiHidden/>
    <w:unhideWhenUsed/>
    <w:qFormat/>
    <w:rsid w:val="00A2082E"/>
    <w:pPr>
      <w:keepNext/>
      <w:spacing w:before="240" w:after="60"/>
      <w:ind w:left="864" w:hanging="864"/>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A2082E"/>
    <w:pPr>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A2082E"/>
    <w:pPr>
      <w:spacing w:before="240" w:after="60"/>
      <w:ind w:left="1152" w:hanging="1152"/>
      <w:outlineLvl w:val="5"/>
    </w:pPr>
    <w:rPr>
      <w:rFonts w:ascii="Calibri" w:hAnsi="Calibri"/>
      <w:b/>
      <w:bCs/>
    </w:rPr>
  </w:style>
  <w:style w:type="paragraph" w:styleId="Nadpis7">
    <w:name w:val="heading 7"/>
    <w:basedOn w:val="Normln"/>
    <w:next w:val="Normln"/>
    <w:link w:val="Nadpis7Char"/>
    <w:uiPriority w:val="9"/>
    <w:semiHidden/>
    <w:unhideWhenUsed/>
    <w:qFormat/>
    <w:rsid w:val="00A2082E"/>
    <w:pPr>
      <w:spacing w:before="240" w:after="60"/>
      <w:ind w:left="1296" w:hanging="1296"/>
      <w:outlineLvl w:val="6"/>
    </w:pPr>
    <w:rPr>
      <w:rFonts w:ascii="Calibri" w:hAnsi="Calibri"/>
      <w:szCs w:val="24"/>
    </w:rPr>
  </w:style>
  <w:style w:type="paragraph" w:styleId="Nadpis8">
    <w:name w:val="heading 8"/>
    <w:basedOn w:val="Normln"/>
    <w:next w:val="Normln"/>
    <w:link w:val="Nadpis8Char"/>
    <w:uiPriority w:val="9"/>
    <w:semiHidden/>
    <w:unhideWhenUsed/>
    <w:qFormat/>
    <w:rsid w:val="00A2082E"/>
    <w:pPr>
      <w:spacing w:before="240" w:after="60"/>
      <w:ind w:left="1440" w:hanging="1440"/>
      <w:outlineLvl w:val="7"/>
    </w:pPr>
    <w:rPr>
      <w:rFonts w:ascii="Calibri" w:hAnsi="Calibri"/>
      <w:i/>
      <w:iCs/>
      <w:szCs w:val="24"/>
    </w:rPr>
  </w:style>
  <w:style w:type="paragraph" w:styleId="Nadpis9">
    <w:name w:val="heading 9"/>
    <w:basedOn w:val="Normln"/>
    <w:next w:val="Normln"/>
    <w:link w:val="Nadpis9Char"/>
    <w:uiPriority w:val="9"/>
    <w:semiHidden/>
    <w:unhideWhenUsed/>
    <w:qFormat/>
    <w:rsid w:val="00A2082E"/>
    <w:pPr>
      <w:spacing w:before="240" w:after="60"/>
      <w:ind w:left="1584" w:hanging="158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312D1"/>
  </w:style>
  <w:style w:type="character" w:customStyle="1" w:styleId="Nadpis3Char">
    <w:name w:val="Nadpis 3 Char"/>
    <w:basedOn w:val="Standardnpsmoodstavce"/>
    <w:link w:val="Nadpis3"/>
    <w:rsid w:val="00F930A3"/>
    <w:rPr>
      <w:rFonts w:ascii="Times New Roman" w:eastAsia="Times New Roman" w:hAnsi="Times New Roman" w:cs="Times New Roman"/>
      <w:b/>
      <w:bCs/>
      <w:sz w:val="24"/>
      <w:szCs w:val="27"/>
      <w:lang w:eastAsia="cs-CZ"/>
    </w:rPr>
  </w:style>
  <w:style w:type="character" w:customStyle="1" w:styleId="Nadpis1Char">
    <w:name w:val="Nadpis 1 Char"/>
    <w:basedOn w:val="Standardnpsmoodstavce"/>
    <w:link w:val="Nadpis1"/>
    <w:rsid w:val="00F930A3"/>
    <w:rPr>
      <w:rFonts w:ascii="Times New Roman" w:eastAsiaTheme="majorEastAsia" w:hAnsi="Times New Roman" w:cstheme="majorBidi"/>
      <w:b/>
      <w:bCs/>
      <w:color w:val="365F91" w:themeColor="accent1" w:themeShade="BF"/>
      <w:sz w:val="32"/>
      <w:szCs w:val="28"/>
    </w:rPr>
  </w:style>
  <w:style w:type="character" w:customStyle="1" w:styleId="Nadpis2Char">
    <w:name w:val="Nadpis 2 Char"/>
    <w:basedOn w:val="Standardnpsmoodstavce"/>
    <w:link w:val="Nadpis2"/>
    <w:rsid w:val="00F930A3"/>
    <w:rPr>
      <w:rFonts w:ascii="Times New Roman" w:eastAsiaTheme="majorEastAsia" w:hAnsi="Times New Roman" w:cstheme="majorBidi"/>
      <w:b/>
      <w:bCs/>
      <w:color w:val="4F81BD" w:themeColor="accent1"/>
      <w:sz w:val="28"/>
      <w:szCs w:val="26"/>
    </w:rPr>
  </w:style>
  <w:style w:type="character" w:customStyle="1" w:styleId="Nadpis4Char">
    <w:name w:val="Nadpis 4 Char"/>
    <w:basedOn w:val="Standardnpsmoodstavce"/>
    <w:link w:val="Nadpis4"/>
    <w:uiPriority w:val="9"/>
    <w:semiHidden/>
    <w:rsid w:val="00A2082E"/>
    <w:rPr>
      <w:rFonts w:ascii="Calibri" w:eastAsia="Calibri" w:hAnsi="Calibri" w:cs="Times New Roman"/>
      <w:b/>
      <w:bCs/>
      <w:sz w:val="28"/>
      <w:szCs w:val="28"/>
    </w:rPr>
  </w:style>
  <w:style w:type="character" w:customStyle="1" w:styleId="Nadpis5Char">
    <w:name w:val="Nadpis 5 Char"/>
    <w:basedOn w:val="Standardnpsmoodstavce"/>
    <w:link w:val="Nadpis5"/>
    <w:uiPriority w:val="9"/>
    <w:semiHidden/>
    <w:rsid w:val="00A2082E"/>
    <w:rPr>
      <w:rFonts w:ascii="Calibri" w:eastAsia="Calibri" w:hAnsi="Calibri" w:cs="Times New Roman"/>
      <w:b/>
      <w:bCs/>
      <w:i/>
      <w:iCs/>
      <w:sz w:val="26"/>
      <w:szCs w:val="26"/>
    </w:rPr>
  </w:style>
  <w:style w:type="character" w:customStyle="1" w:styleId="Nadpis6Char">
    <w:name w:val="Nadpis 6 Char"/>
    <w:basedOn w:val="Standardnpsmoodstavce"/>
    <w:link w:val="Nadpis6"/>
    <w:uiPriority w:val="9"/>
    <w:semiHidden/>
    <w:rsid w:val="00A2082E"/>
    <w:rPr>
      <w:rFonts w:ascii="Calibri" w:eastAsia="Calibri" w:hAnsi="Calibri" w:cs="Times New Roman"/>
      <w:b/>
      <w:bCs/>
      <w:sz w:val="24"/>
    </w:rPr>
  </w:style>
  <w:style w:type="character" w:customStyle="1" w:styleId="Nadpis7Char">
    <w:name w:val="Nadpis 7 Char"/>
    <w:basedOn w:val="Standardnpsmoodstavce"/>
    <w:link w:val="Nadpis7"/>
    <w:uiPriority w:val="9"/>
    <w:semiHidden/>
    <w:rsid w:val="00A2082E"/>
    <w:rPr>
      <w:rFonts w:ascii="Calibri" w:eastAsia="Calibri" w:hAnsi="Calibri" w:cs="Times New Roman"/>
      <w:sz w:val="24"/>
      <w:szCs w:val="24"/>
    </w:rPr>
  </w:style>
  <w:style w:type="character" w:customStyle="1" w:styleId="Nadpis8Char">
    <w:name w:val="Nadpis 8 Char"/>
    <w:basedOn w:val="Standardnpsmoodstavce"/>
    <w:link w:val="Nadpis8"/>
    <w:uiPriority w:val="9"/>
    <w:semiHidden/>
    <w:rsid w:val="00A2082E"/>
    <w:rPr>
      <w:rFonts w:ascii="Calibri" w:eastAsia="Calibri" w:hAnsi="Calibri" w:cs="Times New Roman"/>
      <w:i/>
      <w:iCs/>
      <w:sz w:val="24"/>
      <w:szCs w:val="24"/>
    </w:rPr>
  </w:style>
  <w:style w:type="character" w:customStyle="1" w:styleId="Nadpis9Char">
    <w:name w:val="Nadpis 9 Char"/>
    <w:basedOn w:val="Standardnpsmoodstavce"/>
    <w:link w:val="Nadpis9"/>
    <w:uiPriority w:val="9"/>
    <w:semiHidden/>
    <w:rsid w:val="00A2082E"/>
    <w:rPr>
      <w:rFonts w:ascii="Cambria" w:eastAsia="Calibri" w:hAnsi="Cambria" w:cs="Times New Roman"/>
      <w:sz w:val="24"/>
    </w:rPr>
  </w:style>
  <w:style w:type="character" w:styleId="Hypertextovodkaz">
    <w:name w:val="Hyperlink"/>
    <w:uiPriority w:val="99"/>
    <w:unhideWhenUsed/>
    <w:rsid w:val="00A2082E"/>
    <w:rPr>
      <w:color w:val="0000FF"/>
      <w:u w:val="single"/>
    </w:rPr>
  </w:style>
  <w:style w:type="character" w:styleId="Sledovanodkaz">
    <w:name w:val="FollowedHyperlink"/>
    <w:basedOn w:val="Standardnpsmoodstavce"/>
    <w:uiPriority w:val="99"/>
    <w:semiHidden/>
    <w:unhideWhenUsed/>
    <w:rsid w:val="00A2082E"/>
    <w:rPr>
      <w:color w:val="800080" w:themeColor="followedHyperlink"/>
      <w:u w:val="single"/>
    </w:rPr>
  </w:style>
  <w:style w:type="paragraph" w:styleId="FormtovanvHTML">
    <w:name w:val="HTML Preformatted"/>
    <w:basedOn w:val="Normln"/>
    <w:link w:val="FormtovanvHTMLChar"/>
    <w:uiPriority w:val="99"/>
    <w:semiHidden/>
    <w:unhideWhenUsed/>
    <w:rsid w:val="00A2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semiHidden/>
    <w:rsid w:val="00A2082E"/>
    <w:rPr>
      <w:rFonts w:ascii="Courier New" w:eastAsia="Times New Roman" w:hAnsi="Courier New" w:cs="Times New Roman"/>
      <w:sz w:val="20"/>
      <w:szCs w:val="20"/>
    </w:rPr>
  </w:style>
  <w:style w:type="paragraph" w:styleId="Normlnweb">
    <w:name w:val="Normal (Web)"/>
    <w:basedOn w:val="Normln"/>
    <w:uiPriority w:val="99"/>
    <w:semiHidden/>
    <w:unhideWhenUsed/>
    <w:rsid w:val="00A2082E"/>
    <w:pPr>
      <w:spacing w:before="45" w:after="45" w:line="240" w:lineRule="auto"/>
    </w:pPr>
    <w:rPr>
      <w:rFonts w:eastAsia="Times New Roman"/>
      <w:szCs w:val="24"/>
      <w:lang w:eastAsia="cs-CZ"/>
    </w:rPr>
  </w:style>
  <w:style w:type="paragraph" w:styleId="Obsah1">
    <w:name w:val="toc 1"/>
    <w:basedOn w:val="Normln"/>
    <w:next w:val="Normln"/>
    <w:autoRedefine/>
    <w:uiPriority w:val="39"/>
    <w:unhideWhenUsed/>
    <w:qFormat/>
    <w:rsid w:val="00A2082E"/>
    <w:pPr>
      <w:tabs>
        <w:tab w:val="left" w:pos="480"/>
        <w:tab w:val="right" w:leader="dot" w:pos="8500"/>
      </w:tabs>
      <w:spacing w:after="0" w:line="240" w:lineRule="auto"/>
    </w:pPr>
    <w:rPr>
      <w:b/>
      <w:noProof/>
      <w:sz w:val="28"/>
      <w:szCs w:val="28"/>
    </w:rPr>
  </w:style>
  <w:style w:type="paragraph" w:styleId="Obsah2">
    <w:name w:val="toc 2"/>
    <w:basedOn w:val="Normln"/>
    <w:next w:val="Normln"/>
    <w:autoRedefine/>
    <w:uiPriority w:val="39"/>
    <w:unhideWhenUsed/>
    <w:qFormat/>
    <w:rsid w:val="00A2082E"/>
    <w:pPr>
      <w:tabs>
        <w:tab w:val="left" w:pos="880"/>
        <w:tab w:val="right" w:leader="dot" w:pos="8500"/>
      </w:tabs>
      <w:spacing w:after="120" w:line="240" w:lineRule="auto"/>
    </w:pPr>
  </w:style>
  <w:style w:type="paragraph" w:styleId="Obsah3">
    <w:name w:val="toc 3"/>
    <w:basedOn w:val="Normln"/>
    <w:next w:val="Normln"/>
    <w:autoRedefine/>
    <w:uiPriority w:val="39"/>
    <w:unhideWhenUsed/>
    <w:qFormat/>
    <w:rsid w:val="00A2082E"/>
    <w:pPr>
      <w:ind w:left="480"/>
    </w:pPr>
  </w:style>
  <w:style w:type="paragraph" w:styleId="Textpoznpodarou">
    <w:name w:val="footnote text"/>
    <w:basedOn w:val="Normln"/>
    <w:link w:val="TextpoznpodarouChar"/>
    <w:uiPriority w:val="99"/>
    <w:semiHidden/>
    <w:unhideWhenUsed/>
    <w:rsid w:val="00A2082E"/>
    <w:rPr>
      <w:sz w:val="20"/>
      <w:szCs w:val="20"/>
    </w:rPr>
  </w:style>
  <w:style w:type="character" w:customStyle="1" w:styleId="TextpoznpodarouChar">
    <w:name w:val="Text pozn. pod čarou Char"/>
    <w:basedOn w:val="Standardnpsmoodstavce"/>
    <w:link w:val="Textpoznpodarou"/>
    <w:uiPriority w:val="99"/>
    <w:semiHidden/>
    <w:rsid w:val="00A2082E"/>
    <w:rPr>
      <w:rFonts w:ascii="Times New Roman" w:eastAsia="Calibri" w:hAnsi="Times New Roman" w:cs="Times New Roman"/>
      <w:sz w:val="20"/>
      <w:szCs w:val="20"/>
    </w:rPr>
  </w:style>
  <w:style w:type="paragraph" w:styleId="Textkomente">
    <w:name w:val="annotation text"/>
    <w:basedOn w:val="Normln"/>
    <w:link w:val="TextkomenteChar"/>
    <w:uiPriority w:val="99"/>
    <w:semiHidden/>
    <w:unhideWhenUsed/>
    <w:rsid w:val="00A2082E"/>
    <w:rPr>
      <w:sz w:val="20"/>
      <w:szCs w:val="20"/>
    </w:rPr>
  </w:style>
  <w:style w:type="character" w:customStyle="1" w:styleId="TextkomenteChar">
    <w:name w:val="Text komentáře Char"/>
    <w:basedOn w:val="Standardnpsmoodstavce"/>
    <w:link w:val="Textkomente"/>
    <w:uiPriority w:val="99"/>
    <w:semiHidden/>
    <w:rsid w:val="00A2082E"/>
    <w:rPr>
      <w:rFonts w:ascii="Times New Roman" w:eastAsia="Calibri" w:hAnsi="Times New Roman" w:cs="Times New Roman"/>
      <w:sz w:val="20"/>
      <w:szCs w:val="20"/>
    </w:rPr>
  </w:style>
  <w:style w:type="paragraph" w:styleId="Zhlav">
    <w:name w:val="header"/>
    <w:basedOn w:val="Normln"/>
    <w:link w:val="ZhlavChar"/>
    <w:uiPriority w:val="99"/>
    <w:semiHidden/>
    <w:unhideWhenUsed/>
    <w:rsid w:val="00A2082E"/>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semiHidden/>
    <w:rsid w:val="00A2082E"/>
    <w:rPr>
      <w:rFonts w:ascii="Calibri" w:eastAsia="Calibri" w:hAnsi="Calibri" w:cs="Times New Roman"/>
    </w:rPr>
  </w:style>
  <w:style w:type="paragraph" w:styleId="Zpat">
    <w:name w:val="footer"/>
    <w:basedOn w:val="Normln"/>
    <w:link w:val="ZpatChar"/>
    <w:uiPriority w:val="99"/>
    <w:unhideWhenUsed/>
    <w:rsid w:val="00A2082E"/>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A2082E"/>
    <w:rPr>
      <w:rFonts w:ascii="Calibri" w:eastAsia="Calibri" w:hAnsi="Calibri" w:cs="Times New Roman"/>
    </w:rPr>
  </w:style>
  <w:style w:type="paragraph" w:styleId="Textvysvtlivek">
    <w:name w:val="endnote text"/>
    <w:basedOn w:val="Normln"/>
    <w:link w:val="TextvysvtlivekChar"/>
    <w:uiPriority w:val="99"/>
    <w:semiHidden/>
    <w:unhideWhenUsed/>
    <w:rsid w:val="00A2082E"/>
    <w:rPr>
      <w:sz w:val="20"/>
      <w:szCs w:val="20"/>
    </w:rPr>
  </w:style>
  <w:style w:type="character" w:customStyle="1" w:styleId="TextvysvtlivekChar">
    <w:name w:val="Text vysvětlivek Char"/>
    <w:basedOn w:val="Standardnpsmoodstavce"/>
    <w:link w:val="Textvysvtlivek"/>
    <w:uiPriority w:val="99"/>
    <w:semiHidden/>
    <w:rsid w:val="00A2082E"/>
    <w:rPr>
      <w:rFonts w:ascii="Times New Roman" w:eastAsia="Calibri" w:hAnsi="Times New Roman" w:cs="Times New Roman"/>
      <w:sz w:val="20"/>
      <w:szCs w:val="20"/>
    </w:rPr>
  </w:style>
  <w:style w:type="paragraph" w:styleId="Seznamsodrkami5">
    <w:name w:val="List Bullet 5"/>
    <w:basedOn w:val="Normln"/>
    <w:uiPriority w:val="99"/>
    <w:semiHidden/>
    <w:unhideWhenUsed/>
    <w:rsid w:val="00A2082E"/>
    <w:pPr>
      <w:numPr>
        <w:numId w:val="2"/>
      </w:numPr>
      <w:spacing w:line="276" w:lineRule="auto"/>
      <w:jc w:val="left"/>
    </w:pPr>
  </w:style>
  <w:style w:type="character" w:customStyle="1" w:styleId="NzevChar">
    <w:name w:val="Název Char"/>
    <w:aliases w:val="nadpis 2 Char"/>
    <w:basedOn w:val="Standardnpsmoodstavce"/>
    <w:link w:val="Nzev"/>
    <w:locked/>
    <w:rsid w:val="00A2082E"/>
    <w:rPr>
      <w:rFonts w:ascii="Times New Roman" w:eastAsia="Times New Roman" w:hAnsi="Times New Roman" w:cs="Times New Roman"/>
      <w:b/>
      <w:bCs/>
      <w:kern w:val="28"/>
      <w:sz w:val="24"/>
      <w:szCs w:val="32"/>
    </w:rPr>
  </w:style>
  <w:style w:type="paragraph" w:styleId="Nzev">
    <w:name w:val="Title"/>
    <w:aliases w:val="nadpis 2"/>
    <w:basedOn w:val="Normln"/>
    <w:next w:val="Normln"/>
    <w:link w:val="NzevChar"/>
    <w:autoRedefine/>
    <w:qFormat/>
    <w:rsid w:val="00A2082E"/>
    <w:pPr>
      <w:spacing w:line="276" w:lineRule="auto"/>
      <w:jc w:val="left"/>
      <w:outlineLvl w:val="0"/>
    </w:pPr>
    <w:rPr>
      <w:rFonts w:eastAsia="Times New Roman"/>
      <w:b/>
      <w:bCs/>
      <w:kern w:val="28"/>
      <w:szCs w:val="32"/>
    </w:rPr>
  </w:style>
  <w:style w:type="character" w:customStyle="1" w:styleId="NzevChar1">
    <w:name w:val="Název Char1"/>
    <w:aliases w:val="nadpis 2 Char1"/>
    <w:basedOn w:val="Standardnpsmoodstavce"/>
    <w:rsid w:val="00A2082E"/>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
    <w:link w:val="ZkladntextChar"/>
    <w:uiPriority w:val="99"/>
    <w:semiHidden/>
    <w:unhideWhenUsed/>
    <w:rsid w:val="00A2082E"/>
    <w:pPr>
      <w:spacing w:before="100" w:beforeAutospacing="1" w:after="100" w:afterAutospacing="1" w:line="240" w:lineRule="auto"/>
    </w:pPr>
    <w:rPr>
      <w:rFonts w:eastAsia="Times New Roman"/>
      <w:szCs w:val="24"/>
    </w:rPr>
  </w:style>
  <w:style w:type="character" w:customStyle="1" w:styleId="ZkladntextChar">
    <w:name w:val="Základní text Char"/>
    <w:basedOn w:val="Standardnpsmoodstavce"/>
    <w:link w:val="Zkladntext"/>
    <w:uiPriority w:val="99"/>
    <w:semiHidden/>
    <w:rsid w:val="00A2082E"/>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semiHidden/>
    <w:unhideWhenUsed/>
    <w:rsid w:val="00A2082E"/>
    <w:pPr>
      <w:spacing w:after="120" w:line="240" w:lineRule="auto"/>
      <w:ind w:left="283"/>
    </w:pPr>
    <w:rPr>
      <w:rFonts w:eastAsia="Times New Roman"/>
      <w:szCs w:val="24"/>
    </w:rPr>
  </w:style>
  <w:style w:type="character" w:customStyle="1" w:styleId="ZkladntextodsazenChar">
    <w:name w:val="Základní text odsazený Char"/>
    <w:basedOn w:val="Standardnpsmoodstavce"/>
    <w:link w:val="Zkladntextodsazen"/>
    <w:uiPriority w:val="99"/>
    <w:semiHidden/>
    <w:rsid w:val="00A2082E"/>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A2082E"/>
    <w:pPr>
      <w:spacing w:after="120" w:line="480" w:lineRule="auto"/>
    </w:pPr>
  </w:style>
  <w:style w:type="character" w:customStyle="1" w:styleId="Zkladntext2Char">
    <w:name w:val="Základní text 2 Char"/>
    <w:basedOn w:val="Standardnpsmoodstavce"/>
    <w:link w:val="Zkladntext2"/>
    <w:uiPriority w:val="99"/>
    <w:semiHidden/>
    <w:rsid w:val="00A2082E"/>
    <w:rPr>
      <w:rFonts w:ascii="Times New Roman" w:eastAsia="Calibri" w:hAnsi="Times New Roman" w:cs="Times New Roman"/>
      <w:sz w:val="24"/>
    </w:rPr>
  </w:style>
  <w:style w:type="paragraph" w:styleId="Rozloendokumentu">
    <w:name w:val="Document Map"/>
    <w:basedOn w:val="Normln"/>
    <w:link w:val="RozloendokumentuChar"/>
    <w:uiPriority w:val="99"/>
    <w:semiHidden/>
    <w:unhideWhenUsed/>
    <w:rsid w:val="00A2082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2082E"/>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A2082E"/>
    <w:rPr>
      <w:b/>
      <w:bCs/>
    </w:rPr>
  </w:style>
  <w:style w:type="character" w:customStyle="1" w:styleId="PedmtkomenteChar">
    <w:name w:val="Předmět komentáře Char"/>
    <w:basedOn w:val="TextkomenteChar"/>
    <w:link w:val="Pedmtkomente"/>
    <w:uiPriority w:val="99"/>
    <w:semiHidden/>
    <w:rsid w:val="00A2082E"/>
    <w:rPr>
      <w:rFonts w:ascii="Times New Roman" w:eastAsia="Calibri" w:hAnsi="Times New Roman" w:cs="Times New Roman"/>
      <w:b/>
      <w:bCs/>
      <w:sz w:val="20"/>
      <w:szCs w:val="20"/>
    </w:rPr>
  </w:style>
  <w:style w:type="paragraph" w:styleId="Textbubliny">
    <w:name w:val="Balloon Text"/>
    <w:basedOn w:val="Normln"/>
    <w:link w:val="TextbublinyChar"/>
    <w:uiPriority w:val="99"/>
    <w:semiHidden/>
    <w:unhideWhenUsed/>
    <w:rsid w:val="00A2082E"/>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A2082E"/>
    <w:rPr>
      <w:rFonts w:ascii="Tahoma" w:eastAsia="Calibri" w:hAnsi="Tahoma" w:cs="Times New Roman"/>
      <w:sz w:val="16"/>
      <w:szCs w:val="16"/>
    </w:rPr>
  </w:style>
  <w:style w:type="paragraph" w:styleId="Odstavecseseznamem">
    <w:name w:val="List Paragraph"/>
    <w:basedOn w:val="Normln"/>
    <w:uiPriority w:val="34"/>
    <w:qFormat/>
    <w:rsid w:val="00A2082E"/>
    <w:pPr>
      <w:spacing w:before="100" w:beforeAutospacing="1" w:after="100" w:afterAutospacing="1" w:line="240" w:lineRule="auto"/>
      <w:jc w:val="left"/>
    </w:pPr>
    <w:rPr>
      <w:rFonts w:eastAsia="Times New Roman"/>
      <w:szCs w:val="24"/>
      <w:lang w:eastAsia="cs-CZ"/>
    </w:rPr>
  </w:style>
  <w:style w:type="paragraph" w:styleId="Nadpisobsahu">
    <w:name w:val="TOC Heading"/>
    <w:basedOn w:val="Nadpis1"/>
    <w:next w:val="Normln"/>
    <w:uiPriority w:val="39"/>
    <w:semiHidden/>
    <w:unhideWhenUsed/>
    <w:qFormat/>
    <w:rsid w:val="00A2082E"/>
    <w:pPr>
      <w:outlineLvl w:val="9"/>
    </w:pPr>
    <w:rPr>
      <w:rFonts w:ascii="Cambria" w:eastAsia="Times New Roman" w:hAnsi="Cambria" w:cs="Times New Roman"/>
      <w:color w:val="365F91"/>
    </w:rPr>
  </w:style>
  <w:style w:type="paragraph" w:customStyle="1" w:styleId="pbullet">
    <w:name w:val="p_bullet"/>
    <w:basedOn w:val="Normln"/>
    <w:uiPriority w:val="99"/>
    <w:rsid w:val="00A2082E"/>
    <w:pPr>
      <w:spacing w:before="15" w:after="15" w:line="240" w:lineRule="auto"/>
      <w:ind w:left="360"/>
    </w:pPr>
    <w:rPr>
      <w:rFonts w:eastAsia="Times New Roman"/>
      <w:szCs w:val="24"/>
      <w:lang w:eastAsia="cs-CZ"/>
    </w:rPr>
  </w:style>
  <w:style w:type="paragraph" w:customStyle="1" w:styleId="pnormalbold">
    <w:name w:val="p_normal_bold"/>
    <w:basedOn w:val="Normln"/>
    <w:uiPriority w:val="99"/>
    <w:rsid w:val="00A2082E"/>
    <w:pPr>
      <w:spacing w:before="45" w:after="45" w:line="240" w:lineRule="auto"/>
    </w:pPr>
    <w:rPr>
      <w:rFonts w:eastAsia="Times New Roman"/>
      <w:szCs w:val="24"/>
      <w:lang w:eastAsia="cs-CZ"/>
    </w:rPr>
  </w:style>
  <w:style w:type="paragraph" w:customStyle="1" w:styleId="info1">
    <w:name w:val="info1"/>
    <w:basedOn w:val="Normln"/>
    <w:uiPriority w:val="99"/>
    <w:rsid w:val="00A2082E"/>
    <w:pPr>
      <w:spacing w:after="0" w:line="240" w:lineRule="auto"/>
      <w:ind w:right="600"/>
    </w:pPr>
    <w:rPr>
      <w:rFonts w:eastAsia="Times New Roman"/>
      <w:color w:val="6666CC"/>
      <w:szCs w:val="24"/>
      <w:lang w:eastAsia="cs-CZ"/>
    </w:rPr>
  </w:style>
  <w:style w:type="paragraph" w:customStyle="1" w:styleId="Titreobjet">
    <w:name w:val="Titre objet"/>
    <w:basedOn w:val="Normln"/>
    <w:next w:val="Normln"/>
    <w:uiPriority w:val="99"/>
    <w:rsid w:val="00A2082E"/>
    <w:pPr>
      <w:snapToGrid w:val="0"/>
      <w:spacing w:before="360" w:after="360" w:line="240" w:lineRule="auto"/>
      <w:jc w:val="center"/>
    </w:pPr>
    <w:rPr>
      <w:rFonts w:eastAsia="Times New Roman"/>
      <w:b/>
      <w:szCs w:val="20"/>
      <w:lang w:eastAsia="cs-CZ"/>
    </w:rPr>
  </w:style>
  <w:style w:type="paragraph" w:customStyle="1" w:styleId="Adresa">
    <w:name w:val="Adresa"/>
    <w:uiPriority w:val="99"/>
    <w:qFormat/>
    <w:rsid w:val="00A2082E"/>
    <w:pPr>
      <w:framePr w:hSpace="142" w:wrap="around" w:vAnchor="text" w:hAnchor="page" w:x="6663" w:y="-78"/>
      <w:spacing w:after="0" w:line="360" w:lineRule="auto"/>
    </w:pPr>
    <w:rPr>
      <w:rFonts w:ascii="Times New Roman" w:eastAsia="Calibri" w:hAnsi="Times New Roman" w:cs="Times New Roman"/>
      <w:color w:val="003375"/>
      <w:sz w:val="24"/>
      <w:szCs w:val="20"/>
      <w:lang w:eastAsia="cs-CZ"/>
    </w:rPr>
  </w:style>
  <w:style w:type="paragraph" w:customStyle="1" w:styleId="Normlnbezodsazen">
    <w:name w:val="Normální bez odsazení"/>
    <w:basedOn w:val="Normln"/>
    <w:uiPriority w:val="99"/>
    <w:rsid w:val="00A2082E"/>
    <w:pPr>
      <w:suppressAutoHyphens/>
      <w:spacing w:before="60" w:after="60" w:line="240" w:lineRule="auto"/>
    </w:pPr>
    <w:rPr>
      <w:rFonts w:eastAsia="Times New Roman"/>
      <w:szCs w:val="24"/>
      <w:lang w:eastAsia="ar-SA"/>
    </w:rPr>
  </w:style>
  <w:style w:type="paragraph" w:customStyle="1" w:styleId="Default">
    <w:name w:val="Default"/>
    <w:uiPriority w:val="99"/>
    <w:rsid w:val="00A208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har">
    <w:name w:val="Char"/>
    <w:basedOn w:val="Normln"/>
    <w:uiPriority w:val="99"/>
    <w:rsid w:val="00A2082E"/>
    <w:pPr>
      <w:spacing w:after="160" w:line="240" w:lineRule="exact"/>
    </w:pPr>
    <w:rPr>
      <w:rFonts w:ascii="Times New Roman Bold" w:eastAsia="Times New Roman" w:hAnsi="Times New Roman Bold"/>
      <w:b/>
      <w:smallCaps/>
      <w:sz w:val="22"/>
      <w:szCs w:val="26"/>
      <w:lang w:val="sk-SK"/>
    </w:rPr>
  </w:style>
  <w:style w:type="character" w:styleId="Znakapoznpodarou">
    <w:name w:val="footnote reference"/>
    <w:semiHidden/>
    <w:unhideWhenUsed/>
    <w:rsid w:val="00A2082E"/>
    <w:rPr>
      <w:vertAlign w:val="superscript"/>
    </w:rPr>
  </w:style>
  <w:style w:type="character" w:styleId="Odkaznakoment">
    <w:name w:val="annotation reference"/>
    <w:uiPriority w:val="99"/>
    <w:semiHidden/>
    <w:unhideWhenUsed/>
    <w:rsid w:val="00A2082E"/>
    <w:rPr>
      <w:sz w:val="16"/>
      <w:szCs w:val="16"/>
    </w:rPr>
  </w:style>
  <w:style w:type="character" w:styleId="Odkaznavysvtlivky">
    <w:name w:val="endnote reference"/>
    <w:uiPriority w:val="99"/>
    <w:semiHidden/>
    <w:unhideWhenUsed/>
    <w:rsid w:val="00A2082E"/>
    <w:rPr>
      <w:vertAlign w:val="superscript"/>
    </w:rPr>
  </w:style>
  <w:style w:type="character" w:customStyle="1" w:styleId="searchmatch">
    <w:name w:val="searchmatch"/>
    <w:basedOn w:val="Standardnpsmoodstavce"/>
    <w:rsid w:val="00A2082E"/>
  </w:style>
  <w:style w:type="character" w:customStyle="1" w:styleId="crumbs1">
    <w:name w:val="crumbs1"/>
    <w:rsid w:val="00A2082E"/>
    <w:rPr>
      <w:color w:val="000000"/>
      <w:sz w:val="16"/>
      <w:szCs w:val="16"/>
    </w:rPr>
  </w:style>
  <w:style w:type="character" w:customStyle="1" w:styleId="fnormalbold">
    <w:name w:val="f_normal_bold"/>
    <w:rsid w:val="00A2082E"/>
    <w:rPr>
      <w:b/>
      <w:bCs/>
    </w:rPr>
  </w:style>
  <w:style w:type="character" w:customStyle="1" w:styleId="fbullet">
    <w:name w:val="f_bullet"/>
    <w:basedOn w:val="Standardnpsmoodstavce"/>
    <w:rsid w:val="00A2082E"/>
  </w:style>
  <w:style w:type="character" w:customStyle="1" w:styleId="url2">
    <w:name w:val="url2"/>
    <w:rsid w:val="00A2082E"/>
    <w:rPr>
      <w:color w:val="008000"/>
    </w:rPr>
  </w:style>
  <w:style w:type="character" w:customStyle="1" w:styleId="url">
    <w:name w:val="url"/>
    <w:basedOn w:val="Standardnpsmoodstavce"/>
    <w:rsid w:val="00A2082E"/>
  </w:style>
  <w:style w:type="character" w:customStyle="1" w:styleId="quote1">
    <w:name w:val="quote1"/>
    <w:basedOn w:val="Standardnpsmoodstavce"/>
    <w:rsid w:val="00A2082E"/>
  </w:style>
  <w:style w:type="character" w:customStyle="1" w:styleId="h1a">
    <w:name w:val="h1a"/>
    <w:basedOn w:val="Standardnpsmoodstavce"/>
    <w:rsid w:val="00A2082E"/>
  </w:style>
  <w:style w:type="character" w:customStyle="1" w:styleId="longtext">
    <w:name w:val="long_text"/>
    <w:basedOn w:val="Standardnpsmoodstavce"/>
    <w:rsid w:val="00A2082E"/>
  </w:style>
  <w:style w:type="character" w:customStyle="1" w:styleId="shorttext">
    <w:name w:val="short_text"/>
    <w:basedOn w:val="Standardnpsmoodstavce"/>
    <w:rsid w:val="00A2082E"/>
  </w:style>
  <w:style w:type="character" w:customStyle="1" w:styleId="odst">
    <w:name w:val="odst"/>
    <w:basedOn w:val="Standardnpsmoodstavce"/>
    <w:rsid w:val="00A2082E"/>
  </w:style>
  <w:style w:type="table" w:styleId="Mkatabulky">
    <w:name w:val="Table Grid"/>
    <w:basedOn w:val="Normlntabulka"/>
    <w:uiPriority w:val="59"/>
    <w:rsid w:val="00A2082E"/>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Bezseznamu"/>
    <w:semiHidden/>
    <w:unhideWhenUsed/>
    <w:rsid w:val="00A2082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082E"/>
    <w:pPr>
      <w:spacing w:line="360" w:lineRule="auto"/>
      <w:ind w:firstLine="709"/>
      <w:jc w:val="both"/>
    </w:pPr>
    <w:rPr>
      <w:rFonts w:ascii="Times New Roman" w:eastAsia="Calibri" w:hAnsi="Times New Roman" w:cs="Times New Roman"/>
      <w:sz w:val="24"/>
    </w:rPr>
  </w:style>
  <w:style w:type="paragraph" w:styleId="Nadpis1">
    <w:name w:val="heading 1"/>
    <w:basedOn w:val="Normln"/>
    <w:next w:val="Normln"/>
    <w:link w:val="Nadpis1Char"/>
    <w:qFormat/>
    <w:rsid w:val="00A20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A20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F125F2"/>
    <w:pPr>
      <w:spacing w:before="100" w:beforeAutospacing="1" w:after="100" w:afterAutospacing="1" w:line="240" w:lineRule="auto"/>
      <w:outlineLvl w:val="2"/>
    </w:pPr>
    <w:rPr>
      <w:rFonts w:eastAsia="Times New Roman"/>
      <w:b/>
      <w:bCs/>
      <w:sz w:val="27"/>
      <w:szCs w:val="27"/>
      <w:lang w:eastAsia="cs-CZ"/>
    </w:rPr>
  </w:style>
  <w:style w:type="paragraph" w:styleId="Nadpis4">
    <w:name w:val="heading 4"/>
    <w:basedOn w:val="Normln"/>
    <w:next w:val="Normln"/>
    <w:link w:val="Nadpis4Char"/>
    <w:uiPriority w:val="9"/>
    <w:semiHidden/>
    <w:unhideWhenUsed/>
    <w:qFormat/>
    <w:rsid w:val="00A2082E"/>
    <w:pPr>
      <w:keepNext/>
      <w:spacing w:before="240" w:after="60"/>
      <w:ind w:left="864" w:hanging="864"/>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A2082E"/>
    <w:pPr>
      <w:spacing w:before="240" w:after="60"/>
      <w:ind w:left="1008" w:hanging="1008"/>
      <w:outlineLvl w:val="4"/>
    </w:pPr>
    <w:rPr>
      <w:rFonts w:ascii="Calibri" w:hAnsi="Calibri"/>
      <w:b/>
      <w:bCs/>
      <w:i/>
      <w:iCs/>
      <w:sz w:val="26"/>
      <w:szCs w:val="26"/>
      <w:lang w:val="x-none"/>
    </w:rPr>
  </w:style>
  <w:style w:type="paragraph" w:styleId="Nadpis6">
    <w:name w:val="heading 6"/>
    <w:basedOn w:val="Normln"/>
    <w:next w:val="Normln"/>
    <w:link w:val="Nadpis6Char"/>
    <w:uiPriority w:val="9"/>
    <w:semiHidden/>
    <w:unhideWhenUsed/>
    <w:qFormat/>
    <w:rsid w:val="00A2082E"/>
    <w:pPr>
      <w:spacing w:before="240" w:after="60"/>
      <w:ind w:left="1152" w:hanging="1152"/>
      <w:outlineLvl w:val="5"/>
    </w:pPr>
    <w:rPr>
      <w:rFonts w:ascii="Calibri" w:hAnsi="Calibri"/>
      <w:b/>
      <w:bCs/>
      <w:lang w:val="x-none"/>
    </w:rPr>
  </w:style>
  <w:style w:type="paragraph" w:styleId="Nadpis7">
    <w:name w:val="heading 7"/>
    <w:basedOn w:val="Normln"/>
    <w:next w:val="Normln"/>
    <w:link w:val="Nadpis7Char"/>
    <w:uiPriority w:val="9"/>
    <w:semiHidden/>
    <w:unhideWhenUsed/>
    <w:qFormat/>
    <w:rsid w:val="00A2082E"/>
    <w:pPr>
      <w:spacing w:before="240" w:after="60"/>
      <w:ind w:left="1296" w:hanging="1296"/>
      <w:outlineLvl w:val="6"/>
    </w:pPr>
    <w:rPr>
      <w:rFonts w:ascii="Calibri" w:hAnsi="Calibri"/>
      <w:szCs w:val="24"/>
      <w:lang w:val="x-none"/>
    </w:rPr>
  </w:style>
  <w:style w:type="paragraph" w:styleId="Nadpis8">
    <w:name w:val="heading 8"/>
    <w:basedOn w:val="Normln"/>
    <w:next w:val="Normln"/>
    <w:link w:val="Nadpis8Char"/>
    <w:uiPriority w:val="9"/>
    <w:semiHidden/>
    <w:unhideWhenUsed/>
    <w:qFormat/>
    <w:rsid w:val="00A2082E"/>
    <w:pPr>
      <w:spacing w:before="240" w:after="60"/>
      <w:ind w:left="1440" w:hanging="1440"/>
      <w:outlineLvl w:val="7"/>
    </w:pPr>
    <w:rPr>
      <w:rFonts w:ascii="Calibri" w:hAnsi="Calibri"/>
      <w:i/>
      <w:iCs/>
      <w:szCs w:val="24"/>
      <w:lang w:val="x-none"/>
    </w:rPr>
  </w:style>
  <w:style w:type="paragraph" w:styleId="Nadpis9">
    <w:name w:val="heading 9"/>
    <w:basedOn w:val="Normln"/>
    <w:next w:val="Normln"/>
    <w:link w:val="Nadpis9Char"/>
    <w:uiPriority w:val="9"/>
    <w:semiHidden/>
    <w:unhideWhenUsed/>
    <w:qFormat/>
    <w:rsid w:val="00A2082E"/>
    <w:pPr>
      <w:spacing w:before="240" w:after="60"/>
      <w:ind w:left="1584" w:hanging="1584"/>
      <w:outlineLvl w:val="8"/>
    </w:pPr>
    <w:rPr>
      <w:rFonts w:ascii="Cambria" w:hAnsi="Cambria"/>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9312D1"/>
  </w:style>
  <w:style w:type="character" w:customStyle="1" w:styleId="Nadpis3Char">
    <w:name w:val="Nadpis 3 Char"/>
    <w:basedOn w:val="Standardnpsmoodstavce"/>
    <w:link w:val="Nadpis3"/>
    <w:rsid w:val="00F125F2"/>
    <w:rPr>
      <w:rFonts w:ascii="Times New Roman" w:eastAsia="Times New Roman" w:hAnsi="Times New Roman" w:cs="Times New Roman"/>
      <w:b/>
      <w:bCs/>
      <w:sz w:val="27"/>
      <w:szCs w:val="27"/>
      <w:lang w:eastAsia="cs-CZ"/>
    </w:rPr>
  </w:style>
  <w:style w:type="character" w:customStyle="1" w:styleId="Nadpis1Char">
    <w:name w:val="Nadpis 1 Char"/>
    <w:basedOn w:val="Standardnpsmoodstavce"/>
    <w:link w:val="Nadpis1"/>
    <w:rsid w:val="00A2082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2082E"/>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A2082E"/>
    <w:rPr>
      <w:rFonts w:ascii="Calibri" w:eastAsia="Calibri" w:hAnsi="Calibri" w:cs="Times New Roman"/>
      <w:b/>
      <w:bCs/>
      <w:sz w:val="28"/>
      <w:szCs w:val="28"/>
      <w:lang w:val="x-none"/>
    </w:rPr>
  </w:style>
  <w:style w:type="character" w:customStyle="1" w:styleId="Nadpis5Char">
    <w:name w:val="Nadpis 5 Char"/>
    <w:basedOn w:val="Standardnpsmoodstavce"/>
    <w:link w:val="Nadpis5"/>
    <w:uiPriority w:val="9"/>
    <w:semiHidden/>
    <w:rsid w:val="00A2082E"/>
    <w:rPr>
      <w:rFonts w:ascii="Calibri" w:eastAsia="Calibri" w:hAnsi="Calibri" w:cs="Times New Roman"/>
      <w:b/>
      <w:bCs/>
      <w:i/>
      <w:iCs/>
      <w:sz w:val="26"/>
      <w:szCs w:val="26"/>
      <w:lang w:val="x-none"/>
    </w:rPr>
  </w:style>
  <w:style w:type="character" w:customStyle="1" w:styleId="Nadpis6Char">
    <w:name w:val="Nadpis 6 Char"/>
    <w:basedOn w:val="Standardnpsmoodstavce"/>
    <w:link w:val="Nadpis6"/>
    <w:uiPriority w:val="9"/>
    <w:semiHidden/>
    <w:rsid w:val="00A2082E"/>
    <w:rPr>
      <w:rFonts w:ascii="Calibri" w:eastAsia="Calibri" w:hAnsi="Calibri" w:cs="Times New Roman"/>
      <w:b/>
      <w:bCs/>
      <w:sz w:val="24"/>
      <w:lang w:val="x-none"/>
    </w:rPr>
  </w:style>
  <w:style w:type="character" w:customStyle="1" w:styleId="Nadpis7Char">
    <w:name w:val="Nadpis 7 Char"/>
    <w:basedOn w:val="Standardnpsmoodstavce"/>
    <w:link w:val="Nadpis7"/>
    <w:uiPriority w:val="9"/>
    <w:semiHidden/>
    <w:rsid w:val="00A2082E"/>
    <w:rPr>
      <w:rFonts w:ascii="Calibri" w:eastAsia="Calibri" w:hAnsi="Calibri" w:cs="Times New Roman"/>
      <w:sz w:val="24"/>
      <w:szCs w:val="24"/>
      <w:lang w:val="x-none"/>
    </w:rPr>
  </w:style>
  <w:style w:type="character" w:customStyle="1" w:styleId="Nadpis8Char">
    <w:name w:val="Nadpis 8 Char"/>
    <w:basedOn w:val="Standardnpsmoodstavce"/>
    <w:link w:val="Nadpis8"/>
    <w:uiPriority w:val="9"/>
    <w:semiHidden/>
    <w:rsid w:val="00A2082E"/>
    <w:rPr>
      <w:rFonts w:ascii="Calibri" w:eastAsia="Calibri" w:hAnsi="Calibri" w:cs="Times New Roman"/>
      <w:i/>
      <w:iCs/>
      <w:sz w:val="24"/>
      <w:szCs w:val="24"/>
      <w:lang w:val="x-none"/>
    </w:rPr>
  </w:style>
  <w:style w:type="character" w:customStyle="1" w:styleId="Nadpis9Char">
    <w:name w:val="Nadpis 9 Char"/>
    <w:basedOn w:val="Standardnpsmoodstavce"/>
    <w:link w:val="Nadpis9"/>
    <w:uiPriority w:val="9"/>
    <w:semiHidden/>
    <w:rsid w:val="00A2082E"/>
    <w:rPr>
      <w:rFonts w:ascii="Cambria" w:eastAsia="Calibri" w:hAnsi="Cambria" w:cs="Times New Roman"/>
      <w:sz w:val="24"/>
      <w:lang w:val="x-none"/>
    </w:rPr>
  </w:style>
  <w:style w:type="character" w:styleId="Hypertextovodkaz">
    <w:name w:val="Hyperlink"/>
    <w:uiPriority w:val="99"/>
    <w:semiHidden/>
    <w:unhideWhenUsed/>
    <w:rsid w:val="00A2082E"/>
    <w:rPr>
      <w:color w:val="0000FF"/>
      <w:u w:val="single"/>
    </w:rPr>
  </w:style>
  <w:style w:type="character" w:styleId="Sledovanodkaz">
    <w:name w:val="FollowedHyperlink"/>
    <w:basedOn w:val="Standardnpsmoodstavce"/>
    <w:uiPriority w:val="99"/>
    <w:semiHidden/>
    <w:unhideWhenUsed/>
    <w:rsid w:val="00A2082E"/>
    <w:rPr>
      <w:color w:val="800080" w:themeColor="followedHyperlink"/>
      <w:u w:val="single"/>
    </w:rPr>
  </w:style>
  <w:style w:type="paragraph" w:styleId="FormtovanvHTML">
    <w:name w:val="HTML Preformatted"/>
    <w:basedOn w:val="Normln"/>
    <w:link w:val="FormtovanvHTMLChar"/>
    <w:uiPriority w:val="99"/>
    <w:semiHidden/>
    <w:unhideWhenUsed/>
    <w:rsid w:val="00A20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lang w:val="x-none" w:eastAsia="x-none"/>
    </w:rPr>
  </w:style>
  <w:style w:type="character" w:customStyle="1" w:styleId="FormtovanvHTMLChar">
    <w:name w:val="Formátovaný v HTML Char"/>
    <w:basedOn w:val="Standardnpsmoodstavce"/>
    <w:link w:val="FormtovanvHTML"/>
    <w:uiPriority w:val="99"/>
    <w:semiHidden/>
    <w:rsid w:val="00A2082E"/>
    <w:rPr>
      <w:rFonts w:ascii="Courier New" w:eastAsia="Times New Roman" w:hAnsi="Courier New" w:cs="Times New Roman"/>
      <w:sz w:val="20"/>
      <w:szCs w:val="20"/>
      <w:lang w:val="x-none" w:eastAsia="x-none"/>
    </w:rPr>
  </w:style>
  <w:style w:type="paragraph" w:styleId="Normlnweb">
    <w:name w:val="Normal (Web)"/>
    <w:basedOn w:val="Normln"/>
    <w:uiPriority w:val="99"/>
    <w:semiHidden/>
    <w:unhideWhenUsed/>
    <w:rsid w:val="00A2082E"/>
    <w:pPr>
      <w:spacing w:before="45" w:after="45" w:line="240" w:lineRule="auto"/>
    </w:pPr>
    <w:rPr>
      <w:rFonts w:eastAsia="Times New Roman"/>
      <w:szCs w:val="24"/>
      <w:lang w:eastAsia="cs-CZ"/>
    </w:rPr>
  </w:style>
  <w:style w:type="paragraph" w:styleId="Obsah1">
    <w:name w:val="toc 1"/>
    <w:basedOn w:val="Normln"/>
    <w:next w:val="Normln"/>
    <w:autoRedefine/>
    <w:uiPriority w:val="39"/>
    <w:semiHidden/>
    <w:unhideWhenUsed/>
    <w:qFormat/>
    <w:rsid w:val="00A2082E"/>
    <w:pPr>
      <w:tabs>
        <w:tab w:val="left" w:pos="480"/>
        <w:tab w:val="right" w:leader="dot" w:pos="8500"/>
      </w:tabs>
      <w:spacing w:after="0" w:line="240" w:lineRule="auto"/>
    </w:pPr>
    <w:rPr>
      <w:b/>
      <w:noProof/>
      <w:sz w:val="28"/>
      <w:szCs w:val="28"/>
    </w:rPr>
  </w:style>
  <w:style w:type="paragraph" w:styleId="Obsah2">
    <w:name w:val="toc 2"/>
    <w:basedOn w:val="Normln"/>
    <w:next w:val="Normln"/>
    <w:autoRedefine/>
    <w:uiPriority w:val="39"/>
    <w:semiHidden/>
    <w:unhideWhenUsed/>
    <w:qFormat/>
    <w:rsid w:val="00A2082E"/>
    <w:pPr>
      <w:tabs>
        <w:tab w:val="left" w:pos="880"/>
        <w:tab w:val="right" w:leader="dot" w:pos="8500"/>
      </w:tabs>
      <w:spacing w:after="120" w:line="240" w:lineRule="auto"/>
    </w:pPr>
  </w:style>
  <w:style w:type="paragraph" w:styleId="Obsah3">
    <w:name w:val="toc 3"/>
    <w:basedOn w:val="Normln"/>
    <w:next w:val="Normln"/>
    <w:autoRedefine/>
    <w:uiPriority w:val="39"/>
    <w:semiHidden/>
    <w:unhideWhenUsed/>
    <w:qFormat/>
    <w:rsid w:val="00A2082E"/>
    <w:pPr>
      <w:ind w:left="480"/>
    </w:pPr>
  </w:style>
  <w:style w:type="paragraph" w:styleId="Textpoznpodarou">
    <w:name w:val="footnote text"/>
    <w:basedOn w:val="Normln"/>
    <w:link w:val="TextpoznpodarouChar"/>
    <w:uiPriority w:val="99"/>
    <w:semiHidden/>
    <w:unhideWhenUsed/>
    <w:rsid w:val="00A2082E"/>
    <w:rPr>
      <w:sz w:val="20"/>
      <w:szCs w:val="20"/>
    </w:rPr>
  </w:style>
  <w:style w:type="character" w:customStyle="1" w:styleId="TextpoznpodarouChar">
    <w:name w:val="Text pozn. pod čarou Char"/>
    <w:basedOn w:val="Standardnpsmoodstavce"/>
    <w:link w:val="Textpoznpodarou"/>
    <w:uiPriority w:val="99"/>
    <w:semiHidden/>
    <w:rsid w:val="00A2082E"/>
    <w:rPr>
      <w:rFonts w:ascii="Times New Roman" w:eastAsia="Calibri" w:hAnsi="Times New Roman" w:cs="Times New Roman"/>
      <w:sz w:val="20"/>
      <w:szCs w:val="20"/>
    </w:rPr>
  </w:style>
  <w:style w:type="paragraph" w:styleId="Textkomente">
    <w:name w:val="annotation text"/>
    <w:basedOn w:val="Normln"/>
    <w:link w:val="TextkomenteChar"/>
    <w:uiPriority w:val="99"/>
    <w:semiHidden/>
    <w:unhideWhenUsed/>
    <w:rsid w:val="00A2082E"/>
    <w:rPr>
      <w:sz w:val="20"/>
      <w:szCs w:val="20"/>
      <w:lang w:val="x-none"/>
    </w:rPr>
  </w:style>
  <w:style w:type="character" w:customStyle="1" w:styleId="TextkomenteChar">
    <w:name w:val="Text komentáře Char"/>
    <w:basedOn w:val="Standardnpsmoodstavce"/>
    <w:link w:val="Textkomente"/>
    <w:uiPriority w:val="99"/>
    <w:semiHidden/>
    <w:rsid w:val="00A2082E"/>
    <w:rPr>
      <w:rFonts w:ascii="Times New Roman" w:eastAsia="Calibri" w:hAnsi="Times New Roman" w:cs="Times New Roman"/>
      <w:sz w:val="20"/>
      <w:szCs w:val="20"/>
      <w:lang w:val="x-none"/>
    </w:rPr>
  </w:style>
  <w:style w:type="paragraph" w:styleId="Zhlav">
    <w:name w:val="header"/>
    <w:basedOn w:val="Normln"/>
    <w:link w:val="ZhlavChar"/>
    <w:uiPriority w:val="99"/>
    <w:semiHidden/>
    <w:unhideWhenUsed/>
    <w:rsid w:val="00A2082E"/>
    <w:pPr>
      <w:tabs>
        <w:tab w:val="center" w:pos="4536"/>
        <w:tab w:val="right" w:pos="9072"/>
      </w:tabs>
    </w:pPr>
    <w:rPr>
      <w:rFonts w:ascii="Calibri" w:hAnsi="Calibri"/>
      <w:sz w:val="22"/>
      <w:lang w:val="x-none"/>
    </w:rPr>
  </w:style>
  <w:style w:type="character" w:customStyle="1" w:styleId="ZhlavChar">
    <w:name w:val="Záhlaví Char"/>
    <w:basedOn w:val="Standardnpsmoodstavce"/>
    <w:link w:val="Zhlav"/>
    <w:uiPriority w:val="99"/>
    <w:semiHidden/>
    <w:rsid w:val="00A2082E"/>
    <w:rPr>
      <w:rFonts w:ascii="Calibri" w:eastAsia="Calibri" w:hAnsi="Calibri" w:cs="Times New Roman"/>
      <w:lang w:val="x-none"/>
    </w:rPr>
  </w:style>
  <w:style w:type="paragraph" w:styleId="Zpat">
    <w:name w:val="footer"/>
    <w:basedOn w:val="Normln"/>
    <w:link w:val="ZpatChar"/>
    <w:uiPriority w:val="99"/>
    <w:semiHidden/>
    <w:unhideWhenUsed/>
    <w:rsid w:val="00A2082E"/>
    <w:pPr>
      <w:tabs>
        <w:tab w:val="center" w:pos="4536"/>
        <w:tab w:val="right" w:pos="9072"/>
      </w:tabs>
    </w:pPr>
    <w:rPr>
      <w:rFonts w:ascii="Calibri" w:hAnsi="Calibri"/>
      <w:sz w:val="22"/>
      <w:lang w:val="x-none"/>
    </w:rPr>
  </w:style>
  <w:style w:type="character" w:customStyle="1" w:styleId="ZpatChar">
    <w:name w:val="Zápatí Char"/>
    <w:basedOn w:val="Standardnpsmoodstavce"/>
    <w:link w:val="Zpat"/>
    <w:uiPriority w:val="99"/>
    <w:semiHidden/>
    <w:rsid w:val="00A2082E"/>
    <w:rPr>
      <w:rFonts w:ascii="Calibri" w:eastAsia="Calibri" w:hAnsi="Calibri" w:cs="Times New Roman"/>
      <w:lang w:val="x-none"/>
    </w:rPr>
  </w:style>
  <w:style w:type="paragraph" w:styleId="Textvysvtlivek">
    <w:name w:val="endnote text"/>
    <w:basedOn w:val="Normln"/>
    <w:link w:val="TextvysvtlivekChar"/>
    <w:uiPriority w:val="99"/>
    <w:semiHidden/>
    <w:unhideWhenUsed/>
    <w:rsid w:val="00A2082E"/>
    <w:rPr>
      <w:sz w:val="20"/>
      <w:szCs w:val="20"/>
      <w:lang w:val="x-none"/>
    </w:rPr>
  </w:style>
  <w:style w:type="character" w:customStyle="1" w:styleId="TextvysvtlivekChar">
    <w:name w:val="Text vysvětlivek Char"/>
    <w:basedOn w:val="Standardnpsmoodstavce"/>
    <w:link w:val="Textvysvtlivek"/>
    <w:uiPriority w:val="99"/>
    <w:semiHidden/>
    <w:rsid w:val="00A2082E"/>
    <w:rPr>
      <w:rFonts w:ascii="Times New Roman" w:eastAsia="Calibri" w:hAnsi="Times New Roman" w:cs="Times New Roman"/>
      <w:sz w:val="20"/>
      <w:szCs w:val="20"/>
      <w:lang w:val="x-none"/>
    </w:rPr>
  </w:style>
  <w:style w:type="paragraph" w:styleId="Seznamsodrkami5">
    <w:name w:val="List Bullet 5"/>
    <w:basedOn w:val="Normln"/>
    <w:uiPriority w:val="99"/>
    <w:semiHidden/>
    <w:unhideWhenUsed/>
    <w:rsid w:val="00A2082E"/>
    <w:pPr>
      <w:numPr>
        <w:numId w:val="2"/>
      </w:numPr>
      <w:spacing w:line="276" w:lineRule="auto"/>
      <w:jc w:val="left"/>
    </w:pPr>
  </w:style>
  <w:style w:type="character" w:customStyle="1" w:styleId="NzevChar">
    <w:name w:val="Název Char"/>
    <w:aliases w:val="nadpis 2 Char"/>
    <w:basedOn w:val="Standardnpsmoodstavce"/>
    <w:link w:val="Nzev"/>
    <w:locked/>
    <w:rsid w:val="00A2082E"/>
    <w:rPr>
      <w:rFonts w:ascii="Times New Roman" w:eastAsia="Times New Roman" w:hAnsi="Times New Roman" w:cs="Times New Roman"/>
      <w:b/>
      <w:bCs/>
      <w:kern w:val="28"/>
      <w:sz w:val="24"/>
      <w:szCs w:val="32"/>
      <w:lang w:val="x-none"/>
    </w:rPr>
  </w:style>
  <w:style w:type="paragraph" w:styleId="Nzev">
    <w:name w:val="Title"/>
    <w:aliases w:val="nadpis 2"/>
    <w:basedOn w:val="Normln"/>
    <w:next w:val="Normln"/>
    <w:link w:val="NzevChar"/>
    <w:autoRedefine/>
    <w:qFormat/>
    <w:rsid w:val="00A2082E"/>
    <w:pPr>
      <w:spacing w:line="276" w:lineRule="auto"/>
      <w:jc w:val="left"/>
      <w:outlineLvl w:val="0"/>
    </w:pPr>
    <w:rPr>
      <w:rFonts w:eastAsia="Times New Roman"/>
      <w:b/>
      <w:bCs/>
      <w:kern w:val="28"/>
      <w:szCs w:val="32"/>
      <w:lang w:val="x-none"/>
    </w:rPr>
  </w:style>
  <w:style w:type="character" w:customStyle="1" w:styleId="NzevChar1">
    <w:name w:val="Název Char1"/>
    <w:aliases w:val="nadpis 2 Char1"/>
    <w:basedOn w:val="Standardnpsmoodstavce"/>
    <w:rsid w:val="00A2082E"/>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
    <w:link w:val="ZkladntextChar"/>
    <w:uiPriority w:val="99"/>
    <w:semiHidden/>
    <w:unhideWhenUsed/>
    <w:rsid w:val="00A2082E"/>
    <w:pPr>
      <w:spacing w:before="100" w:beforeAutospacing="1" w:after="100" w:afterAutospacing="1" w:line="240" w:lineRule="auto"/>
    </w:pPr>
    <w:rPr>
      <w:rFonts w:eastAsia="Times New Roman"/>
      <w:szCs w:val="24"/>
      <w:lang w:val="x-none" w:eastAsia="x-none"/>
    </w:rPr>
  </w:style>
  <w:style w:type="character" w:customStyle="1" w:styleId="ZkladntextChar">
    <w:name w:val="Základní text Char"/>
    <w:basedOn w:val="Standardnpsmoodstavce"/>
    <w:link w:val="Zkladntext"/>
    <w:uiPriority w:val="99"/>
    <w:semiHidden/>
    <w:rsid w:val="00A2082E"/>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uiPriority w:val="99"/>
    <w:semiHidden/>
    <w:unhideWhenUsed/>
    <w:rsid w:val="00A2082E"/>
    <w:pPr>
      <w:spacing w:after="120" w:line="240" w:lineRule="auto"/>
      <w:ind w:left="283"/>
    </w:pPr>
    <w:rPr>
      <w:rFonts w:eastAsia="Times New Roman"/>
      <w:szCs w:val="24"/>
      <w:lang w:val="x-none" w:eastAsia="x-none"/>
    </w:rPr>
  </w:style>
  <w:style w:type="character" w:customStyle="1" w:styleId="ZkladntextodsazenChar">
    <w:name w:val="Základní text odsazený Char"/>
    <w:basedOn w:val="Standardnpsmoodstavce"/>
    <w:link w:val="Zkladntextodsazen"/>
    <w:uiPriority w:val="99"/>
    <w:semiHidden/>
    <w:rsid w:val="00A2082E"/>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uiPriority w:val="99"/>
    <w:semiHidden/>
    <w:unhideWhenUsed/>
    <w:rsid w:val="00A2082E"/>
    <w:pPr>
      <w:spacing w:after="120" w:line="480" w:lineRule="auto"/>
    </w:pPr>
    <w:rPr>
      <w:lang w:val="x-none"/>
    </w:rPr>
  </w:style>
  <w:style w:type="character" w:customStyle="1" w:styleId="Zkladntext2Char">
    <w:name w:val="Základní text 2 Char"/>
    <w:basedOn w:val="Standardnpsmoodstavce"/>
    <w:link w:val="Zkladntext2"/>
    <w:uiPriority w:val="99"/>
    <w:semiHidden/>
    <w:rsid w:val="00A2082E"/>
    <w:rPr>
      <w:rFonts w:ascii="Times New Roman" w:eastAsia="Calibri" w:hAnsi="Times New Roman" w:cs="Times New Roman"/>
      <w:sz w:val="24"/>
      <w:lang w:val="x-none"/>
    </w:rPr>
  </w:style>
  <w:style w:type="paragraph" w:styleId="Rozloendokumentu">
    <w:name w:val="Document Map"/>
    <w:basedOn w:val="Normln"/>
    <w:link w:val="RozloendokumentuChar"/>
    <w:uiPriority w:val="99"/>
    <w:semiHidden/>
    <w:unhideWhenUsed/>
    <w:rsid w:val="00A2082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2082E"/>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A2082E"/>
    <w:rPr>
      <w:b/>
      <w:bCs/>
    </w:rPr>
  </w:style>
  <w:style w:type="character" w:customStyle="1" w:styleId="PedmtkomenteChar">
    <w:name w:val="Předmět komentáře Char"/>
    <w:basedOn w:val="TextkomenteChar"/>
    <w:link w:val="Pedmtkomente"/>
    <w:uiPriority w:val="99"/>
    <w:semiHidden/>
    <w:rsid w:val="00A2082E"/>
    <w:rPr>
      <w:rFonts w:ascii="Times New Roman" w:eastAsia="Calibri" w:hAnsi="Times New Roman" w:cs="Times New Roman"/>
      <w:b/>
      <w:bCs/>
      <w:sz w:val="20"/>
      <w:szCs w:val="20"/>
      <w:lang w:val="x-none"/>
    </w:rPr>
  </w:style>
  <w:style w:type="paragraph" w:styleId="Textbubliny">
    <w:name w:val="Balloon Text"/>
    <w:basedOn w:val="Normln"/>
    <w:link w:val="TextbublinyChar"/>
    <w:uiPriority w:val="99"/>
    <w:semiHidden/>
    <w:unhideWhenUsed/>
    <w:rsid w:val="00A2082E"/>
    <w:pPr>
      <w:spacing w:after="0" w:line="240" w:lineRule="auto"/>
    </w:pPr>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A2082E"/>
    <w:rPr>
      <w:rFonts w:ascii="Tahoma" w:eastAsia="Calibri" w:hAnsi="Tahoma" w:cs="Times New Roman"/>
      <w:sz w:val="16"/>
      <w:szCs w:val="16"/>
      <w:lang w:val="x-none" w:eastAsia="x-none"/>
    </w:rPr>
  </w:style>
  <w:style w:type="paragraph" w:styleId="Odstavecseseznamem">
    <w:name w:val="List Paragraph"/>
    <w:basedOn w:val="Normln"/>
    <w:uiPriority w:val="34"/>
    <w:qFormat/>
    <w:rsid w:val="00A2082E"/>
    <w:pPr>
      <w:spacing w:before="100" w:beforeAutospacing="1" w:after="100" w:afterAutospacing="1" w:line="240" w:lineRule="auto"/>
      <w:jc w:val="left"/>
    </w:pPr>
    <w:rPr>
      <w:rFonts w:eastAsia="Times New Roman"/>
      <w:szCs w:val="24"/>
      <w:lang w:eastAsia="cs-CZ"/>
    </w:rPr>
  </w:style>
  <w:style w:type="paragraph" w:styleId="Nadpisobsahu">
    <w:name w:val="TOC Heading"/>
    <w:basedOn w:val="Nadpis1"/>
    <w:next w:val="Normln"/>
    <w:uiPriority w:val="39"/>
    <w:semiHidden/>
    <w:unhideWhenUsed/>
    <w:qFormat/>
    <w:rsid w:val="00A2082E"/>
    <w:pPr>
      <w:outlineLvl w:val="9"/>
    </w:pPr>
    <w:rPr>
      <w:rFonts w:ascii="Cambria" w:eastAsia="Times New Roman" w:hAnsi="Cambria" w:cs="Times New Roman"/>
      <w:color w:val="365F91"/>
    </w:rPr>
  </w:style>
  <w:style w:type="paragraph" w:customStyle="1" w:styleId="pbullet">
    <w:name w:val="p_bullet"/>
    <w:basedOn w:val="Normln"/>
    <w:uiPriority w:val="99"/>
    <w:rsid w:val="00A2082E"/>
    <w:pPr>
      <w:spacing w:before="15" w:after="15" w:line="240" w:lineRule="auto"/>
      <w:ind w:left="360"/>
    </w:pPr>
    <w:rPr>
      <w:rFonts w:eastAsia="Times New Roman"/>
      <w:szCs w:val="24"/>
      <w:lang w:eastAsia="cs-CZ"/>
    </w:rPr>
  </w:style>
  <w:style w:type="paragraph" w:customStyle="1" w:styleId="pnormalbold">
    <w:name w:val="p_normal_bold"/>
    <w:basedOn w:val="Normln"/>
    <w:uiPriority w:val="99"/>
    <w:rsid w:val="00A2082E"/>
    <w:pPr>
      <w:spacing w:before="45" w:after="45" w:line="240" w:lineRule="auto"/>
    </w:pPr>
    <w:rPr>
      <w:rFonts w:eastAsia="Times New Roman"/>
      <w:szCs w:val="24"/>
      <w:lang w:eastAsia="cs-CZ"/>
    </w:rPr>
  </w:style>
  <w:style w:type="paragraph" w:customStyle="1" w:styleId="info1">
    <w:name w:val="info1"/>
    <w:basedOn w:val="Normln"/>
    <w:uiPriority w:val="99"/>
    <w:rsid w:val="00A2082E"/>
    <w:pPr>
      <w:spacing w:after="0" w:line="240" w:lineRule="auto"/>
      <w:ind w:right="600"/>
    </w:pPr>
    <w:rPr>
      <w:rFonts w:eastAsia="Times New Roman"/>
      <w:color w:val="6666CC"/>
      <w:szCs w:val="24"/>
      <w:lang w:eastAsia="cs-CZ"/>
    </w:rPr>
  </w:style>
  <w:style w:type="paragraph" w:customStyle="1" w:styleId="Titreobjet">
    <w:name w:val="Titre objet"/>
    <w:basedOn w:val="Normln"/>
    <w:next w:val="Normln"/>
    <w:uiPriority w:val="99"/>
    <w:rsid w:val="00A2082E"/>
    <w:pPr>
      <w:snapToGrid w:val="0"/>
      <w:spacing w:before="360" w:after="360" w:line="240" w:lineRule="auto"/>
      <w:jc w:val="center"/>
    </w:pPr>
    <w:rPr>
      <w:rFonts w:eastAsia="Times New Roman"/>
      <w:b/>
      <w:szCs w:val="20"/>
      <w:lang w:eastAsia="cs-CZ"/>
    </w:rPr>
  </w:style>
  <w:style w:type="paragraph" w:customStyle="1" w:styleId="Adresa">
    <w:name w:val="Adresa"/>
    <w:uiPriority w:val="99"/>
    <w:qFormat/>
    <w:rsid w:val="00A2082E"/>
    <w:pPr>
      <w:framePr w:hSpace="142" w:wrap="around" w:vAnchor="text" w:hAnchor="page" w:x="6663" w:y="-78"/>
      <w:spacing w:after="0" w:line="360" w:lineRule="auto"/>
    </w:pPr>
    <w:rPr>
      <w:rFonts w:ascii="Times New Roman" w:eastAsia="Calibri" w:hAnsi="Times New Roman" w:cs="Times New Roman"/>
      <w:color w:val="003375"/>
      <w:sz w:val="24"/>
      <w:szCs w:val="20"/>
      <w:lang w:eastAsia="cs-CZ"/>
    </w:rPr>
  </w:style>
  <w:style w:type="paragraph" w:customStyle="1" w:styleId="Normlnbezodsazen">
    <w:name w:val="Normální bez odsazení"/>
    <w:basedOn w:val="Normln"/>
    <w:uiPriority w:val="99"/>
    <w:rsid w:val="00A2082E"/>
    <w:pPr>
      <w:suppressAutoHyphens/>
      <w:spacing w:before="60" w:after="60" w:line="240" w:lineRule="auto"/>
    </w:pPr>
    <w:rPr>
      <w:rFonts w:eastAsia="Times New Roman"/>
      <w:szCs w:val="24"/>
      <w:lang w:eastAsia="ar-SA"/>
    </w:rPr>
  </w:style>
  <w:style w:type="paragraph" w:customStyle="1" w:styleId="Default">
    <w:name w:val="Default"/>
    <w:uiPriority w:val="99"/>
    <w:rsid w:val="00A2082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har">
    <w:name w:val="Char"/>
    <w:basedOn w:val="Normln"/>
    <w:uiPriority w:val="99"/>
    <w:rsid w:val="00A2082E"/>
    <w:pPr>
      <w:spacing w:after="160" w:line="240" w:lineRule="exact"/>
    </w:pPr>
    <w:rPr>
      <w:rFonts w:ascii="Times New Roman Bold" w:eastAsia="Times New Roman" w:hAnsi="Times New Roman Bold"/>
      <w:b/>
      <w:smallCaps/>
      <w:sz w:val="22"/>
      <w:szCs w:val="26"/>
      <w:lang w:val="sk-SK"/>
    </w:rPr>
  </w:style>
  <w:style w:type="character" w:styleId="Znakapoznpodarou">
    <w:name w:val="footnote reference"/>
    <w:semiHidden/>
    <w:unhideWhenUsed/>
    <w:rsid w:val="00A2082E"/>
    <w:rPr>
      <w:vertAlign w:val="superscript"/>
    </w:rPr>
  </w:style>
  <w:style w:type="character" w:styleId="Odkaznakoment">
    <w:name w:val="annotation reference"/>
    <w:uiPriority w:val="99"/>
    <w:semiHidden/>
    <w:unhideWhenUsed/>
    <w:rsid w:val="00A2082E"/>
    <w:rPr>
      <w:sz w:val="16"/>
      <w:szCs w:val="16"/>
    </w:rPr>
  </w:style>
  <w:style w:type="character" w:styleId="Odkaznavysvtlivky">
    <w:name w:val="endnote reference"/>
    <w:uiPriority w:val="99"/>
    <w:semiHidden/>
    <w:unhideWhenUsed/>
    <w:rsid w:val="00A2082E"/>
    <w:rPr>
      <w:vertAlign w:val="superscript"/>
    </w:rPr>
  </w:style>
  <w:style w:type="character" w:customStyle="1" w:styleId="searchmatch">
    <w:name w:val="searchmatch"/>
    <w:basedOn w:val="Standardnpsmoodstavce"/>
    <w:rsid w:val="00A2082E"/>
  </w:style>
  <w:style w:type="character" w:customStyle="1" w:styleId="crumbs1">
    <w:name w:val="crumbs1"/>
    <w:rsid w:val="00A2082E"/>
    <w:rPr>
      <w:color w:val="000000"/>
      <w:sz w:val="16"/>
      <w:szCs w:val="16"/>
    </w:rPr>
  </w:style>
  <w:style w:type="character" w:customStyle="1" w:styleId="fnormalbold">
    <w:name w:val="f_normal_bold"/>
    <w:rsid w:val="00A2082E"/>
    <w:rPr>
      <w:b/>
      <w:bCs/>
    </w:rPr>
  </w:style>
  <w:style w:type="character" w:customStyle="1" w:styleId="fbullet">
    <w:name w:val="f_bullet"/>
    <w:basedOn w:val="Standardnpsmoodstavce"/>
    <w:rsid w:val="00A2082E"/>
  </w:style>
  <w:style w:type="character" w:customStyle="1" w:styleId="url2">
    <w:name w:val="url2"/>
    <w:rsid w:val="00A2082E"/>
    <w:rPr>
      <w:color w:val="008000"/>
    </w:rPr>
  </w:style>
  <w:style w:type="character" w:customStyle="1" w:styleId="url">
    <w:name w:val="url"/>
    <w:basedOn w:val="Standardnpsmoodstavce"/>
    <w:rsid w:val="00A2082E"/>
  </w:style>
  <w:style w:type="character" w:customStyle="1" w:styleId="quote1">
    <w:name w:val="quote1"/>
    <w:basedOn w:val="Standardnpsmoodstavce"/>
    <w:rsid w:val="00A2082E"/>
  </w:style>
  <w:style w:type="character" w:customStyle="1" w:styleId="h1a">
    <w:name w:val="h1a"/>
    <w:basedOn w:val="Standardnpsmoodstavce"/>
    <w:rsid w:val="00A2082E"/>
  </w:style>
  <w:style w:type="character" w:customStyle="1" w:styleId="longtext">
    <w:name w:val="long_text"/>
    <w:basedOn w:val="Standardnpsmoodstavce"/>
    <w:rsid w:val="00A2082E"/>
  </w:style>
  <w:style w:type="character" w:customStyle="1" w:styleId="shorttext">
    <w:name w:val="short_text"/>
    <w:basedOn w:val="Standardnpsmoodstavce"/>
    <w:rsid w:val="00A2082E"/>
  </w:style>
  <w:style w:type="character" w:customStyle="1" w:styleId="odst">
    <w:name w:val="odst"/>
    <w:basedOn w:val="Standardnpsmoodstavce"/>
    <w:rsid w:val="00A2082E"/>
  </w:style>
  <w:style w:type="table" w:styleId="Mkatabulky">
    <w:name w:val="Table Grid"/>
    <w:basedOn w:val="Normlntabulka"/>
    <w:uiPriority w:val="59"/>
    <w:rsid w:val="00A2082E"/>
    <w:pPr>
      <w:spacing w:after="0" w:line="240" w:lineRule="auto"/>
    </w:pPr>
    <w:rPr>
      <w:rFonts w:ascii="Calibri" w:eastAsia="Calibri" w:hAnsi="Calibri" w:cs="Times New Roman"/>
      <w:sz w:val="20"/>
      <w:szCs w:val="20"/>
      <w:lang w:eastAsia="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Bezseznamu"/>
    <w:semiHidden/>
    <w:unhideWhenUsed/>
    <w:rsid w:val="00A2082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670">
      <w:bodyDiv w:val="1"/>
      <w:marLeft w:val="0"/>
      <w:marRight w:val="0"/>
      <w:marTop w:val="0"/>
      <w:marBottom w:val="0"/>
      <w:divBdr>
        <w:top w:val="none" w:sz="0" w:space="0" w:color="auto"/>
        <w:left w:val="none" w:sz="0" w:space="0" w:color="auto"/>
        <w:bottom w:val="none" w:sz="0" w:space="0" w:color="auto"/>
        <w:right w:val="none" w:sz="0" w:space="0" w:color="auto"/>
      </w:divBdr>
    </w:div>
    <w:div w:id="20427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apsan&#233;%20pr&#225;ce\My&#353;&#225;k%20Honza%20-%20Stalking\Tabulky%20a%20grafy%20a%20matic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Pohlaví respondentů</a:t>
            </a:r>
          </a:p>
        </c:rich>
      </c:tx>
      <c:layout>
        <c:manualLayout>
          <c:xMode val="edge"/>
          <c:yMode val="edge"/>
          <c:x val="0.33265339271104982"/>
          <c:y val="3.5714347995166047E-2"/>
        </c:manualLayout>
      </c:layout>
      <c:overlay val="1"/>
      <c:spPr>
        <a:noFill/>
        <a:ln w="25400">
          <a:noFill/>
        </a:ln>
      </c:spPr>
    </c:title>
    <c:autoTitleDeleted val="0"/>
    <c:plotArea>
      <c:layout>
        <c:manualLayout>
          <c:layoutTarget val="inner"/>
          <c:xMode val="edge"/>
          <c:yMode val="edge"/>
          <c:x val="0.31224520910914538"/>
          <c:y val="0.33928630595407849"/>
          <c:w val="0.26734720518495492"/>
          <c:h val="0.4678579587366746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cs-CZ"/>
              </a:p>
            </c:txPr>
            <c:showLegendKey val="1"/>
            <c:showVal val="1"/>
            <c:showCatName val="1"/>
            <c:showSerName val="1"/>
            <c:showPercent val="1"/>
            <c:showBubbleSize val="1"/>
            <c:showLeaderLines val="1"/>
          </c:dLbls>
          <c:cat>
            <c:strRef>
              <c:f>'Tabulky a grafy'!$A$2:$A$3</c:f>
              <c:strCache>
                <c:ptCount val="2"/>
                <c:pt idx="0">
                  <c:v>muž</c:v>
                </c:pt>
                <c:pt idx="1">
                  <c:v>žena</c:v>
                </c:pt>
              </c:strCache>
            </c:strRef>
          </c:cat>
          <c:val>
            <c:numRef>
              <c:f>'Tabulky a grafy'!$B$2:$B$3</c:f>
              <c:numCache>
                <c:formatCode>General</c:formatCode>
                <c:ptCount val="2"/>
                <c:pt idx="0">
                  <c:v>30</c:v>
                </c:pt>
                <c:pt idx="1">
                  <c:v>37</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8857151683226725"/>
          <c:y val="0.49642943713280868"/>
          <c:w val="9.795928128914351E-2"/>
          <c:h val="0.15357169637921383"/>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cs-CZ"/>
        </a:p>
      </c:txPr>
    </c:legend>
    <c:plotVisOnly val="1"/>
    <c:dispBlanksAs val="zero"/>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400"/>
              <a:t>Dostatečná</a:t>
            </a:r>
            <a:r>
              <a:rPr lang="cs-CZ" sz="1400" baseline="0"/>
              <a:t> informovanost veřejnosti o stalkingu</a:t>
            </a:r>
            <a:endParaRPr lang="cs-CZ" sz="1400"/>
          </a:p>
        </c:rich>
      </c:tx>
      <c:layout>
        <c:manualLayout>
          <c:xMode val="edge"/>
          <c:yMode val="edge"/>
          <c:x val="0.12389604751775847"/>
          <c:y val="0"/>
        </c:manualLayout>
      </c:layout>
      <c:overlay val="1"/>
    </c:title>
    <c:autoTitleDeleted val="0"/>
    <c:plotArea>
      <c:layout/>
      <c:pieChart>
        <c:varyColors val="1"/>
        <c:ser>
          <c:idx val="0"/>
          <c:order val="0"/>
          <c:cat>
            <c:strRef>
              <c:f>'Tabulky a grafy'!$A$88:$A$92</c:f>
              <c:strCache>
                <c:ptCount val="5"/>
                <c:pt idx="0">
                  <c:v>rozhodně ano</c:v>
                </c:pt>
                <c:pt idx="1">
                  <c:v>spíše ano</c:v>
                </c:pt>
                <c:pt idx="2">
                  <c:v>nevím</c:v>
                </c:pt>
                <c:pt idx="3">
                  <c:v>spíše ne</c:v>
                </c:pt>
                <c:pt idx="4">
                  <c:v>rozhodně ne</c:v>
                </c:pt>
              </c:strCache>
            </c:strRef>
          </c:cat>
          <c:val>
            <c:numRef>
              <c:f>'Tabulky a grafy'!$B$88:$B$92</c:f>
              <c:numCache>
                <c:formatCode>General</c:formatCode>
                <c:ptCount val="5"/>
                <c:pt idx="0">
                  <c:v>11</c:v>
                </c:pt>
                <c:pt idx="1">
                  <c:v>15</c:v>
                </c:pt>
                <c:pt idx="2">
                  <c:v>9</c:v>
                </c:pt>
                <c:pt idx="3">
                  <c:v>14</c:v>
                </c:pt>
                <c:pt idx="4">
                  <c:v>18</c:v>
                </c:pt>
              </c:numCache>
            </c:numRef>
          </c:val>
        </c:ser>
        <c:dLbls>
          <c:showLegendKey val="1"/>
          <c:showVal val="1"/>
          <c:showCatName val="1"/>
          <c:showSerName val="1"/>
          <c:showPercent val="1"/>
          <c:showBubbleSize val="1"/>
          <c:showLeaderLines val="0"/>
        </c:dLbls>
        <c:firstSliceAng val="0"/>
      </c:pieChart>
    </c:plotArea>
    <c:legend>
      <c:legendPos val="r"/>
      <c:overlay val="1"/>
    </c:legend>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cs-CZ" sz="1400"/>
              <a:t>Finančí výdaje na prevenci stalkingu</a:t>
            </a:r>
          </a:p>
        </c:rich>
      </c:tx>
      <c:layout>
        <c:manualLayout>
          <c:xMode val="edge"/>
          <c:yMode val="edge"/>
          <c:x val="0.26879362666070239"/>
          <c:y val="7.2171864508974145E-3"/>
        </c:manualLayout>
      </c:layout>
      <c:overlay val="1"/>
    </c:title>
    <c:autoTitleDeleted val="0"/>
    <c:plotArea>
      <c:layout/>
      <c:pieChart>
        <c:varyColors val="1"/>
        <c:ser>
          <c:idx val="0"/>
          <c:order val="0"/>
          <c:dLbls>
            <c:dLbl>
              <c:idx val="4"/>
              <c:layout>
                <c:manualLayout>
                  <c:x val="2.9519016836848593E-2"/>
                  <c:y val="0.11637713152072085"/>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'Tabulky a grafy'!$A$96:$A$100</c:f>
              <c:strCache>
                <c:ptCount val="5"/>
                <c:pt idx="0">
                  <c:v>rozhodně ano</c:v>
                </c:pt>
                <c:pt idx="1">
                  <c:v>spíše ano</c:v>
                </c:pt>
                <c:pt idx="2">
                  <c:v>nevím</c:v>
                </c:pt>
                <c:pt idx="3">
                  <c:v>spíše ne</c:v>
                </c:pt>
                <c:pt idx="4">
                  <c:v>rozhodně ne</c:v>
                </c:pt>
              </c:strCache>
            </c:strRef>
          </c:cat>
          <c:val>
            <c:numRef>
              <c:f>'Tabulky a grafy'!$B$96:$B$100</c:f>
              <c:numCache>
                <c:formatCode>General</c:formatCode>
                <c:ptCount val="5"/>
                <c:pt idx="0">
                  <c:v>21</c:v>
                </c:pt>
                <c:pt idx="1">
                  <c:v>19</c:v>
                </c:pt>
                <c:pt idx="2">
                  <c:v>7</c:v>
                </c:pt>
                <c:pt idx="3">
                  <c:v>18</c:v>
                </c:pt>
                <c:pt idx="4">
                  <c:v>2</c:v>
                </c:pt>
              </c:numCache>
            </c:numRef>
          </c:val>
        </c:ser>
        <c:dLbls>
          <c:showLegendKey val="1"/>
          <c:showVal val="1"/>
          <c:showCatName val="1"/>
          <c:showSerName val="1"/>
          <c:showPercent val="1"/>
          <c:showBubbleSize val="1"/>
          <c:showLeaderLines val="0"/>
        </c:dLbls>
        <c:firstSliceAng val="0"/>
      </c:pieChart>
      <c:spPr>
        <a:noFill/>
        <a:ln w="25400">
          <a:noFill/>
        </a:ln>
      </c:spPr>
    </c:plotArea>
    <c:legend>
      <c:legendPos val="r"/>
      <c:overlay val="1"/>
    </c:legend>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Rozšíření informovanosti veřejnosti o stalkingu</a:t>
            </a:r>
          </a:p>
        </c:rich>
      </c:tx>
      <c:layout>
        <c:manualLayout>
          <c:xMode val="edge"/>
          <c:yMode val="edge"/>
          <c:x val="0.18478599635642995"/>
          <c:y val="0"/>
        </c:manualLayout>
      </c:layout>
      <c:overlay val="1"/>
    </c:title>
    <c:autoTitleDeleted val="0"/>
    <c:plotArea>
      <c:layout/>
      <c:pieChart>
        <c:varyColors val="1"/>
        <c:ser>
          <c:idx val="0"/>
          <c:order val="0"/>
          <c:dLbls>
            <c:dLbl>
              <c:idx val="3"/>
              <c:layout>
                <c:manualLayout>
                  <c:x val="8.3377942836735053E-2"/>
                  <c:y val="0.20476189338766593"/>
                </c:manualLayout>
              </c:layout>
              <c:showLegendKey val="1"/>
              <c:showVal val="1"/>
              <c:showCatName val="1"/>
              <c:showSerName val="1"/>
              <c:showPercent val="1"/>
              <c:showBubbleSize val="1"/>
            </c:dLbl>
            <c:dLbl>
              <c:idx val="4"/>
              <c:layout>
                <c:manualLayout>
                  <c:x val="1.5892562491522902E-3"/>
                  <c:y val="0.13366401373917072"/>
                </c:manualLayout>
              </c:layout>
              <c:showLegendKey val="1"/>
              <c:showVal val="1"/>
              <c:showCatName val="1"/>
              <c:showSerName val="1"/>
              <c:showPercent val="1"/>
              <c:showBubbleSize val="1"/>
            </c:dLbl>
            <c:showLegendKey val="1"/>
            <c:showVal val="1"/>
            <c:showCatName val="1"/>
            <c:showSerName val="1"/>
            <c:showPercent val="1"/>
            <c:showBubbleSize val="1"/>
            <c:showLeaderLines val="0"/>
          </c:dLbls>
          <c:cat>
            <c:strRef>
              <c:f>'Tabulky a grafy'!$A$107:$A$111</c:f>
              <c:strCache>
                <c:ptCount val="5"/>
                <c:pt idx="0">
                  <c:v>rozhodně ano</c:v>
                </c:pt>
                <c:pt idx="1">
                  <c:v>spíše ano</c:v>
                </c:pt>
                <c:pt idx="2">
                  <c:v>nevím</c:v>
                </c:pt>
                <c:pt idx="3">
                  <c:v>spíše ne</c:v>
                </c:pt>
                <c:pt idx="4">
                  <c:v>rozhodně ne</c:v>
                </c:pt>
              </c:strCache>
            </c:strRef>
          </c:cat>
          <c:val>
            <c:numRef>
              <c:f>'Tabulky a grafy'!$B$107:$B$111</c:f>
              <c:numCache>
                <c:formatCode>General</c:formatCode>
                <c:ptCount val="5"/>
                <c:pt idx="0">
                  <c:v>24</c:v>
                </c:pt>
                <c:pt idx="1">
                  <c:v>25</c:v>
                </c:pt>
                <c:pt idx="2">
                  <c:v>5</c:v>
                </c:pt>
                <c:pt idx="3">
                  <c:v>12</c:v>
                </c:pt>
                <c:pt idx="4">
                  <c:v>1</c:v>
                </c:pt>
              </c:numCache>
            </c:numRef>
          </c:val>
        </c:ser>
        <c:dLbls>
          <c:showLegendKey val="1"/>
          <c:showVal val="1"/>
          <c:showCatName val="1"/>
          <c:showSerName val="1"/>
          <c:showPercent val="1"/>
          <c:showBubbleSize val="1"/>
          <c:showLeaderLines val="0"/>
        </c:dLbls>
        <c:firstSliceAng val="0"/>
      </c:pieChart>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Věková skladba respondentů</a:t>
            </a:r>
          </a:p>
        </c:rich>
      </c:tx>
      <c:overlay val="0"/>
    </c:title>
    <c:autoTitleDeleted val="0"/>
    <c:plotArea>
      <c:layout/>
      <c:lineChart>
        <c:grouping val="stacked"/>
        <c:varyColors val="0"/>
        <c:ser>
          <c:idx val="1"/>
          <c:order val="1"/>
          <c:spPr>
            <a:ln w="12700">
              <a:solidFill>
                <a:srgbClr val="000080"/>
              </a:solidFill>
              <a:prstDash val="solid"/>
            </a:ln>
          </c:spPr>
          <c:marker>
            <c:symbol val="none"/>
          </c:marker>
          <c:cat>
            <c:multiLvlStrRef>
              <c:f>'Tabulky a grafy'!$A$7:$A$12</c:f>
            </c:multiLvlStrRef>
          </c:cat>
          <c:val>
            <c:numRef>
              <c:f>'Tabulky a grafy'!$B$7:$B$12</c:f>
            </c:numRef>
          </c:val>
          <c:smooth val="0"/>
        </c:ser>
        <c:ser>
          <c:idx val="0"/>
          <c:order val="0"/>
          <c:marker>
            <c:symbol val="none"/>
          </c:marker>
          <c:cat>
            <c:strRef>
              <c:f>'[Tabulky a grafy a matice.xls]Tabulky a grafy'!$A$7:$A$11</c:f>
              <c:strCache>
                <c:ptCount val="5"/>
                <c:pt idx="0">
                  <c:v>méně než 20 let</c:v>
                </c:pt>
                <c:pt idx="1">
                  <c:v>20 - 29 let</c:v>
                </c:pt>
                <c:pt idx="2">
                  <c:v>30 - 39 let</c:v>
                </c:pt>
                <c:pt idx="3">
                  <c:v>40 - 49 let</c:v>
                </c:pt>
                <c:pt idx="4">
                  <c:v>50 let a více</c:v>
                </c:pt>
              </c:strCache>
            </c:strRef>
          </c:cat>
          <c:val>
            <c:numRef>
              <c:f>'[Tabulky a grafy a matice.xls]Tabulky a grafy'!$B$7:$B$11</c:f>
              <c:numCache>
                <c:formatCode>General</c:formatCode>
                <c:ptCount val="5"/>
                <c:pt idx="0">
                  <c:v>3</c:v>
                </c:pt>
                <c:pt idx="1">
                  <c:v>38</c:v>
                </c:pt>
                <c:pt idx="2">
                  <c:v>12</c:v>
                </c:pt>
                <c:pt idx="3">
                  <c:v>8</c:v>
                </c:pt>
                <c:pt idx="4">
                  <c:v>6</c:v>
                </c:pt>
              </c:numCache>
            </c:numRef>
          </c:val>
          <c:smooth val="0"/>
        </c:ser>
        <c:dLbls>
          <c:showLegendKey val="0"/>
          <c:showVal val="0"/>
          <c:showCatName val="0"/>
          <c:showSerName val="0"/>
          <c:showPercent val="0"/>
          <c:showBubbleSize val="0"/>
        </c:dLbls>
        <c:marker val="1"/>
        <c:smooth val="0"/>
        <c:axId val="136233728"/>
        <c:axId val="136235264"/>
      </c:lineChart>
      <c:catAx>
        <c:axId val="136233728"/>
        <c:scaling>
          <c:orientation val="minMax"/>
        </c:scaling>
        <c:delete val="0"/>
        <c:axPos val="b"/>
        <c:majorTickMark val="none"/>
        <c:minorTickMark val="none"/>
        <c:tickLblPos val="nextTo"/>
        <c:crossAx val="136235264"/>
        <c:crosses val="autoZero"/>
        <c:auto val="1"/>
        <c:lblAlgn val="ctr"/>
        <c:lblOffset val="100"/>
        <c:noMultiLvlLbl val="0"/>
      </c:catAx>
      <c:valAx>
        <c:axId val="136235264"/>
        <c:scaling>
          <c:orientation val="minMax"/>
        </c:scaling>
        <c:delete val="0"/>
        <c:axPos val="l"/>
        <c:majorGridlines/>
        <c:title>
          <c:tx>
            <c:rich>
              <a:bodyPr/>
              <a:lstStyle/>
              <a:p>
                <a:pPr>
                  <a:defRPr/>
                </a:pPr>
                <a:r>
                  <a:rPr lang="cs-CZ"/>
                  <a:t>Počet</a:t>
                </a:r>
                <a:r>
                  <a:rPr lang="cs-CZ" baseline="0"/>
                  <a:t> odpovědí</a:t>
                </a:r>
                <a:endParaRPr lang="cs-CZ"/>
              </a:p>
            </c:rich>
          </c:tx>
          <c:overlay val="0"/>
        </c:title>
        <c:numFmt formatCode="General" sourceLinked="1"/>
        <c:majorTickMark val="none"/>
        <c:minorTickMark val="none"/>
        <c:tickLblPos val="nextTo"/>
        <c:crossAx val="136233728"/>
        <c:crosses val="autoZero"/>
        <c:crossBetween val="between"/>
      </c:valAx>
    </c:plotArea>
    <c:plotVisOnly val="1"/>
    <c:dispBlanksAs val="zero"/>
    <c:showDLblsOverMax val="0"/>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Vzdělání respondentů</a:t>
            </a:r>
          </a:p>
        </c:rich>
      </c:tx>
      <c:layout>
        <c:manualLayout>
          <c:xMode val="edge"/>
          <c:yMode val="edge"/>
          <c:x val="0.48450493168169484"/>
          <c:y val="3.672624376333112E-3"/>
        </c:manualLayout>
      </c:layout>
      <c:overlay val="1"/>
      <c:spPr>
        <a:noFill/>
        <a:ln w="25400">
          <a:noFill/>
        </a:ln>
      </c:spPr>
    </c:title>
    <c:autoTitleDeleted val="0"/>
    <c:plotArea>
      <c:layout>
        <c:manualLayout>
          <c:layoutTarget val="inner"/>
          <c:xMode val="edge"/>
          <c:yMode val="edge"/>
          <c:x val="0.19591856257828721"/>
          <c:y val="0.33928630595407849"/>
          <c:w val="0.26734720518495492"/>
          <c:h val="0.4678579587366746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1"/>
              <c:layout>
                <c:manualLayout>
                  <c:x val="6.1372093998850992E-3"/>
                  <c:y val="0.18082528704055331"/>
                </c:manualLayout>
              </c:layout>
              <c:showLegendKey val="1"/>
              <c:showVal val="1"/>
              <c:showCatName val="1"/>
              <c:showSerName val="1"/>
              <c:showPercent val="1"/>
              <c:showBubbleSize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cs-CZ"/>
              </a:p>
            </c:txPr>
            <c:showLegendKey val="1"/>
            <c:showVal val="1"/>
            <c:showCatName val="1"/>
            <c:showSerName val="1"/>
            <c:showPercent val="1"/>
            <c:showBubbleSize val="1"/>
            <c:showLeaderLines val="1"/>
          </c:dLbls>
          <c:cat>
            <c:strRef>
              <c:f>'Tabulky a grafy'!$A$23:$A$28</c:f>
              <c:strCache>
                <c:ptCount val="6"/>
                <c:pt idx="0">
                  <c:v>základní vzdělání</c:v>
                </c:pt>
                <c:pt idx="1">
                  <c:v>středoškolské vzdělání ukončené výučním listem</c:v>
                </c:pt>
                <c:pt idx="2">
                  <c:v>středoškolské vzdělání s maturitou</c:v>
                </c:pt>
                <c:pt idx="3">
                  <c:v>vyšší odborné vzdělání</c:v>
                </c:pt>
                <c:pt idx="4">
                  <c:v>vysokoškolské vzdělání bakalářské</c:v>
                </c:pt>
                <c:pt idx="5">
                  <c:v>vysokoškolské vzdělání magisterské</c:v>
                </c:pt>
              </c:strCache>
            </c:strRef>
          </c:cat>
          <c:val>
            <c:numRef>
              <c:f>'Tabulky a grafy'!$B$23:$B$28</c:f>
              <c:numCache>
                <c:formatCode>General</c:formatCode>
                <c:ptCount val="6"/>
                <c:pt idx="0">
                  <c:v>0</c:v>
                </c:pt>
                <c:pt idx="1">
                  <c:v>15</c:v>
                </c:pt>
                <c:pt idx="2">
                  <c:v>24</c:v>
                </c:pt>
                <c:pt idx="3">
                  <c:v>1</c:v>
                </c:pt>
                <c:pt idx="4">
                  <c:v>15</c:v>
                </c:pt>
                <c:pt idx="5">
                  <c:v>12</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67704553091560304"/>
          <c:y val="0.16071456597824688"/>
          <c:w val="0.30662885152057817"/>
          <c:h val="0.72552264557765933"/>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cs-CZ"/>
        </a:p>
      </c:txPr>
    </c:legend>
    <c:plotVisOnly val="1"/>
    <c:dispBlanksAs val="zero"/>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Co je to stalking?</a:t>
            </a:r>
          </a:p>
        </c:rich>
      </c:tx>
      <c:layout>
        <c:manualLayout>
          <c:xMode val="edge"/>
          <c:yMode val="edge"/>
          <c:x val="0.32638151581144498"/>
          <c:y val="3.3266482230036205E-2"/>
        </c:manualLayout>
      </c:layout>
      <c:overlay val="1"/>
      <c:spPr>
        <a:noFill/>
        <a:ln w="25400">
          <a:noFill/>
        </a:ln>
      </c:spPr>
    </c:title>
    <c:autoTitleDeleted val="0"/>
    <c:plotArea>
      <c:layout>
        <c:manualLayout>
          <c:layoutTarget val="inner"/>
          <c:xMode val="edge"/>
          <c:yMode val="edge"/>
          <c:x val="0.200000199298668"/>
          <c:y val="0.33928630595407849"/>
          <c:w val="0.26734720518495492"/>
          <c:h val="0.4678579587366746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1"/>
              <c:layout>
                <c:manualLayout>
                  <c:x val="-0.13201966935727838"/>
                  <c:y val="9.1403426152594947E-2"/>
                </c:manualLayout>
              </c:layout>
              <c:showLegendKey val="1"/>
              <c:showVal val="1"/>
              <c:showCatName val="1"/>
              <c:showSerName val="1"/>
              <c:showPercent val="1"/>
              <c:showBubbleSize val="1"/>
            </c:dLbl>
            <c:dLbl>
              <c:idx val="2"/>
              <c:layout>
                <c:manualLayout>
                  <c:x val="0.25583515636959819"/>
                  <c:y val="0.17833414910224588"/>
                </c:manualLayout>
              </c:layout>
              <c:showLegendKey val="1"/>
              <c:showVal val="1"/>
              <c:showCatName val="1"/>
              <c:showSerName val="1"/>
              <c:showPercent val="1"/>
              <c:showBubbleSize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cs-CZ"/>
              </a:p>
            </c:txPr>
            <c:showLegendKey val="1"/>
            <c:showVal val="1"/>
            <c:showCatName val="1"/>
            <c:showSerName val="1"/>
            <c:showPercent val="1"/>
            <c:showBubbleSize val="1"/>
            <c:showLeaderLines val="1"/>
          </c:dLbls>
          <c:cat>
            <c:strRef>
              <c:f>'Tabulky a grafy'!$A$32:$A$34</c:f>
              <c:strCache>
                <c:ptCount val="3"/>
                <c:pt idx="0">
                  <c:v>dlouhodobé pronásledování s opakovaným obtěžováním</c:v>
                </c:pt>
                <c:pt idx="1">
                  <c:v>vyjadřování náklonnosti, která je opětovaná</c:v>
                </c:pt>
                <c:pt idx="2">
                  <c:v>sexuální obtěžování</c:v>
                </c:pt>
              </c:strCache>
            </c:strRef>
          </c:cat>
          <c:val>
            <c:numRef>
              <c:f>'Tabulky a grafy'!$B$32:$B$34</c:f>
              <c:numCache>
                <c:formatCode>General</c:formatCode>
                <c:ptCount val="3"/>
                <c:pt idx="0">
                  <c:v>64</c:v>
                </c:pt>
                <c:pt idx="1">
                  <c:v>2</c:v>
                </c:pt>
                <c:pt idx="2">
                  <c:v>1</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69545662260967411"/>
          <c:y val="0.28571478396132832"/>
          <c:w val="0.28821775696006752"/>
          <c:h val="0.5432144615965665"/>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cs-CZ"/>
        </a:p>
      </c:txPr>
    </c:legend>
    <c:plotVisOnly val="1"/>
    <c:dispBlanksAs val="zero"/>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Setkání</a:t>
            </a:r>
            <a:r>
              <a:rPr lang="cs-CZ" baseline="0"/>
              <a:t> se se stalkingem</a:t>
            </a:r>
            <a:endParaRPr lang="cs-CZ"/>
          </a:p>
        </c:rich>
      </c:tx>
      <c:layout>
        <c:manualLayout>
          <c:xMode val="edge"/>
          <c:yMode val="edge"/>
          <c:x val="0.44943653881330314"/>
          <c:y val="3.0955766503491147E-2"/>
        </c:manualLayout>
      </c:layout>
      <c:overlay val="1"/>
      <c:spPr>
        <a:noFill/>
        <a:ln w="25400">
          <a:noFill/>
        </a:ln>
      </c:spPr>
    </c:title>
    <c:autoTitleDeleted val="0"/>
    <c:plotArea>
      <c:layout>
        <c:manualLayout>
          <c:layoutTarget val="inner"/>
          <c:xMode val="edge"/>
          <c:yMode val="edge"/>
          <c:x val="0.19591856257828721"/>
          <c:y val="0.33928630595407849"/>
          <c:w val="0.26734720518495492"/>
          <c:h val="0.4678579587366746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6.9129814825313704E-2"/>
                  <c:y val="1.6252358176855303E-2"/>
                </c:manualLayout>
              </c:layout>
              <c:showLegendKey val="1"/>
              <c:showVal val="1"/>
              <c:showCatName val="1"/>
              <c:showSerName val="1"/>
              <c:showPercent val="1"/>
              <c:showBubbleSize val="1"/>
            </c:dLbl>
            <c:dLbl>
              <c:idx val="1"/>
              <c:layout>
                <c:manualLayout>
                  <c:x val="0.1724078913447869"/>
                  <c:y val="-0.14941708303592693"/>
                </c:manualLayout>
              </c:layout>
              <c:showLegendKey val="1"/>
              <c:showVal val="1"/>
              <c:showCatName val="1"/>
              <c:showSerName val="1"/>
              <c:showPercent val="1"/>
              <c:showBubbleSize val="1"/>
            </c:dLbl>
            <c:dLbl>
              <c:idx val="2"/>
              <c:layout>
                <c:manualLayout>
                  <c:x val="-0.15284768523619388"/>
                  <c:y val="4.0395592949168335E-2"/>
                </c:manualLayout>
              </c:layout>
              <c:showLegendKey val="1"/>
              <c:showVal val="1"/>
              <c:showCatName val="1"/>
              <c:showSerName val="1"/>
              <c:showPercent val="1"/>
              <c:showBubbleSize val="1"/>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cs-CZ"/>
              </a:p>
            </c:txPr>
            <c:showLegendKey val="1"/>
            <c:showVal val="1"/>
            <c:showCatName val="1"/>
            <c:showSerName val="1"/>
            <c:showPercent val="1"/>
            <c:showBubbleSize val="1"/>
            <c:showLeaderLines val="1"/>
          </c:dLbls>
          <c:cat>
            <c:strRef>
              <c:f>'Tabulky a grafy'!$A$38:$A$40</c:f>
              <c:strCache>
                <c:ptCount val="3"/>
                <c:pt idx="0">
                  <c:v>ano</c:v>
                </c:pt>
                <c:pt idx="1">
                  <c:v>ne</c:v>
                </c:pt>
                <c:pt idx="2">
                  <c:v>nevím</c:v>
                </c:pt>
              </c:strCache>
            </c:strRef>
          </c:cat>
          <c:val>
            <c:numRef>
              <c:f>'Tabulky a grafy'!$B$38:$B$40</c:f>
              <c:numCache>
                <c:formatCode>General</c:formatCode>
                <c:ptCount val="3"/>
                <c:pt idx="0">
                  <c:v>0</c:v>
                </c:pt>
                <c:pt idx="1">
                  <c:v>65</c:v>
                </c:pt>
                <c:pt idx="2">
                  <c:v>2</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85955562781931161"/>
          <c:y val="0.20000034877293002"/>
          <c:w val="0.12411891999439476"/>
          <c:h val="0.34790260425155645"/>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cs-CZ"/>
        </a:p>
      </c:txPr>
    </c:legend>
    <c:plotVisOnly val="1"/>
    <c:dispBlanksAs val="zero"/>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Zdroje informací o stalkingu</a:t>
            </a:r>
          </a:p>
        </c:rich>
      </c:tx>
      <c:layout>
        <c:manualLayout>
          <c:xMode val="edge"/>
          <c:yMode val="edge"/>
          <c:x val="0.36341481908720746"/>
          <c:y val="3.4968207678133696E-2"/>
        </c:manualLayout>
      </c:layout>
      <c:overlay val="1"/>
      <c:spPr>
        <a:noFill/>
        <a:ln w="25400">
          <a:noFill/>
        </a:ln>
      </c:spPr>
    </c:title>
    <c:autoTitleDeleted val="0"/>
    <c:plotArea>
      <c:layout>
        <c:manualLayout>
          <c:layoutTarget val="inner"/>
          <c:xMode val="edge"/>
          <c:yMode val="edge"/>
          <c:x val="0.19795938093847781"/>
          <c:y val="0.33928630595407849"/>
          <c:w val="0.26734720518495492"/>
          <c:h val="0.46785795873667468"/>
        </c:manualLayout>
      </c:layout>
      <c:pieChart>
        <c:varyColors val="1"/>
        <c:ser>
          <c:idx val="0"/>
          <c:order val="0"/>
          <c:spPr>
            <a:solidFill>
              <a:srgbClr val="9999FF"/>
            </a:solidFill>
            <a:ln w="12700">
              <a:solidFill>
                <a:srgbClr val="000000"/>
              </a:solidFill>
              <a:prstDash val="solid"/>
            </a:ln>
          </c:spPr>
          <c:dPt>
            <c:idx val="0"/>
            <c:bubble3D val="0"/>
            <c:spPr>
              <a:solidFill>
                <a:srgbClr val="00B050"/>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cs-CZ"/>
              </a:p>
            </c:txPr>
            <c:showLegendKey val="1"/>
            <c:showVal val="1"/>
            <c:showCatName val="1"/>
            <c:showSerName val="1"/>
            <c:showPercent val="1"/>
            <c:showBubbleSize val="1"/>
            <c:showLeaderLines val="1"/>
          </c:dLbls>
          <c:cat>
            <c:strRef>
              <c:f>'Tabulky a grafy'!$A$44:$A$48</c:f>
              <c:strCache>
                <c:ptCount val="5"/>
                <c:pt idx="0">
                  <c:v>televize</c:v>
                </c:pt>
                <c:pt idx="1">
                  <c:v>rozhlas</c:v>
                </c:pt>
                <c:pt idx="2">
                  <c:v>tisk</c:v>
                </c:pt>
                <c:pt idx="3">
                  <c:v>internet</c:v>
                </c:pt>
                <c:pt idx="4">
                  <c:v>jiné</c:v>
                </c:pt>
              </c:strCache>
            </c:strRef>
          </c:cat>
          <c:val>
            <c:numRef>
              <c:f>'Tabulky a grafy'!$B$44:$B$48</c:f>
              <c:numCache>
                <c:formatCode>General</c:formatCode>
                <c:ptCount val="5"/>
                <c:pt idx="0">
                  <c:v>46</c:v>
                </c:pt>
                <c:pt idx="1">
                  <c:v>12</c:v>
                </c:pt>
                <c:pt idx="2">
                  <c:v>23</c:v>
                </c:pt>
                <c:pt idx="3">
                  <c:v>39</c:v>
                </c:pt>
                <c:pt idx="4">
                  <c:v>0</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82413375131609912"/>
          <c:y val="0.28571478396132832"/>
          <c:w val="0.15954067845352721"/>
          <c:h val="0.66872696318365643"/>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cs-CZ"/>
        </a:p>
      </c:txPr>
    </c:legend>
    <c:plotVisOnly val="1"/>
    <c:dispBlanksAs val="zero"/>
    <c:showDLblsOverMax val="1"/>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Pravda a lež tvrzení o stalkingu</a:t>
            </a:r>
          </a:p>
        </c:rich>
      </c:tx>
      <c:layout>
        <c:manualLayout>
          <c:xMode val="edge"/>
          <c:yMode val="edge"/>
          <c:x val="0.20464024763758401"/>
          <c:y val="2.9872127748320255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698428709795595"/>
          <c:y val="0.13522069958556449"/>
          <c:w val="0.76551929206272984"/>
          <c:h val="0.39751005595773403"/>
        </c:manualLayout>
      </c:layout>
      <c:bar3DChart>
        <c:barDir val="col"/>
        <c:grouping val="clustered"/>
        <c:varyColors val="0"/>
        <c:ser>
          <c:idx val="0"/>
          <c:order val="0"/>
          <c:tx>
            <c:v>PRAVDA</c:v>
          </c:tx>
          <c:invertIfNegative val="0"/>
          <c:cat>
            <c:strRef>
              <c:f>'Tabulky a grafy'!$A$52:$A$61</c:f>
              <c:strCache>
                <c:ptCount val="10"/>
                <c:pt idx="0">
                  <c:v>stalking znemožňuje oběti běžný každodenní život</c:v>
                </c:pt>
                <c:pt idx="1">
                  <c:v>stalking se postupem času zhoršuje, stupňuje</c:v>
                </c:pt>
                <c:pt idx="2">
                  <c:v>oběť stalkingu pachatele vždy zná</c:v>
                </c:pt>
                <c:pt idx="3">
                  <c:v>pachatelem stalkingu může být muž i žena</c:v>
                </c:pt>
                <c:pt idx="4">
                  <c:v>nejhorší formy stalkingu končí smrtí</c:v>
                </c:pt>
                <c:pt idx="5">
                  <c:v>stalking je vždy spojen s psychickou nemocí pachatele</c:v>
                </c:pt>
                <c:pt idx="6">
                  <c:v>stalking je spojen s opakovaným a nevyžádaným zasíláním dopisů, SMS zpráv, telefonátů</c:v>
                </c:pt>
                <c:pt idx="7">
                  <c:v>stalker často zasílá oběti dárky, i nevhodné, nechutné</c:v>
                </c:pt>
                <c:pt idx="8">
                  <c:v>stalker nikdy neničí majetek oběti</c:v>
                </c:pt>
                <c:pt idx="9">
                  <c:v>stalker oběť fyzicky nenapadá</c:v>
                </c:pt>
              </c:strCache>
            </c:strRef>
          </c:cat>
          <c:val>
            <c:numRef>
              <c:f>'Tabulky a grafy'!$B$52:$B$61</c:f>
              <c:numCache>
                <c:formatCode>General</c:formatCode>
                <c:ptCount val="10"/>
                <c:pt idx="0">
                  <c:v>59</c:v>
                </c:pt>
                <c:pt idx="1">
                  <c:v>61</c:v>
                </c:pt>
                <c:pt idx="2">
                  <c:v>10</c:v>
                </c:pt>
                <c:pt idx="3">
                  <c:v>49</c:v>
                </c:pt>
                <c:pt idx="4">
                  <c:v>60</c:v>
                </c:pt>
                <c:pt idx="5">
                  <c:v>51</c:v>
                </c:pt>
                <c:pt idx="6">
                  <c:v>63</c:v>
                </c:pt>
                <c:pt idx="7">
                  <c:v>50</c:v>
                </c:pt>
                <c:pt idx="8">
                  <c:v>9</c:v>
                </c:pt>
                <c:pt idx="9">
                  <c:v>5</c:v>
                </c:pt>
              </c:numCache>
            </c:numRef>
          </c:val>
        </c:ser>
        <c:ser>
          <c:idx val="1"/>
          <c:order val="1"/>
          <c:tx>
            <c:v>Lež</c:v>
          </c:tx>
          <c:invertIfNegative val="0"/>
          <c:cat>
            <c:strRef>
              <c:f>'Tabulky a grafy'!$A$52:$A$61</c:f>
              <c:strCache>
                <c:ptCount val="10"/>
                <c:pt idx="0">
                  <c:v>stalking znemožňuje oběti běžný každodenní život</c:v>
                </c:pt>
                <c:pt idx="1">
                  <c:v>stalking se postupem času zhoršuje, stupňuje</c:v>
                </c:pt>
                <c:pt idx="2">
                  <c:v>oběť stalkingu pachatele vždy zná</c:v>
                </c:pt>
                <c:pt idx="3">
                  <c:v>pachatelem stalkingu může být muž i žena</c:v>
                </c:pt>
                <c:pt idx="4">
                  <c:v>nejhorší formy stalkingu končí smrtí</c:v>
                </c:pt>
                <c:pt idx="5">
                  <c:v>stalking je vždy spojen s psychickou nemocí pachatele</c:v>
                </c:pt>
                <c:pt idx="6">
                  <c:v>stalking je spojen s opakovaným a nevyžádaným zasíláním dopisů, SMS zpráv, telefonátů</c:v>
                </c:pt>
                <c:pt idx="7">
                  <c:v>stalker často zasílá oběti dárky, i nevhodné, nechutné</c:v>
                </c:pt>
                <c:pt idx="8">
                  <c:v>stalker nikdy neničí majetek oběti</c:v>
                </c:pt>
                <c:pt idx="9">
                  <c:v>stalker oběť fyzicky nenapadá</c:v>
                </c:pt>
              </c:strCache>
            </c:strRef>
          </c:cat>
          <c:val>
            <c:numRef>
              <c:f>'Tabulky a grafy'!$C$52:$C$61</c:f>
              <c:numCache>
                <c:formatCode>General</c:formatCode>
                <c:ptCount val="10"/>
                <c:pt idx="0">
                  <c:v>8</c:v>
                </c:pt>
                <c:pt idx="1">
                  <c:v>6</c:v>
                </c:pt>
                <c:pt idx="2">
                  <c:v>57</c:v>
                </c:pt>
                <c:pt idx="3">
                  <c:v>18</c:v>
                </c:pt>
                <c:pt idx="4">
                  <c:v>7</c:v>
                </c:pt>
                <c:pt idx="5">
                  <c:v>16</c:v>
                </c:pt>
                <c:pt idx="6">
                  <c:v>4</c:v>
                </c:pt>
                <c:pt idx="7">
                  <c:v>17</c:v>
                </c:pt>
                <c:pt idx="8">
                  <c:v>58</c:v>
                </c:pt>
                <c:pt idx="9">
                  <c:v>62</c:v>
                </c:pt>
              </c:numCache>
            </c:numRef>
          </c:val>
        </c:ser>
        <c:dLbls>
          <c:showLegendKey val="0"/>
          <c:showVal val="0"/>
          <c:showCatName val="0"/>
          <c:showSerName val="0"/>
          <c:showPercent val="0"/>
          <c:showBubbleSize val="0"/>
        </c:dLbls>
        <c:gapWidth val="150"/>
        <c:shape val="cylinder"/>
        <c:axId val="136268800"/>
        <c:axId val="136291072"/>
        <c:axId val="0"/>
      </c:bar3DChart>
      <c:catAx>
        <c:axId val="136268800"/>
        <c:scaling>
          <c:orientation val="minMax"/>
        </c:scaling>
        <c:delete val="0"/>
        <c:axPos val="b"/>
        <c:numFmt formatCode="General" sourceLinked="1"/>
        <c:majorTickMark val="none"/>
        <c:minorTickMark val="none"/>
        <c:tickLblPos val="nextTo"/>
        <c:txPr>
          <a:bodyPr rot="-5400000" vert="horz"/>
          <a:lstStyle/>
          <a:p>
            <a:pPr>
              <a:defRPr sz="900"/>
            </a:pPr>
            <a:endParaRPr lang="cs-CZ"/>
          </a:p>
        </c:txPr>
        <c:crossAx val="136291072"/>
        <c:crosses val="autoZero"/>
        <c:auto val="1"/>
        <c:lblAlgn val="ctr"/>
        <c:lblOffset val="100"/>
        <c:noMultiLvlLbl val="0"/>
      </c:catAx>
      <c:valAx>
        <c:axId val="136291072"/>
        <c:scaling>
          <c:orientation val="minMax"/>
        </c:scaling>
        <c:delete val="0"/>
        <c:axPos val="l"/>
        <c:majorGridlines/>
        <c:title>
          <c:tx>
            <c:rich>
              <a:bodyPr/>
              <a:lstStyle/>
              <a:p>
                <a:pPr>
                  <a:defRPr/>
                </a:pPr>
                <a:r>
                  <a:rPr lang="cs-CZ"/>
                  <a:t>Absolutní</a:t>
                </a:r>
                <a:r>
                  <a:rPr lang="cs-CZ" baseline="0"/>
                  <a:t> četnost</a:t>
                </a:r>
                <a:endParaRPr lang="cs-CZ"/>
              </a:p>
            </c:rich>
          </c:tx>
          <c:overlay val="0"/>
        </c:title>
        <c:numFmt formatCode="General" sourceLinked="1"/>
        <c:majorTickMark val="out"/>
        <c:minorTickMark val="none"/>
        <c:tickLblPos val="nextTo"/>
        <c:crossAx val="136268800"/>
        <c:crosses val="autoZero"/>
        <c:crossBetween val="between"/>
      </c:valAx>
      <c:spPr>
        <a:noFill/>
        <a:ln w="25400">
          <a:noFill/>
        </a:ln>
      </c:spPr>
    </c:plotArea>
    <c:legend>
      <c:legendPos val="r"/>
      <c:layout>
        <c:manualLayout>
          <c:xMode val="edge"/>
          <c:yMode val="edge"/>
          <c:x val="2.207960782775609E-2"/>
          <c:y val="0.55413758298935822"/>
          <c:w val="0.13293968803397829"/>
          <c:h val="0.1124949576318614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a:t>Co říká o stalkingu zákon</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2"/>
          <c:order val="2"/>
          <c:tx>
            <c:strRef>
              <c:f>"PRAVDA"</c:f>
            </c:strRef>
          </c:tx>
          <c:invertIfNegative val="0"/>
          <c:cat>
            <c:multiLvlStrRef>
              <c:f>'Tabulky a grafy'!$A$70:$A$75</c:f>
            </c:multiLvlStrRef>
          </c:cat>
          <c:val>
            <c:numRef>
              <c:f>'Tabulky a grafy'!$B$70:$B$75</c:f>
            </c:numRef>
          </c:val>
        </c:ser>
        <c:ser>
          <c:idx val="3"/>
          <c:order val="3"/>
          <c:tx>
            <c:strRef>
              <c:f>"Lež"</c:f>
            </c:strRef>
          </c:tx>
          <c:invertIfNegative val="0"/>
          <c:cat>
            <c:multiLvlStrRef>
              <c:f>'Tabulky a grafy'!$A$70:$A$75</c:f>
            </c:multiLvlStrRef>
          </c:cat>
          <c:val>
            <c:numRef>
              <c:f>'Tabulky a grafy'!$C$70:$C$75</c:f>
            </c:numRef>
          </c:val>
        </c:ser>
        <c:ser>
          <c:idx val="0"/>
          <c:order val="0"/>
          <c:tx>
            <c:v>PRAVDA</c:v>
          </c:tx>
          <c:invertIfNegative val="0"/>
          <c:cat>
            <c:strRef>
              <c:f>'[Tabulky a grafy a matice.xls]Tabulky a grafy'!$A$70:$A$75</c:f>
              <c:strCache>
                <c:ptCount val="6"/>
                <c:pt idx="0">
                  <c:v>stalking musí trvat déle než půl roku</c:v>
                </c:pt>
                <c:pt idx="1">
                  <c:v>stalking vzbuzuje v oběti strach</c:v>
                </c:pt>
                <c:pt idx="2">
                  <c:v>pachatel jedná proti vůli oběti</c:v>
                </c:pt>
                <c:pt idx="3">
                  <c:v>musí být svědkové stalkingu</c:v>
                </c:pt>
                <c:pt idx="4">
                  <c:v>jsou nutné fyzické důkazy stalkingu</c:v>
                </c:pt>
                <c:pt idx="5">
                  <c:v>pronásledování oběti je intenzivní</c:v>
                </c:pt>
              </c:strCache>
            </c:strRef>
          </c:cat>
          <c:val>
            <c:numRef>
              <c:f>'[Tabulky a grafy a matice.xls]Tabulky a grafy'!$B$70:$B$75</c:f>
              <c:numCache>
                <c:formatCode>General</c:formatCode>
                <c:ptCount val="6"/>
                <c:pt idx="0">
                  <c:v>47</c:v>
                </c:pt>
                <c:pt idx="1">
                  <c:v>23</c:v>
                </c:pt>
                <c:pt idx="2">
                  <c:v>67</c:v>
                </c:pt>
                <c:pt idx="3">
                  <c:v>53</c:v>
                </c:pt>
                <c:pt idx="4">
                  <c:v>49</c:v>
                </c:pt>
                <c:pt idx="5">
                  <c:v>59</c:v>
                </c:pt>
              </c:numCache>
            </c:numRef>
          </c:val>
        </c:ser>
        <c:ser>
          <c:idx val="1"/>
          <c:order val="1"/>
          <c:tx>
            <c:v>Lež</c:v>
          </c:tx>
          <c:invertIfNegative val="0"/>
          <c:cat>
            <c:strRef>
              <c:f>'[Tabulky a grafy a matice.xls]Tabulky a grafy'!$A$70:$A$75</c:f>
              <c:strCache>
                <c:ptCount val="6"/>
                <c:pt idx="0">
                  <c:v>stalking musí trvat déle než půl roku</c:v>
                </c:pt>
                <c:pt idx="1">
                  <c:v>stalking vzbuzuje v oběti strach</c:v>
                </c:pt>
                <c:pt idx="2">
                  <c:v>pachatel jedná proti vůli oběti</c:v>
                </c:pt>
                <c:pt idx="3">
                  <c:v>musí být svědkové stalkingu</c:v>
                </c:pt>
                <c:pt idx="4">
                  <c:v>jsou nutné fyzické důkazy stalkingu</c:v>
                </c:pt>
                <c:pt idx="5">
                  <c:v>pronásledování oběti je intenzivní</c:v>
                </c:pt>
              </c:strCache>
            </c:strRef>
          </c:cat>
          <c:val>
            <c:numRef>
              <c:f>'[Tabulky a grafy a matice.xls]Tabulky a grafy'!$C$70:$C$75</c:f>
              <c:numCache>
                <c:formatCode>General</c:formatCode>
                <c:ptCount val="6"/>
                <c:pt idx="0">
                  <c:v>20</c:v>
                </c:pt>
                <c:pt idx="1">
                  <c:v>44</c:v>
                </c:pt>
                <c:pt idx="2">
                  <c:v>0</c:v>
                </c:pt>
                <c:pt idx="3">
                  <c:v>14</c:v>
                </c:pt>
                <c:pt idx="4">
                  <c:v>18</c:v>
                </c:pt>
                <c:pt idx="5">
                  <c:v>8</c:v>
                </c:pt>
              </c:numCache>
            </c:numRef>
          </c:val>
        </c:ser>
        <c:dLbls>
          <c:showLegendKey val="0"/>
          <c:showVal val="0"/>
          <c:showCatName val="0"/>
          <c:showSerName val="0"/>
          <c:showPercent val="0"/>
          <c:showBubbleSize val="0"/>
        </c:dLbls>
        <c:gapWidth val="150"/>
        <c:shape val="cylinder"/>
        <c:axId val="136327168"/>
        <c:axId val="136328704"/>
        <c:axId val="0"/>
      </c:bar3DChart>
      <c:catAx>
        <c:axId val="136327168"/>
        <c:scaling>
          <c:orientation val="minMax"/>
        </c:scaling>
        <c:delete val="0"/>
        <c:axPos val="b"/>
        <c:numFmt formatCode="General" sourceLinked="1"/>
        <c:majorTickMark val="none"/>
        <c:minorTickMark val="none"/>
        <c:tickLblPos val="nextTo"/>
        <c:txPr>
          <a:bodyPr rot="-5400000" vert="horz"/>
          <a:lstStyle/>
          <a:p>
            <a:pPr>
              <a:defRPr/>
            </a:pPr>
            <a:endParaRPr lang="cs-CZ"/>
          </a:p>
        </c:txPr>
        <c:crossAx val="136328704"/>
        <c:crosses val="autoZero"/>
        <c:auto val="1"/>
        <c:lblAlgn val="ctr"/>
        <c:lblOffset val="100"/>
        <c:noMultiLvlLbl val="0"/>
      </c:catAx>
      <c:valAx>
        <c:axId val="136328704"/>
        <c:scaling>
          <c:orientation val="minMax"/>
        </c:scaling>
        <c:delete val="0"/>
        <c:axPos val="l"/>
        <c:majorGridlines/>
        <c:title>
          <c:tx>
            <c:rich>
              <a:bodyPr/>
              <a:lstStyle/>
              <a:p>
                <a:pPr>
                  <a:defRPr/>
                </a:pPr>
                <a:r>
                  <a:rPr lang="cs-CZ"/>
                  <a:t>Absolutní</a:t>
                </a:r>
                <a:r>
                  <a:rPr lang="cs-CZ" baseline="0"/>
                  <a:t> četnost</a:t>
                </a:r>
                <a:endParaRPr lang="cs-CZ"/>
              </a:p>
            </c:rich>
          </c:tx>
          <c:overlay val="0"/>
        </c:title>
        <c:numFmt formatCode="General" sourceLinked="1"/>
        <c:majorTickMark val="out"/>
        <c:minorTickMark val="none"/>
        <c:tickLblPos val="nextTo"/>
        <c:crossAx val="136327168"/>
        <c:crosses val="autoZero"/>
        <c:crossBetween val="between"/>
      </c:valAx>
      <c:spPr>
        <a:noFill/>
        <a:ln w="25400">
          <a:noFill/>
        </a:ln>
      </c:spPr>
    </c:plotArea>
    <c:legend>
      <c:legendPos val="r"/>
      <c:legendEntry>
        <c:idx val="0"/>
        <c:delete val="1"/>
      </c:legendEntry>
      <c:legendEntry>
        <c:idx val="1"/>
        <c:delete val="1"/>
      </c:legendEntry>
      <c:overlay val="0"/>
    </c:legend>
    <c:plotVisOnly val="1"/>
    <c:dispBlanksAs val="gap"/>
    <c:showDLblsOverMax val="0"/>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cs-CZ"/>
              <a:t>Kam se obrátit v případě setkání se se stalkingem</a:t>
            </a:r>
          </a:p>
        </c:rich>
      </c:tx>
      <c:layout>
        <c:manualLayout>
          <c:xMode val="edge"/>
          <c:yMode val="edge"/>
          <c:x val="0.12840479124056803"/>
          <c:y val="3.5830675880935609E-2"/>
        </c:manualLayout>
      </c:layout>
      <c:overlay val="1"/>
      <c:spPr>
        <a:noFill/>
        <a:ln w="25400">
          <a:noFill/>
        </a:ln>
      </c:spPr>
    </c:title>
    <c:autoTitleDeleted val="0"/>
    <c:plotArea>
      <c:layout>
        <c:manualLayout>
          <c:layoutTarget val="inner"/>
          <c:xMode val="edge"/>
          <c:yMode val="edge"/>
          <c:x val="0.18871613258083558"/>
          <c:y val="0.32247608292842089"/>
          <c:w val="0.29377459814129958"/>
          <c:h val="0.49185745982011497"/>
        </c:manualLayout>
      </c:layout>
      <c:pieChart>
        <c:varyColors val="1"/>
        <c:ser>
          <c:idx val="0"/>
          <c:order val="0"/>
          <c:spPr>
            <a:solidFill>
              <a:srgbClr val="9999FF"/>
            </a:solidFill>
            <a:ln w="12700">
              <a:solidFill>
                <a:srgbClr val="000000"/>
              </a:solidFill>
              <a:prstDash val="solid"/>
            </a:ln>
          </c:spPr>
          <c:dPt>
            <c:idx val="0"/>
            <c:bubble3D val="0"/>
            <c:spPr>
              <a:solidFill>
                <a:srgbClr val="FFFF00"/>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6"/>
            <c:bubble3D val="0"/>
            <c:spPr>
              <a:solidFill>
                <a:schemeClr val="accent4">
                  <a:lumMod val="60000"/>
                  <a:lumOff val="40000"/>
                </a:schemeClr>
              </a:solidFill>
              <a:ln w="12700">
                <a:solidFill>
                  <a:srgbClr val="000000"/>
                </a:solidFill>
                <a:prstDash val="solid"/>
              </a:ln>
            </c:spPr>
          </c:dPt>
          <c:dPt>
            <c:idx val="7"/>
            <c:bubble3D val="0"/>
            <c:spPr>
              <a:solidFill>
                <a:srgbClr val="92D050"/>
              </a:solidFill>
              <a:ln w="12700">
                <a:solidFill>
                  <a:srgbClr val="000000"/>
                </a:solidFill>
                <a:prstDash val="solid"/>
              </a:ln>
              <a:effectLst>
                <a:outerShdw blurRad="50800" dist="50800" dir="5400000" algn="ctr" rotWithShape="0">
                  <a:srgbClr val="92D050"/>
                </a:outerShdw>
              </a:effectLst>
            </c:spPr>
          </c:dPt>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cs-CZ"/>
              </a:p>
            </c:txPr>
            <c:showLegendKey val="1"/>
            <c:showVal val="1"/>
            <c:showCatName val="1"/>
            <c:showSerName val="1"/>
            <c:showPercent val="1"/>
            <c:showBubbleSize val="1"/>
            <c:showLeaderLines val="1"/>
          </c:dLbls>
          <c:cat>
            <c:strRef>
              <c:f>'Tabulky a grafy'!$A$78:$A$85</c:f>
              <c:strCache>
                <c:ptCount val="8"/>
                <c:pt idx="0">
                  <c:v>občanské sdružení Stopstalking</c:v>
                </c:pt>
                <c:pt idx="1">
                  <c:v>nejbližší psycholog, psychiatr</c:v>
                </c:pt>
                <c:pt idx="2">
                  <c:v>Linka bezpečí</c:v>
                </c:pt>
                <c:pt idx="3">
                  <c:v>Bílý kruh bezpečí</c:v>
                </c:pt>
                <c:pt idx="4">
                  <c:v>Úřad práce a sociálních věcí</c:v>
                </c:pt>
                <c:pt idx="5">
                  <c:v>centrum pomoc obětem</c:v>
                </c:pt>
                <c:pt idx="6">
                  <c:v>poradna e-bezpečí</c:v>
                </c:pt>
                <c:pt idx="7">
                  <c:v>policie ČR</c:v>
                </c:pt>
              </c:strCache>
            </c:strRef>
          </c:cat>
          <c:val>
            <c:numRef>
              <c:f>'Tabulky a grafy'!$B$78:$B$85</c:f>
              <c:numCache>
                <c:formatCode>General</c:formatCode>
                <c:ptCount val="8"/>
                <c:pt idx="0">
                  <c:v>67</c:v>
                </c:pt>
                <c:pt idx="1">
                  <c:v>44</c:v>
                </c:pt>
                <c:pt idx="2">
                  <c:v>32</c:v>
                </c:pt>
                <c:pt idx="3">
                  <c:v>23</c:v>
                </c:pt>
                <c:pt idx="4">
                  <c:v>0</c:v>
                </c:pt>
                <c:pt idx="5">
                  <c:v>52</c:v>
                </c:pt>
                <c:pt idx="6">
                  <c:v>39</c:v>
                </c:pt>
                <c:pt idx="7">
                  <c:v>63</c:v>
                </c:pt>
              </c:numCache>
            </c:numRef>
          </c:val>
        </c:ser>
        <c:dLbls>
          <c:showLegendKey val="1"/>
          <c:showVal val="1"/>
          <c:showCatName val="1"/>
          <c:showSerName val="1"/>
          <c:showPercent val="1"/>
          <c:showBubbleSize val="1"/>
          <c:showLeaderLines val="1"/>
        </c:dLbls>
        <c:firstSliceAng val="0"/>
      </c:pieChart>
      <c:spPr>
        <a:noFill/>
        <a:ln w="25400">
          <a:noFill/>
        </a:ln>
      </c:spPr>
    </c:plotArea>
    <c:legend>
      <c:legendPos val="r"/>
      <c:layout>
        <c:manualLayout>
          <c:xMode val="edge"/>
          <c:yMode val="edge"/>
          <c:x val="0.74001370085802853"/>
          <c:y val="0.16612404272070108"/>
          <c:w val="0.24442311009477249"/>
          <c:h val="0.76073987257994014"/>
        </c:manualLayout>
      </c:layout>
      <c:overlay val="1"/>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legend>
    <c:plotVisOnly val="1"/>
    <c:dispBlanksAs val="zero"/>
    <c:showDLblsOverMax val="1"/>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cs-CZ"/>
    </a:p>
  </c:txPr>
  <c:externalData r:id="rId1">
    <c:autoUpdate val="1"/>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DB55-D6C7-4DC5-8C0E-D503522B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14046</Words>
  <Characters>82876</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Honzik</dc:creator>
  <cp:keywords/>
  <dc:description/>
  <cp:lastModifiedBy>Honzik</cp:lastModifiedBy>
  <cp:revision>139</cp:revision>
  <dcterms:created xsi:type="dcterms:W3CDTF">2013-12-11T12:40:00Z</dcterms:created>
  <dcterms:modified xsi:type="dcterms:W3CDTF">2015-04-03T10:16:00Z</dcterms:modified>
</cp:coreProperties>
</file>