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59" w:rsidRPr="00E100AD" w:rsidRDefault="00A61059" w:rsidP="00A61059">
      <w:pPr>
        <w:pStyle w:val="Nzevvzhlav"/>
        <w:spacing w:before="120" w:after="960" w:line="360" w:lineRule="auto"/>
        <w:rPr>
          <w:rFonts w:cs="Times New Roman"/>
        </w:rPr>
      </w:pPr>
      <w:r w:rsidRPr="00E100AD">
        <w:rPr>
          <w:rFonts w:cs="Times New Roman"/>
        </w:rPr>
        <w:t>Vysoká škola evropských a regionálních studií, o. p. s., České Budějovice</w:t>
      </w:r>
    </w:p>
    <w:p w:rsidR="00A61059" w:rsidRPr="00E100AD" w:rsidRDefault="00A61059" w:rsidP="00A61059">
      <w:pPr>
        <w:pStyle w:val="Nzevvzhlav"/>
        <w:spacing w:before="120" w:after="960" w:line="360" w:lineRule="auto"/>
        <w:rPr>
          <w:rFonts w:cs="Times New Roman"/>
          <w:sz w:val="36"/>
        </w:rPr>
      </w:pPr>
    </w:p>
    <w:p w:rsidR="00A61059" w:rsidRPr="00E100AD" w:rsidRDefault="00A61059" w:rsidP="00A61059">
      <w:pPr>
        <w:pStyle w:val="Nzevvzhlav"/>
        <w:spacing w:before="120" w:after="960" w:line="360" w:lineRule="auto"/>
        <w:rPr>
          <w:rFonts w:cs="Times New Roman"/>
          <w:sz w:val="36"/>
        </w:rPr>
      </w:pPr>
      <w:r w:rsidRPr="00E100AD">
        <w:rPr>
          <w:rFonts w:cs="Times New Roman"/>
          <w:sz w:val="36"/>
        </w:rPr>
        <w:t>Bakalářská práce</w:t>
      </w:r>
    </w:p>
    <w:p w:rsidR="00A61059" w:rsidRPr="00E100AD" w:rsidRDefault="00544DF3" w:rsidP="00A61059">
      <w:pPr>
        <w:pStyle w:val="Nzevvzhlav"/>
        <w:spacing w:before="120" w:after="960" w:line="360" w:lineRule="auto"/>
        <w:rPr>
          <w:rFonts w:cs="Times New Roman"/>
          <w:sz w:val="36"/>
        </w:rPr>
      </w:pPr>
      <w:r>
        <w:rPr>
          <w:rFonts w:cs="Times New Roman"/>
          <w:sz w:val="36"/>
        </w:rPr>
        <w:t>ROLE ASISTENTA PEDAGOGA V PREVENCI VYBRANÝCH SOCIÁLNĚ-PATOLOGICKÝCH JEVŮ</w:t>
      </w:r>
    </w:p>
    <w:p w:rsidR="00A61059" w:rsidRPr="00E100AD" w:rsidRDefault="00A61059" w:rsidP="00A61059">
      <w:pPr>
        <w:spacing w:after="0"/>
        <w:rPr>
          <w:rFonts w:cs="Times New Roman"/>
          <w:b/>
          <w:bCs/>
          <w:sz w:val="28"/>
        </w:rPr>
      </w:pPr>
    </w:p>
    <w:p w:rsidR="00A61059" w:rsidRDefault="00A61059" w:rsidP="00A61059">
      <w:pPr>
        <w:spacing w:after="0"/>
        <w:rPr>
          <w:rFonts w:cs="Times New Roman"/>
          <w:b/>
          <w:bCs/>
          <w:sz w:val="28"/>
        </w:rPr>
      </w:pPr>
    </w:p>
    <w:p w:rsidR="00544DF3" w:rsidRPr="00E100AD" w:rsidRDefault="00544DF3" w:rsidP="00A61059">
      <w:pPr>
        <w:spacing w:after="0"/>
        <w:rPr>
          <w:rFonts w:cs="Times New Roman"/>
          <w:b/>
          <w:bCs/>
          <w:sz w:val="28"/>
        </w:rPr>
      </w:pPr>
    </w:p>
    <w:p w:rsidR="00A61059" w:rsidRPr="00E100AD" w:rsidRDefault="00A61059" w:rsidP="00A61059">
      <w:pPr>
        <w:spacing w:after="0"/>
        <w:rPr>
          <w:rFonts w:cs="Times New Roman"/>
          <w:b/>
          <w:bCs/>
          <w:sz w:val="28"/>
        </w:rPr>
      </w:pPr>
    </w:p>
    <w:p w:rsidR="00A61059" w:rsidRPr="00E100AD" w:rsidRDefault="00A61059" w:rsidP="00A61059">
      <w:pPr>
        <w:spacing w:after="0"/>
        <w:rPr>
          <w:rFonts w:cs="Times New Roman"/>
          <w:b/>
          <w:bCs/>
          <w:sz w:val="28"/>
        </w:rPr>
      </w:pPr>
    </w:p>
    <w:p w:rsidR="00A61059" w:rsidRPr="00E100AD" w:rsidRDefault="00A61059" w:rsidP="00A61059">
      <w:pPr>
        <w:spacing w:after="0"/>
        <w:rPr>
          <w:rFonts w:cs="Times New Roman"/>
          <w:b/>
          <w:bCs/>
          <w:sz w:val="28"/>
        </w:rPr>
      </w:pPr>
      <w:r w:rsidRPr="00E100AD">
        <w:rPr>
          <w:rFonts w:cs="Times New Roman"/>
          <w:b/>
          <w:bCs/>
          <w:sz w:val="28"/>
        </w:rPr>
        <w:t>Autor práce:</w:t>
      </w:r>
      <w:r w:rsidR="00CC74C5" w:rsidRPr="00E100AD">
        <w:rPr>
          <w:rFonts w:cs="Times New Roman"/>
          <w:b/>
          <w:bCs/>
          <w:sz w:val="28"/>
        </w:rPr>
        <w:t xml:space="preserve"> Marie Radová, DiS.</w:t>
      </w:r>
    </w:p>
    <w:p w:rsidR="00A61059" w:rsidRPr="00E100AD" w:rsidRDefault="00A61059" w:rsidP="00A61059">
      <w:pPr>
        <w:spacing w:after="0"/>
        <w:rPr>
          <w:rFonts w:cs="Times New Roman"/>
          <w:b/>
          <w:bCs/>
          <w:sz w:val="28"/>
        </w:rPr>
      </w:pPr>
      <w:r w:rsidRPr="00E100AD">
        <w:rPr>
          <w:rFonts w:cs="Times New Roman"/>
          <w:b/>
          <w:bCs/>
          <w:sz w:val="28"/>
        </w:rPr>
        <w:t>Studijní obor:</w:t>
      </w:r>
      <w:r w:rsidR="00CC74C5" w:rsidRPr="00E100AD">
        <w:rPr>
          <w:rFonts w:cs="Times New Roman"/>
          <w:b/>
          <w:bCs/>
          <w:sz w:val="28"/>
        </w:rPr>
        <w:t xml:space="preserve"> Bezpečnostně právní činnost ve veřejné správě</w:t>
      </w:r>
    </w:p>
    <w:p w:rsidR="00A61059" w:rsidRPr="00E100AD" w:rsidRDefault="00A61059" w:rsidP="00A61059">
      <w:pPr>
        <w:spacing w:after="0"/>
        <w:rPr>
          <w:rFonts w:cs="Times New Roman"/>
          <w:b/>
          <w:bCs/>
          <w:sz w:val="28"/>
        </w:rPr>
      </w:pPr>
      <w:r w:rsidRPr="00E100AD">
        <w:rPr>
          <w:rFonts w:cs="Times New Roman"/>
          <w:b/>
          <w:bCs/>
          <w:sz w:val="28"/>
        </w:rPr>
        <w:t>Forma studia:</w:t>
      </w:r>
      <w:r w:rsidR="00CC74C5" w:rsidRPr="00E100AD">
        <w:rPr>
          <w:rFonts w:cs="Times New Roman"/>
          <w:b/>
          <w:bCs/>
          <w:sz w:val="28"/>
        </w:rPr>
        <w:t>Kombinovaná</w:t>
      </w:r>
    </w:p>
    <w:p w:rsidR="00A61059" w:rsidRPr="00E100AD" w:rsidRDefault="00A61059" w:rsidP="00A61059">
      <w:pPr>
        <w:spacing w:after="0"/>
        <w:rPr>
          <w:rFonts w:cs="Times New Roman"/>
          <w:b/>
          <w:bCs/>
          <w:sz w:val="28"/>
        </w:rPr>
      </w:pPr>
      <w:r w:rsidRPr="00E100AD">
        <w:rPr>
          <w:rFonts w:cs="Times New Roman"/>
          <w:b/>
          <w:bCs/>
          <w:sz w:val="28"/>
        </w:rPr>
        <w:t>Vedoucí práce:</w:t>
      </w:r>
      <w:r w:rsidR="00CC74C5" w:rsidRPr="00E100AD">
        <w:rPr>
          <w:rFonts w:cs="Times New Roman"/>
          <w:b/>
          <w:bCs/>
          <w:sz w:val="28"/>
        </w:rPr>
        <w:t xml:space="preserve"> Mgr. et Bc. Josef Kříha</w:t>
      </w:r>
    </w:p>
    <w:p w:rsidR="00A61059" w:rsidRPr="00E100AD" w:rsidRDefault="00A61059" w:rsidP="00A61059">
      <w:pPr>
        <w:spacing w:after="0"/>
        <w:rPr>
          <w:rFonts w:cs="Times New Roman"/>
          <w:b/>
          <w:bCs/>
          <w:sz w:val="28"/>
        </w:rPr>
      </w:pPr>
      <w:r w:rsidRPr="00E100AD">
        <w:rPr>
          <w:rFonts w:cs="Times New Roman"/>
          <w:b/>
          <w:bCs/>
          <w:sz w:val="28"/>
        </w:rPr>
        <w:t>Katedra:</w:t>
      </w:r>
      <w:r w:rsidR="002F7EF5" w:rsidRPr="00E100AD">
        <w:rPr>
          <w:rFonts w:cs="Times New Roman"/>
          <w:b/>
          <w:bCs/>
          <w:sz w:val="28"/>
        </w:rPr>
        <w:t xml:space="preserve"> Katedra právních oborů a bezpečnostních studií</w:t>
      </w:r>
    </w:p>
    <w:p w:rsidR="00A61059" w:rsidRPr="00E100AD" w:rsidRDefault="00A61059" w:rsidP="00A61059">
      <w:pPr>
        <w:rPr>
          <w:rFonts w:cs="Times New Roman"/>
          <w:b/>
          <w:bCs/>
          <w:sz w:val="28"/>
        </w:rPr>
      </w:pPr>
    </w:p>
    <w:p w:rsidR="003E2A92" w:rsidRPr="00E100AD" w:rsidRDefault="003860EC" w:rsidP="00A61059">
      <w:pPr>
        <w:jc w:val="center"/>
        <w:rPr>
          <w:rFonts w:cs="Times New Roman"/>
        </w:rPr>
      </w:pPr>
      <w:r>
        <w:rPr>
          <w:rFonts w:cs="Times New Roman"/>
          <w:noProof/>
        </w:rPr>
        <w:pict>
          <v:shapetype id="_x0000_t202" coordsize="21600,21600" o:spt="202" path="m,l,21600r21600,l21600,xe">
            <v:stroke joinstyle="miter"/>
            <v:path gradientshapeok="t" o:connecttype="rect"/>
          </v:shapetype>
          <v:shape id="Textové pole 2" o:spid="_x0000_s1026" type="#_x0000_t202" style="position:absolute;left:0;text-align:left;margin-left:136.7pt;margin-top:28pt;width:168.85pt;height:40.65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" strokecolor="white">
            <v:textbox style="mso-next-textbox:#Textové pole 2;mso-fit-shape-to-text:t">
              <w:txbxContent>
                <w:p w:rsidR="00DF1F88" w:rsidRDefault="00DF1F88" w:rsidP="00A61059"/>
              </w:txbxContent>
            </v:textbox>
          </v:shape>
        </w:pict>
      </w:r>
      <w:r w:rsidR="00A61059" w:rsidRPr="00E100AD">
        <w:rPr>
          <w:rFonts w:cs="Times New Roman"/>
          <w:b/>
          <w:bCs/>
          <w:sz w:val="28"/>
        </w:rPr>
        <w:t>201</w:t>
      </w:r>
      <w:r w:rsidR="00656A3D" w:rsidRPr="00E100AD">
        <w:rPr>
          <w:rFonts w:cs="Times New Roman"/>
          <w:b/>
          <w:bCs/>
          <w:sz w:val="28"/>
        </w:rPr>
        <w:t>5</w:t>
      </w:r>
      <w:r w:rsidR="003E2A92" w:rsidRPr="00E100AD">
        <w:rPr>
          <w:rFonts w:cs="Times New Roman"/>
        </w:rPr>
        <w:br w:type="page"/>
      </w:r>
    </w:p>
    <w:p w:rsidR="00BA7AC9" w:rsidRPr="00E100AD" w:rsidRDefault="00BA7AC9" w:rsidP="00BA7AC9">
      <w:pPr>
        <w:rPr>
          <w:rFonts w:cs="Times New Roman"/>
        </w:rPr>
      </w:pPr>
    </w:p>
    <w:p w:rsidR="00BA7AC9" w:rsidRPr="00E100AD" w:rsidRDefault="00BA7AC9" w:rsidP="00BA7AC9">
      <w:pPr>
        <w:rPr>
          <w:rFonts w:cs="Times New Roman"/>
        </w:rPr>
      </w:pPr>
    </w:p>
    <w:p w:rsidR="00BA7AC9" w:rsidRPr="00E100AD" w:rsidRDefault="00BA7AC9" w:rsidP="00BA7AC9">
      <w:pPr>
        <w:rPr>
          <w:rFonts w:cs="Times New Roman"/>
        </w:rPr>
      </w:pPr>
    </w:p>
    <w:p w:rsidR="00BA7AC9" w:rsidRPr="00E100AD" w:rsidRDefault="00BA7AC9" w:rsidP="00BA7AC9">
      <w:pPr>
        <w:rPr>
          <w:rFonts w:cs="Times New Roman"/>
        </w:rPr>
      </w:pPr>
    </w:p>
    <w:p w:rsidR="00BA7AC9" w:rsidRPr="00E100AD" w:rsidRDefault="00BA7AC9" w:rsidP="00BA7AC9">
      <w:pPr>
        <w:rPr>
          <w:rFonts w:cs="Times New Roman"/>
        </w:rPr>
      </w:pPr>
    </w:p>
    <w:p w:rsidR="00BA7AC9" w:rsidRPr="00E100AD" w:rsidRDefault="00BA7AC9" w:rsidP="00BA7AC9">
      <w:pPr>
        <w:rPr>
          <w:rFonts w:cs="Times New Roman"/>
        </w:rPr>
      </w:pPr>
    </w:p>
    <w:p w:rsidR="00BA7AC9" w:rsidRPr="00E100AD" w:rsidRDefault="00BA7AC9" w:rsidP="00BA7AC9">
      <w:pPr>
        <w:rPr>
          <w:rFonts w:cs="Times New Roman"/>
        </w:rPr>
      </w:pPr>
    </w:p>
    <w:p w:rsidR="00BA7AC9" w:rsidRPr="00E100AD" w:rsidRDefault="00BA7AC9" w:rsidP="00BA7AC9">
      <w:pPr>
        <w:rPr>
          <w:rFonts w:cs="Times New Roman"/>
        </w:rPr>
      </w:pPr>
    </w:p>
    <w:p w:rsidR="00BA7AC9" w:rsidRPr="00E100AD" w:rsidRDefault="00BA7AC9" w:rsidP="00BA7AC9">
      <w:pPr>
        <w:rPr>
          <w:rFonts w:cs="Times New Roman"/>
        </w:rPr>
      </w:pPr>
    </w:p>
    <w:p w:rsidR="00BA7AC9" w:rsidRPr="00E100AD" w:rsidRDefault="00BA7AC9" w:rsidP="00BA7AC9">
      <w:pPr>
        <w:rPr>
          <w:rFonts w:cs="Times New Roman"/>
        </w:rPr>
      </w:pPr>
    </w:p>
    <w:p w:rsidR="00BA7AC9" w:rsidRPr="00E100AD" w:rsidRDefault="00BA7AC9" w:rsidP="00BA7AC9">
      <w:pPr>
        <w:rPr>
          <w:rFonts w:cs="Times New Roman"/>
        </w:rPr>
      </w:pPr>
    </w:p>
    <w:p w:rsidR="00BA7AC9" w:rsidRPr="00E100AD" w:rsidRDefault="00BA7AC9" w:rsidP="00BA7AC9">
      <w:pPr>
        <w:rPr>
          <w:rFonts w:cs="Times New Roman"/>
        </w:rPr>
      </w:pPr>
    </w:p>
    <w:p w:rsidR="00BA7AC9" w:rsidRPr="00E100AD" w:rsidRDefault="00BA7AC9" w:rsidP="00BA7AC9">
      <w:pPr>
        <w:rPr>
          <w:rFonts w:cs="Times New Roman"/>
        </w:rPr>
      </w:pPr>
    </w:p>
    <w:p w:rsidR="00BA7AC9" w:rsidRPr="00E100AD" w:rsidRDefault="00BA7AC9" w:rsidP="00BA7AC9">
      <w:pPr>
        <w:rPr>
          <w:rFonts w:cs="Times New Roman"/>
        </w:rPr>
      </w:pPr>
    </w:p>
    <w:p w:rsidR="00BA7AC9" w:rsidRPr="00E100AD" w:rsidRDefault="00BA7AC9" w:rsidP="00BA7AC9">
      <w:pPr>
        <w:rPr>
          <w:rFonts w:cs="Times New Roman"/>
        </w:rPr>
      </w:pPr>
    </w:p>
    <w:p w:rsidR="00BA7AC9" w:rsidRPr="00E100AD" w:rsidRDefault="00BA7AC9" w:rsidP="00BA7AC9">
      <w:pPr>
        <w:pStyle w:val="Odstavec"/>
        <w:rPr>
          <w:rFonts w:cs="Times New Roman"/>
        </w:rPr>
      </w:pPr>
      <w:r w:rsidRPr="00E100AD">
        <w:rPr>
          <w:rFonts w:cs="Times New Roman"/>
        </w:rPr>
        <w:t>Prohlašuji, že jsem bakalářskou práci vypracovala samostatně, na základě vlastních zjištění a s použitím odborné literatury a materiálů uvedených v této práci.</w:t>
      </w:r>
    </w:p>
    <w:p w:rsidR="00BA7AC9" w:rsidRPr="00E100AD" w:rsidRDefault="00BA7AC9" w:rsidP="00BA7AC9">
      <w:pPr>
        <w:spacing w:after="0"/>
        <w:ind w:firstLine="709"/>
        <w:rPr>
          <w:rFonts w:cs="Times New Roman"/>
        </w:rPr>
      </w:pPr>
      <w:r w:rsidRPr="00E100AD">
        <w:rPr>
          <w:rFonts w:cs="Times New Roman"/>
        </w:rPr>
        <w:t>Souhlasím, aby práce byla uložena v knihovně Vysoké školy evropských a regionálních studií v Českých Budějovicích a zpřístupněna v souladu s § 47b zákona č. 111/1998 Sb. v platném znění.</w:t>
      </w:r>
    </w:p>
    <w:p w:rsidR="00BA7AC9" w:rsidRPr="00E100AD" w:rsidRDefault="00BA7AC9" w:rsidP="00BA7AC9">
      <w:pPr>
        <w:rPr>
          <w:rFonts w:cs="Times New Roman"/>
        </w:rPr>
      </w:pPr>
    </w:p>
    <w:p w:rsidR="00BA7AC9" w:rsidRPr="00E100AD" w:rsidRDefault="00BA7AC9" w:rsidP="00BA7AC9">
      <w:pPr>
        <w:jc w:val="right"/>
        <w:rPr>
          <w:rFonts w:cs="Times New Roman"/>
        </w:rPr>
      </w:pPr>
      <w:r w:rsidRPr="00E100AD">
        <w:rPr>
          <w:rFonts w:cs="Times New Roman"/>
        </w:rPr>
        <w:t>..........................................................................</w:t>
      </w:r>
    </w:p>
    <w:p w:rsidR="00BA7AC9" w:rsidRPr="00E100AD" w:rsidRDefault="00BA7AC9">
      <w:pPr>
        <w:spacing w:after="160" w:line="259" w:lineRule="auto"/>
        <w:jc w:val="left"/>
        <w:rPr>
          <w:rFonts w:cs="Times New Roman"/>
        </w:rPr>
      </w:pPr>
      <w:r w:rsidRPr="00E100AD">
        <w:rPr>
          <w:rFonts w:cs="Times New Roman"/>
        </w:rPr>
        <w:br w:type="page"/>
      </w: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BA7AC9">
      <w:pPr>
        <w:spacing w:after="0"/>
        <w:ind w:firstLine="709"/>
        <w:rPr>
          <w:rFonts w:cs="Times New Roman"/>
        </w:rPr>
      </w:pPr>
    </w:p>
    <w:p w:rsidR="00BA7AC9" w:rsidRPr="00E100AD" w:rsidRDefault="00BA7AC9" w:rsidP="00177A4F">
      <w:pPr>
        <w:pStyle w:val="Odstavec"/>
        <w:rPr>
          <w:rFonts w:cs="Times New Roman"/>
        </w:rPr>
      </w:pPr>
      <w:r w:rsidRPr="00E100AD">
        <w:rPr>
          <w:rFonts w:cs="Times New Roman"/>
        </w:rPr>
        <w:t xml:space="preserve">Děkuji vedoucímu bakalářské práce </w:t>
      </w:r>
      <w:r w:rsidR="0045055B" w:rsidRPr="00E100AD">
        <w:rPr>
          <w:rFonts w:cs="Times New Roman"/>
        </w:rPr>
        <w:t>Mgr. et Bc. Josefu Kříhovi</w:t>
      </w:r>
      <w:r w:rsidRPr="00E100AD">
        <w:rPr>
          <w:rFonts w:cs="Times New Roman"/>
        </w:rPr>
        <w:t>, za cenné rady, připomínky a metodické vedení práce.</w:t>
      </w:r>
    </w:p>
    <w:p w:rsidR="00BA7AC9" w:rsidRPr="00E100AD" w:rsidRDefault="00BA7AC9">
      <w:pPr>
        <w:spacing w:after="160" w:line="259" w:lineRule="auto"/>
        <w:jc w:val="left"/>
        <w:rPr>
          <w:rFonts w:cs="Times New Roman"/>
        </w:rPr>
      </w:pPr>
      <w:r w:rsidRPr="00E100AD">
        <w:rPr>
          <w:rFonts w:cs="Times New Roman"/>
        </w:rPr>
        <w:br w:type="page"/>
      </w:r>
    </w:p>
    <w:p w:rsidR="00BA2165" w:rsidRPr="00E100AD" w:rsidRDefault="00BA2165" w:rsidP="00BA2165">
      <w:pPr>
        <w:rPr>
          <w:rFonts w:cs="Times New Roman"/>
          <w:b/>
          <w:sz w:val="32"/>
          <w:szCs w:val="32"/>
        </w:rPr>
      </w:pPr>
      <w:r w:rsidRPr="00E100AD">
        <w:rPr>
          <w:rFonts w:cs="Times New Roman"/>
          <w:b/>
          <w:sz w:val="32"/>
          <w:szCs w:val="32"/>
        </w:rPr>
        <w:lastRenderedPageBreak/>
        <w:t>ABSTRAKT</w:t>
      </w:r>
    </w:p>
    <w:p w:rsidR="00BA2165" w:rsidRPr="00E100AD" w:rsidRDefault="00BA2165" w:rsidP="00F64BF5">
      <w:pPr>
        <w:spacing w:after="0"/>
        <w:rPr>
          <w:rFonts w:cs="Times New Roman"/>
        </w:rPr>
      </w:pPr>
    </w:p>
    <w:p w:rsidR="00C725CC" w:rsidRPr="00E100AD" w:rsidRDefault="00177A4F" w:rsidP="001814F8">
      <w:pPr>
        <w:pStyle w:val="Odstavec"/>
        <w:rPr>
          <w:rFonts w:cs="Times New Roman"/>
        </w:rPr>
      </w:pPr>
      <w:r w:rsidRPr="00E100AD">
        <w:rPr>
          <w:rFonts w:cs="Times New Roman"/>
        </w:rPr>
        <w:t>R</w:t>
      </w:r>
      <w:r w:rsidR="00C725CC" w:rsidRPr="00E100AD">
        <w:rPr>
          <w:rFonts w:cs="Times New Roman"/>
        </w:rPr>
        <w:t xml:space="preserve">ADOVÁ, M. </w:t>
      </w:r>
      <w:r w:rsidR="00C725CC" w:rsidRPr="00E100AD">
        <w:rPr>
          <w:rFonts w:cs="Times New Roman"/>
          <w:i/>
        </w:rPr>
        <w:t>Role asistenta pedagoga v prevenci vybraných sociálně-patologických jevů : bakalářská práce.</w:t>
      </w:r>
      <w:r w:rsidR="00C725CC" w:rsidRPr="00E100AD">
        <w:rPr>
          <w:rFonts w:cs="Times New Roman"/>
        </w:rPr>
        <w:t xml:space="preserve"> České Budějovice : Vysoká škola evropských a</w:t>
      </w:r>
      <w:r w:rsidR="00851B8A" w:rsidRPr="00E100AD">
        <w:rPr>
          <w:rFonts w:cs="Times New Roman"/>
        </w:rPr>
        <w:t> </w:t>
      </w:r>
      <w:r w:rsidR="00C725CC" w:rsidRPr="00E100AD">
        <w:rPr>
          <w:rFonts w:cs="Times New Roman"/>
        </w:rPr>
        <w:t xml:space="preserve">regionálních studií, o. p. s., 2015. </w:t>
      </w:r>
      <w:r w:rsidR="0005315D">
        <w:rPr>
          <w:rFonts w:cs="Times New Roman"/>
        </w:rPr>
        <w:t>8</w:t>
      </w:r>
      <w:r w:rsidR="00560CE5">
        <w:rPr>
          <w:rFonts w:cs="Times New Roman"/>
        </w:rPr>
        <w:t>1</w:t>
      </w:r>
      <w:r w:rsidR="00C725CC" w:rsidRPr="00E100AD">
        <w:rPr>
          <w:rFonts w:cs="Times New Roman"/>
        </w:rPr>
        <w:t xml:space="preserve"> s. Vedoucí bakalářské práce : Mgr. et Bc. Josef Kříha </w:t>
      </w:r>
    </w:p>
    <w:p w:rsidR="00BA2165" w:rsidRPr="00E100AD" w:rsidRDefault="00BA2165" w:rsidP="00BA2165">
      <w:pPr>
        <w:spacing w:after="0"/>
        <w:ind w:firstLine="709"/>
        <w:rPr>
          <w:rFonts w:cs="Times New Roman"/>
        </w:rPr>
      </w:pPr>
    </w:p>
    <w:p w:rsidR="00BA2165" w:rsidRPr="00E100AD" w:rsidRDefault="00BA2165" w:rsidP="004D23BD">
      <w:pPr>
        <w:pStyle w:val="Odstavec"/>
        <w:rPr>
          <w:rFonts w:cs="Times New Roman"/>
        </w:rPr>
      </w:pPr>
      <w:r w:rsidRPr="00E100AD">
        <w:rPr>
          <w:rFonts w:cs="Times New Roman"/>
          <w:b/>
        </w:rPr>
        <w:t>Klíčová slova:</w:t>
      </w:r>
      <w:r w:rsidR="00C725CC" w:rsidRPr="00E100AD">
        <w:rPr>
          <w:rFonts w:cs="Times New Roman"/>
          <w:b/>
        </w:rPr>
        <w:t xml:space="preserve"> </w:t>
      </w:r>
      <w:r w:rsidR="00C725CC" w:rsidRPr="00E100AD">
        <w:rPr>
          <w:rFonts w:cs="Times New Roman"/>
        </w:rPr>
        <w:t xml:space="preserve">asistent pedagoga, integrace, sociálně-patologické jevy, </w:t>
      </w:r>
      <w:r w:rsidR="0091218A" w:rsidRPr="00E100AD">
        <w:rPr>
          <w:rFonts w:cs="Times New Roman"/>
        </w:rPr>
        <w:t xml:space="preserve">rodinné prostředí, </w:t>
      </w:r>
      <w:r w:rsidR="006D6373" w:rsidRPr="00E100AD">
        <w:rPr>
          <w:rFonts w:cs="Times New Roman"/>
        </w:rPr>
        <w:t>sociální prostředí</w:t>
      </w:r>
      <w:r w:rsidR="009C4A1D">
        <w:rPr>
          <w:rFonts w:cs="Times New Roman"/>
        </w:rPr>
        <w:t>, školní prostředí</w:t>
      </w:r>
      <w:r w:rsidR="006D6373" w:rsidRPr="00E100AD">
        <w:rPr>
          <w:rFonts w:cs="Times New Roman"/>
        </w:rPr>
        <w:t>.</w:t>
      </w:r>
      <w:r w:rsidR="00C725CC" w:rsidRPr="00E100AD">
        <w:rPr>
          <w:rFonts w:cs="Times New Roman"/>
        </w:rPr>
        <w:t xml:space="preserve">  </w:t>
      </w:r>
      <w:r w:rsidRPr="00E100AD">
        <w:rPr>
          <w:rFonts w:cs="Times New Roman"/>
        </w:rPr>
        <w:t xml:space="preserve"> </w:t>
      </w:r>
    </w:p>
    <w:p w:rsidR="00C725CC" w:rsidRPr="00E100AD" w:rsidRDefault="00C725CC" w:rsidP="00800ED5">
      <w:pPr>
        <w:spacing w:after="0"/>
        <w:ind w:firstLine="709"/>
        <w:rPr>
          <w:rFonts w:cs="Times New Roman"/>
        </w:rPr>
      </w:pPr>
    </w:p>
    <w:p w:rsidR="00BA2165" w:rsidRPr="00E100AD" w:rsidRDefault="00037AD7" w:rsidP="00177A4F">
      <w:pPr>
        <w:pStyle w:val="Odstavec"/>
        <w:rPr>
          <w:rFonts w:cs="Times New Roman"/>
        </w:rPr>
      </w:pPr>
      <w:r w:rsidRPr="00E100AD">
        <w:rPr>
          <w:rFonts w:cs="Times New Roman"/>
        </w:rPr>
        <w:t>Tématem této bakalářské práce je role asistenta pedagoga v prevenci vybraných sociálně-patologických jevů. Práce shrnuje proces vývoje profese asistenta pedagoga v</w:t>
      </w:r>
      <w:r w:rsidR="00851B8A" w:rsidRPr="00E100AD">
        <w:rPr>
          <w:rFonts w:cs="Times New Roman"/>
        </w:rPr>
        <w:t> </w:t>
      </w:r>
      <w:r w:rsidRPr="00E100AD">
        <w:rPr>
          <w:rFonts w:cs="Times New Roman"/>
        </w:rPr>
        <w:t>České</w:t>
      </w:r>
      <w:r w:rsidR="00126CB4" w:rsidRPr="00E100AD">
        <w:rPr>
          <w:rFonts w:cs="Times New Roman"/>
        </w:rPr>
        <w:t xml:space="preserve"> </w:t>
      </w:r>
      <w:r w:rsidRPr="00E100AD">
        <w:rPr>
          <w:rFonts w:cs="Times New Roman"/>
        </w:rPr>
        <w:t>republice</w:t>
      </w:r>
      <w:r w:rsidR="00126CB4" w:rsidRPr="00E100AD">
        <w:rPr>
          <w:rFonts w:cs="Times New Roman"/>
        </w:rPr>
        <w:t xml:space="preserve"> a </w:t>
      </w:r>
      <w:r w:rsidR="000A5618" w:rsidRPr="00E100AD">
        <w:rPr>
          <w:rFonts w:cs="Times New Roman"/>
        </w:rPr>
        <w:t>j</w:t>
      </w:r>
      <w:r w:rsidRPr="00E100AD">
        <w:rPr>
          <w:rFonts w:cs="Times New Roman"/>
        </w:rPr>
        <w:t xml:space="preserve">ejí současné legislativní zakotvení. </w:t>
      </w:r>
      <w:r w:rsidR="006676AD" w:rsidRPr="00E100AD">
        <w:rPr>
          <w:rFonts w:cs="Times New Roman"/>
        </w:rPr>
        <w:t xml:space="preserve">Objasňuje pojmy </w:t>
      </w:r>
      <w:r w:rsidR="00DB4EA4" w:rsidRPr="00E100AD">
        <w:rPr>
          <w:rFonts w:cs="Times New Roman"/>
        </w:rPr>
        <w:t xml:space="preserve">vybraných </w:t>
      </w:r>
      <w:r w:rsidR="006676AD" w:rsidRPr="00E100AD">
        <w:rPr>
          <w:rFonts w:cs="Times New Roman"/>
        </w:rPr>
        <w:t>sociálně-patologických jevů a a</w:t>
      </w:r>
      <w:r w:rsidRPr="00E100AD">
        <w:rPr>
          <w:rFonts w:cs="Times New Roman"/>
        </w:rPr>
        <w:t xml:space="preserve">nalyzuje výskyt </w:t>
      </w:r>
      <w:r w:rsidR="00DB4EA4" w:rsidRPr="00E100AD">
        <w:rPr>
          <w:rFonts w:cs="Times New Roman"/>
        </w:rPr>
        <w:t>těchto</w:t>
      </w:r>
      <w:r w:rsidR="006676AD" w:rsidRPr="00E100AD">
        <w:rPr>
          <w:rFonts w:cs="Times New Roman"/>
        </w:rPr>
        <w:t xml:space="preserve"> </w:t>
      </w:r>
      <w:r w:rsidRPr="00E100AD">
        <w:rPr>
          <w:rFonts w:cs="Times New Roman"/>
        </w:rPr>
        <w:t>jevů na českých školách.</w:t>
      </w:r>
      <w:r w:rsidR="006676AD" w:rsidRPr="00E100AD">
        <w:rPr>
          <w:rFonts w:cs="Times New Roman"/>
        </w:rPr>
        <w:t xml:space="preserve"> Prá</w:t>
      </w:r>
      <w:r w:rsidR="00DB4EA4" w:rsidRPr="00E100AD">
        <w:rPr>
          <w:rFonts w:cs="Times New Roman"/>
        </w:rPr>
        <w:t>ce se</w:t>
      </w:r>
      <w:r w:rsidR="00851B8A" w:rsidRPr="00E100AD">
        <w:rPr>
          <w:rFonts w:cs="Times New Roman"/>
        </w:rPr>
        <w:t> </w:t>
      </w:r>
      <w:r w:rsidR="00DB4EA4" w:rsidRPr="00E100AD">
        <w:rPr>
          <w:rFonts w:cs="Times New Roman"/>
        </w:rPr>
        <w:t xml:space="preserve">dále zabývá otázkou vlivu rodinného a sociálního </w:t>
      </w:r>
      <w:r w:rsidR="006676AD" w:rsidRPr="00E100AD">
        <w:rPr>
          <w:rFonts w:cs="Times New Roman"/>
        </w:rPr>
        <w:t>prostředí</w:t>
      </w:r>
      <w:r w:rsidR="0041660A" w:rsidRPr="00E100AD">
        <w:rPr>
          <w:rFonts w:cs="Times New Roman"/>
        </w:rPr>
        <w:t>,</w:t>
      </w:r>
      <w:r w:rsidR="00DB4EA4" w:rsidRPr="00E100AD">
        <w:rPr>
          <w:rFonts w:cs="Times New Roman"/>
        </w:rPr>
        <w:t xml:space="preserve"> na morál</w:t>
      </w:r>
      <w:r w:rsidR="0041660A" w:rsidRPr="00E100AD">
        <w:rPr>
          <w:rFonts w:cs="Times New Roman"/>
        </w:rPr>
        <w:t>ní hodnoty</w:t>
      </w:r>
      <w:r w:rsidR="00DB4EA4" w:rsidRPr="00E100AD">
        <w:rPr>
          <w:rFonts w:cs="Times New Roman"/>
        </w:rPr>
        <w:t xml:space="preserve"> a</w:t>
      </w:r>
      <w:r w:rsidR="00851B8A" w:rsidRPr="00E100AD">
        <w:rPr>
          <w:rFonts w:cs="Times New Roman"/>
        </w:rPr>
        <w:t> s</w:t>
      </w:r>
      <w:r w:rsidR="0041660A" w:rsidRPr="00E100AD">
        <w:rPr>
          <w:rFonts w:cs="Times New Roman"/>
        </w:rPr>
        <w:t xml:space="preserve">ociální </w:t>
      </w:r>
      <w:r w:rsidR="00DB4EA4" w:rsidRPr="00E100AD">
        <w:rPr>
          <w:rFonts w:cs="Times New Roman"/>
        </w:rPr>
        <w:t>chování dítěte.</w:t>
      </w:r>
      <w:r w:rsidR="0041660A" w:rsidRPr="00E100AD">
        <w:rPr>
          <w:rFonts w:cs="Times New Roman"/>
        </w:rPr>
        <w:t xml:space="preserve"> </w:t>
      </w:r>
      <w:r w:rsidRPr="00E100AD">
        <w:rPr>
          <w:rFonts w:cs="Times New Roman"/>
        </w:rPr>
        <w:t xml:space="preserve"> </w:t>
      </w:r>
      <w:r w:rsidR="00126CB4" w:rsidRPr="00E100AD">
        <w:rPr>
          <w:rFonts w:cs="Times New Roman"/>
        </w:rPr>
        <w:t xml:space="preserve">Na základě těchto informací pojednává o </w:t>
      </w:r>
      <w:r w:rsidR="00DB4EA4" w:rsidRPr="00E100AD">
        <w:rPr>
          <w:rFonts w:cs="Times New Roman"/>
        </w:rPr>
        <w:t>otázce v</w:t>
      </w:r>
      <w:r w:rsidR="00126CB4" w:rsidRPr="00E100AD">
        <w:rPr>
          <w:rFonts w:cs="Times New Roman"/>
        </w:rPr>
        <w:t>liv</w:t>
      </w:r>
      <w:r w:rsidR="00DB4EA4" w:rsidRPr="00E100AD">
        <w:rPr>
          <w:rFonts w:cs="Times New Roman"/>
        </w:rPr>
        <w:t>u</w:t>
      </w:r>
      <w:r w:rsidR="00126CB4" w:rsidRPr="00E100AD">
        <w:rPr>
          <w:rFonts w:cs="Times New Roman"/>
        </w:rPr>
        <w:t xml:space="preserve"> </w:t>
      </w:r>
      <w:r w:rsidR="00DB4EA4" w:rsidRPr="00E100AD">
        <w:rPr>
          <w:rFonts w:cs="Times New Roman"/>
        </w:rPr>
        <w:t>práce</w:t>
      </w:r>
      <w:r w:rsidR="00126CB4" w:rsidRPr="00E100AD">
        <w:rPr>
          <w:rFonts w:cs="Times New Roman"/>
        </w:rPr>
        <w:t xml:space="preserve"> asistentů pedagogů </w:t>
      </w:r>
      <w:r w:rsidR="00DB4EA4" w:rsidRPr="00E100AD">
        <w:rPr>
          <w:rFonts w:cs="Times New Roman"/>
        </w:rPr>
        <w:t>s vyt</w:t>
      </w:r>
      <w:r w:rsidR="00C7121B">
        <w:rPr>
          <w:rFonts w:cs="Times New Roman"/>
        </w:rPr>
        <w:t>i</w:t>
      </w:r>
      <w:r w:rsidR="00DB4EA4" w:rsidRPr="00E100AD">
        <w:rPr>
          <w:rFonts w:cs="Times New Roman"/>
        </w:rPr>
        <w:t xml:space="preserve">povanými žáky, </w:t>
      </w:r>
      <w:r w:rsidR="0041660A" w:rsidRPr="00E100AD">
        <w:rPr>
          <w:rFonts w:cs="Times New Roman"/>
        </w:rPr>
        <w:t xml:space="preserve">pocházejícími </w:t>
      </w:r>
      <w:r w:rsidR="00126CB4" w:rsidRPr="00E100AD">
        <w:rPr>
          <w:rFonts w:cs="Times New Roman"/>
        </w:rPr>
        <w:t xml:space="preserve">ze sociálně </w:t>
      </w:r>
      <w:r w:rsidR="004D7C50">
        <w:rPr>
          <w:rFonts w:cs="Times New Roman"/>
        </w:rPr>
        <w:t>znevýhodněného</w:t>
      </w:r>
      <w:r w:rsidR="0034143D">
        <w:rPr>
          <w:rFonts w:cs="Times New Roman"/>
        </w:rPr>
        <w:t xml:space="preserve"> p</w:t>
      </w:r>
      <w:r w:rsidR="00126CB4" w:rsidRPr="00E100AD">
        <w:rPr>
          <w:rFonts w:cs="Times New Roman"/>
        </w:rPr>
        <w:t>rostředí</w:t>
      </w:r>
      <w:r w:rsidR="0041660A" w:rsidRPr="00E100AD">
        <w:rPr>
          <w:rFonts w:cs="Times New Roman"/>
        </w:rPr>
        <w:t xml:space="preserve">, na prevenci vzniku </w:t>
      </w:r>
      <w:r w:rsidR="00DB4EA4" w:rsidRPr="00E100AD">
        <w:rPr>
          <w:rFonts w:cs="Times New Roman"/>
        </w:rPr>
        <w:t>patologického chování</w:t>
      </w:r>
      <w:r w:rsidR="0041660A" w:rsidRPr="00E100AD">
        <w:rPr>
          <w:rFonts w:cs="Times New Roman"/>
        </w:rPr>
        <w:t xml:space="preserve"> </w:t>
      </w:r>
      <w:r w:rsidR="00504FBF" w:rsidRPr="00E100AD">
        <w:rPr>
          <w:rFonts w:cs="Times New Roman"/>
        </w:rPr>
        <w:t xml:space="preserve">u </w:t>
      </w:r>
      <w:r w:rsidR="0041660A" w:rsidRPr="00E100AD">
        <w:rPr>
          <w:rFonts w:cs="Times New Roman"/>
        </w:rPr>
        <w:t>těchto dětí. Závěrem</w:t>
      </w:r>
      <w:r w:rsidRPr="00E100AD">
        <w:rPr>
          <w:rFonts w:cs="Times New Roman"/>
        </w:rPr>
        <w:t xml:space="preserve"> se práce zabývá </w:t>
      </w:r>
      <w:r w:rsidR="0041660A" w:rsidRPr="00E100AD">
        <w:rPr>
          <w:rFonts w:cs="Times New Roman"/>
        </w:rPr>
        <w:t>otázkou</w:t>
      </w:r>
      <w:r w:rsidR="00504FBF" w:rsidRPr="00E100AD">
        <w:rPr>
          <w:rFonts w:cs="Times New Roman"/>
        </w:rPr>
        <w:t xml:space="preserve"> </w:t>
      </w:r>
      <w:r w:rsidR="0041660A" w:rsidRPr="00E100AD">
        <w:rPr>
          <w:rFonts w:cs="Times New Roman"/>
        </w:rPr>
        <w:t>význam</w:t>
      </w:r>
      <w:r w:rsidR="00504FBF" w:rsidRPr="00E100AD">
        <w:rPr>
          <w:rFonts w:cs="Times New Roman"/>
        </w:rPr>
        <w:t>u</w:t>
      </w:r>
      <w:r w:rsidR="0041660A" w:rsidRPr="00E100AD">
        <w:rPr>
          <w:rFonts w:cs="Times New Roman"/>
        </w:rPr>
        <w:t xml:space="preserve"> </w:t>
      </w:r>
      <w:r w:rsidRPr="00E100AD">
        <w:rPr>
          <w:rFonts w:cs="Times New Roman"/>
        </w:rPr>
        <w:t>profese asistenta pedagoga pro žáky, rodiče, školu i celou naší společnost.</w:t>
      </w:r>
      <w:r w:rsidR="00BA2165" w:rsidRPr="00E100AD">
        <w:rPr>
          <w:rFonts w:cs="Times New Roman"/>
          <w:color w:val="FF0000"/>
        </w:rPr>
        <w:br w:type="page"/>
      </w:r>
    </w:p>
    <w:p w:rsidR="00BA2165" w:rsidRPr="00E100AD" w:rsidRDefault="00BA2165" w:rsidP="00BA2165">
      <w:pPr>
        <w:rPr>
          <w:rFonts w:cs="Times New Roman"/>
          <w:b/>
          <w:sz w:val="32"/>
          <w:szCs w:val="32"/>
        </w:rPr>
      </w:pPr>
      <w:r w:rsidRPr="00E100AD">
        <w:rPr>
          <w:rFonts w:cs="Times New Roman"/>
          <w:b/>
          <w:sz w:val="32"/>
          <w:szCs w:val="32"/>
        </w:rPr>
        <w:lastRenderedPageBreak/>
        <w:t>ABSTRACT</w:t>
      </w:r>
    </w:p>
    <w:p w:rsidR="00107332" w:rsidRPr="00E100AD" w:rsidRDefault="00107332" w:rsidP="00F64BF5">
      <w:pPr>
        <w:spacing w:after="0"/>
        <w:rPr>
          <w:rFonts w:cs="Times New Roman"/>
        </w:rPr>
      </w:pPr>
    </w:p>
    <w:p w:rsidR="00BA2165" w:rsidRPr="00E100AD" w:rsidRDefault="0080792A" w:rsidP="001814F8">
      <w:pPr>
        <w:pStyle w:val="Odstavec"/>
        <w:rPr>
          <w:rFonts w:cs="Times New Roman"/>
          <w:color w:val="FF0000"/>
          <w:lang w:val="en-GB"/>
        </w:rPr>
      </w:pPr>
      <w:r w:rsidRPr="00E100AD">
        <w:rPr>
          <w:rFonts w:cs="Times New Roman"/>
          <w:lang w:val="en-GB"/>
        </w:rPr>
        <w:t>RADOVÁ, M.</w:t>
      </w:r>
      <w:r w:rsidR="00BA2165" w:rsidRPr="00E100AD">
        <w:rPr>
          <w:rFonts w:cs="Times New Roman"/>
          <w:i/>
          <w:iCs/>
          <w:lang w:val="en-GB"/>
        </w:rPr>
        <w:t xml:space="preserve"> :</w:t>
      </w:r>
      <w:r w:rsidRPr="00E100AD">
        <w:rPr>
          <w:rFonts w:eastAsia="Times New Roman" w:cs="Times New Roman"/>
          <w:szCs w:val="24"/>
          <w:lang w:val="en-GB" w:eastAsia="ar-SA"/>
        </w:rPr>
        <w:t xml:space="preserve"> </w:t>
      </w:r>
      <w:r w:rsidRPr="00E100AD">
        <w:rPr>
          <w:rFonts w:eastAsia="Calibri" w:cs="Times New Roman"/>
          <w:i/>
          <w:iCs/>
          <w:lang w:val="en-GB"/>
        </w:rPr>
        <w:t xml:space="preserve">Role of </w:t>
      </w:r>
      <w:r w:rsidR="00022C22" w:rsidRPr="00E100AD">
        <w:rPr>
          <w:rFonts w:eastAsia="Calibri" w:cs="Times New Roman"/>
          <w:i/>
          <w:iCs/>
          <w:lang w:val="en-GB"/>
        </w:rPr>
        <w:t xml:space="preserve">the </w:t>
      </w:r>
      <w:r w:rsidRPr="00E100AD">
        <w:rPr>
          <w:rFonts w:eastAsia="Calibri" w:cs="Times New Roman"/>
          <w:i/>
          <w:iCs/>
          <w:lang w:val="en-GB"/>
        </w:rPr>
        <w:t>Teacher’s Assistant in the Prevention of Selected Socio-Pathological Phenomena</w:t>
      </w:r>
      <w:r w:rsidRPr="00E100AD">
        <w:rPr>
          <w:rFonts w:cs="Times New Roman"/>
          <w:i/>
          <w:iCs/>
          <w:lang w:val="en-GB"/>
        </w:rPr>
        <w:t xml:space="preserve"> :</w:t>
      </w:r>
      <w:r w:rsidR="00BA2165" w:rsidRPr="00E100AD">
        <w:rPr>
          <w:rFonts w:cs="Times New Roman"/>
          <w:i/>
          <w:iCs/>
          <w:lang w:val="en-GB"/>
        </w:rPr>
        <w:t xml:space="preserve"> </w:t>
      </w:r>
      <w:r w:rsidR="00BA2165" w:rsidRPr="00E100AD">
        <w:rPr>
          <w:rFonts w:cs="Times New Roman"/>
          <w:i/>
          <w:lang w:val="en-GB"/>
        </w:rPr>
        <w:t>Bachelor thesis.</w:t>
      </w:r>
      <w:r w:rsidRPr="00E100AD">
        <w:rPr>
          <w:rFonts w:cs="Times New Roman"/>
          <w:i/>
          <w:lang w:val="en-GB"/>
        </w:rPr>
        <w:t xml:space="preserve"> </w:t>
      </w:r>
      <w:r w:rsidR="00BA2165" w:rsidRPr="00E100AD">
        <w:rPr>
          <w:rFonts w:cs="Times New Roman"/>
          <w:lang w:val="en-GB"/>
        </w:rPr>
        <w:t>České</w:t>
      </w:r>
      <w:r w:rsidRPr="00E100AD">
        <w:rPr>
          <w:rFonts w:cs="Times New Roman"/>
          <w:lang w:val="en-GB"/>
        </w:rPr>
        <w:t xml:space="preserve"> </w:t>
      </w:r>
      <w:r w:rsidR="00BA2165" w:rsidRPr="00E100AD">
        <w:rPr>
          <w:rFonts w:cs="Times New Roman"/>
          <w:lang w:val="en-GB"/>
        </w:rPr>
        <w:t>Budějovice : The College of</w:t>
      </w:r>
      <w:r w:rsidR="00851B8A" w:rsidRPr="00E100AD">
        <w:rPr>
          <w:rFonts w:cs="Times New Roman"/>
          <w:lang w:val="en-GB"/>
        </w:rPr>
        <w:t> </w:t>
      </w:r>
      <w:r w:rsidR="00BA2165" w:rsidRPr="00E100AD">
        <w:rPr>
          <w:rFonts w:cs="Times New Roman"/>
          <w:lang w:val="en-GB"/>
        </w:rPr>
        <w:t>European and Regional Studies, 201</w:t>
      </w:r>
      <w:r w:rsidRPr="00E100AD">
        <w:rPr>
          <w:rFonts w:cs="Times New Roman"/>
          <w:lang w:val="en-GB"/>
        </w:rPr>
        <w:t>5</w:t>
      </w:r>
      <w:r w:rsidR="00BA2165" w:rsidRPr="00E100AD">
        <w:rPr>
          <w:rFonts w:cs="Times New Roman"/>
          <w:lang w:val="en-GB"/>
        </w:rPr>
        <w:t xml:space="preserve">. </w:t>
      </w:r>
      <w:r w:rsidR="0005315D">
        <w:rPr>
          <w:rFonts w:cs="Times New Roman"/>
          <w:lang w:val="en-GB"/>
        </w:rPr>
        <w:t>8</w:t>
      </w:r>
      <w:r w:rsidR="00560CE5">
        <w:rPr>
          <w:rFonts w:cs="Times New Roman"/>
          <w:lang w:val="en-GB"/>
        </w:rPr>
        <w:t>1</w:t>
      </w:r>
      <w:r w:rsidR="00BA2165" w:rsidRPr="00E100AD">
        <w:rPr>
          <w:rFonts w:cs="Times New Roman"/>
          <w:lang w:val="en-GB"/>
        </w:rPr>
        <w:t xml:space="preserve"> p. Supervisor : </w:t>
      </w:r>
      <w:r w:rsidRPr="00E100AD">
        <w:rPr>
          <w:rFonts w:cs="Times New Roman"/>
          <w:lang w:val="en-GB"/>
        </w:rPr>
        <w:t>Mgr. et Bc. Josef Kříha</w:t>
      </w:r>
    </w:p>
    <w:p w:rsidR="0080792A" w:rsidRPr="00E100AD" w:rsidRDefault="0080792A" w:rsidP="00800ED5">
      <w:pPr>
        <w:spacing w:after="0"/>
        <w:ind w:firstLine="709"/>
        <w:rPr>
          <w:rFonts w:cs="Times New Roman"/>
          <w:b/>
          <w:lang w:val="en-GB"/>
        </w:rPr>
      </w:pPr>
    </w:p>
    <w:p w:rsidR="00BA2165" w:rsidRPr="00E100AD" w:rsidRDefault="00BA2165" w:rsidP="004D23BD">
      <w:pPr>
        <w:pStyle w:val="Odstavec"/>
        <w:rPr>
          <w:rFonts w:cs="Times New Roman"/>
          <w:b/>
          <w:lang w:val="en-GB"/>
        </w:rPr>
      </w:pPr>
      <w:r w:rsidRPr="00E100AD">
        <w:rPr>
          <w:rFonts w:cs="Times New Roman"/>
          <w:b/>
          <w:lang w:val="en-GB"/>
        </w:rPr>
        <w:t>Key words:</w:t>
      </w:r>
      <w:r w:rsidR="0080792A" w:rsidRPr="00E100AD">
        <w:rPr>
          <w:rFonts w:cs="Times New Roman"/>
          <w:b/>
          <w:lang w:val="en-GB"/>
        </w:rPr>
        <w:t xml:space="preserve"> </w:t>
      </w:r>
      <w:r w:rsidR="00851B8A" w:rsidRPr="00E100AD">
        <w:rPr>
          <w:rFonts w:cs="Times New Roman"/>
          <w:lang w:val="en-GB"/>
        </w:rPr>
        <w:t>t</w:t>
      </w:r>
      <w:r w:rsidR="00022C22" w:rsidRPr="00E100AD">
        <w:rPr>
          <w:rFonts w:cs="Times New Roman"/>
          <w:lang w:val="en-GB"/>
        </w:rPr>
        <w:t xml:space="preserve">eaching </w:t>
      </w:r>
      <w:r w:rsidR="00851B8A" w:rsidRPr="00E100AD">
        <w:rPr>
          <w:rFonts w:cs="Times New Roman"/>
          <w:lang w:val="en-GB"/>
        </w:rPr>
        <w:t>a</w:t>
      </w:r>
      <w:r w:rsidR="00022C22" w:rsidRPr="00E100AD">
        <w:rPr>
          <w:rFonts w:cs="Times New Roman"/>
          <w:lang w:val="en-GB"/>
        </w:rPr>
        <w:t xml:space="preserve">ssistant, </w:t>
      </w:r>
      <w:r w:rsidR="00851B8A" w:rsidRPr="00E100AD">
        <w:rPr>
          <w:rFonts w:cs="Times New Roman"/>
          <w:lang w:val="en-GB"/>
        </w:rPr>
        <w:t>i</w:t>
      </w:r>
      <w:r w:rsidR="00022C22" w:rsidRPr="00E100AD">
        <w:rPr>
          <w:rFonts w:cs="Times New Roman"/>
          <w:lang w:val="en-GB"/>
        </w:rPr>
        <w:t xml:space="preserve">ntegration, </w:t>
      </w:r>
      <w:r w:rsidR="00851B8A" w:rsidRPr="00E100AD">
        <w:rPr>
          <w:rFonts w:cs="Times New Roman"/>
          <w:lang w:val="en-GB"/>
        </w:rPr>
        <w:t>s</w:t>
      </w:r>
      <w:r w:rsidR="00022C22" w:rsidRPr="00E100AD">
        <w:rPr>
          <w:rFonts w:cs="Times New Roman"/>
          <w:lang w:val="en-GB"/>
        </w:rPr>
        <w:t>ocio-</w:t>
      </w:r>
      <w:r w:rsidR="00851B8A" w:rsidRPr="00E100AD">
        <w:rPr>
          <w:rFonts w:cs="Times New Roman"/>
          <w:lang w:val="en-GB"/>
        </w:rPr>
        <w:t>p</w:t>
      </w:r>
      <w:r w:rsidR="00022C22" w:rsidRPr="00E100AD">
        <w:rPr>
          <w:rFonts w:cs="Times New Roman"/>
          <w:lang w:val="en-GB"/>
        </w:rPr>
        <w:t xml:space="preserve">athological </w:t>
      </w:r>
      <w:r w:rsidR="00851B8A" w:rsidRPr="00E100AD">
        <w:rPr>
          <w:rFonts w:cs="Times New Roman"/>
          <w:lang w:val="en-GB"/>
        </w:rPr>
        <w:t>p</w:t>
      </w:r>
      <w:r w:rsidR="00022C22" w:rsidRPr="00E100AD">
        <w:rPr>
          <w:rFonts w:cs="Times New Roman"/>
          <w:lang w:val="en-GB"/>
        </w:rPr>
        <w:t xml:space="preserve">henomena, </w:t>
      </w:r>
      <w:r w:rsidR="0091218A" w:rsidRPr="00E100AD">
        <w:rPr>
          <w:rFonts w:cs="Times New Roman"/>
          <w:lang w:val="en-GB"/>
        </w:rPr>
        <w:t xml:space="preserve">family environment, </w:t>
      </w:r>
      <w:r w:rsidR="00851B8A" w:rsidRPr="00E100AD">
        <w:rPr>
          <w:rFonts w:cs="Times New Roman"/>
          <w:lang w:val="en-GB"/>
        </w:rPr>
        <w:t>s</w:t>
      </w:r>
      <w:r w:rsidR="00022C22" w:rsidRPr="00E100AD">
        <w:rPr>
          <w:rFonts w:cs="Times New Roman"/>
          <w:lang w:val="en-GB"/>
        </w:rPr>
        <w:t xml:space="preserve">ocial </w:t>
      </w:r>
      <w:r w:rsidR="00851B8A" w:rsidRPr="00E100AD">
        <w:rPr>
          <w:rFonts w:cs="Times New Roman"/>
          <w:lang w:val="en-GB"/>
        </w:rPr>
        <w:t>e</w:t>
      </w:r>
      <w:r w:rsidR="00022C22" w:rsidRPr="00E100AD">
        <w:rPr>
          <w:rFonts w:cs="Times New Roman"/>
          <w:lang w:val="en-GB"/>
        </w:rPr>
        <w:t>nvironment</w:t>
      </w:r>
      <w:r w:rsidR="009C4A1D">
        <w:rPr>
          <w:rFonts w:cs="Times New Roman"/>
          <w:lang w:val="en-GB"/>
        </w:rPr>
        <w:t>, school enviroment</w:t>
      </w:r>
      <w:r w:rsidR="00022C22" w:rsidRPr="00E100AD">
        <w:rPr>
          <w:rFonts w:cs="Times New Roman"/>
          <w:b/>
          <w:lang w:val="en-GB"/>
        </w:rPr>
        <w:t>.</w:t>
      </w:r>
      <w:r w:rsidRPr="00E100AD">
        <w:rPr>
          <w:rFonts w:cs="Times New Roman"/>
          <w:b/>
          <w:lang w:val="en-GB"/>
        </w:rPr>
        <w:t xml:space="preserve"> </w:t>
      </w:r>
    </w:p>
    <w:p w:rsidR="0080792A" w:rsidRPr="00E100AD" w:rsidRDefault="0080792A" w:rsidP="00800ED5">
      <w:pPr>
        <w:spacing w:after="0"/>
        <w:ind w:firstLine="709"/>
        <w:rPr>
          <w:rFonts w:cs="Times New Roman"/>
          <w:b/>
          <w:lang w:val="en-GB"/>
        </w:rPr>
      </w:pPr>
    </w:p>
    <w:p w:rsidR="00ED59C7" w:rsidRPr="00E100AD" w:rsidRDefault="008C2214" w:rsidP="00177A4F">
      <w:pPr>
        <w:pStyle w:val="Odstavec"/>
        <w:rPr>
          <w:rFonts w:cs="Times New Roman"/>
          <w:lang w:val="en-GB"/>
        </w:rPr>
        <w:sectPr w:rsidR="00ED59C7" w:rsidRPr="00E100AD" w:rsidSect="009B2064">
          <w:footerReference w:type="default" r:id="rId8"/>
          <w:pgSz w:w="11906" w:h="16838" w:code="9"/>
          <w:pgMar w:top="1418" w:right="1134" w:bottom="851" w:left="2268" w:header="709" w:footer="709" w:gutter="0"/>
          <w:cols w:space="708"/>
          <w:docGrid w:linePitch="360"/>
        </w:sectPr>
      </w:pPr>
      <w:r w:rsidRPr="00E100AD">
        <w:rPr>
          <w:rFonts w:cs="Times New Roman"/>
          <w:lang w:val="en-GB"/>
        </w:rPr>
        <w:t>The theme of this thesis is the role of teacher's assistant in the prevention of</w:t>
      </w:r>
      <w:r w:rsidR="00851B8A" w:rsidRPr="00E100AD">
        <w:rPr>
          <w:rFonts w:cs="Times New Roman"/>
          <w:lang w:val="en-GB"/>
        </w:rPr>
        <w:t> </w:t>
      </w:r>
      <w:r w:rsidRPr="00E100AD">
        <w:rPr>
          <w:rFonts w:cs="Times New Roman"/>
          <w:lang w:val="en-GB"/>
        </w:rPr>
        <w:t>selected socio-pathological phenomena. This work summarizes the process of</w:t>
      </w:r>
      <w:r w:rsidR="00851B8A" w:rsidRPr="00E100AD">
        <w:rPr>
          <w:rFonts w:cs="Times New Roman"/>
          <w:lang w:val="en-GB"/>
        </w:rPr>
        <w:t> </w:t>
      </w:r>
      <w:r w:rsidRPr="00E100AD">
        <w:rPr>
          <w:rFonts w:cs="Times New Roman"/>
          <w:lang w:val="en-GB"/>
        </w:rPr>
        <w:t xml:space="preserve">developing </w:t>
      </w:r>
      <w:r w:rsidR="00C7121B">
        <w:rPr>
          <w:rFonts w:cs="Times New Roman"/>
          <w:lang w:val="en-GB"/>
        </w:rPr>
        <w:t xml:space="preserve">a profession of </w:t>
      </w:r>
      <w:r w:rsidRPr="00E100AD">
        <w:rPr>
          <w:rFonts w:cs="Times New Roman"/>
          <w:lang w:val="en-GB"/>
        </w:rPr>
        <w:t xml:space="preserve">teaching assistant in the Czech Republic and its current legislative confirmation. </w:t>
      </w:r>
      <w:r w:rsidR="00C7121B">
        <w:rPr>
          <w:rFonts w:cs="Times New Roman"/>
          <w:lang w:val="en-GB"/>
        </w:rPr>
        <w:t>It c</w:t>
      </w:r>
      <w:r w:rsidRPr="00E100AD">
        <w:rPr>
          <w:rFonts w:cs="Times New Roman"/>
          <w:lang w:val="en-GB"/>
        </w:rPr>
        <w:t>larifies the terms of selected socio-pathological phenomena and analyze the</w:t>
      </w:r>
      <w:r w:rsidR="00ED59C7" w:rsidRPr="00E100AD">
        <w:rPr>
          <w:rFonts w:cs="Times New Roman"/>
          <w:lang w:val="en-GB"/>
        </w:rPr>
        <w:t> </w:t>
      </w:r>
      <w:r w:rsidRPr="00E100AD">
        <w:rPr>
          <w:rFonts w:cs="Times New Roman"/>
          <w:lang w:val="en-GB"/>
        </w:rPr>
        <w:t>occurrence of these phenomena in Czech schools. The thesis also examines the</w:t>
      </w:r>
      <w:r w:rsidR="00851B8A" w:rsidRPr="00E100AD">
        <w:rPr>
          <w:rFonts w:cs="Times New Roman"/>
          <w:lang w:val="en-GB"/>
        </w:rPr>
        <w:t> </w:t>
      </w:r>
      <w:r w:rsidRPr="00E100AD">
        <w:rPr>
          <w:rFonts w:cs="Times New Roman"/>
          <w:lang w:val="en-GB"/>
        </w:rPr>
        <w:t>influence of family and social environment on moral values and social behavior of</w:t>
      </w:r>
      <w:r w:rsidR="00851B8A" w:rsidRPr="00E100AD">
        <w:rPr>
          <w:rFonts w:cs="Times New Roman"/>
          <w:lang w:val="en-GB"/>
        </w:rPr>
        <w:t> </w:t>
      </w:r>
      <w:r w:rsidRPr="00E100AD">
        <w:rPr>
          <w:rFonts w:cs="Times New Roman"/>
          <w:lang w:val="en-GB"/>
        </w:rPr>
        <w:t xml:space="preserve">the child. Based on this information, </w:t>
      </w:r>
      <w:r w:rsidR="00C7121B">
        <w:rPr>
          <w:rFonts w:cs="Times New Roman"/>
          <w:lang w:val="en-GB"/>
        </w:rPr>
        <w:t xml:space="preserve">it </w:t>
      </w:r>
      <w:r w:rsidRPr="00E100AD">
        <w:rPr>
          <w:rFonts w:cs="Times New Roman"/>
          <w:lang w:val="en-GB"/>
        </w:rPr>
        <w:t>discusses the issue of the impact of</w:t>
      </w:r>
      <w:r w:rsidR="00041D41">
        <w:rPr>
          <w:rFonts w:cs="Times New Roman"/>
          <w:lang w:val="en-GB"/>
        </w:rPr>
        <w:t> </w:t>
      </w:r>
      <w:r w:rsidRPr="00E100AD">
        <w:rPr>
          <w:rFonts w:cs="Times New Roman"/>
          <w:lang w:val="en-GB"/>
        </w:rPr>
        <w:t xml:space="preserve">teacher assistant work with the </w:t>
      </w:r>
      <w:r w:rsidR="00C7121B">
        <w:rPr>
          <w:rFonts w:cs="Times New Roman"/>
          <w:lang w:val="en-GB"/>
        </w:rPr>
        <w:t xml:space="preserve">selected </w:t>
      </w:r>
      <w:r w:rsidRPr="00E100AD">
        <w:rPr>
          <w:rFonts w:cs="Times New Roman"/>
          <w:lang w:val="en-GB"/>
        </w:rPr>
        <w:t xml:space="preserve">students coming from socially </w:t>
      </w:r>
      <w:r w:rsidR="004D7C50" w:rsidRPr="004D7C50">
        <w:rPr>
          <w:rFonts w:cs="Times New Roman"/>
        </w:rPr>
        <w:t>disadvantaged</w:t>
      </w:r>
      <w:r w:rsidR="004D7C50">
        <w:rPr>
          <w:rFonts w:cs="Times New Roman"/>
        </w:rPr>
        <w:t xml:space="preserve"> </w:t>
      </w:r>
      <w:r w:rsidRPr="00E100AD">
        <w:rPr>
          <w:rFonts w:cs="Times New Roman"/>
          <w:lang w:val="en-GB"/>
        </w:rPr>
        <w:t>environment, to prevent pathological behavior in these children. Finally, the work deals with the importance of the teaching assistant for students, parents, school and our whole society.</w:t>
      </w:r>
      <w:r w:rsidR="00851B8A" w:rsidRPr="00E100AD">
        <w:rPr>
          <w:rFonts w:cs="Times New Roman"/>
          <w:lang w:val="en-GB"/>
        </w:rPr>
        <w:br w:type="page"/>
      </w:r>
    </w:p>
    <w:p w:rsidR="003E2A92" w:rsidRPr="00E100AD" w:rsidRDefault="003E2A92" w:rsidP="00107332">
      <w:pPr>
        <w:rPr>
          <w:rFonts w:cs="Times New Roman"/>
          <w:b/>
          <w:sz w:val="32"/>
          <w:szCs w:val="32"/>
        </w:rPr>
      </w:pPr>
      <w:r w:rsidRPr="00E100AD">
        <w:rPr>
          <w:rFonts w:cs="Times New Roman"/>
          <w:b/>
          <w:sz w:val="32"/>
          <w:szCs w:val="32"/>
        </w:rPr>
        <w:lastRenderedPageBreak/>
        <w:t>Obsah</w:t>
      </w:r>
    </w:p>
    <w:sdt>
      <w:sdtPr>
        <w:rPr>
          <w:rFonts w:cstheme="minorBidi"/>
          <w:b w:val="0"/>
          <w:bCs/>
          <w:noProof w:val="0"/>
        </w:rPr>
        <w:id w:val="8327895"/>
        <w:docPartObj>
          <w:docPartGallery w:val="Table of Contents"/>
          <w:docPartUnique/>
        </w:docPartObj>
      </w:sdtPr>
      <w:sdtEndPr>
        <w:rPr>
          <w:bCs w:val="0"/>
        </w:rPr>
      </w:sdtEndPr>
      <w:sdtContent>
        <w:p w:rsidR="009F68DD" w:rsidRDefault="003860EC">
          <w:pPr>
            <w:pStyle w:val="Obsah1"/>
            <w:rPr>
              <w:rFonts w:asciiTheme="minorHAnsi" w:eastAsiaTheme="minorEastAsia" w:hAnsiTheme="minorHAnsi" w:cstheme="minorBidi"/>
              <w:b w:val="0"/>
              <w:sz w:val="22"/>
              <w:lang w:eastAsia="cs-CZ"/>
            </w:rPr>
          </w:pPr>
          <w:r w:rsidRPr="003860EC">
            <w:fldChar w:fldCharType="begin"/>
          </w:r>
          <w:r w:rsidR="00D350D0" w:rsidRPr="00E100AD">
            <w:instrText xml:space="preserve"> TOC \o "1-3" \h \z \u </w:instrText>
          </w:r>
          <w:r w:rsidRPr="003860EC">
            <w:fldChar w:fldCharType="separate"/>
          </w:r>
          <w:hyperlink w:anchor="_Toc415503921" w:history="1">
            <w:r w:rsidR="009F68DD" w:rsidRPr="00AF3B8A">
              <w:rPr>
                <w:rStyle w:val="Hypertextovodkaz"/>
              </w:rPr>
              <w:t>Úvod</w:t>
            </w:r>
            <w:r w:rsidR="009F68DD">
              <w:rPr>
                <w:webHidden/>
              </w:rPr>
              <w:tab/>
            </w:r>
            <w:r w:rsidR="009F68DD">
              <w:rPr>
                <w:webHidden/>
              </w:rPr>
              <w:fldChar w:fldCharType="begin"/>
            </w:r>
            <w:r w:rsidR="009F68DD">
              <w:rPr>
                <w:webHidden/>
              </w:rPr>
              <w:instrText xml:space="preserve"> PAGEREF _Toc415503921 \h </w:instrText>
            </w:r>
            <w:r w:rsidR="009F68DD">
              <w:rPr>
                <w:webHidden/>
              </w:rPr>
            </w:r>
            <w:r w:rsidR="009F68DD">
              <w:rPr>
                <w:webHidden/>
              </w:rPr>
              <w:fldChar w:fldCharType="separate"/>
            </w:r>
            <w:r w:rsidR="009C50E2">
              <w:rPr>
                <w:webHidden/>
              </w:rPr>
              <w:t>8</w:t>
            </w:r>
            <w:r w:rsidR="009F68DD">
              <w:rPr>
                <w:webHidden/>
              </w:rPr>
              <w:fldChar w:fldCharType="end"/>
            </w:r>
          </w:hyperlink>
        </w:p>
        <w:p w:rsidR="009F68DD" w:rsidRDefault="009F68DD">
          <w:pPr>
            <w:pStyle w:val="Obsah1"/>
            <w:rPr>
              <w:rFonts w:asciiTheme="minorHAnsi" w:eastAsiaTheme="minorEastAsia" w:hAnsiTheme="minorHAnsi" w:cstheme="minorBidi"/>
              <w:b w:val="0"/>
              <w:sz w:val="22"/>
              <w:lang w:eastAsia="cs-CZ"/>
            </w:rPr>
          </w:pPr>
          <w:hyperlink w:anchor="_Toc415503922" w:history="1">
            <w:r w:rsidRPr="00AF3B8A">
              <w:rPr>
                <w:rStyle w:val="Hypertextovodkaz"/>
              </w:rPr>
              <w:t>1</w:t>
            </w:r>
            <w:r>
              <w:rPr>
                <w:rFonts w:asciiTheme="minorHAnsi" w:eastAsiaTheme="minorEastAsia" w:hAnsiTheme="minorHAnsi" w:cstheme="minorBidi"/>
                <w:b w:val="0"/>
                <w:sz w:val="22"/>
                <w:lang w:eastAsia="cs-CZ"/>
              </w:rPr>
              <w:tab/>
            </w:r>
            <w:r w:rsidRPr="00AF3B8A">
              <w:rPr>
                <w:rStyle w:val="Hypertextovodkaz"/>
              </w:rPr>
              <w:t>Cíle a metodika bakalářské práce</w:t>
            </w:r>
            <w:r>
              <w:rPr>
                <w:webHidden/>
              </w:rPr>
              <w:tab/>
            </w:r>
            <w:r>
              <w:rPr>
                <w:webHidden/>
              </w:rPr>
              <w:fldChar w:fldCharType="begin"/>
            </w:r>
            <w:r>
              <w:rPr>
                <w:webHidden/>
              </w:rPr>
              <w:instrText xml:space="preserve"> PAGEREF _Toc415503922 \h </w:instrText>
            </w:r>
            <w:r>
              <w:rPr>
                <w:webHidden/>
              </w:rPr>
            </w:r>
            <w:r>
              <w:rPr>
                <w:webHidden/>
              </w:rPr>
              <w:fldChar w:fldCharType="separate"/>
            </w:r>
            <w:r w:rsidR="009C50E2">
              <w:rPr>
                <w:webHidden/>
              </w:rPr>
              <w:t>9</w:t>
            </w:r>
            <w:r>
              <w:rPr>
                <w:webHidden/>
              </w:rPr>
              <w:fldChar w:fldCharType="end"/>
            </w:r>
          </w:hyperlink>
        </w:p>
        <w:p w:rsidR="009F68DD" w:rsidRDefault="009F68DD">
          <w:pPr>
            <w:pStyle w:val="Obsah1"/>
            <w:rPr>
              <w:rFonts w:asciiTheme="minorHAnsi" w:eastAsiaTheme="minorEastAsia" w:hAnsiTheme="minorHAnsi" w:cstheme="minorBidi"/>
              <w:b w:val="0"/>
              <w:sz w:val="22"/>
              <w:lang w:eastAsia="cs-CZ"/>
            </w:rPr>
          </w:pPr>
          <w:hyperlink w:anchor="_Toc415503923" w:history="1">
            <w:r w:rsidRPr="00AF3B8A">
              <w:rPr>
                <w:rStyle w:val="Hypertextovodkaz"/>
              </w:rPr>
              <w:t>2</w:t>
            </w:r>
            <w:r>
              <w:rPr>
                <w:rFonts w:asciiTheme="minorHAnsi" w:eastAsiaTheme="minorEastAsia" w:hAnsiTheme="minorHAnsi" w:cstheme="minorBidi"/>
                <w:b w:val="0"/>
                <w:sz w:val="22"/>
                <w:lang w:eastAsia="cs-CZ"/>
              </w:rPr>
              <w:tab/>
            </w:r>
            <w:r w:rsidRPr="00AF3B8A">
              <w:rPr>
                <w:rStyle w:val="Hypertextovodkaz"/>
              </w:rPr>
              <w:t>Legislativní zakotvení profese asistenta pedagoga</w:t>
            </w:r>
            <w:r>
              <w:rPr>
                <w:webHidden/>
              </w:rPr>
              <w:tab/>
            </w:r>
            <w:r>
              <w:rPr>
                <w:webHidden/>
              </w:rPr>
              <w:fldChar w:fldCharType="begin"/>
            </w:r>
            <w:r>
              <w:rPr>
                <w:webHidden/>
              </w:rPr>
              <w:instrText xml:space="preserve"> PAGEREF _Toc415503923 \h </w:instrText>
            </w:r>
            <w:r>
              <w:rPr>
                <w:webHidden/>
              </w:rPr>
            </w:r>
            <w:r>
              <w:rPr>
                <w:webHidden/>
              </w:rPr>
              <w:fldChar w:fldCharType="separate"/>
            </w:r>
            <w:r w:rsidR="009C50E2">
              <w:rPr>
                <w:webHidden/>
              </w:rPr>
              <w:t>11</w:t>
            </w:r>
            <w:r>
              <w:rPr>
                <w:webHidden/>
              </w:rPr>
              <w:fldChar w:fldCharType="end"/>
            </w:r>
          </w:hyperlink>
        </w:p>
        <w:p w:rsidR="009F68DD" w:rsidRDefault="009F68DD">
          <w:pPr>
            <w:pStyle w:val="Obsah2"/>
            <w:tabs>
              <w:tab w:val="left" w:pos="880"/>
              <w:tab w:val="right" w:leader="dot" w:pos="8494"/>
            </w:tabs>
            <w:rPr>
              <w:rFonts w:asciiTheme="minorHAnsi" w:eastAsiaTheme="minorEastAsia" w:hAnsiTheme="minorHAnsi"/>
              <w:noProof/>
              <w:sz w:val="22"/>
              <w:lang w:eastAsia="cs-CZ"/>
            </w:rPr>
          </w:pPr>
          <w:hyperlink w:anchor="_Toc415503924" w:history="1">
            <w:r w:rsidRPr="00AF3B8A">
              <w:rPr>
                <w:rStyle w:val="Hypertextovodkaz"/>
                <w:rFonts w:cs="Times New Roman"/>
                <w:noProof/>
              </w:rPr>
              <w:t>2.1</w:t>
            </w:r>
            <w:r>
              <w:rPr>
                <w:rFonts w:asciiTheme="minorHAnsi" w:eastAsiaTheme="minorEastAsia" w:hAnsiTheme="minorHAnsi"/>
                <w:noProof/>
                <w:sz w:val="22"/>
                <w:lang w:eastAsia="cs-CZ"/>
              </w:rPr>
              <w:tab/>
            </w:r>
            <w:r w:rsidRPr="00AF3B8A">
              <w:rPr>
                <w:rStyle w:val="Hypertextovodkaz"/>
                <w:rFonts w:cs="Times New Roman"/>
                <w:noProof/>
              </w:rPr>
              <w:t>Historie vzniku a vývoj profese asistenta pedagoga</w:t>
            </w:r>
            <w:r>
              <w:rPr>
                <w:noProof/>
                <w:webHidden/>
              </w:rPr>
              <w:tab/>
            </w:r>
            <w:r>
              <w:rPr>
                <w:noProof/>
                <w:webHidden/>
              </w:rPr>
              <w:fldChar w:fldCharType="begin"/>
            </w:r>
            <w:r>
              <w:rPr>
                <w:noProof/>
                <w:webHidden/>
              </w:rPr>
              <w:instrText xml:space="preserve"> PAGEREF _Toc415503924 \h </w:instrText>
            </w:r>
            <w:r>
              <w:rPr>
                <w:noProof/>
                <w:webHidden/>
              </w:rPr>
            </w:r>
            <w:r>
              <w:rPr>
                <w:noProof/>
                <w:webHidden/>
              </w:rPr>
              <w:fldChar w:fldCharType="separate"/>
            </w:r>
            <w:r w:rsidR="009C50E2">
              <w:rPr>
                <w:noProof/>
                <w:webHidden/>
              </w:rPr>
              <w:t>11</w:t>
            </w:r>
            <w:r>
              <w:rPr>
                <w:noProof/>
                <w:webHidden/>
              </w:rPr>
              <w:fldChar w:fldCharType="end"/>
            </w:r>
          </w:hyperlink>
        </w:p>
        <w:p w:rsidR="009F68DD" w:rsidRDefault="009F68DD">
          <w:pPr>
            <w:pStyle w:val="Obsah2"/>
            <w:tabs>
              <w:tab w:val="left" w:pos="880"/>
              <w:tab w:val="right" w:leader="dot" w:pos="8494"/>
            </w:tabs>
            <w:rPr>
              <w:rFonts w:asciiTheme="minorHAnsi" w:eastAsiaTheme="minorEastAsia" w:hAnsiTheme="minorHAnsi"/>
              <w:noProof/>
              <w:sz w:val="22"/>
              <w:lang w:eastAsia="cs-CZ"/>
            </w:rPr>
          </w:pPr>
          <w:hyperlink w:anchor="_Toc415503925" w:history="1">
            <w:r w:rsidRPr="00AF3B8A">
              <w:rPr>
                <w:rStyle w:val="Hypertextovodkaz"/>
                <w:rFonts w:cs="Times New Roman"/>
                <w:noProof/>
              </w:rPr>
              <w:t>2.2</w:t>
            </w:r>
            <w:r>
              <w:rPr>
                <w:rFonts w:asciiTheme="minorHAnsi" w:eastAsiaTheme="minorEastAsia" w:hAnsiTheme="minorHAnsi"/>
                <w:noProof/>
                <w:sz w:val="22"/>
                <w:lang w:eastAsia="cs-CZ"/>
              </w:rPr>
              <w:tab/>
            </w:r>
            <w:r w:rsidRPr="00AF3B8A">
              <w:rPr>
                <w:rStyle w:val="Hypertextovodkaz"/>
                <w:rFonts w:cs="Times New Roman"/>
                <w:noProof/>
              </w:rPr>
              <w:t>Vzdělávání a praktická příprava asistenta pedagoga</w:t>
            </w:r>
            <w:r>
              <w:rPr>
                <w:noProof/>
                <w:webHidden/>
              </w:rPr>
              <w:tab/>
            </w:r>
            <w:r>
              <w:rPr>
                <w:noProof/>
                <w:webHidden/>
              </w:rPr>
              <w:fldChar w:fldCharType="begin"/>
            </w:r>
            <w:r>
              <w:rPr>
                <w:noProof/>
                <w:webHidden/>
              </w:rPr>
              <w:instrText xml:space="preserve"> PAGEREF _Toc415503925 \h </w:instrText>
            </w:r>
            <w:r>
              <w:rPr>
                <w:noProof/>
                <w:webHidden/>
              </w:rPr>
            </w:r>
            <w:r>
              <w:rPr>
                <w:noProof/>
                <w:webHidden/>
              </w:rPr>
              <w:fldChar w:fldCharType="separate"/>
            </w:r>
            <w:r w:rsidR="009C50E2">
              <w:rPr>
                <w:noProof/>
                <w:webHidden/>
              </w:rPr>
              <w:t>14</w:t>
            </w:r>
            <w:r>
              <w:rPr>
                <w:noProof/>
                <w:webHidden/>
              </w:rPr>
              <w:fldChar w:fldCharType="end"/>
            </w:r>
          </w:hyperlink>
        </w:p>
        <w:p w:rsidR="009F68DD" w:rsidRDefault="009F68DD">
          <w:pPr>
            <w:pStyle w:val="Obsah2"/>
            <w:tabs>
              <w:tab w:val="left" w:pos="880"/>
              <w:tab w:val="right" w:leader="dot" w:pos="8494"/>
            </w:tabs>
            <w:rPr>
              <w:rFonts w:asciiTheme="minorHAnsi" w:eastAsiaTheme="minorEastAsia" w:hAnsiTheme="minorHAnsi"/>
              <w:noProof/>
              <w:sz w:val="22"/>
              <w:lang w:eastAsia="cs-CZ"/>
            </w:rPr>
          </w:pPr>
          <w:hyperlink w:anchor="_Toc415503926" w:history="1">
            <w:r w:rsidRPr="00AF3B8A">
              <w:rPr>
                <w:rStyle w:val="Hypertextovodkaz"/>
                <w:rFonts w:eastAsia="Calibri" w:cs="Times New Roman"/>
                <w:noProof/>
              </w:rPr>
              <w:t>2.3</w:t>
            </w:r>
            <w:r>
              <w:rPr>
                <w:rFonts w:asciiTheme="minorHAnsi" w:eastAsiaTheme="minorEastAsia" w:hAnsiTheme="minorHAnsi"/>
                <w:noProof/>
                <w:sz w:val="22"/>
                <w:lang w:eastAsia="cs-CZ"/>
              </w:rPr>
              <w:tab/>
            </w:r>
            <w:r w:rsidRPr="00AF3B8A">
              <w:rPr>
                <w:rStyle w:val="Hypertextovodkaz"/>
                <w:rFonts w:eastAsia="Calibri" w:cs="Times New Roman"/>
                <w:noProof/>
              </w:rPr>
              <w:t>Komunikace a jednání s rodiči žáka</w:t>
            </w:r>
            <w:r>
              <w:rPr>
                <w:noProof/>
                <w:webHidden/>
              </w:rPr>
              <w:tab/>
            </w:r>
            <w:r>
              <w:rPr>
                <w:noProof/>
                <w:webHidden/>
              </w:rPr>
              <w:fldChar w:fldCharType="begin"/>
            </w:r>
            <w:r>
              <w:rPr>
                <w:noProof/>
                <w:webHidden/>
              </w:rPr>
              <w:instrText xml:space="preserve"> PAGEREF _Toc415503926 \h </w:instrText>
            </w:r>
            <w:r>
              <w:rPr>
                <w:noProof/>
                <w:webHidden/>
              </w:rPr>
            </w:r>
            <w:r>
              <w:rPr>
                <w:noProof/>
                <w:webHidden/>
              </w:rPr>
              <w:fldChar w:fldCharType="separate"/>
            </w:r>
            <w:r w:rsidR="009C50E2">
              <w:rPr>
                <w:noProof/>
                <w:webHidden/>
              </w:rPr>
              <w:t>17</w:t>
            </w:r>
            <w:r>
              <w:rPr>
                <w:noProof/>
                <w:webHidden/>
              </w:rPr>
              <w:fldChar w:fldCharType="end"/>
            </w:r>
          </w:hyperlink>
        </w:p>
        <w:p w:rsidR="009F68DD" w:rsidRDefault="009F68DD">
          <w:pPr>
            <w:pStyle w:val="Obsah1"/>
            <w:rPr>
              <w:rFonts w:asciiTheme="minorHAnsi" w:eastAsiaTheme="minorEastAsia" w:hAnsiTheme="minorHAnsi" w:cstheme="minorBidi"/>
              <w:b w:val="0"/>
              <w:sz w:val="22"/>
              <w:lang w:eastAsia="cs-CZ"/>
            </w:rPr>
          </w:pPr>
          <w:hyperlink w:anchor="_Toc415503927" w:history="1">
            <w:r w:rsidRPr="00AF3B8A">
              <w:rPr>
                <w:rStyle w:val="Hypertextovodkaz"/>
              </w:rPr>
              <w:t>3</w:t>
            </w:r>
            <w:r>
              <w:rPr>
                <w:rFonts w:asciiTheme="minorHAnsi" w:eastAsiaTheme="minorEastAsia" w:hAnsiTheme="minorHAnsi" w:cstheme="minorBidi"/>
                <w:b w:val="0"/>
                <w:sz w:val="22"/>
                <w:lang w:eastAsia="cs-CZ"/>
              </w:rPr>
              <w:tab/>
            </w:r>
            <w:r w:rsidRPr="00AF3B8A">
              <w:rPr>
                <w:rStyle w:val="Hypertextovodkaz"/>
              </w:rPr>
              <w:t>Vybrané sociálně-patologické jevy</w:t>
            </w:r>
            <w:r>
              <w:rPr>
                <w:webHidden/>
              </w:rPr>
              <w:tab/>
            </w:r>
            <w:r>
              <w:rPr>
                <w:webHidden/>
              </w:rPr>
              <w:fldChar w:fldCharType="begin"/>
            </w:r>
            <w:r>
              <w:rPr>
                <w:webHidden/>
              </w:rPr>
              <w:instrText xml:space="preserve"> PAGEREF _Toc415503927 \h </w:instrText>
            </w:r>
            <w:r>
              <w:rPr>
                <w:webHidden/>
              </w:rPr>
            </w:r>
            <w:r>
              <w:rPr>
                <w:webHidden/>
              </w:rPr>
              <w:fldChar w:fldCharType="separate"/>
            </w:r>
            <w:r w:rsidR="009C50E2">
              <w:rPr>
                <w:webHidden/>
              </w:rPr>
              <w:t>19</w:t>
            </w:r>
            <w:r>
              <w:rPr>
                <w:webHidden/>
              </w:rPr>
              <w:fldChar w:fldCharType="end"/>
            </w:r>
          </w:hyperlink>
        </w:p>
        <w:p w:rsidR="009F68DD" w:rsidRDefault="009F68DD">
          <w:pPr>
            <w:pStyle w:val="Obsah2"/>
            <w:tabs>
              <w:tab w:val="left" w:pos="880"/>
              <w:tab w:val="right" w:leader="dot" w:pos="8494"/>
            </w:tabs>
            <w:rPr>
              <w:rFonts w:asciiTheme="minorHAnsi" w:eastAsiaTheme="minorEastAsia" w:hAnsiTheme="minorHAnsi"/>
              <w:noProof/>
              <w:sz w:val="22"/>
              <w:lang w:eastAsia="cs-CZ"/>
            </w:rPr>
          </w:pPr>
          <w:hyperlink w:anchor="_Toc415503928" w:history="1">
            <w:r w:rsidRPr="00AF3B8A">
              <w:rPr>
                <w:rStyle w:val="Hypertextovodkaz"/>
                <w:rFonts w:cs="Times New Roman"/>
                <w:noProof/>
              </w:rPr>
              <w:t>3.1</w:t>
            </w:r>
            <w:r>
              <w:rPr>
                <w:rFonts w:asciiTheme="minorHAnsi" w:eastAsiaTheme="minorEastAsia" w:hAnsiTheme="minorHAnsi"/>
                <w:noProof/>
                <w:sz w:val="22"/>
                <w:lang w:eastAsia="cs-CZ"/>
              </w:rPr>
              <w:tab/>
            </w:r>
            <w:r w:rsidRPr="00AF3B8A">
              <w:rPr>
                <w:rStyle w:val="Hypertextovodkaz"/>
                <w:rFonts w:cs="Times New Roman"/>
                <w:noProof/>
              </w:rPr>
              <w:t>Základní pojmy</w:t>
            </w:r>
            <w:r>
              <w:rPr>
                <w:noProof/>
                <w:webHidden/>
              </w:rPr>
              <w:tab/>
            </w:r>
            <w:r>
              <w:rPr>
                <w:noProof/>
                <w:webHidden/>
              </w:rPr>
              <w:fldChar w:fldCharType="begin"/>
            </w:r>
            <w:r>
              <w:rPr>
                <w:noProof/>
                <w:webHidden/>
              </w:rPr>
              <w:instrText xml:space="preserve"> PAGEREF _Toc415503928 \h </w:instrText>
            </w:r>
            <w:r>
              <w:rPr>
                <w:noProof/>
                <w:webHidden/>
              </w:rPr>
            </w:r>
            <w:r>
              <w:rPr>
                <w:noProof/>
                <w:webHidden/>
              </w:rPr>
              <w:fldChar w:fldCharType="separate"/>
            </w:r>
            <w:r w:rsidR="009C50E2">
              <w:rPr>
                <w:noProof/>
                <w:webHidden/>
              </w:rPr>
              <w:t>19</w:t>
            </w:r>
            <w:r>
              <w:rPr>
                <w:noProof/>
                <w:webHidden/>
              </w:rPr>
              <w:fldChar w:fldCharType="end"/>
            </w:r>
          </w:hyperlink>
        </w:p>
        <w:p w:rsidR="009F68DD" w:rsidRDefault="009F68DD">
          <w:pPr>
            <w:pStyle w:val="Obsah2"/>
            <w:tabs>
              <w:tab w:val="left" w:pos="880"/>
              <w:tab w:val="right" w:leader="dot" w:pos="8494"/>
            </w:tabs>
            <w:rPr>
              <w:rFonts w:asciiTheme="minorHAnsi" w:eastAsiaTheme="minorEastAsia" w:hAnsiTheme="minorHAnsi"/>
              <w:noProof/>
              <w:sz w:val="22"/>
              <w:lang w:eastAsia="cs-CZ"/>
            </w:rPr>
          </w:pPr>
          <w:hyperlink w:anchor="_Toc415503929" w:history="1">
            <w:r w:rsidRPr="00AF3B8A">
              <w:rPr>
                <w:rStyle w:val="Hypertextovodkaz"/>
                <w:rFonts w:cs="Times New Roman"/>
                <w:noProof/>
              </w:rPr>
              <w:t>3.2</w:t>
            </w:r>
            <w:r>
              <w:rPr>
                <w:rFonts w:asciiTheme="minorHAnsi" w:eastAsiaTheme="minorEastAsia" w:hAnsiTheme="minorHAnsi"/>
                <w:noProof/>
                <w:sz w:val="22"/>
                <w:lang w:eastAsia="cs-CZ"/>
              </w:rPr>
              <w:tab/>
            </w:r>
            <w:r w:rsidRPr="00AF3B8A">
              <w:rPr>
                <w:rStyle w:val="Hypertextovodkaz"/>
                <w:rFonts w:cs="Times New Roman"/>
                <w:noProof/>
              </w:rPr>
              <w:t>Vybrané sociálně patologické jevy</w:t>
            </w:r>
            <w:r>
              <w:rPr>
                <w:noProof/>
                <w:webHidden/>
              </w:rPr>
              <w:tab/>
            </w:r>
            <w:r>
              <w:rPr>
                <w:noProof/>
                <w:webHidden/>
              </w:rPr>
              <w:fldChar w:fldCharType="begin"/>
            </w:r>
            <w:r>
              <w:rPr>
                <w:noProof/>
                <w:webHidden/>
              </w:rPr>
              <w:instrText xml:space="preserve"> PAGEREF _Toc415503929 \h </w:instrText>
            </w:r>
            <w:r>
              <w:rPr>
                <w:noProof/>
                <w:webHidden/>
              </w:rPr>
            </w:r>
            <w:r>
              <w:rPr>
                <w:noProof/>
                <w:webHidden/>
              </w:rPr>
              <w:fldChar w:fldCharType="separate"/>
            </w:r>
            <w:r w:rsidR="009C50E2">
              <w:rPr>
                <w:noProof/>
                <w:webHidden/>
              </w:rPr>
              <w:t>22</w:t>
            </w:r>
            <w:r>
              <w:rPr>
                <w:noProof/>
                <w:webHidden/>
              </w:rPr>
              <w:fldChar w:fldCharType="end"/>
            </w:r>
          </w:hyperlink>
        </w:p>
        <w:p w:rsidR="009F68DD" w:rsidRDefault="009F68DD">
          <w:pPr>
            <w:pStyle w:val="Obsah1"/>
            <w:rPr>
              <w:rFonts w:asciiTheme="minorHAnsi" w:eastAsiaTheme="minorEastAsia" w:hAnsiTheme="minorHAnsi" w:cstheme="minorBidi"/>
              <w:b w:val="0"/>
              <w:sz w:val="22"/>
              <w:lang w:eastAsia="cs-CZ"/>
            </w:rPr>
          </w:pPr>
          <w:hyperlink w:anchor="_Toc415503930" w:history="1">
            <w:r w:rsidRPr="00AF3B8A">
              <w:rPr>
                <w:rStyle w:val="Hypertextovodkaz"/>
                <w:lang w:eastAsia="cs-CZ"/>
              </w:rPr>
              <w:t>4</w:t>
            </w:r>
            <w:r>
              <w:rPr>
                <w:rFonts w:asciiTheme="minorHAnsi" w:eastAsiaTheme="minorEastAsia" w:hAnsiTheme="minorHAnsi" w:cstheme="minorBidi"/>
                <w:b w:val="0"/>
                <w:sz w:val="22"/>
                <w:lang w:eastAsia="cs-CZ"/>
              </w:rPr>
              <w:tab/>
            </w:r>
            <w:r w:rsidRPr="00AF3B8A">
              <w:rPr>
                <w:rStyle w:val="Hypertextovodkaz"/>
                <w:lang w:eastAsia="cs-CZ"/>
              </w:rPr>
              <w:t>Vliv sociálního prostředí na patologické chování dětí</w:t>
            </w:r>
            <w:r>
              <w:rPr>
                <w:webHidden/>
              </w:rPr>
              <w:tab/>
            </w:r>
            <w:r>
              <w:rPr>
                <w:webHidden/>
              </w:rPr>
              <w:fldChar w:fldCharType="begin"/>
            </w:r>
            <w:r>
              <w:rPr>
                <w:webHidden/>
              </w:rPr>
              <w:instrText xml:space="preserve"> PAGEREF _Toc415503930 \h </w:instrText>
            </w:r>
            <w:r>
              <w:rPr>
                <w:webHidden/>
              </w:rPr>
            </w:r>
            <w:r>
              <w:rPr>
                <w:webHidden/>
              </w:rPr>
              <w:fldChar w:fldCharType="separate"/>
            </w:r>
            <w:r w:rsidR="009C50E2">
              <w:rPr>
                <w:webHidden/>
              </w:rPr>
              <w:t>33</w:t>
            </w:r>
            <w:r>
              <w:rPr>
                <w:webHidden/>
              </w:rPr>
              <w:fldChar w:fldCharType="end"/>
            </w:r>
          </w:hyperlink>
        </w:p>
        <w:p w:rsidR="009F68DD" w:rsidRDefault="009F68DD">
          <w:pPr>
            <w:pStyle w:val="Obsah2"/>
            <w:tabs>
              <w:tab w:val="left" w:pos="880"/>
              <w:tab w:val="right" w:leader="dot" w:pos="8494"/>
            </w:tabs>
            <w:rPr>
              <w:rFonts w:asciiTheme="minorHAnsi" w:eastAsiaTheme="minorEastAsia" w:hAnsiTheme="minorHAnsi"/>
              <w:noProof/>
              <w:sz w:val="22"/>
              <w:lang w:eastAsia="cs-CZ"/>
            </w:rPr>
          </w:pPr>
          <w:hyperlink w:anchor="_Toc415503931" w:history="1">
            <w:r w:rsidRPr="00AF3B8A">
              <w:rPr>
                <w:rStyle w:val="Hypertextovodkaz"/>
                <w:noProof/>
              </w:rPr>
              <w:t>4.1</w:t>
            </w:r>
            <w:r>
              <w:rPr>
                <w:rFonts w:asciiTheme="minorHAnsi" w:eastAsiaTheme="minorEastAsia" w:hAnsiTheme="minorHAnsi"/>
                <w:noProof/>
                <w:sz w:val="22"/>
                <w:lang w:eastAsia="cs-CZ"/>
              </w:rPr>
              <w:tab/>
            </w:r>
            <w:r w:rsidRPr="00AF3B8A">
              <w:rPr>
                <w:rStyle w:val="Hypertextovodkaz"/>
                <w:noProof/>
              </w:rPr>
              <w:t>Vliv lokálního prostředí</w:t>
            </w:r>
            <w:r>
              <w:rPr>
                <w:noProof/>
                <w:webHidden/>
              </w:rPr>
              <w:tab/>
            </w:r>
            <w:r>
              <w:rPr>
                <w:noProof/>
                <w:webHidden/>
              </w:rPr>
              <w:fldChar w:fldCharType="begin"/>
            </w:r>
            <w:r>
              <w:rPr>
                <w:noProof/>
                <w:webHidden/>
              </w:rPr>
              <w:instrText xml:space="preserve"> PAGEREF _Toc415503931 \h </w:instrText>
            </w:r>
            <w:r>
              <w:rPr>
                <w:noProof/>
                <w:webHidden/>
              </w:rPr>
            </w:r>
            <w:r>
              <w:rPr>
                <w:noProof/>
                <w:webHidden/>
              </w:rPr>
              <w:fldChar w:fldCharType="separate"/>
            </w:r>
            <w:r w:rsidR="009C50E2">
              <w:rPr>
                <w:noProof/>
                <w:webHidden/>
              </w:rPr>
              <w:t>33</w:t>
            </w:r>
            <w:r>
              <w:rPr>
                <w:noProof/>
                <w:webHidden/>
              </w:rPr>
              <w:fldChar w:fldCharType="end"/>
            </w:r>
          </w:hyperlink>
        </w:p>
        <w:p w:rsidR="009F68DD" w:rsidRDefault="009F68DD">
          <w:pPr>
            <w:pStyle w:val="Obsah2"/>
            <w:tabs>
              <w:tab w:val="left" w:pos="880"/>
              <w:tab w:val="right" w:leader="dot" w:pos="8494"/>
            </w:tabs>
            <w:rPr>
              <w:rFonts w:asciiTheme="minorHAnsi" w:eastAsiaTheme="minorEastAsia" w:hAnsiTheme="minorHAnsi"/>
              <w:noProof/>
              <w:sz w:val="22"/>
              <w:lang w:eastAsia="cs-CZ"/>
            </w:rPr>
          </w:pPr>
          <w:hyperlink w:anchor="_Toc415503932" w:history="1">
            <w:r w:rsidRPr="00AF3B8A">
              <w:rPr>
                <w:rStyle w:val="Hypertextovodkaz"/>
                <w:noProof/>
              </w:rPr>
              <w:t>4.2</w:t>
            </w:r>
            <w:r>
              <w:rPr>
                <w:rFonts w:asciiTheme="minorHAnsi" w:eastAsiaTheme="minorEastAsia" w:hAnsiTheme="minorHAnsi"/>
                <w:noProof/>
                <w:sz w:val="22"/>
                <w:lang w:eastAsia="cs-CZ"/>
              </w:rPr>
              <w:tab/>
            </w:r>
            <w:r w:rsidRPr="00AF3B8A">
              <w:rPr>
                <w:rStyle w:val="Hypertextovodkaz"/>
                <w:noProof/>
              </w:rPr>
              <w:t>Vliv rodinného prostředí</w:t>
            </w:r>
            <w:r>
              <w:rPr>
                <w:noProof/>
                <w:webHidden/>
              </w:rPr>
              <w:tab/>
            </w:r>
            <w:r>
              <w:rPr>
                <w:noProof/>
                <w:webHidden/>
              </w:rPr>
              <w:fldChar w:fldCharType="begin"/>
            </w:r>
            <w:r>
              <w:rPr>
                <w:noProof/>
                <w:webHidden/>
              </w:rPr>
              <w:instrText xml:space="preserve"> PAGEREF _Toc415503932 \h </w:instrText>
            </w:r>
            <w:r>
              <w:rPr>
                <w:noProof/>
                <w:webHidden/>
              </w:rPr>
            </w:r>
            <w:r>
              <w:rPr>
                <w:noProof/>
                <w:webHidden/>
              </w:rPr>
              <w:fldChar w:fldCharType="separate"/>
            </w:r>
            <w:r w:rsidR="009C50E2">
              <w:rPr>
                <w:noProof/>
                <w:webHidden/>
              </w:rPr>
              <w:t>35</w:t>
            </w:r>
            <w:r>
              <w:rPr>
                <w:noProof/>
                <w:webHidden/>
              </w:rPr>
              <w:fldChar w:fldCharType="end"/>
            </w:r>
          </w:hyperlink>
        </w:p>
        <w:p w:rsidR="009F68DD" w:rsidRDefault="009F68DD">
          <w:pPr>
            <w:pStyle w:val="Obsah3"/>
            <w:tabs>
              <w:tab w:val="left" w:pos="1320"/>
              <w:tab w:val="right" w:leader="dot" w:pos="8494"/>
            </w:tabs>
            <w:rPr>
              <w:rFonts w:asciiTheme="minorHAnsi" w:eastAsiaTheme="minorEastAsia" w:hAnsiTheme="minorHAnsi"/>
              <w:noProof/>
              <w:sz w:val="22"/>
              <w:lang w:eastAsia="cs-CZ"/>
            </w:rPr>
          </w:pPr>
          <w:hyperlink w:anchor="_Toc415503933" w:history="1">
            <w:r w:rsidRPr="00AF3B8A">
              <w:rPr>
                <w:rStyle w:val="Hypertextovodkaz"/>
                <w:noProof/>
              </w:rPr>
              <w:t>4.2.1</w:t>
            </w:r>
            <w:r>
              <w:rPr>
                <w:rFonts w:asciiTheme="minorHAnsi" w:eastAsiaTheme="minorEastAsia" w:hAnsiTheme="minorHAnsi"/>
                <w:noProof/>
                <w:sz w:val="22"/>
                <w:lang w:eastAsia="cs-CZ"/>
              </w:rPr>
              <w:tab/>
            </w:r>
            <w:r w:rsidRPr="00AF3B8A">
              <w:rPr>
                <w:rStyle w:val="Hypertextovodkaz"/>
                <w:noProof/>
              </w:rPr>
              <w:t>Funkce rodiny:</w:t>
            </w:r>
            <w:r>
              <w:rPr>
                <w:noProof/>
                <w:webHidden/>
              </w:rPr>
              <w:tab/>
            </w:r>
            <w:r>
              <w:rPr>
                <w:noProof/>
                <w:webHidden/>
              </w:rPr>
              <w:fldChar w:fldCharType="begin"/>
            </w:r>
            <w:r>
              <w:rPr>
                <w:noProof/>
                <w:webHidden/>
              </w:rPr>
              <w:instrText xml:space="preserve"> PAGEREF _Toc415503933 \h </w:instrText>
            </w:r>
            <w:r>
              <w:rPr>
                <w:noProof/>
                <w:webHidden/>
              </w:rPr>
            </w:r>
            <w:r>
              <w:rPr>
                <w:noProof/>
                <w:webHidden/>
              </w:rPr>
              <w:fldChar w:fldCharType="separate"/>
            </w:r>
            <w:r w:rsidR="009C50E2">
              <w:rPr>
                <w:noProof/>
                <w:webHidden/>
              </w:rPr>
              <w:t>36</w:t>
            </w:r>
            <w:r>
              <w:rPr>
                <w:noProof/>
                <w:webHidden/>
              </w:rPr>
              <w:fldChar w:fldCharType="end"/>
            </w:r>
          </w:hyperlink>
        </w:p>
        <w:p w:rsidR="009F68DD" w:rsidRDefault="009F68DD">
          <w:pPr>
            <w:pStyle w:val="Obsah2"/>
            <w:tabs>
              <w:tab w:val="left" w:pos="880"/>
              <w:tab w:val="right" w:leader="dot" w:pos="8494"/>
            </w:tabs>
            <w:rPr>
              <w:rFonts w:asciiTheme="minorHAnsi" w:eastAsiaTheme="minorEastAsia" w:hAnsiTheme="minorHAnsi"/>
              <w:noProof/>
              <w:sz w:val="22"/>
              <w:lang w:eastAsia="cs-CZ"/>
            </w:rPr>
          </w:pPr>
          <w:hyperlink w:anchor="_Toc415503934" w:history="1">
            <w:r w:rsidRPr="00AF3B8A">
              <w:rPr>
                <w:rStyle w:val="Hypertextovodkaz"/>
                <w:noProof/>
              </w:rPr>
              <w:t>4.3</w:t>
            </w:r>
            <w:r>
              <w:rPr>
                <w:rFonts w:asciiTheme="minorHAnsi" w:eastAsiaTheme="minorEastAsia" w:hAnsiTheme="minorHAnsi"/>
                <w:noProof/>
                <w:sz w:val="22"/>
                <w:lang w:eastAsia="cs-CZ"/>
              </w:rPr>
              <w:tab/>
            </w:r>
            <w:r w:rsidRPr="00AF3B8A">
              <w:rPr>
                <w:rStyle w:val="Hypertextovodkaz"/>
                <w:noProof/>
              </w:rPr>
              <w:t>Vliv školního prostředí</w:t>
            </w:r>
            <w:r>
              <w:rPr>
                <w:noProof/>
                <w:webHidden/>
              </w:rPr>
              <w:tab/>
            </w:r>
            <w:r>
              <w:rPr>
                <w:noProof/>
                <w:webHidden/>
              </w:rPr>
              <w:fldChar w:fldCharType="begin"/>
            </w:r>
            <w:r>
              <w:rPr>
                <w:noProof/>
                <w:webHidden/>
              </w:rPr>
              <w:instrText xml:space="preserve"> PAGEREF _Toc415503934 \h </w:instrText>
            </w:r>
            <w:r>
              <w:rPr>
                <w:noProof/>
                <w:webHidden/>
              </w:rPr>
            </w:r>
            <w:r>
              <w:rPr>
                <w:noProof/>
                <w:webHidden/>
              </w:rPr>
              <w:fldChar w:fldCharType="separate"/>
            </w:r>
            <w:r w:rsidR="009C50E2">
              <w:rPr>
                <w:noProof/>
                <w:webHidden/>
              </w:rPr>
              <w:t>41</w:t>
            </w:r>
            <w:r>
              <w:rPr>
                <w:noProof/>
                <w:webHidden/>
              </w:rPr>
              <w:fldChar w:fldCharType="end"/>
            </w:r>
          </w:hyperlink>
        </w:p>
        <w:p w:rsidR="009F68DD" w:rsidRDefault="009F68DD">
          <w:pPr>
            <w:pStyle w:val="Obsah2"/>
            <w:tabs>
              <w:tab w:val="left" w:pos="880"/>
              <w:tab w:val="right" w:leader="dot" w:pos="8494"/>
            </w:tabs>
            <w:rPr>
              <w:rFonts w:asciiTheme="minorHAnsi" w:eastAsiaTheme="minorEastAsia" w:hAnsiTheme="minorHAnsi"/>
              <w:noProof/>
              <w:sz w:val="22"/>
              <w:lang w:eastAsia="cs-CZ"/>
            </w:rPr>
          </w:pPr>
          <w:hyperlink w:anchor="_Toc415503935" w:history="1">
            <w:r w:rsidRPr="00AF3B8A">
              <w:rPr>
                <w:rStyle w:val="Hypertextovodkaz"/>
                <w:noProof/>
              </w:rPr>
              <w:t>4.4</w:t>
            </w:r>
            <w:r>
              <w:rPr>
                <w:rFonts w:asciiTheme="minorHAnsi" w:eastAsiaTheme="minorEastAsia" w:hAnsiTheme="minorHAnsi"/>
                <w:noProof/>
                <w:sz w:val="22"/>
                <w:lang w:eastAsia="cs-CZ"/>
              </w:rPr>
              <w:tab/>
            </w:r>
            <w:r w:rsidRPr="00AF3B8A">
              <w:rPr>
                <w:rStyle w:val="Hypertextovodkaz"/>
                <w:noProof/>
              </w:rPr>
              <w:t>Vliv vrstevnických skupin</w:t>
            </w:r>
            <w:r>
              <w:rPr>
                <w:noProof/>
                <w:webHidden/>
              </w:rPr>
              <w:tab/>
            </w:r>
            <w:r>
              <w:rPr>
                <w:noProof/>
                <w:webHidden/>
              </w:rPr>
              <w:fldChar w:fldCharType="begin"/>
            </w:r>
            <w:r>
              <w:rPr>
                <w:noProof/>
                <w:webHidden/>
              </w:rPr>
              <w:instrText xml:space="preserve"> PAGEREF _Toc415503935 \h </w:instrText>
            </w:r>
            <w:r>
              <w:rPr>
                <w:noProof/>
                <w:webHidden/>
              </w:rPr>
            </w:r>
            <w:r>
              <w:rPr>
                <w:noProof/>
                <w:webHidden/>
              </w:rPr>
              <w:fldChar w:fldCharType="separate"/>
            </w:r>
            <w:r w:rsidR="009C50E2">
              <w:rPr>
                <w:noProof/>
                <w:webHidden/>
              </w:rPr>
              <w:t>42</w:t>
            </w:r>
            <w:r>
              <w:rPr>
                <w:noProof/>
                <w:webHidden/>
              </w:rPr>
              <w:fldChar w:fldCharType="end"/>
            </w:r>
          </w:hyperlink>
        </w:p>
        <w:p w:rsidR="009F68DD" w:rsidRDefault="009F68DD">
          <w:pPr>
            <w:pStyle w:val="Obsah2"/>
            <w:tabs>
              <w:tab w:val="left" w:pos="880"/>
              <w:tab w:val="right" w:leader="dot" w:pos="8494"/>
            </w:tabs>
            <w:rPr>
              <w:rFonts w:asciiTheme="minorHAnsi" w:eastAsiaTheme="minorEastAsia" w:hAnsiTheme="minorHAnsi"/>
              <w:noProof/>
              <w:sz w:val="22"/>
              <w:lang w:eastAsia="cs-CZ"/>
            </w:rPr>
          </w:pPr>
          <w:hyperlink w:anchor="_Toc415503936" w:history="1">
            <w:r w:rsidRPr="00AF3B8A">
              <w:rPr>
                <w:rStyle w:val="Hypertextovodkaz"/>
                <w:noProof/>
              </w:rPr>
              <w:t>4.5</w:t>
            </w:r>
            <w:r>
              <w:rPr>
                <w:rFonts w:asciiTheme="minorHAnsi" w:eastAsiaTheme="minorEastAsia" w:hAnsiTheme="minorHAnsi"/>
                <w:noProof/>
                <w:sz w:val="22"/>
                <w:lang w:eastAsia="cs-CZ"/>
              </w:rPr>
              <w:tab/>
            </w:r>
            <w:r w:rsidRPr="00AF3B8A">
              <w:rPr>
                <w:rStyle w:val="Hypertextovodkaz"/>
                <w:noProof/>
              </w:rPr>
              <w:t>Vliv masmédií a reklamy</w:t>
            </w:r>
            <w:r>
              <w:rPr>
                <w:noProof/>
                <w:webHidden/>
              </w:rPr>
              <w:tab/>
            </w:r>
            <w:r>
              <w:rPr>
                <w:noProof/>
                <w:webHidden/>
              </w:rPr>
              <w:fldChar w:fldCharType="begin"/>
            </w:r>
            <w:r>
              <w:rPr>
                <w:noProof/>
                <w:webHidden/>
              </w:rPr>
              <w:instrText xml:space="preserve"> PAGEREF _Toc415503936 \h </w:instrText>
            </w:r>
            <w:r>
              <w:rPr>
                <w:noProof/>
                <w:webHidden/>
              </w:rPr>
            </w:r>
            <w:r>
              <w:rPr>
                <w:noProof/>
                <w:webHidden/>
              </w:rPr>
              <w:fldChar w:fldCharType="separate"/>
            </w:r>
            <w:r w:rsidR="009C50E2">
              <w:rPr>
                <w:noProof/>
                <w:webHidden/>
              </w:rPr>
              <w:t>45</w:t>
            </w:r>
            <w:r>
              <w:rPr>
                <w:noProof/>
                <w:webHidden/>
              </w:rPr>
              <w:fldChar w:fldCharType="end"/>
            </w:r>
          </w:hyperlink>
        </w:p>
        <w:p w:rsidR="009F68DD" w:rsidRDefault="009F68DD">
          <w:pPr>
            <w:pStyle w:val="Obsah1"/>
            <w:rPr>
              <w:rFonts w:asciiTheme="minorHAnsi" w:eastAsiaTheme="minorEastAsia" w:hAnsiTheme="minorHAnsi" w:cstheme="minorBidi"/>
              <w:b w:val="0"/>
              <w:sz w:val="22"/>
              <w:lang w:eastAsia="cs-CZ"/>
            </w:rPr>
          </w:pPr>
          <w:hyperlink w:anchor="_Toc415503937" w:history="1">
            <w:r w:rsidRPr="00AF3B8A">
              <w:rPr>
                <w:rStyle w:val="Hypertextovodkaz"/>
              </w:rPr>
              <w:t>5</w:t>
            </w:r>
            <w:r>
              <w:rPr>
                <w:rFonts w:asciiTheme="minorHAnsi" w:eastAsiaTheme="minorEastAsia" w:hAnsiTheme="minorHAnsi" w:cstheme="minorBidi"/>
                <w:b w:val="0"/>
                <w:sz w:val="22"/>
                <w:lang w:eastAsia="cs-CZ"/>
              </w:rPr>
              <w:tab/>
            </w:r>
            <w:r w:rsidRPr="00AF3B8A">
              <w:rPr>
                <w:rStyle w:val="Hypertextovodkaz"/>
              </w:rPr>
              <w:t>Současná situace výskytu rizikového chování dětí v českých školách</w:t>
            </w:r>
            <w:r>
              <w:rPr>
                <w:webHidden/>
              </w:rPr>
              <w:tab/>
            </w:r>
            <w:r>
              <w:rPr>
                <w:webHidden/>
              </w:rPr>
              <w:fldChar w:fldCharType="begin"/>
            </w:r>
            <w:r>
              <w:rPr>
                <w:webHidden/>
              </w:rPr>
              <w:instrText xml:space="preserve"> PAGEREF _Toc415503937 \h </w:instrText>
            </w:r>
            <w:r>
              <w:rPr>
                <w:webHidden/>
              </w:rPr>
            </w:r>
            <w:r>
              <w:rPr>
                <w:webHidden/>
              </w:rPr>
              <w:fldChar w:fldCharType="separate"/>
            </w:r>
            <w:r w:rsidR="009C50E2">
              <w:rPr>
                <w:webHidden/>
              </w:rPr>
              <w:t>46</w:t>
            </w:r>
            <w:r>
              <w:rPr>
                <w:webHidden/>
              </w:rPr>
              <w:fldChar w:fldCharType="end"/>
            </w:r>
          </w:hyperlink>
        </w:p>
        <w:p w:rsidR="009F68DD" w:rsidRDefault="009F68DD">
          <w:pPr>
            <w:pStyle w:val="Obsah2"/>
            <w:tabs>
              <w:tab w:val="left" w:pos="880"/>
              <w:tab w:val="right" w:leader="dot" w:pos="8494"/>
            </w:tabs>
            <w:rPr>
              <w:rFonts w:asciiTheme="minorHAnsi" w:eastAsiaTheme="minorEastAsia" w:hAnsiTheme="minorHAnsi"/>
              <w:noProof/>
              <w:sz w:val="22"/>
              <w:lang w:eastAsia="cs-CZ"/>
            </w:rPr>
          </w:pPr>
          <w:hyperlink w:anchor="_Toc415503938" w:history="1">
            <w:r w:rsidRPr="00AF3B8A">
              <w:rPr>
                <w:rStyle w:val="Hypertextovodkaz"/>
                <w:noProof/>
              </w:rPr>
              <w:t>5.1</w:t>
            </w:r>
            <w:r>
              <w:rPr>
                <w:rFonts w:asciiTheme="minorHAnsi" w:eastAsiaTheme="minorEastAsia" w:hAnsiTheme="minorHAnsi"/>
                <w:noProof/>
                <w:sz w:val="22"/>
                <w:lang w:eastAsia="cs-CZ"/>
              </w:rPr>
              <w:tab/>
            </w:r>
            <w:r w:rsidRPr="00AF3B8A">
              <w:rPr>
                <w:rStyle w:val="Hypertextovodkaz"/>
                <w:noProof/>
              </w:rPr>
              <w:t>Prostředí školy</w:t>
            </w:r>
            <w:r>
              <w:rPr>
                <w:noProof/>
                <w:webHidden/>
              </w:rPr>
              <w:tab/>
            </w:r>
            <w:r>
              <w:rPr>
                <w:noProof/>
                <w:webHidden/>
              </w:rPr>
              <w:fldChar w:fldCharType="begin"/>
            </w:r>
            <w:r>
              <w:rPr>
                <w:noProof/>
                <w:webHidden/>
              </w:rPr>
              <w:instrText xml:space="preserve"> PAGEREF _Toc415503938 \h </w:instrText>
            </w:r>
            <w:r>
              <w:rPr>
                <w:noProof/>
                <w:webHidden/>
              </w:rPr>
            </w:r>
            <w:r>
              <w:rPr>
                <w:noProof/>
                <w:webHidden/>
              </w:rPr>
              <w:fldChar w:fldCharType="separate"/>
            </w:r>
            <w:r w:rsidR="009C50E2">
              <w:rPr>
                <w:noProof/>
                <w:webHidden/>
              </w:rPr>
              <w:t>46</w:t>
            </w:r>
            <w:r>
              <w:rPr>
                <w:noProof/>
                <w:webHidden/>
              </w:rPr>
              <w:fldChar w:fldCharType="end"/>
            </w:r>
          </w:hyperlink>
        </w:p>
        <w:p w:rsidR="009F68DD" w:rsidRDefault="009F68DD">
          <w:pPr>
            <w:pStyle w:val="Obsah2"/>
            <w:tabs>
              <w:tab w:val="left" w:pos="880"/>
              <w:tab w:val="right" w:leader="dot" w:pos="8494"/>
            </w:tabs>
            <w:rPr>
              <w:rFonts w:asciiTheme="minorHAnsi" w:eastAsiaTheme="minorEastAsia" w:hAnsiTheme="minorHAnsi"/>
              <w:noProof/>
              <w:sz w:val="22"/>
              <w:lang w:eastAsia="cs-CZ"/>
            </w:rPr>
          </w:pPr>
          <w:hyperlink w:anchor="_Toc415503939" w:history="1">
            <w:r w:rsidRPr="00AF3B8A">
              <w:rPr>
                <w:rStyle w:val="Hypertextovodkaz"/>
                <w:noProof/>
              </w:rPr>
              <w:t>5.2</w:t>
            </w:r>
            <w:r>
              <w:rPr>
                <w:rFonts w:asciiTheme="minorHAnsi" w:eastAsiaTheme="minorEastAsia" w:hAnsiTheme="minorHAnsi"/>
                <w:noProof/>
                <w:sz w:val="22"/>
                <w:lang w:eastAsia="cs-CZ"/>
              </w:rPr>
              <w:tab/>
            </w:r>
            <w:r w:rsidRPr="00AF3B8A">
              <w:rPr>
                <w:rStyle w:val="Hypertextovodkaz"/>
                <w:noProof/>
              </w:rPr>
              <w:t>Nejčastější formy rizikového chování ve školách</w:t>
            </w:r>
            <w:r>
              <w:rPr>
                <w:noProof/>
                <w:webHidden/>
              </w:rPr>
              <w:tab/>
            </w:r>
            <w:r>
              <w:rPr>
                <w:noProof/>
                <w:webHidden/>
              </w:rPr>
              <w:fldChar w:fldCharType="begin"/>
            </w:r>
            <w:r>
              <w:rPr>
                <w:noProof/>
                <w:webHidden/>
              </w:rPr>
              <w:instrText xml:space="preserve"> PAGEREF _Toc415503939 \h </w:instrText>
            </w:r>
            <w:r>
              <w:rPr>
                <w:noProof/>
                <w:webHidden/>
              </w:rPr>
            </w:r>
            <w:r>
              <w:rPr>
                <w:noProof/>
                <w:webHidden/>
              </w:rPr>
              <w:fldChar w:fldCharType="separate"/>
            </w:r>
            <w:r w:rsidR="009C50E2">
              <w:rPr>
                <w:noProof/>
                <w:webHidden/>
              </w:rPr>
              <w:t>49</w:t>
            </w:r>
            <w:r>
              <w:rPr>
                <w:noProof/>
                <w:webHidden/>
              </w:rPr>
              <w:fldChar w:fldCharType="end"/>
            </w:r>
          </w:hyperlink>
        </w:p>
        <w:p w:rsidR="009F68DD" w:rsidRDefault="009F68DD">
          <w:pPr>
            <w:pStyle w:val="Obsah3"/>
            <w:tabs>
              <w:tab w:val="left" w:pos="1320"/>
              <w:tab w:val="right" w:leader="dot" w:pos="8494"/>
            </w:tabs>
            <w:rPr>
              <w:rFonts w:asciiTheme="minorHAnsi" w:eastAsiaTheme="minorEastAsia" w:hAnsiTheme="minorHAnsi"/>
              <w:noProof/>
              <w:sz w:val="22"/>
              <w:lang w:eastAsia="cs-CZ"/>
            </w:rPr>
          </w:pPr>
          <w:hyperlink w:anchor="_Toc415503940" w:history="1">
            <w:r w:rsidRPr="00AF3B8A">
              <w:rPr>
                <w:rStyle w:val="Hypertextovodkaz"/>
                <w:noProof/>
              </w:rPr>
              <w:t>5.2.1</w:t>
            </w:r>
            <w:r>
              <w:rPr>
                <w:rFonts w:asciiTheme="minorHAnsi" w:eastAsiaTheme="minorEastAsia" w:hAnsiTheme="minorHAnsi"/>
                <w:noProof/>
                <w:sz w:val="22"/>
                <w:lang w:eastAsia="cs-CZ"/>
              </w:rPr>
              <w:tab/>
            </w:r>
            <w:r w:rsidRPr="00AF3B8A">
              <w:rPr>
                <w:rStyle w:val="Hypertextovodkaz"/>
                <w:noProof/>
              </w:rPr>
              <w:t>Kouření tabáku</w:t>
            </w:r>
            <w:r>
              <w:rPr>
                <w:noProof/>
                <w:webHidden/>
              </w:rPr>
              <w:tab/>
            </w:r>
            <w:r>
              <w:rPr>
                <w:noProof/>
                <w:webHidden/>
              </w:rPr>
              <w:fldChar w:fldCharType="begin"/>
            </w:r>
            <w:r>
              <w:rPr>
                <w:noProof/>
                <w:webHidden/>
              </w:rPr>
              <w:instrText xml:space="preserve"> PAGEREF _Toc415503940 \h </w:instrText>
            </w:r>
            <w:r>
              <w:rPr>
                <w:noProof/>
                <w:webHidden/>
              </w:rPr>
            </w:r>
            <w:r>
              <w:rPr>
                <w:noProof/>
                <w:webHidden/>
              </w:rPr>
              <w:fldChar w:fldCharType="separate"/>
            </w:r>
            <w:r w:rsidR="009C50E2">
              <w:rPr>
                <w:noProof/>
                <w:webHidden/>
              </w:rPr>
              <w:t>50</w:t>
            </w:r>
            <w:r>
              <w:rPr>
                <w:noProof/>
                <w:webHidden/>
              </w:rPr>
              <w:fldChar w:fldCharType="end"/>
            </w:r>
          </w:hyperlink>
        </w:p>
        <w:p w:rsidR="009F68DD" w:rsidRDefault="009F68DD">
          <w:pPr>
            <w:pStyle w:val="Obsah3"/>
            <w:tabs>
              <w:tab w:val="left" w:pos="1320"/>
              <w:tab w:val="right" w:leader="dot" w:pos="8494"/>
            </w:tabs>
            <w:rPr>
              <w:rFonts w:asciiTheme="minorHAnsi" w:eastAsiaTheme="minorEastAsia" w:hAnsiTheme="minorHAnsi"/>
              <w:noProof/>
              <w:sz w:val="22"/>
              <w:lang w:eastAsia="cs-CZ"/>
            </w:rPr>
          </w:pPr>
          <w:hyperlink w:anchor="_Toc415503941" w:history="1">
            <w:r w:rsidRPr="00AF3B8A">
              <w:rPr>
                <w:rStyle w:val="Hypertextovodkaz"/>
                <w:noProof/>
              </w:rPr>
              <w:t>5.2.2</w:t>
            </w:r>
            <w:r>
              <w:rPr>
                <w:rFonts w:asciiTheme="minorHAnsi" w:eastAsiaTheme="minorEastAsia" w:hAnsiTheme="minorHAnsi"/>
                <w:noProof/>
                <w:sz w:val="22"/>
                <w:lang w:eastAsia="cs-CZ"/>
              </w:rPr>
              <w:tab/>
            </w:r>
            <w:r w:rsidRPr="00AF3B8A">
              <w:rPr>
                <w:rStyle w:val="Hypertextovodkaz"/>
                <w:noProof/>
              </w:rPr>
              <w:t>Konzumace alkoholu</w:t>
            </w:r>
            <w:r>
              <w:rPr>
                <w:noProof/>
                <w:webHidden/>
              </w:rPr>
              <w:tab/>
            </w:r>
            <w:r>
              <w:rPr>
                <w:noProof/>
                <w:webHidden/>
              </w:rPr>
              <w:fldChar w:fldCharType="begin"/>
            </w:r>
            <w:r>
              <w:rPr>
                <w:noProof/>
                <w:webHidden/>
              </w:rPr>
              <w:instrText xml:space="preserve"> PAGEREF _Toc415503941 \h </w:instrText>
            </w:r>
            <w:r>
              <w:rPr>
                <w:noProof/>
                <w:webHidden/>
              </w:rPr>
            </w:r>
            <w:r>
              <w:rPr>
                <w:noProof/>
                <w:webHidden/>
              </w:rPr>
              <w:fldChar w:fldCharType="separate"/>
            </w:r>
            <w:r w:rsidR="009C50E2">
              <w:rPr>
                <w:noProof/>
                <w:webHidden/>
              </w:rPr>
              <w:t>52</w:t>
            </w:r>
            <w:r>
              <w:rPr>
                <w:noProof/>
                <w:webHidden/>
              </w:rPr>
              <w:fldChar w:fldCharType="end"/>
            </w:r>
          </w:hyperlink>
        </w:p>
        <w:p w:rsidR="009F68DD" w:rsidRDefault="009F68DD">
          <w:pPr>
            <w:pStyle w:val="Obsah3"/>
            <w:tabs>
              <w:tab w:val="left" w:pos="1320"/>
              <w:tab w:val="right" w:leader="dot" w:pos="8494"/>
            </w:tabs>
            <w:rPr>
              <w:rFonts w:asciiTheme="minorHAnsi" w:eastAsiaTheme="minorEastAsia" w:hAnsiTheme="minorHAnsi"/>
              <w:noProof/>
              <w:sz w:val="22"/>
              <w:lang w:eastAsia="cs-CZ"/>
            </w:rPr>
          </w:pPr>
          <w:hyperlink w:anchor="_Toc415503942" w:history="1">
            <w:r w:rsidRPr="00AF3B8A">
              <w:rPr>
                <w:rStyle w:val="Hypertextovodkaz"/>
                <w:noProof/>
              </w:rPr>
              <w:t>5.2.3</w:t>
            </w:r>
            <w:r>
              <w:rPr>
                <w:rFonts w:asciiTheme="minorHAnsi" w:eastAsiaTheme="minorEastAsia" w:hAnsiTheme="minorHAnsi"/>
                <w:noProof/>
                <w:sz w:val="22"/>
                <w:lang w:eastAsia="cs-CZ"/>
              </w:rPr>
              <w:tab/>
            </w:r>
            <w:r w:rsidRPr="00AF3B8A">
              <w:rPr>
                <w:rStyle w:val="Hypertextovodkaz"/>
                <w:noProof/>
              </w:rPr>
              <w:t>Užívání nelegálních drog</w:t>
            </w:r>
            <w:r>
              <w:rPr>
                <w:noProof/>
                <w:webHidden/>
              </w:rPr>
              <w:tab/>
            </w:r>
            <w:r>
              <w:rPr>
                <w:noProof/>
                <w:webHidden/>
              </w:rPr>
              <w:fldChar w:fldCharType="begin"/>
            </w:r>
            <w:r>
              <w:rPr>
                <w:noProof/>
                <w:webHidden/>
              </w:rPr>
              <w:instrText xml:space="preserve"> PAGEREF _Toc415503942 \h </w:instrText>
            </w:r>
            <w:r>
              <w:rPr>
                <w:noProof/>
                <w:webHidden/>
              </w:rPr>
            </w:r>
            <w:r>
              <w:rPr>
                <w:noProof/>
                <w:webHidden/>
              </w:rPr>
              <w:fldChar w:fldCharType="separate"/>
            </w:r>
            <w:r w:rsidR="009C50E2">
              <w:rPr>
                <w:noProof/>
                <w:webHidden/>
              </w:rPr>
              <w:t>53</w:t>
            </w:r>
            <w:r>
              <w:rPr>
                <w:noProof/>
                <w:webHidden/>
              </w:rPr>
              <w:fldChar w:fldCharType="end"/>
            </w:r>
          </w:hyperlink>
        </w:p>
        <w:p w:rsidR="009F68DD" w:rsidRDefault="009F68DD">
          <w:pPr>
            <w:pStyle w:val="Obsah3"/>
            <w:tabs>
              <w:tab w:val="left" w:pos="1320"/>
              <w:tab w:val="right" w:leader="dot" w:pos="8494"/>
            </w:tabs>
            <w:rPr>
              <w:rFonts w:asciiTheme="minorHAnsi" w:eastAsiaTheme="minorEastAsia" w:hAnsiTheme="minorHAnsi"/>
              <w:noProof/>
              <w:sz w:val="22"/>
              <w:lang w:eastAsia="cs-CZ"/>
            </w:rPr>
          </w:pPr>
          <w:hyperlink w:anchor="_Toc415503943" w:history="1">
            <w:r w:rsidRPr="00AF3B8A">
              <w:rPr>
                <w:rStyle w:val="Hypertextovodkaz"/>
                <w:noProof/>
              </w:rPr>
              <w:t>5.2.4</w:t>
            </w:r>
            <w:r>
              <w:rPr>
                <w:rFonts w:asciiTheme="minorHAnsi" w:eastAsiaTheme="minorEastAsia" w:hAnsiTheme="minorHAnsi"/>
                <w:noProof/>
                <w:sz w:val="22"/>
                <w:lang w:eastAsia="cs-CZ"/>
              </w:rPr>
              <w:tab/>
            </w:r>
            <w:r w:rsidRPr="00AF3B8A">
              <w:rPr>
                <w:rStyle w:val="Hypertextovodkaz"/>
                <w:noProof/>
              </w:rPr>
              <w:t>Patologické hráčství</w:t>
            </w:r>
            <w:r>
              <w:rPr>
                <w:noProof/>
                <w:webHidden/>
              </w:rPr>
              <w:tab/>
            </w:r>
            <w:r>
              <w:rPr>
                <w:noProof/>
                <w:webHidden/>
              </w:rPr>
              <w:fldChar w:fldCharType="begin"/>
            </w:r>
            <w:r>
              <w:rPr>
                <w:noProof/>
                <w:webHidden/>
              </w:rPr>
              <w:instrText xml:space="preserve"> PAGEREF _Toc415503943 \h </w:instrText>
            </w:r>
            <w:r>
              <w:rPr>
                <w:noProof/>
                <w:webHidden/>
              </w:rPr>
            </w:r>
            <w:r>
              <w:rPr>
                <w:noProof/>
                <w:webHidden/>
              </w:rPr>
              <w:fldChar w:fldCharType="separate"/>
            </w:r>
            <w:r w:rsidR="009C50E2">
              <w:rPr>
                <w:noProof/>
                <w:webHidden/>
              </w:rPr>
              <w:t>54</w:t>
            </w:r>
            <w:r>
              <w:rPr>
                <w:noProof/>
                <w:webHidden/>
              </w:rPr>
              <w:fldChar w:fldCharType="end"/>
            </w:r>
          </w:hyperlink>
        </w:p>
        <w:p w:rsidR="009F68DD" w:rsidRDefault="009F68DD">
          <w:pPr>
            <w:pStyle w:val="Obsah3"/>
            <w:tabs>
              <w:tab w:val="left" w:pos="1320"/>
              <w:tab w:val="right" w:leader="dot" w:pos="8494"/>
            </w:tabs>
            <w:rPr>
              <w:rFonts w:asciiTheme="minorHAnsi" w:eastAsiaTheme="minorEastAsia" w:hAnsiTheme="minorHAnsi"/>
              <w:noProof/>
              <w:sz w:val="22"/>
              <w:lang w:eastAsia="cs-CZ"/>
            </w:rPr>
          </w:pPr>
          <w:hyperlink w:anchor="_Toc415503944" w:history="1">
            <w:r w:rsidRPr="00AF3B8A">
              <w:rPr>
                <w:rStyle w:val="Hypertextovodkaz"/>
                <w:noProof/>
              </w:rPr>
              <w:t>5.2.5</w:t>
            </w:r>
            <w:r>
              <w:rPr>
                <w:rFonts w:asciiTheme="minorHAnsi" w:eastAsiaTheme="minorEastAsia" w:hAnsiTheme="minorHAnsi"/>
                <w:noProof/>
                <w:sz w:val="22"/>
                <w:lang w:eastAsia="cs-CZ"/>
              </w:rPr>
              <w:tab/>
            </w:r>
            <w:r w:rsidRPr="00AF3B8A">
              <w:rPr>
                <w:rStyle w:val="Hypertextovodkaz"/>
                <w:noProof/>
              </w:rPr>
              <w:t>Sexuální rizikové chování</w:t>
            </w:r>
            <w:r>
              <w:rPr>
                <w:noProof/>
                <w:webHidden/>
              </w:rPr>
              <w:tab/>
            </w:r>
            <w:r>
              <w:rPr>
                <w:noProof/>
                <w:webHidden/>
              </w:rPr>
              <w:fldChar w:fldCharType="begin"/>
            </w:r>
            <w:r>
              <w:rPr>
                <w:noProof/>
                <w:webHidden/>
              </w:rPr>
              <w:instrText xml:space="preserve"> PAGEREF _Toc415503944 \h </w:instrText>
            </w:r>
            <w:r>
              <w:rPr>
                <w:noProof/>
                <w:webHidden/>
              </w:rPr>
            </w:r>
            <w:r>
              <w:rPr>
                <w:noProof/>
                <w:webHidden/>
              </w:rPr>
              <w:fldChar w:fldCharType="separate"/>
            </w:r>
            <w:r w:rsidR="009C50E2">
              <w:rPr>
                <w:noProof/>
                <w:webHidden/>
              </w:rPr>
              <w:t>54</w:t>
            </w:r>
            <w:r>
              <w:rPr>
                <w:noProof/>
                <w:webHidden/>
              </w:rPr>
              <w:fldChar w:fldCharType="end"/>
            </w:r>
          </w:hyperlink>
        </w:p>
        <w:p w:rsidR="009F68DD" w:rsidRDefault="009F68DD">
          <w:pPr>
            <w:pStyle w:val="Obsah3"/>
            <w:tabs>
              <w:tab w:val="left" w:pos="1320"/>
              <w:tab w:val="right" w:leader="dot" w:pos="8494"/>
            </w:tabs>
            <w:rPr>
              <w:rFonts w:asciiTheme="minorHAnsi" w:eastAsiaTheme="minorEastAsia" w:hAnsiTheme="minorHAnsi"/>
              <w:noProof/>
              <w:sz w:val="22"/>
              <w:lang w:eastAsia="cs-CZ"/>
            </w:rPr>
          </w:pPr>
          <w:hyperlink w:anchor="_Toc415503945" w:history="1">
            <w:r w:rsidRPr="00AF3B8A">
              <w:rPr>
                <w:rStyle w:val="Hypertextovodkaz"/>
                <w:noProof/>
              </w:rPr>
              <w:t>5.2.6</w:t>
            </w:r>
            <w:r>
              <w:rPr>
                <w:rFonts w:asciiTheme="minorHAnsi" w:eastAsiaTheme="minorEastAsia" w:hAnsiTheme="minorHAnsi"/>
                <w:noProof/>
                <w:sz w:val="22"/>
                <w:lang w:eastAsia="cs-CZ"/>
              </w:rPr>
              <w:tab/>
            </w:r>
            <w:r w:rsidRPr="00AF3B8A">
              <w:rPr>
                <w:rStyle w:val="Hypertextovodkaz"/>
                <w:noProof/>
              </w:rPr>
              <w:t>Kriminalita a delikvence</w:t>
            </w:r>
            <w:r>
              <w:rPr>
                <w:noProof/>
                <w:webHidden/>
              </w:rPr>
              <w:tab/>
            </w:r>
            <w:r>
              <w:rPr>
                <w:noProof/>
                <w:webHidden/>
              </w:rPr>
              <w:fldChar w:fldCharType="begin"/>
            </w:r>
            <w:r>
              <w:rPr>
                <w:noProof/>
                <w:webHidden/>
              </w:rPr>
              <w:instrText xml:space="preserve"> PAGEREF _Toc415503945 \h </w:instrText>
            </w:r>
            <w:r>
              <w:rPr>
                <w:noProof/>
                <w:webHidden/>
              </w:rPr>
            </w:r>
            <w:r>
              <w:rPr>
                <w:noProof/>
                <w:webHidden/>
              </w:rPr>
              <w:fldChar w:fldCharType="separate"/>
            </w:r>
            <w:r w:rsidR="009C50E2">
              <w:rPr>
                <w:noProof/>
                <w:webHidden/>
              </w:rPr>
              <w:t>55</w:t>
            </w:r>
            <w:r>
              <w:rPr>
                <w:noProof/>
                <w:webHidden/>
              </w:rPr>
              <w:fldChar w:fldCharType="end"/>
            </w:r>
          </w:hyperlink>
        </w:p>
        <w:p w:rsidR="009F68DD" w:rsidRDefault="009F68DD">
          <w:pPr>
            <w:pStyle w:val="Obsah3"/>
            <w:tabs>
              <w:tab w:val="left" w:pos="1320"/>
              <w:tab w:val="right" w:leader="dot" w:pos="8494"/>
            </w:tabs>
            <w:rPr>
              <w:rFonts w:asciiTheme="minorHAnsi" w:eastAsiaTheme="minorEastAsia" w:hAnsiTheme="minorHAnsi"/>
              <w:noProof/>
              <w:sz w:val="22"/>
              <w:lang w:eastAsia="cs-CZ"/>
            </w:rPr>
          </w:pPr>
          <w:hyperlink w:anchor="_Toc415503946" w:history="1">
            <w:r w:rsidRPr="00AF3B8A">
              <w:rPr>
                <w:rStyle w:val="Hypertextovodkaz"/>
                <w:noProof/>
              </w:rPr>
              <w:t>5.2.7</w:t>
            </w:r>
            <w:r>
              <w:rPr>
                <w:rFonts w:asciiTheme="minorHAnsi" w:eastAsiaTheme="minorEastAsia" w:hAnsiTheme="minorHAnsi"/>
                <w:noProof/>
                <w:sz w:val="22"/>
                <w:lang w:eastAsia="cs-CZ"/>
              </w:rPr>
              <w:tab/>
            </w:r>
            <w:r w:rsidRPr="00AF3B8A">
              <w:rPr>
                <w:rStyle w:val="Hypertextovodkaz"/>
                <w:noProof/>
              </w:rPr>
              <w:t>Rizikové chování</w:t>
            </w:r>
            <w:r>
              <w:rPr>
                <w:noProof/>
                <w:webHidden/>
              </w:rPr>
              <w:tab/>
            </w:r>
            <w:r>
              <w:rPr>
                <w:noProof/>
                <w:webHidden/>
              </w:rPr>
              <w:fldChar w:fldCharType="begin"/>
            </w:r>
            <w:r>
              <w:rPr>
                <w:noProof/>
                <w:webHidden/>
              </w:rPr>
              <w:instrText xml:space="preserve"> PAGEREF _Toc415503946 \h </w:instrText>
            </w:r>
            <w:r>
              <w:rPr>
                <w:noProof/>
                <w:webHidden/>
              </w:rPr>
            </w:r>
            <w:r>
              <w:rPr>
                <w:noProof/>
                <w:webHidden/>
              </w:rPr>
              <w:fldChar w:fldCharType="separate"/>
            </w:r>
            <w:r w:rsidR="009C50E2">
              <w:rPr>
                <w:noProof/>
                <w:webHidden/>
              </w:rPr>
              <w:t>57</w:t>
            </w:r>
            <w:r>
              <w:rPr>
                <w:noProof/>
                <w:webHidden/>
              </w:rPr>
              <w:fldChar w:fldCharType="end"/>
            </w:r>
          </w:hyperlink>
        </w:p>
        <w:p w:rsidR="009F68DD" w:rsidRDefault="009F68DD">
          <w:pPr>
            <w:pStyle w:val="Obsah1"/>
            <w:rPr>
              <w:rFonts w:asciiTheme="minorHAnsi" w:eastAsiaTheme="minorEastAsia" w:hAnsiTheme="minorHAnsi" w:cstheme="minorBidi"/>
              <w:b w:val="0"/>
              <w:sz w:val="22"/>
              <w:lang w:eastAsia="cs-CZ"/>
            </w:rPr>
          </w:pPr>
          <w:hyperlink w:anchor="_Toc415503947" w:history="1">
            <w:r w:rsidRPr="00AF3B8A">
              <w:rPr>
                <w:rStyle w:val="Hypertextovodkaz"/>
              </w:rPr>
              <w:t>6</w:t>
            </w:r>
            <w:r>
              <w:rPr>
                <w:rFonts w:asciiTheme="minorHAnsi" w:eastAsiaTheme="minorEastAsia" w:hAnsiTheme="minorHAnsi" w:cstheme="minorBidi"/>
                <w:b w:val="0"/>
                <w:sz w:val="22"/>
                <w:lang w:eastAsia="cs-CZ"/>
              </w:rPr>
              <w:tab/>
            </w:r>
            <w:r w:rsidRPr="00AF3B8A">
              <w:rPr>
                <w:rStyle w:val="Hypertextovodkaz"/>
              </w:rPr>
              <w:t>Vliv asistenta pedagoga na chování dětí se sociálním znevýhodněním</w:t>
            </w:r>
            <w:r>
              <w:rPr>
                <w:webHidden/>
              </w:rPr>
              <w:tab/>
            </w:r>
            <w:r>
              <w:rPr>
                <w:webHidden/>
              </w:rPr>
              <w:fldChar w:fldCharType="begin"/>
            </w:r>
            <w:r>
              <w:rPr>
                <w:webHidden/>
              </w:rPr>
              <w:instrText xml:space="preserve"> PAGEREF _Toc415503947 \h </w:instrText>
            </w:r>
            <w:r>
              <w:rPr>
                <w:webHidden/>
              </w:rPr>
            </w:r>
            <w:r>
              <w:rPr>
                <w:webHidden/>
              </w:rPr>
              <w:fldChar w:fldCharType="separate"/>
            </w:r>
            <w:r w:rsidR="009C50E2">
              <w:rPr>
                <w:webHidden/>
              </w:rPr>
              <w:t>59</w:t>
            </w:r>
            <w:r>
              <w:rPr>
                <w:webHidden/>
              </w:rPr>
              <w:fldChar w:fldCharType="end"/>
            </w:r>
          </w:hyperlink>
        </w:p>
        <w:p w:rsidR="009F68DD" w:rsidRDefault="009F68DD">
          <w:pPr>
            <w:pStyle w:val="Obsah2"/>
            <w:tabs>
              <w:tab w:val="left" w:pos="880"/>
              <w:tab w:val="right" w:leader="dot" w:pos="8494"/>
            </w:tabs>
            <w:rPr>
              <w:rFonts w:asciiTheme="minorHAnsi" w:eastAsiaTheme="minorEastAsia" w:hAnsiTheme="minorHAnsi"/>
              <w:noProof/>
              <w:sz w:val="22"/>
              <w:lang w:eastAsia="cs-CZ"/>
            </w:rPr>
          </w:pPr>
          <w:hyperlink w:anchor="_Toc415503948" w:history="1">
            <w:r w:rsidRPr="00AF3B8A">
              <w:rPr>
                <w:rStyle w:val="Hypertextovodkaz"/>
                <w:noProof/>
              </w:rPr>
              <w:t>6.1</w:t>
            </w:r>
            <w:r>
              <w:rPr>
                <w:rFonts w:asciiTheme="minorHAnsi" w:eastAsiaTheme="minorEastAsia" w:hAnsiTheme="minorHAnsi"/>
                <w:noProof/>
                <w:sz w:val="22"/>
                <w:lang w:eastAsia="cs-CZ"/>
              </w:rPr>
              <w:tab/>
            </w:r>
            <w:r w:rsidRPr="00AF3B8A">
              <w:rPr>
                <w:rStyle w:val="Hypertextovodkaz"/>
                <w:noProof/>
              </w:rPr>
              <w:t>Popis sběru dat a stanovení hypotéz</w:t>
            </w:r>
            <w:r>
              <w:rPr>
                <w:noProof/>
                <w:webHidden/>
              </w:rPr>
              <w:tab/>
            </w:r>
            <w:r>
              <w:rPr>
                <w:noProof/>
                <w:webHidden/>
              </w:rPr>
              <w:fldChar w:fldCharType="begin"/>
            </w:r>
            <w:r>
              <w:rPr>
                <w:noProof/>
                <w:webHidden/>
              </w:rPr>
              <w:instrText xml:space="preserve"> PAGEREF _Toc415503948 \h </w:instrText>
            </w:r>
            <w:r>
              <w:rPr>
                <w:noProof/>
                <w:webHidden/>
              </w:rPr>
            </w:r>
            <w:r>
              <w:rPr>
                <w:noProof/>
                <w:webHidden/>
              </w:rPr>
              <w:fldChar w:fldCharType="separate"/>
            </w:r>
            <w:r w:rsidR="009C50E2">
              <w:rPr>
                <w:noProof/>
                <w:webHidden/>
              </w:rPr>
              <w:t>59</w:t>
            </w:r>
            <w:r>
              <w:rPr>
                <w:noProof/>
                <w:webHidden/>
              </w:rPr>
              <w:fldChar w:fldCharType="end"/>
            </w:r>
          </w:hyperlink>
        </w:p>
        <w:p w:rsidR="009F68DD" w:rsidRDefault="009F68DD">
          <w:pPr>
            <w:pStyle w:val="Obsah2"/>
            <w:tabs>
              <w:tab w:val="left" w:pos="880"/>
              <w:tab w:val="right" w:leader="dot" w:pos="8494"/>
            </w:tabs>
            <w:rPr>
              <w:rFonts w:asciiTheme="minorHAnsi" w:eastAsiaTheme="minorEastAsia" w:hAnsiTheme="minorHAnsi"/>
              <w:noProof/>
              <w:sz w:val="22"/>
              <w:lang w:eastAsia="cs-CZ"/>
            </w:rPr>
          </w:pPr>
          <w:hyperlink w:anchor="_Toc415503949" w:history="1">
            <w:r w:rsidRPr="00AF3B8A">
              <w:rPr>
                <w:rStyle w:val="Hypertextovodkaz"/>
                <w:rFonts w:eastAsia="Times New Roman"/>
                <w:noProof/>
              </w:rPr>
              <w:t>6.2</w:t>
            </w:r>
            <w:r>
              <w:rPr>
                <w:rFonts w:asciiTheme="minorHAnsi" w:eastAsiaTheme="minorEastAsia" w:hAnsiTheme="minorHAnsi"/>
                <w:noProof/>
                <w:sz w:val="22"/>
                <w:lang w:eastAsia="cs-CZ"/>
              </w:rPr>
              <w:tab/>
            </w:r>
            <w:r w:rsidRPr="00AF3B8A">
              <w:rPr>
                <w:rStyle w:val="Hypertextovodkaz"/>
                <w:rFonts w:eastAsia="Times New Roman"/>
                <w:noProof/>
              </w:rPr>
              <w:t>Výsledky průzkumu a ověření hypotéz</w:t>
            </w:r>
            <w:r>
              <w:rPr>
                <w:noProof/>
                <w:webHidden/>
              </w:rPr>
              <w:tab/>
            </w:r>
            <w:r>
              <w:rPr>
                <w:noProof/>
                <w:webHidden/>
              </w:rPr>
              <w:fldChar w:fldCharType="begin"/>
            </w:r>
            <w:r>
              <w:rPr>
                <w:noProof/>
                <w:webHidden/>
              </w:rPr>
              <w:instrText xml:space="preserve"> PAGEREF _Toc415503949 \h </w:instrText>
            </w:r>
            <w:r>
              <w:rPr>
                <w:noProof/>
                <w:webHidden/>
              </w:rPr>
            </w:r>
            <w:r>
              <w:rPr>
                <w:noProof/>
                <w:webHidden/>
              </w:rPr>
              <w:fldChar w:fldCharType="separate"/>
            </w:r>
            <w:r w:rsidR="009C50E2">
              <w:rPr>
                <w:noProof/>
                <w:webHidden/>
              </w:rPr>
              <w:t>60</w:t>
            </w:r>
            <w:r>
              <w:rPr>
                <w:noProof/>
                <w:webHidden/>
              </w:rPr>
              <w:fldChar w:fldCharType="end"/>
            </w:r>
          </w:hyperlink>
        </w:p>
        <w:p w:rsidR="009F68DD" w:rsidRDefault="009F68DD">
          <w:pPr>
            <w:pStyle w:val="Obsah3"/>
            <w:tabs>
              <w:tab w:val="left" w:pos="1320"/>
              <w:tab w:val="right" w:leader="dot" w:pos="8494"/>
            </w:tabs>
            <w:rPr>
              <w:rFonts w:asciiTheme="minorHAnsi" w:eastAsiaTheme="minorEastAsia" w:hAnsiTheme="minorHAnsi"/>
              <w:noProof/>
              <w:sz w:val="22"/>
              <w:lang w:eastAsia="cs-CZ"/>
            </w:rPr>
          </w:pPr>
          <w:hyperlink w:anchor="_Toc415503950" w:history="1">
            <w:r w:rsidRPr="00AF3B8A">
              <w:rPr>
                <w:rStyle w:val="Hypertextovodkaz"/>
                <w:rFonts w:eastAsia="Times New Roman"/>
                <w:noProof/>
              </w:rPr>
              <w:t>6.2.1</w:t>
            </w:r>
            <w:r>
              <w:rPr>
                <w:rFonts w:asciiTheme="minorHAnsi" w:eastAsiaTheme="minorEastAsia" w:hAnsiTheme="minorHAnsi"/>
                <w:noProof/>
                <w:sz w:val="22"/>
                <w:lang w:eastAsia="cs-CZ"/>
              </w:rPr>
              <w:tab/>
            </w:r>
            <w:r w:rsidRPr="00AF3B8A">
              <w:rPr>
                <w:rStyle w:val="Hypertextovodkaz"/>
                <w:rFonts w:eastAsia="Times New Roman"/>
                <w:noProof/>
              </w:rPr>
              <w:t>Skutečný stav počtu asistentů pedagoga v ČR</w:t>
            </w:r>
            <w:r>
              <w:rPr>
                <w:noProof/>
                <w:webHidden/>
              </w:rPr>
              <w:tab/>
            </w:r>
            <w:r>
              <w:rPr>
                <w:noProof/>
                <w:webHidden/>
              </w:rPr>
              <w:fldChar w:fldCharType="begin"/>
            </w:r>
            <w:r>
              <w:rPr>
                <w:noProof/>
                <w:webHidden/>
              </w:rPr>
              <w:instrText xml:space="preserve"> PAGEREF _Toc415503950 \h </w:instrText>
            </w:r>
            <w:r>
              <w:rPr>
                <w:noProof/>
                <w:webHidden/>
              </w:rPr>
            </w:r>
            <w:r>
              <w:rPr>
                <w:noProof/>
                <w:webHidden/>
              </w:rPr>
              <w:fldChar w:fldCharType="separate"/>
            </w:r>
            <w:r w:rsidR="009C50E2">
              <w:rPr>
                <w:noProof/>
                <w:webHidden/>
              </w:rPr>
              <w:t>60</w:t>
            </w:r>
            <w:r>
              <w:rPr>
                <w:noProof/>
                <w:webHidden/>
              </w:rPr>
              <w:fldChar w:fldCharType="end"/>
            </w:r>
          </w:hyperlink>
        </w:p>
        <w:p w:rsidR="009F68DD" w:rsidRDefault="009F68DD">
          <w:pPr>
            <w:pStyle w:val="Obsah3"/>
            <w:tabs>
              <w:tab w:val="left" w:pos="1320"/>
              <w:tab w:val="right" w:leader="dot" w:pos="8494"/>
            </w:tabs>
            <w:rPr>
              <w:rFonts w:asciiTheme="minorHAnsi" w:eastAsiaTheme="minorEastAsia" w:hAnsiTheme="minorHAnsi"/>
              <w:noProof/>
              <w:sz w:val="22"/>
              <w:lang w:eastAsia="cs-CZ"/>
            </w:rPr>
          </w:pPr>
          <w:hyperlink w:anchor="_Toc415503951" w:history="1">
            <w:r w:rsidRPr="00AF3B8A">
              <w:rPr>
                <w:rStyle w:val="Hypertextovodkaz"/>
                <w:noProof/>
              </w:rPr>
              <w:t>6.2.2</w:t>
            </w:r>
            <w:r>
              <w:rPr>
                <w:rFonts w:asciiTheme="minorHAnsi" w:eastAsiaTheme="minorEastAsia" w:hAnsiTheme="minorHAnsi"/>
                <w:noProof/>
                <w:sz w:val="22"/>
                <w:lang w:eastAsia="cs-CZ"/>
              </w:rPr>
              <w:tab/>
            </w:r>
            <w:r w:rsidRPr="00AF3B8A">
              <w:rPr>
                <w:rStyle w:val="Hypertextovodkaz"/>
                <w:noProof/>
              </w:rPr>
              <w:t>Rozhovor s asistentkami pedagoga</w:t>
            </w:r>
            <w:r>
              <w:rPr>
                <w:noProof/>
                <w:webHidden/>
              </w:rPr>
              <w:tab/>
            </w:r>
            <w:r>
              <w:rPr>
                <w:noProof/>
                <w:webHidden/>
              </w:rPr>
              <w:fldChar w:fldCharType="begin"/>
            </w:r>
            <w:r>
              <w:rPr>
                <w:noProof/>
                <w:webHidden/>
              </w:rPr>
              <w:instrText xml:space="preserve"> PAGEREF _Toc415503951 \h </w:instrText>
            </w:r>
            <w:r>
              <w:rPr>
                <w:noProof/>
                <w:webHidden/>
              </w:rPr>
            </w:r>
            <w:r>
              <w:rPr>
                <w:noProof/>
                <w:webHidden/>
              </w:rPr>
              <w:fldChar w:fldCharType="separate"/>
            </w:r>
            <w:r w:rsidR="009C50E2">
              <w:rPr>
                <w:noProof/>
                <w:webHidden/>
              </w:rPr>
              <w:t>62</w:t>
            </w:r>
            <w:r>
              <w:rPr>
                <w:noProof/>
                <w:webHidden/>
              </w:rPr>
              <w:fldChar w:fldCharType="end"/>
            </w:r>
          </w:hyperlink>
        </w:p>
        <w:p w:rsidR="009F68DD" w:rsidRDefault="009F68DD">
          <w:pPr>
            <w:pStyle w:val="Obsah3"/>
            <w:tabs>
              <w:tab w:val="left" w:pos="1320"/>
              <w:tab w:val="right" w:leader="dot" w:pos="8494"/>
            </w:tabs>
            <w:rPr>
              <w:rFonts w:asciiTheme="minorHAnsi" w:eastAsiaTheme="minorEastAsia" w:hAnsiTheme="minorHAnsi"/>
              <w:noProof/>
              <w:sz w:val="22"/>
              <w:lang w:eastAsia="cs-CZ"/>
            </w:rPr>
          </w:pPr>
          <w:hyperlink w:anchor="_Toc415503952" w:history="1">
            <w:r w:rsidRPr="00AF3B8A">
              <w:rPr>
                <w:rStyle w:val="Hypertextovodkaz"/>
                <w:noProof/>
              </w:rPr>
              <w:t>6.2.3</w:t>
            </w:r>
            <w:r>
              <w:rPr>
                <w:rFonts w:asciiTheme="minorHAnsi" w:eastAsiaTheme="minorEastAsia" w:hAnsiTheme="minorHAnsi"/>
                <w:noProof/>
                <w:sz w:val="22"/>
                <w:lang w:eastAsia="cs-CZ"/>
              </w:rPr>
              <w:tab/>
            </w:r>
            <w:r w:rsidRPr="00AF3B8A">
              <w:rPr>
                <w:rStyle w:val="Hypertextovodkaz"/>
                <w:noProof/>
              </w:rPr>
              <w:t>Kazuistika dětí se sociálním znevýhodněním</w:t>
            </w:r>
            <w:r>
              <w:rPr>
                <w:noProof/>
                <w:webHidden/>
              </w:rPr>
              <w:tab/>
            </w:r>
            <w:r>
              <w:rPr>
                <w:noProof/>
                <w:webHidden/>
              </w:rPr>
              <w:fldChar w:fldCharType="begin"/>
            </w:r>
            <w:r>
              <w:rPr>
                <w:noProof/>
                <w:webHidden/>
              </w:rPr>
              <w:instrText xml:space="preserve"> PAGEREF _Toc415503952 \h </w:instrText>
            </w:r>
            <w:r>
              <w:rPr>
                <w:noProof/>
                <w:webHidden/>
              </w:rPr>
            </w:r>
            <w:r>
              <w:rPr>
                <w:noProof/>
                <w:webHidden/>
              </w:rPr>
              <w:fldChar w:fldCharType="separate"/>
            </w:r>
            <w:r w:rsidR="009C50E2">
              <w:rPr>
                <w:noProof/>
                <w:webHidden/>
              </w:rPr>
              <w:t>68</w:t>
            </w:r>
            <w:r>
              <w:rPr>
                <w:noProof/>
                <w:webHidden/>
              </w:rPr>
              <w:fldChar w:fldCharType="end"/>
            </w:r>
          </w:hyperlink>
        </w:p>
        <w:p w:rsidR="009F68DD" w:rsidRDefault="009F68DD">
          <w:pPr>
            <w:pStyle w:val="Obsah3"/>
            <w:tabs>
              <w:tab w:val="left" w:pos="1320"/>
              <w:tab w:val="right" w:leader="dot" w:pos="8494"/>
            </w:tabs>
            <w:rPr>
              <w:rFonts w:asciiTheme="minorHAnsi" w:eastAsiaTheme="minorEastAsia" w:hAnsiTheme="minorHAnsi"/>
              <w:noProof/>
              <w:sz w:val="22"/>
              <w:lang w:eastAsia="cs-CZ"/>
            </w:rPr>
          </w:pPr>
          <w:hyperlink w:anchor="_Toc415503953" w:history="1">
            <w:r w:rsidRPr="00AF3B8A">
              <w:rPr>
                <w:rStyle w:val="Hypertextovodkaz"/>
                <w:noProof/>
                <w:lang w:eastAsia="cs-CZ"/>
              </w:rPr>
              <w:t>6.2.4</w:t>
            </w:r>
            <w:r>
              <w:rPr>
                <w:rFonts w:asciiTheme="minorHAnsi" w:eastAsiaTheme="minorEastAsia" w:hAnsiTheme="minorHAnsi"/>
                <w:noProof/>
                <w:sz w:val="22"/>
                <w:lang w:eastAsia="cs-CZ"/>
              </w:rPr>
              <w:tab/>
            </w:r>
            <w:r w:rsidRPr="00AF3B8A">
              <w:rPr>
                <w:rStyle w:val="Hypertextovodkaz"/>
                <w:noProof/>
                <w:lang w:eastAsia="cs-CZ"/>
              </w:rPr>
              <w:t>Příklady dobré praxe asistenta pedagoga a školy</w:t>
            </w:r>
            <w:r>
              <w:rPr>
                <w:noProof/>
                <w:webHidden/>
              </w:rPr>
              <w:tab/>
            </w:r>
            <w:r>
              <w:rPr>
                <w:noProof/>
                <w:webHidden/>
              </w:rPr>
              <w:fldChar w:fldCharType="begin"/>
            </w:r>
            <w:r>
              <w:rPr>
                <w:noProof/>
                <w:webHidden/>
              </w:rPr>
              <w:instrText xml:space="preserve"> PAGEREF _Toc415503953 \h </w:instrText>
            </w:r>
            <w:r>
              <w:rPr>
                <w:noProof/>
                <w:webHidden/>
              </w:rPr>
            </w:r>
            <w:r>
              <w:rPr>
                <w:noProof/>
                <w:webHidden/>
              </w:rPr>
              <w:fldChar w:fldCharType="separate"/>
            </w:r>
            <w:r w:rsidR="009C50E2">
              <w:rPr>
                <w:noProof/>
                <w:webHidden/>
              </w:rPr>
              <w:t>71</w:t>
            </w:r>
            <w:r>
              <w:rPr>
                <w:noProof/>
                <w:webHidden/>
              </w:rPr>
              <w:fldChar w:fldCharType="end"/>
            </w:r>
          </w:hyperlink>
        </w:p>
        <w:p w:rsidR="009F68DD" w:rsidRDefault="009F68DD">
          <w:pPr>
            <w:pStyle w:val="Obsah1"/>
            <w:rPr>
              <w:rFonts w:asciiTheme="minorHAnsi" w:eastAsiaTheme="minorEastAsia" w:hAnsiTheme="minorHAnsi" w:cstheme="minorBidi"/>
              <w:b w:val="0"/>
              <w:sz w:val="22"/>
              <w:lang w:eastAsia="cs-CZ"/>
            </w:rPr>
          </w:pPr>
          <w:hyperlink w:anchor="_Toc415503954" w:history="1">
            <w:r w:rsidRPr="00AF3B8A">
              <w:rPr>
                <w:rStyle w:val="Hypertextovodkaz"/>
              </w:rPr>
              <w:t>Závěr</w:t>
            </w:r>
            <w:r>
              <w:rPr>
                <w:webHidden/>
              </w:rPr>
              <w:tab/>
            </w:r>
            <w:r>
              <w:rPr>
                <w:webHidden/>
              </w:rPr>
              <w:fldChar w:fldCharType="begin"/>
            </w:r>
            <w:r>
              <w:rPr>
                <w:webHidden/>
              </w:rPr>
              <w:instrText xml:space="preserve"> PAGEREF _Toc415503954 \h </w:instrText>
            </w:r>
            <w:r>
              <w:rPr>
                <w:webHidden/>
              </w:rPr>
            </w:r>
            <w:r>
              <w:rPr>
                <w:webHidden/>
              </w:rPr>
              <w:fldChar w:fldCharType="separate"/>
            </w:r>
            <w:r w:rsidR="009C50E2">
              <w:rPr>
                <w:webHidden/>
              </w:rPr>
              <w:t>74</w:t>
            </w:r>
            <w:r>
              <w:rPr>
                <w:webHidden/>
              </w:rPr>
              <w:fldChar w:fldCharType="end"/>
            </w:r>
          </w:hyperlink>
        </w:p>
        <w:p w:rsidR="009F68DD" w:rsidRDefault="009F68DD">
          <w:pPr>
            <w:pStyle w:val="Obsah1"/>
            <w:rPr>
              <w:rFonts w:asciiTheme="minorHAnsi" w:eastAsiaTheme="minorEastAsia" w:hAnsiTheme="minorHAnsi" w:cstheme="minorBidi"/>
              <w:b w:val="0"/>
              <w:sz w:val="22"/>
              <w:lang w:eastAsia="cs-CZ"/>
            </w:rPr>
          </w:pPr>
          <w:hyperlink w:anchor="_Toc415503955" w:history="1">
            <w:r w:rsidRPr="00AF3B8A">
              <w:rPr>
                <w:rStyle w:val="Hypertextovodkaz"/>
              </w:rPr>
              <w:t>Seznam použitých zdrojů</w:t>
            </w:r>
            <w:r>
              <w:rPr>
                <w:webHidden/>
              </w:rPr>
              <w:tab/>
            </w:r>
            <w:r>
              <w:rPr>
                <w:webHidden/>
              </w:rPr>
              <w:fldChar w:fldCharType="begin"/>
            </w:r>
            <w:r>
              <w:rPr>
                <w:webHidden/>
              </w:rPr>
              <w:instrText xml:space="preserve"> PAGEREF _Toc415503955 \h </w:instrText>
            </w:r>
            <w:r>
              <w:rPr>
                <w:webHidden/>
              </w:rPr>
            </w:r>
            <w:r>
              <w:rPr>
                <w:webHidden/>
              </w:rPr>
              <w:fldChar w:fldCharType="separate"/>
            </w:r>
            <w:r w:rsidR="009C50E2">
              <w:rPr>
                <w:webHidden/>
              </w:rPr>
              <w:t>77</w:t>
            </w:r>
            <w:r>
              <w:rPr>
                <w:webHidden/>
              </w:rPr>
              <w:fldChar w:fldCharType="end"/>
            </w:r>
          </w:hyperlink>
        </w:p>
        <w:p w:rsidR="009F68DD" w:rsidRDefault="009F68DD">
          <w:pPr>
            <w:pStyle w:val="Obsah1"/>
            <w:rPr>
              <w:rFonts w:asciiTheme="minorHAnsi" w:eastAsiaTheme="minorEastAsia" w:hAnsiTheme="minorHAnsi" w:cstheme="minorBidi"/>
              <w:b w:val="0"/>
              <w:sz w:val="22"/>
              <w:lang w:eastAsia="cs-CZ"/>
            </w:rPr>
          </w:pPr>
          <w:hyperlink w:anchor="_Toc415503956" w:history="1">
            <w:r w:rsidRPr="00AF3B8A">
              <w:rPr>
                <w:rStyle w:val="Hypertextovodkaz"/>
              </w:rPr>
              <w:t>Seznam zkratek</w:t>
            </w:r>
            <w:r>
              <w:rPr>
                <w:webHidden/>
              </w:rPr>
              <w:tab/>
            </w:r>
            <w:r>
              <w:rPr>
                <w:webHidden/>
              </w:rPr>
              <w:fldChar w:fldCharType="begin"/>
            </w:r>
            <w:r>
              <w:rPr>
                <w:webHidden/>
              </w:rPr>
              <w:instrText xml:space="preserve"> PAGEREF _Toc415503956 \h </w:instrText>
            </w:r>
            <w:r>
              <w:rPr>
                <w:webHidden/>
              </w:rPr>
            </w:r>
            <w:r>
              <w:rPr>
                <w:webHidden/>
              </w:rPr>
              <w:fldChar w:fldCharType="separate"/>
            </w:r>
            <w:r w:rsidR="009C50E2">
              <w:rPr>
                <w:webHidden/>
              </w:rPr>
              <w:t>80</w:t>
            </w:r>
            <w:r>
              <w:rPr>
                <w:webHidden/>
              </w:rPr>
              <w:fldChar w:fldCharType="end"/>
            </w:r>
          </w:hyperlink>
        </w:p>
        <w:p w:rsidR="009F68DD" w:rsidRDefault="009F68DD">
          <w:pPr>
            <w:pStyle w:val="Obsah1"/>
            <w:rPr>
              <w:rFonts w:asciiTheme="minorHAnsi" w:eastAsiaTheme="minorEastAsia" w:hAnsiTheme="minorHAnsi" w:cstheme="minorBidi"/>
              <w:b w:val="0"/>
              <w:sz w:val="22"/>
              <w:lang w:eastAsia="cs-CZ"/>
            </w:rPr>
          </w:pPr>
          <w:hyperlink w:anchor="_Toc415503957" w:history="1">
            <w:r w:rsidRPr="00AF3B8A">
              <w:rPr>
                <w:rStyle w:val="Hypertextovodkaz"/>
              </w:rPr>
              <w:t>Seznam tabulek a grafů</w:t>
            </w:r>
            <w:r>
              <w:rPr>
                <w:webHidden/>
              </w:rPr>
              <w:tab/>
            </w:r>
            <w:r>
              <w:rPr>
                <w:webHidden/>
              </w:rPr>
              <w:fldChar w:fldCharType="begin"/>
            </w:r>
            <w:r>
              <w:rPr>
                <w:webHidden/>
              </w:rPr>
              <w:instrText xml:space="preserve"> PAGEREF _Toc415503957 \h </w:instrText>
            </w:r>
            <w:r>
              <w:rPr>
                <w:webHidden/>
              </w:rPr>
            </w:r>
            <w:r>
              <w:rPr>
                <w:webHidden/>
              </w:rPr>
              <w:fldChar w:fldCharType="separate"/>
            </w:r>
            <w:r w:rsidR="009C50E2">
              <w:rPr>
                <w:webHidden/>
              </w:rPr>
              <w:t>81</w:t>
            </w:r>
            <w:r>
              <w:rPr>
                <w:webHidden/>
              </w:rPr>
              <w:fldChar w:fldCharType="end"/>
            </w:r>
          </w:hyperlink>
        </w:p>
        <w:p w:rsidR="003E2A92" w:rsidRPr="00E100AD" w:rsidRDefault="003860EC" w:rsidP="00D350D0">
          <w:pPr>
            <w:pStyle w:val="Nadpisobsahu"/>
            <w:spacing w:before="0"/>
            <w:rPr>
              <w:rFonts w:ascii="Times New Roman" w:hAnsi="Times New Roman" w:cs="Times New Roman"/>
              <w:color w:val="auto"/>
              <w:sz w:val="16"/>
              <w:szCs w:val="16"/>
            </w:rPr>
          </w:pPr>
          <w:r w:rsidRPr="00E100AD">
            <w:rPr>
              <w:rFonts w:ascii="Times New Roman" w:hAnsi="Times New Roman" w:cs="Times New Roman"/>
              <w:color w:val="auto"/>
            </w:rPr>
            <w:fldChar w:fldCharType="end"/>
          </w:r>
        </w:p>
        <w:p w:rsidR="003E2A92" w:rsidRPr="00E100AD" w:rsidRDefault="003860EC">
          <w:pPr>
            <w:rPr>
              <w:rFonts w:cs="Times New Roman"/>
            </w:rPr>
          </w:pPr>
        </w:p>
      </w:sdtContent>
    </w:sdt>
    <w:p w:rsidR="00BA2165" w:rsidRPr="00E100AD" w:rsidRDefault="00BA2165">
      <w:pPr>
        <w:spacing w:after="160" w:line="259" w:lineRule="auto"/>
        <w:jc w:val="left"/>
        <w:rPr>
          <w:rFonts w:cs="Times New Roman"/>
        </w:rPr>
      </w:pPr>
      <w:r w:rsidRPr="00E100AD">
        <w:rPr>
          <w:rFonts w:cs="Times New Roman"/>
          <w:b/>
          <w:bCs/>
        </w:rPr>
        <w:br w:type="page"/>
      </w:r>
    </w:p>
    <w:p w:rsidR="003E2A92" w:rsidRPr="00E100AD" w:rsidRDefault="00BA2165" w:rsidP="00BA2165">
      <w:pPr>
        <w:pStyle w:val="Nadpis1"/>
        <w:numPr>
          <w:ilvl w:val="0"/>
          <w:numId w:val="0"/>
        </w:numPr>
        <w:rPr>
          <w:rFonts w:cs="Times New Roman"/>
        </w:rPr>
      </w:pPr>
      <w:bookmarkStart w:id="0" w:name="_Toc415503921"/>
      <w:r w:rsidRPr="00E100AD">
        <w:rPr>
          <w:rFonts w:cs="Times New Roman"/>
        </w:rPr>
        <w:lastRenderedPageBreak/>
        <w:t>Úvod</w:t>
      </w:r>
      <w:bookmarkEnd w:id="0"/>
    </w:p>
    <w:p w:rsidR="00107332" w:rsidRPr="00E100AD" w:rsidRDefault="00107332" w:rsidP="00F64BF5">
      <w:pPr>
        <w:spacing w:after="0"/>
        <w:rPr>
          <w:rFonts w:cs="Times New Roman"/>
        </w:rPr>
      </w:pPr>
    </w:p>
    <w:p w:rsidR="003C5D99" w:rsidRPr="00E100AD" w:rsidRDefault="00466538" w:rsidP="00177A4F">
      <w:pPr>
        <w:pStyle w:val="Odstavec"/>
        <w:rPr>
          <w:rFonts w:cs="Times New Roman"/>
        </w:rPr>
      </w:pPr>
      <w:r w:rsidRPr="00E100AD">
        <w:rPr>
          <w:rFonts w:cs="Times New Roman"/>
        </w:rPr>
        <w:t>Školství v České republice prochází v současné době procesem transformace. Cílem změn je vytvoření demokratických a humánních škol, které by poskytovaly všem členům společnosti stejné šance na dosažení odpovídajícího stupně vzdělání a</w:t>
      </w:r>
      <w:r w:rsidR="00851B8A" w:rsidRPr="00E100AD">
        <w:rPr>
          <w:rFonts w:cs="Times New Roman"/>
        </w:rPr>
        <w:t> </w:t>
      </w:r>
      <w:r w:rsidRPr="00E100AD">
        <w:rPr>
          <w:rFonts w:cs="Times New Roman"/>
        </w:rPr>
        <w:t xml:space="preserve">zajišťovaly každému občanovi uplatnění práva na rozvoj svých individuálních předpokladů. Cílem současné transformace školství je také snaha o zavedení principů inkluzívního vzdělávání. Předmětem snahy není pouze umístění znevýhodněného dítěte do běžné školy, ale také přizpůsobení školy potřebám dítěte.  </w:t>
      </w:r>
      <w:r w:rsidR="00800ED5" w:rsidRPr="00E100AD">
        <w:rPr>
          <w:rFonts w:cs="Times New Roman"/>
        </w:rPr>
        <w:t>Jedním z prostředků k dosažení tohoto cíle je zavedení profese asistenta pedagoga do běžných škol. Asistent pedagoga p</w:t>
      </w:r>
      <w:r w:rsidRPr="00E100AD">
        <w:rPr>
          <w:rFonts w:cs="Times New Roman"/>
        </w:rPr>
        <w:t>ůsobí na škol</w:t>
      </w:r>
      <w:r w:rsidR="00800ED5" w:rsidRPr="00E100AD">
        <w:rPr>
          <w:rFonts w:cs="Times New Roman"/>
        </w:rPr>
        <w:t>e</w:t>
      </w:r>
      <w:r w:rsidRPr="00E100AD">
        <w:rPr>
          <w:rFonts w:cs="Times New Roman"/>
        </w:rPr>
        <w:t xml:space="preserve"> jako pomocník pedagoga, který se významnou měrou podílí na vzdělávacím procesu nejen ve škole, ale i v oblasti mimoškolní výchovy. Podílí se na</w:t>
      </w:r>
      <w:r w:rsidR="00851B8A" w:rsidRPr="00E100AD">
        <w:rPr>
          <w:rFonts w:cs="Times New Roman"/>
        </w:rPr>
        <w:t> </w:t>
      </w:r>
      <w:r w:rsidRPr="00E100AD">
        <w:rPr>
          <w:rFonts w:cs="Times New Roman"/>
        </w:rPr>
        <w:t xml:space="preserve">podpůrném vzdělávání a integraci žáků se </w:t>
      </w:r>
      <w:r w:rsidR="00E00088">
        <w:rPr>
          <w:rFonts w:cs="Times New Roman"/>
        </w:rPr>
        <w:t xml:space="preserve">zdravotním, </w:t>
      </w:r>
      <w:r w:rsidRPr="00E100AD">
        <w:rPr>
          <w:rFonts w:cs="Times New Roman"/>
        </w:rPr>
        <w:t>sociálním nebo kulturním znevýhodněním, žáků se speciálními vzdělávacími potřebami, ale také žáků mimořádně nadaných.</w:t>
      </w:r>
    </w:p>
    <w:p w:rsidR="005E7B76" w:rsidRPr="00E100AD" w:rsidRDefault="003C5D99" w:rsidP="005E7B76">
      <w:pPr>
        <w:pStyle w:val="Odstavec"/>
        <w:rPr>
          <w:rFonts w:cs="Times New Roman"/>
        </w:rPr>
      </w:pPr>
      <w:r w:rsidRPr="00E100AD">
        <w:rPr>
          <w:rFonts w:cs="Times New Roman"/>
        </w:rPr>
        <w:t xml:space="preserve">Profese asistenta pedagoga stále není běžně používaným podpůrným vzdělávacím prostředkem na českých školách. Děti, které potřebují asistenta pedagoga, mají vůči ostatním dětem handicap, kterým může být i sociálně </w:t>
      </w:r>
      <w:r w:rsidR="00E00088">
        <w:rPr>
          <w:rFonts w:cs="Times New Roman"/>
        </w:rPr>
        <w:t xml:space="preserve">znevýhodněné </w:t>
      </w:r>
      <w:r w:rsidRPr="00E100AD">
        <w:rPr>
          <w:rFonts w:cs="Times New Roman"/>
        </w:rPr>
        <w:t>prostředí</w:t>
      </w:r>
      <w:r w:rsidR="00FA762B">
        <w:rPr>
          <w:rFonts w:cs="Times New Roman"/>
        </w:rPr>
        <w:t>,</w:t>
      </w:r>
      <w:r w:rsidRPr="00E100AD">
        <w:rPr>
          <w:rFonts w:cs="Times New Roman"/>
        </w:rPr>
        <w:t xml:space="preserve"> ve kterém vyrůstají</w:t>
      </w:r>
      <w:r w:rsidR="00E00088">
        <w:rPr>
          <w:rFonts w:cs="Times New Roman"/>
        </w:rPr>
        <w:t>,</w:t>
      </w:r>
      <w:r w:rsidRPr="00E100AD">
        <w:rPr>
          <w:rFonts w:cs="Times New Roman"/>
        </w:rPr>
        <w:t xml:space="preserve"> a s ním související hrozba výskytu sociálně</w:t>
      </w:r>
      <w:r w:rsidR="00E00088">
        <w:rPr>
          <w:rFonts w:cs="Times New Roman"/>
        </w:rPr>
        <w:t xml:space="preserve"> </w:t>
      </w:r>
      <w:r w:rsidRPr="00E100AD">
        <w:rPr>
          <w:rFonts w:cs="Times New Roman"/>
        </w:rPr>
        <w:t xml:space="preserve">patologických jevů. </w:t>
      </w:r>
      <w:r w:rsidR="005E7B76" w:rsidRPr="00E100AD">
        <w:rPr>
          <w:rFonts w:cs="Times New Roman"/>
        </w:rPr>
        <w:t xml:space="preserve">V současnosti se sociálně patologické jevy dotýkají stále mladších žáků a zároveň se zvyšuje frekvence jejich výskytu. Tato problematika je pozorně sledována a analýza těchto jevů je nedílnou součástí plánování preventivních opatření. </w:t>
      </w:r>
    </w:p>
    <w:p w:rsidR="003C5D99" w:rsidRDefault="00A36445" w:rsidP="008927E8">
      <w:pPr>
        <w:pStyle w:val="Odstavec"/>
        <w:rPr>
          <w:rFonts w:cs="Times New Roman"/>
        </w:rPr>
      </w:pPr>
      <w:r w:rsidRPr="00E100AD">
        <w:rPr>
          <w:rFonts w:cs="Times New Roman"/>
        </w:rPr>
        <w:t xml:space="preserve">Pro zdravou společnost je důležité, aby se tyto děti integrovaly do běžných školních tříd a zamezilo se sociálnímu vyloučení a výskytu </w:t>
      </w:r>
      <w:r w:rsidR="005E7B76" w:rsidRPr="00E100AD">
        <w:rPr>
          <w:rFonts w:cs="Times New Roman"/>
        </w:rPr>
        <w:t xml:space="preserve">jejich </w:t>
      </w:r>
      <w:r w:rsidRPr="00E100AD">
        <w:rPr>
          <w:rFonts w:cs="Times New Roman"/>
        </w:rPr>
        <w:t>patologického chování</w:t>
      </w:r>
      <w:r w:rsidR="005E7B76" w:rsidRPr="00E100AD">
        <w:rPr>
          <w:rFonts w:cs="Times New Roman"/>
        </w:rPr>
        <w:t xml:space="preserve">. </w:t>
      </w:r>
      <w:r w:rsidR="004D23BD" w:rsidRPr="00E100AD">
        <w:rPr>
          <w:rFonts w:cs="Times New Roman"/>
        </w:rPr>
        <w:t xml:space="preserve">Snahou této </w:t>
      </w:r>
      <w:r w:rsidR="0001693D" w:rsidRPr="00E100AD">
        <w:rPr>
          <w:rFonts w:cs="Times New Roman"/>
        </w:rPr>
        <w:t>bakalářské práce</w:t>
      </w:r>
      <w:r w:rsidR="004D23BD" w:rsidRPr="00E100AD">
        <w:rPr>
          <w:rFonts w:cs="Times New Roman"/>
        </w:rPr>
        <w:t xml:space="preserve"> je prokázání</w:t>
      </w:r>
      <w:r w:rsidR="0001693D" w:rsidRPr="00E100AD">
        <w:rPr>
          <w:rFonts w:cs="Times New Roman"/>
        </w:rPr>
        <w:t>, že působení asistentů pedagogů na</w:t>
      </w:r>
      <w:r w:rsidR="00E45837" w:rsidRPr="00E100AD">
        <w:rPr>
          <w:rFonts w:cs="Times New Roman"/>
        </w:rPr>
        <w:t> </w:t>
      </w:r>
      <w:r w:rsidR="0001693D" w:rsidRPr="00E100AD">
        <w:rPr>
          <w:rFonts w:cs="Times New Roman"/>
        </w:rPr>
        <w:t>základních školách</w:t>
      </w:r>
      <w:r w:rsidR="00FA109B" w:rsidRPr="00E100AD">
        <w:rPr>
          <w:rFonts w:cs="Times New Roman"/>
        </w:rPr>
        <w:t>,</w:t>
      </w:r>
      <w:r w:rsidR="0001693D" w:rsidRPr="00E100AD">
        <w:rPr>
          <w:rFonts w:cs="Times New Roman"/>
        </w:rPr>
        <w:t xml:space="preserve"> patří mezi primární preventivní opatření</w:t>
      </w:r>
      <w:r w:rsidR="005E7B76" w:rsidRPr="00E100AD">
        <w:rPr>
          <w:rFonts w:cs="Times New Roman"/>
        </w:rPr>
        <w:t xml:space="preserve"> této problematiky</w:t>
      </w:r>
      <w:r w:rsidR="0001693D" w:rsidRPr="00E100AD">
        <w:rPr>
          <w:rFonts w:cs="Times New Roman"/>
        </w:rPr>
        <w:t>.</w:t>
      </w:r>
      <w:r w:rsidR="00FA109B" w:rsidRPr="00E100AD">
        <w:rPr>
          <w:rFonts w:cs="Times New Roman"/>
        </w:rPr>
        <w:t xml:space="preserve"> </w:t>
      </w:r>
    </w:p>
    <w:p w:rsidR="00ED7DAE" w:rsidRDefault="00ED7DAE">
      <w:pPr>
        <w:spacing w:after="160" w:line="259" w:lineRule="auto"/>
        <w:jc w:val="left"/>
        <w:rPr>
          <w:rFonts w:cs="Times New Roman"/>
          <w:lang w:eastAsia="cs-CZ"/>
        </w:rPr>
      </w:pPr>
      <w:r>
        <w:rPr>
          <w:rFonts w:cs="Times New Roman"/>
        </w:rPr>
        <w:br w:type="page"/>
      </w:r>
    </w:p>
    <w:p w:rsidR="00014CD3" w:rsidRPr="00E100AD" w:rsidRDefault="00365B78" w:rsidP="00944C28">
      <w:pPr>
        <w:pStyle w:val="Nadpis1"/>
        <w:rPr>
          <w:rFonts w:cs="Times New Roman"/>
        </w:rPr>
      </w:pPr>
      <w:bookmarkStart w:id="1" w:name="_Toc415503922"/>
      <w:r w:rsidRPr="00E100AD">
        <w:rPr>
          <w:rFonts w:cs="Times New Roman"/>
        </w:rPr>
        <w:lastRenderedPageBreak/>
        <w:t>Cíl</w:t>
      </w:r>
      <w:r w:rsidR="00FA109B" w:rsidRPr="00E100AD">
        <w:rPr>
          <w:rFonts w:cs="Times New Roman"/>
        </w:rPr>
        <w:t>e</w:t>
      </w:r>
      <w:r w:rsidRPr="00E100AD">
        <w:rPr>
          <w:rFonts w:cs="Times New Roman"/>
        </w:rPr>
        <w:t xml:space="preserve"> a metodika</w:t>
      </w:r>
      <w:r w:rsidR="00107332" w:rsidRPr="00E100AD">
        <w:rPr>
          <w:rFonts w:cs="Times New Roman"/>
        </w:rPr>
        <w:t xml:space="preserve"> bakalářské práce</w:t>
      </w:r>
      <w:bookmarkEnd w:id="1"/>
    </w:p>
    <w:p w:rsidR="00014CD3" w:rsidRPr="00E100AD" w:rsidRDefault="00014CD3" w:rsidP="00014CD3">
      <w:pPr>
        <w:rPr>
          <w:rFonts w:cs="Times New Roman"/>
          <w:lang w:eastAsia="cs-CZ"/>
        </w:rPr>
      </w:pPr>
    </w:p>
    <w:p w:rsidR="00C82CE1" w:rsidRPr="00E100AD" w:rsidRDefault="00F635C3" w:rsidP="00C82CE1">
      <w:pPr>
        <w:pStyle w:val="Odstavec"/>
        <w:rPr>
          <w:rFonts w:cs="Times New Roman"/>
        </w:rPr>
      </w:pPr>
      <w:r>
        <w:rPr>
          <w:rFonts w:cs="Times New Roman"/>
        </w:rPr>
        <w:t>Dílčím c</w:t>
      </w:r>
      <w:r w:rsidR="00C82CE1" w:rsidRPr="00E100AD">
        <w:rPr>
          <w:rFonts w:cs="Times New Roman"/>
        </w:rPr>
        <w:t xml:space="preserve">ílem </w:t>
      </w:r>
      <w:r>
        <w:rPr>
          <w:rFonts w:cs="Times New Roman"/>
        </w:rPr>
        <w:t>b</w:t>
      </w:r>
      <w:r w:rsidR="00C82CE1" w:rsidRPr="00E100AD">
        <w:rPr>
          <w:rFonts w:cs="Times New Roman"/>
        </w:rPr>
        <w:t xml:space="preserve">akalářské práce je konstruktivní analýza platných právních předpisů České republiky, která se zabývá legislativním zakotvením profese asistenta pedagoga. </w:t>
      </w:r>
      <w:r>
        <w:rPr>
          <w:rFonts w:cs="Times New Roman"/>
        </w:rPr>
        <w:t>Druhá</w:t>
      </w:r>
      <w:r w:rsidR="00C82CE1" w:rsidRPr="00E100AD">
        <w:rPr>
          <w:rFonts w:cs="Times New Roman"/>
        </w:rPr>
        <w:t xml:space="preserve"> kapitola se </w:t>
      </w:r>
      <w:r>
        <w:rPr>
          <w:rFonts w:cs="Times New Roman"/>
        </w:rPr>
        <w:t>z</w:t>
      </w:r>
      <w:r w:rsidR="00C82CE1" w:rsidRPr="00E100AD">
        <w:rPr>
          <w:rFonts w:cs="Times New Roman"/>
        </w:rPr>
        <w:t xml:space="preserve">abývá </w:t>
      </w:r>
      <w:r>
        <w:rPr>
          <w:rFonts w:cs="Times New Roman"/>
        </w:rPr>
        <w:t>v</w:t>
      </w:r>
      <w:r w:rsidR="00C82CE1" w:rsidRPr="00E100AD">
        <w:rPr>
          <w:rFonts w:cs="Times New Roman"/>
        </w:rPr>
        <w:t>ývoje</w:t>
      </w:r>
      <w:r>
        <w:rPr>
          <w:rFonts w:cs="Times New Roman"/>
        </w:rPr>
        <w:t>m</w:t>
      </w:r>
      <w:r w:rsidR="00C82CE1" w:rsidRPr="00E100AD">
        <w:rPr>
          <w:rFonts w:cs="Times New Roman"/>
        </w:rPr>
        <w:t xml:space="preserve"> této profese v České republice</w:t>
      </w:r>
      <w:r w:rsidR="00E61BB5" w:rsidRPr="00E100AD">
        <w:rPr>
          <w:rFonts w:cs="Times New Roman"/>
        </w:rPr>
        <w:t>, osobnostními předpoklady, vzděláním a praktickou přípravou asistenta pedagoga.</w:t>
      </w:r>
      <w:r w:rsidR="00C82CE1" w:rsidRPr="00E100AD">
        <w:rPr>
          <w:rFonts w:cs="Times New Roman"/>
        </w:rPr>
        <w:t xml:space="preserve"> </w:t>
      </w:r>
    </w:p>
    <w:p w:rsidR="00E82F65" w:rsidRDefault="00F635C3" w:rsidP="009D491A">
      <w:pPr>
        <w:pStyle w:val="Odstavec"/>
        <w:rPr>
          <w:rFonts w:cs="Times New Roman"/>
        </w:rPr>
      </w:pPr>
      <w:r>
        <w:rPr>
          <w:rFonts w:cs="Times New Roman"/>
        </w:rPr>
        <w:t>Cílem t</w:t>
      </w:r>
      <w:r w:rsidR="009D491A" w:rsidRPr="00E100AD">
        <w:rPr>
          <w:rFonts w:cs="Times New Roman"/>
        </w:rPr>
        <w:t>řetí kapitol</w:t>
      </w:r>
      <w:r>
        <w:rPr>
          <w:rFonts w:cs="Times New Roman"/>
        </w:rPr>
        <w:t>y</w:t>
      </w:r>
      <w:r w:rsidR="009D491A" w:rsidRPr="00E100AD">
        <w:rPr>
          <w:rFonts w:cs="Times New Roman"/>
        </w:rPr>
        <w:t xml:space="preserve"> </w:t>
      </w:r>
      <w:r>
        <w:rPr>
          <w:rFonts w:cs="Times New Roman"/>
        </w:rPr>
        <w:t>je a</w:t>
      </w:r>
      <w:r w:rsidRPr="00E100AD">
        <w:rPr>
          <w:rFonts w:cs="Times New Roman"/>
        </w:rPr>
        <w:t>nal</w:t>
      </w:r>
      <w:r>
        <w:rPr>
          <w:rFonts w:cs="Times New Roman"/>
        </w:rPr>
        <w:t>ýza</w:t>
      </w:r>
      <w:r w:rsidRPr="00E100AD">
        <w:rPr>
          <w:rFonts w:cs="Times New Roman"/>
        </w:rPr>
        <w:t xml:space="preserve"> </w:t>
      </w:r>
      <w:r w:rsidR="002A585B" w:rsidRPr="00E100AD">
        <w:rPr>
          <w:rFonts w:cs="Times New Roman"/>
        </w:rPr>
        <w:t>základní</w:t>
      </w:r>
      <w:r>
        <w:rPr>
          <w:rFonts w:cs="Times New Roman"/>
        </w:rPr>
        <w:t>ch</w:t>
      </w:r>
      <w:r w:rsidR="002A585B" w:rsidRPr="00E100AD">
        <w:rPr>
          <w:rFonts w:cs="Times New Roman"/>
        </w:rPr>
        <w:t xml:space="preserve"> </w:t>
      </w:r>
      <w:r w:rsidR="00E82F65">
        <w:rPr>
          <w:rFonts w:cs="Times New Roman"/>
        </w:rPr>
        <w:t>vliv</w:t>
      </w:r>
      <w:r>
        <w:rPr>
          <w:rFonts w:cs="Times New Roman"/>
        </w:rPr>
        <w:t>ů</w:t>
      </w:r>
      <w:r w:rsidR="00E82F65">
        <w:rPr>
          <w:rFonts w:cs="Times New Roman"/>
        </w:rPr>
        <w:t xml:space="preserve"> na</w:t>
      </w:r>
      <w:r w:rsidR="002A585B" w:rsidRPr="00E100AD">
        <w:rPr>
          <w:rFonts w:cs="Times New Roman"/>
        </w:rPr>
        <w:t xml:space="preserve"> utváření</w:t>
      </w:r>
      <w:r w:rsidR="00E82F65">
        <w:rPr>
          <w:rFonts w:cs="Times New Roman"/>
        </w:rPr>
        <w:t xml:space="preserve"> a rozvoj</w:t>
      </w:r>
      <w:r w:rsidR="002A585B" w:rsidRPr="00E100AD">
        <w:rPr>
          <w:rFonts w:cs="Times New Roman"/>
        </w:rPr>
        <w:t xml:space="preserve"> osobnosti dítěte a </w:t>
      </w:r>
      <w:r>
        <w:rPr>
          <w:rFonts w:cs="Times New Roman"/>
        </w:rPr>
        <w:t xml:space="preserve">analýza </w:t>
      </w:r>
      <w:r w:rsidR="009D491A" w:rsidRPr="00E100AD">
        <w:rPr>
          <w:rFonts w:cs="Times New Roman"/>
        </w:rPr>
        <w:t>pojm</w:t>
      </w:r>
      <w:r w:rsidR="001D53E3">
        <w:rPr>
          <w:rFonts w:cs="Times New Roman"/>
        </w:rPr>
        <w:t>ů</w:t>
      </w:r>
      <w:r w:rsidR="009D491A" w:rsidRPr="00E100AD">
        <w:rPr>
          <w:rFonts w:cs="Times New Roman"/>
        </w:rPr>
        <w:t xml:space="preserve"> vybraných sociálně</w:t>
      </w:r>
      <w:r w:rsidR="00E00088">
        <w:rPr>
          <w:rFonts w:cs="Times New Roman"/>
        </w:rPr>
        <w:t xml:space="preserve"> </w:t>
      </w:r>
      <w:r w:rsidR="009D491A" w:rsidRPr="00E100AD">
        <w:rPr>
          <w:rFonts w:cs="Times New Roman"/>
        </w:rPr>
        <w:t xml:space="preserve">patologických jevů, které se nejčastěji vyskytují v chování u dětí na základních školách. </w:t>
      </w:r>
    </w:p>
    <w:p w:rsidR="009D491A" w:rsidRPr="00E100AD" w:rsidRDefault="009D491A" w:rsidP="009D491A">
      <w:pPr>
        <w:pStyle w:val="Odstavec"/>
        <w:rPr>
          <w:rFonts w:cs="Times New Roman"/>
        </w:rPr>
      </w:pPr>
      <w:r w:rsidRPr="00E100AD">
        <w:rPr>
          <w:rFonts w:cs="Times New Roman"/>
        </w:rPr>
        <w:t>Zaměření čtvrté kapitoly spočívá ve zhodnocení vlivu sociálního prostředí, ve kterém děti vyrůstají</w:t>
      </w:r>
      <w:r w:rsidR="000A0F68">
        <w:rPr>
          <w:rFonts w:cs="Times New Roman"/>
        </w:rPr>
        <w:t>,</w:t>
      </w:r>
      <w:r w:rsidRPr="00E100AD">
        <w:rPr>
          <w:rFonts w:cs="Times New Roman"/>
        </w:rPr>
        <w:t xml:space="preserve"> na jejich patologické chování, na jejich integraci či sociální vyloučení ze školního kolektivu a celé společnosti. </w:t>
      </w:r>
    </w:p>
    <w:p w:rsidR="00E82F65" w:rsidRPr="00E100AD" w:rsidRDefault="003F17D4" w:rsidP="00E82F65">
      <w:pPr>
        <w:pStyle w:val="Odstavec"/>
        <w:rPr>
          <w:rFonts w:cs="Times New Roman"/>
        </w:rPr>
      </w:pPr>
      <w:r>
        <w:rPr>
          <w:rFonts w:cs="Times New Roman"/>
        </w:rPr>
        <w:t xml:space="preserve">Předposlední pátá </w:t>
      </w:r>
      <w:r w:rsidR="00E61BB5" w:rsidRPr="00E100AD">
        <w:rPr>
          <w:rFonts w:cs="Times New Roman"/>
        </w:rPr>
        <w:t xml:space="preserve">kapitola se zabývá </w:t>
      </w:r>
      <w:r w:rsidR="00E82F65">
        <w:rPr>
          <w:rFonts w:cs="Times New Roman"/>
        </w:rPr>
        <w:t>analýzou skutečného stavu výskytu nejčastějších forem rizikového chování dětí na českých školách.</w:t>
      </w:r>
      <w:r w:rsidR="00E61BB5" w:rsidRPr="00E100AD">
        <w:rPr>
          <w:rFonts w:cs="Times New Roman"/>
        </w:rPr>
        <w:t xml:space="preserve"> </w:t>
      </w:r>
      <w:r w:rsidR="00E82F65">
        <w:rPr>
          <w:rFonts w:cs="Times New Roman"/>
        </w:rPr>
        <w:t>F</w:t>
      </w:r>
      <w:r w:rsidR="00E82F65" w:rsidRPr="00E100AD">
        <w:rPr>
          <w:rFonts w:cs="Times New Roman"/>
        </w:rPr>
        <w:t>ormou statisti</w:t>
      </w:r>
      <w:r w:rsidR="00E82F65">
        <w:rPr>
          <w:rFonts w:cs="Times New Roman"/>
        </w:rPr>
        <w:t>ckých údajů</w:t>
      </w:r>
      <w:r w:rsidR="00E82F65" w:rsidRPr="00E100AD">
        <w:rPr>
          <w:rFonts w:cs="Times New Roman"/>
        </w:rPr>
        <w:t xml:space="preserve"> zhodnocuje četnost a rozsah výskytu těchto jevů.</w:t>
      </w:r>
    </w:p>
    <w:p w:rsidR="000A0F68" w:rsidRDefault="00961C1F" w:rsidP="00E82F65">
      <w:pPr>
        <w:pStyle w:val="Odstavec"/>
        <w:rPr>
          <w:rFonts w:cs="Times New Roman"/>
        </w:rPr>
      </w:pPr>
      <w:r w:rsidRPr="00E100AD">
        <w:rPr>
          <w:rFonts w:cs="Times New Roman"/>
        </w:rPr>
        <w:t>Hlavním cíle</w:t>
      </w:r>
      <w:r w:rsidR="008410C5" w:rsidRPr="00E100AD">
        <w:rPr>
          <w:rFonts w:cs="Times New Roman"/>
        </w:rPr>
        <w:t>m</w:t>
      </w:r>
      <w:r w:rsidRPr="00E100AD">
        <w:rPr>
          <w:rFonts w:cs="Times New Roman"/>
        </w:rPr>
        <w:t xml:space="preserve"> </w:t>
      </w:r>
      <w:r w:rsidR="000A0F68">
        <w:rPr>
          <w:rFonts w:cs="Times New Roman"/>
        </w:rPr>
        <w:t xml:space="preserve">bakalářské práce </w:t>
      </w:r>
      <w:r w:rsidRPr="00E100AD">
        <w:rPr>
          <w:rFonts w:cs="Times New Roman"/>
        </w:rPr>
        <w:t xml:space="preserve">je </w:t>
      </w:r>
      <w:r w:rsidR="000A0F68">
        <w:rPr>
          <w:rFonts w:cs="Times New Roman"/>
        </w:rPr>
        <w:t>zhodnocení vlivu činnosti asistenta pedagoga na výskyt sociálně patologického chování u dětí na ZŠ</w:t>
      </w:r>
      <w:r w:rsidR="000A0F68" w:rsidRPr="000A0F68">
        <w:rPr>
          <w:rFonts w:cs="Times New Roman"/>
        </w:rPr>
        <w:t xml:space="preserve"> </w:t>
      </w:r>
      <w:r w:rsidR="000A0F68" w:rsidRPr="00E100AD">
        <w:rPr>
          <w:rFonts w:cs="Times New Roman"/>
        </w:rPr>
        <w:t>z pohledu primární prevence</w:t>
      </w:r>
      <w:r w:rsidR="000A0F68">
        <w:rPr>
          <w:rFonts w:cs="Times New Roman"/>
        </w:rPr>
        <w:t xml:space="preserve">. </w:t>
      </w:r>
    </w:p>
    <w:p w:rsidR="00E82F65" w:rsidRPr="00E100AD" w:rsidRDefault="000A0F68" w:rsidP="00E82F65">
      <w:pPr>
        <w:pStyle w:val="Odstavec"/>
        <w:rPr>
          <w:rFonts w:cs="Times New Roman"/>
        </w:rPr>
      </w:pPr>
      <w:r>
        <w:rPr>
          <w:rFonts w:cs="Times New Roman"/>
        </w:rPr>
        <w:t>K</w:t>
      </w:r>
      <w:r w:rsidR="00A72B23">
        <w:rPr>
          <w:rFonts w:cs="Times New Roman"/>
        </w:rPr>
        <w:t>omparac</w:t>
      </w:r>
      <w:r>
        <w:rPr>
          <w:rFonts w:cs="Times New Roman"/>
        </w:rPr>
        <w:t>í</w:t>
      </w:r>
      <w:r w:rsidR="00A72B23">
        <w:rPr>
          <w:rFonts w:cs="Times New Roman"/>
        </w:rPr>
        <w:t xml:space="preserve"> statistických údajů bude</w:t>
      </w:r>
      <w:r w:rsidR="0025615A">
        <w:rPr>
          <w:rFonts w:cs="Times New Roman"/>
        </w:rPr>
        <w:t xml:space="preserve"> </w:t>
      </w:r>
      <w:r w:rsidR="00A72B23">
        <w:rPr>
          <w:rFonts w:cs="Times New Roman"/>
        </w:rPr>
        <w:t>analyzov</w:t>
      </w:r>
      <w:r w:rsidR="0025615A">
        <w:rPr>
          <w:rFonts w:cs="Times New Roman"/>
        </w:rPr>
        <w:t>án poměr počt</w:t>
      </w:r>
      <w:r>
        <w:rPr>
          <w:rFonts w:cs="Times New Roman"/>
        </w:rPr>
        <w:t>u</w:t>
      </w:r>
      <w:r w:rsidR="0025615A">
        <w:rPr>
          <w:rFonts w:cs="Times New Roman"/>
        </w:rPr>
        <w:t xml:space="preserve"> asistentů pedagoga k počtu dětí se sociálním znevýhodněním v posledních letech.</w:t>
      </w:r>
      <w:r w:rsidR="00A72B23">
        <w:rPr>
          <w:rFonts w:cs="Times New Roman"/>
        </w:rPr>
        <w:t xml:space="preserve"> </w:t>
      </w:r>
      <w:r w:rsidR="00E82F65" w:rsidRPr="00E100AD">
        <w:rPr>
          <w:rFonts w:cs="Times New Roman"/>
        </w:rPr>
        <w:t>V této kapitole bude použita metoda kazuistiky, což je metoda detailního popisu konkrétního jednotlivce a</w:t>
      </w:r>
      <w:r w:rsidR="00B8496E">
        <w:rPr>
          <w:rFonts w:cs="Times New Roman"/>
        </w:rPr>
        <w:t> </w:t>
      </w:r>
      <w:r w:rsidR="00E82F65" w:rsidRPr="00E100AD">
        <w:rPr>
          <w:rFonts w:cs="Times New Roman"/>
        </w:rPr>
        <w:t>případu od začátku do konce</w:t>
      </w:r>
      <w:r w:rsidR="0025615A">
        <w:rPr>
          <w:rFonts w:cs="Times New Roman"/>
        </w:rPr>
        <w:t>,</w:t>
      </w:r>
      <w:r w:rsidR="00E82F65" w:rsidRPr="00E100AD">
        <w:rPr>
          <w:rFonts w:cs="Times New Roman"/>
        </w:rPr>
        <w:t xml:space="preserve"> vedoucímu k určitým výsledkům. Obecně jde o písemné shrnutí informací, které slouží k podchycení příčiny, průběhu a důsledku daného případu. V této bakalářské práci budou použity skutečné případy vyt</w:t>
      </w:r>
      <w:r w:rsidR="0034143D">
        <w:rPr>
          <w:rFonts w:cs="Times New Roman"/>
        </w:rPr>
        <w:t>i</w:t>
      </w:r>
      <w:r w:rsidR="00E82F65" w:rsidRPr="00E100AD">
        <w:rPr>
          <w:rFonts w:cs="Times New Roman"/>
        </w:rPr>
        <w:t>povaných dětí, u</w:t>
      </w:r>
      <w:r w:rsidR="00B8496E">
        <w:rPr>
          <w:rFonts w:cs="Times New Roman"/>
        </w:rPr>
        <w:t> </w:t>
      </w:r>
      <w:r w:rsidR="00E82F65" w:rsidRPr="00E100AD">
        <w:rPr>
          <w:rFonts w:cs="Times New Roman"/>
        </w:rPr>
        <w:t>kterých již došlo k výskytu sociálně</w:t>
      </w:r>
      <w:r w:rsidR="00E00088">
        <w:rPr>
          <w:rFonts w:cs="Times New Roman"/>
        </w:rPr>
        <w:t xml:space="preserve"> </w:t>
      </w:r>
      <w:r w:rsidR="00E82F65" w:rsidRPr="00E100AD">
        <w:rPr>
          <w:rFonts w:cs="Times New Roman"/>
        </w:rPr>
        <w:t>patologického chování</w:t>
      </w:r>
      <w:r w:rsidR="00B8496E">
        <w:rPr>
          <w:rFonts w:cs="Times New Roman"/>
        </w:rPr>
        <w:t>,</w:t>
      </w:r>
      <w:r w:rsidR="00E82F65" w:rsidRPr="00E100AD">
        <w:rPr>
          <w:rFonts w:cs="Times New Roman"/>
        </w:rPr>
        <w:t xml:space="preserve"> nebo u kterých byla vysoká pravděpodobnost výskytu tohoto chování a kterým byl přidělen asistent pedagoga.</w:t>
      </w:r>
      <w:r w:rsidR="00E82F65" w:rsidRPr="00E100AD">
        <w:rPr>
          <w:rStyle w:val="Znakapoznpodarou"/>
          <w:rFonts w:cs="Times New Roman"/>
        </w:rPr>
        <w:footnoteReference w:id="2"/>
      </w:r>
    </w:p>
    <w:p w:rsidR="0034143D" w:rsidRDefault="00E82F65" w:rsidP="007A4F1A">
      <w:pPr>
        <w:pStyle w:val="Odstavec"/>
        <w:rPr>
          <w:rFonts w:cs="Times New Roman"/>
        </w:rPr>
      </w:pPr>
      <w:r>
        <w:rPr>
          <w:rFonts w:cs="Times New Roman"/>
        </w:rPr>
        <w:lastRenderedPageBreak/>
        <w:t xml:space="preserve">Další </w:t>
      </w:r>
      <w:r w:rsidR="00643213">
        <w:rPr>
          <w:rFonts w:cs="Times New Roman"/>
        </w:rPr>
        <w:t>metodou použitou k dosažení stanoveného cíle budou p</w:t>
      </w:r>
      <w:r w:rsidR="003F5072" w:rsidRPr="00E100AD">
        <w:rPr>
          <w:rFonts w:cs="Times New Roman"/>
        </w:rPr>
        <w:t>olořízen</w:t>
      </w:r>
      <w:r w:rsidR="00643213">
        <w:rPr>
          <w:rFonts w:cs="Times New Roman"/>
        </w:rPr>
        <w:t>é</w:t>
      </w:r>
      <w:r w:rsidR="003F5072" w:rsidRPr="00E100AD">
        <w:rPr>
          <w:rFonts w:cs="Times New Roman"/>
        </w:rPr>
        <w:t xml:space="preserve"> rozhovor</w:t>
      </w:r>
      <w:r w:rsidR="00643213">
        <w:rPr>
          <w:rFonts w:cs="Times New Roman"/>
        </w:rPr>
        <w:t>y</w:t>
      </w:r>
      <w:r w:rsidR="00BE4AEC" w:rsidRPr="00E100AD">
        <w:rPr>
          <w:rFonts w:cs="Times New Roman"/>
        </w:rPr>
        <w:t xml:space="preserve"> s asistent</w:t>
      </w:r>
      <w:r w:rsidR="00643213">
        <w:rPr>
          <w:rFonts w:cs="Times New Roman"/>
        </w:rPr>
        <w:t>y</w:t>
      </w:r>
      <w:r w:rsidR="00BE4AEC" w:rsidRPr="00E100AD">
        <w:rPr>
          <w:rFonts w:cs="Times New Roman"/>
        </w:rPr>
        <w:t xml:space="preserve"> pedagoga.</w:t>
      </w:r>
      <w:r w:rsidR="003F5072" w:rsidRPr="00E100AD">
        <w:rPr>
          <w:rFonts w:cs="Times New Roman"/>
        </w:rPr>
        <w:t xml:space="preserve"> </w:t>
      </w:r>
      <w:r w:rsidR="00961C1F" w:rsidRPr="00E100AD">
        <w:rPr>
          <w:rFonts w:cs="Times New Roman"/>
        </w:rPr>
        <w:t xml:space="preserve">Řízený rozhovor </w:t>
      </w:r>
      <w:r w:rsidR="0021284E" w:rsidRPr="00E100AD">
        <w:rPr>
          <w:rFonts w:cs="Times New Roman"/>
        </w:rPr>
        <w:t xml:space="preserve">je </w:t>
      </w:r>
      <w:r w:rsidR="00961C1F" w:rsidRPr="00E100AD">
        <w:rPr>
          <w:rFonts w:cs="Times New Roman"/>
        </w:rPr>
        <w:t>metoda verbální komunikace mezi tazatelem a dotazovaným, jehož cílem je získání odpovědí na předem připravené otázky</w:t>
      </w:r>
      <w:r w:rsidR="0021284E" w:rsidRPr="00E100AD">
        <w:rPr>
          <w:rFonts w:cs="Times New Roman"/>
        </w:rPr>
        <w:t>, přičemž stejný soubor otázek je pak předkládám všem vyt</w:t>
      </w:r>
      <w:r w:rsidR="007A5137">
        <w:rPr>
          <w:rFonts w:cs="Times New Roman"/>
        </w:rPr>
        <w:t>i</w:t>
      </w:r>
      <w:r w:rsidR="0021284E" w:rsidRPr="00E100AD">
        <w:rPr>
          <w:rFonts w:cs="Times New Roman"/>
        </w:rPr>
        <w:t>povaným respondentům.</w:t>
      </w:r>
      <w:r w:rsidR="00961C1F" w:rsidRPr="00E100AD">
        <w:rPr>
          <w:rFonts w:cs="Times New Roman"/>
        </w:rPr>
        <w:t xml:space="preserve"> </w:t>
      </w:r>
      <w:r w:rsidR="003F5072" w:rsidRPr="00E100AD">
        <w:rPr>
          <w:rFonts w:cs="Times New Roman"/>
        </w:rPr>
        <w:t xml:space="preserve">Polořízený rozhovor </w:t>
      </w:r>
      <w:r w:rsidR="00B8496E">
        <w:rPr>
          <w:rFonts w:cs="Times New Roman"/>
        </w:rPr>
        <w:t xml:space="preserve">nechává dotazovanému </w:t>
      </w:r>
      <w:r w:rsidR="003F5072" w:rsidRPr="00E100AD">
        <w:rPr>
          <w:rFonts w:cs="Times New Roman"/>
        </w:rPr>
        <w:t>prostor</w:t>
      </w:r>
      <w:r w:rsidR="00643213">
        <w:rPr>
          <w:rFonts w:cs="Times New Roman"/>
        </w:rPr>
        <w:t xml:space="preserve"> k</w:t>
      </w:r>
      <w:r w:rsidR="00B8496E">
        <w:rPr>
          <w:rFonts w:cs="Times New Roman"/>
        </w:rPr>
        <w:t xml:space="preserve"> individuálnímu </w:t>
      </w:r>
      <w:r w:rsidR="003F5072" w:rsidRPr="00E100AD">
        <w:rPr>
          <w:rFonts w:cs="Times New Roman"/>
        </w:rPr>
        <w:t>vyjádř</w:t>
      </w:r>
      <w:r w:rsidR="00643213">
        <w:rPr>
          <w:rFonts w:cs="Times New Roman"/>
        </w:rPr>
        <w:t>ení</w:t>
      </w:r>
      <w:r w:rsidR="003F5072" w:rsidRPr="00E100AD">
        <w:rPr>
          <w:rFonts w:cs="Times New Roman"/>
        </w:rPr>
        <w:t xml:space="preserve"> se </w:t>
      </w:r>
      <w:r w:rsidR="00B8496E">
        <w:rPr>
          <w:rFonts w:cs="Times New Roman"/>
        </w:rPr>
        <w:t xml:space="preserve">k dané </w:t>
      </w:r>
      <w:r w:rsidR="00961C1F" w:rsidRPr="00E100AD">
        <w:rPr>
          <w:rFonts w:cs="Times New Roman"/>
        </w:rPr>
        <w:t>problematice</w:t>
      </w:r>
      <w:r w:rsidR="0021284E" w:rsidRPr="00E100AD">
        <w:rPr>
          <w:rFonts w:cs="Times New Roman"/>
        </w:rPr>
        <w:t>. Tato metoda</w:t>
      </w:r>
      <w:r w:rsidR="007A4F1A" w:rsidRPr="00E100AD">
        <w:rPr>
          <w:rFonts w:cs="Times New Roman"/>
        </w:rPr>
        <w:t xml:space="preserve"> </w:t>
      </w:r>
      <w:r w:rsidR="0021284E" w:rsidRPr="00E100AD">
        <w:rPr>
          <w:rFonts w:cs="Times New Roman"/>
        </w:rPr>
        <w:t>je časově náročná, j</w:t>
      </w:r>
      <w:r w:rsidR="007A4F1A" w:rsidRPr="00E100AD">
        <w:rPr>
          <w:rFonts w:cs="Times New Roman"/>
        </w:rPr>
        <w:t xml:space="preserve">ejím </w:t>
      </w:r>
      <w:r w:rsidR="0021284E" w:rsidRPr="00E100AD">
        <w:rPr>
          <w:rFonts w:cs="Times New Roman"/>
        </w:rPr>
        <w:t xml:space="preserve">velkým </w:t>
      </w:r>
      <w:r w:rsidR="007A4F1A" w:rsidRPr="00E100AD">
        <w:rPr>
          <w:rFonts w:cs="Times New Roman"/>
        </w:rPr>
        <w:t>kladem</w:t>
      </w:r>
      <w:r w:rsidR="0021284E" w:rsidRPr="00E100AD">
        <w:rPr>
          <w:rFonts w:cs="Times New Roman"/>
        </w:rPr>
        <w:t xml:space="preserve"> a přínosem je</w:t>
      </w:r>
      <w:r w:rsidR="007A4F1A" w:rsidRPr="00E100AD">
        <w:rPr>
          <w:rFonts w:cs="Times New Roman"/>
        </w:rPr>
        <w:t xml:space="preserve"> </w:t>
      </w:r>
      <w:r w:rsidR="0021284E" w:rsidRPr="00E100AD">
        <w:rPr>
          <w:rFonts w:cs="Times New Roman"/>
        </w:rPr>
        <w:t xml:space="preserve">osobní kontakt s dotazovaným, </w:t>
      </w:r>
      <w:r w:rsidR="007A4F1A" w:rsidRPr="00E100AD">
        <w:rPr>
          <w:rFonts w:cs="Times New Roman"/>
        </w:rPr>
        <w:t xml:space="preserve">možnost pozorování </w:t>
      </w:r>
      <w:r w:rsidR="00564046" w:rsidRPr="00E100AD">
        <w:rPr>
          <w:rFonts w:cs="Times New Roman"/>
        </w:rPr>
        <w:t xml:space="preserve">dotazovaného </w:t>
      </w:r>
      <w:r w:rsidR="007A4F1A" w:rsidRPr="00E100AD">
        <w:rPr>
          <w:rFonts w:cs="Times New Roman"/>
        </w:rPr>
        <w:t>při rozhovoru</w:t>
      </w:r>
      <w:r w:rsidR="0021284E" w:rsidRPr="00E100AD">
        <w:rPr>
          <w:rFonts w:cs="Times New Roman"/>
        </w:rPr>
        <w:t xml:space="preserve"> a</w:t>
      </w:r>
      <w:r w:rsidR="007A4F1A" w:rsidRPr="00E100AD">
        <w:rPr>
          <w:rFonts w:cs="Times New Roman"/>
        </w:rPr>
        <w:t xml:space="preserve"> intuitivní vnímání </w:t>
      </w:r>
      <w:r w:rsidR="00643213">
        <w:rPr>
          <w:rFonts w:cs="Times New Roman"/>
        </w:rPr>
        <w:t>jeho projevu</w:t>
      </w:r>
      <w:r w:rsidR="00564046" w:rsidRPr="00E100AD">
        <w:rPr>
          <w:rFonts w:cs="Times New Roman"/>
        </w:rPr>
        <w:t>.</w:t>
      </w:r>
      <w:r w:rsidR="0034143D">
        <w:rPr>
          <w:rFonts w:cs="Times New Roman"/>
        </w:rPr>
        <w:t xml:space="preserve"> M</w:t>
      </w:r>
      <w:r w:rsidR="0021284E" w:rsidRPr="00E100AD">
        <w:rPr>
          <w:rFonts w:cs="Times New Roman"/>
        </w:rPr>
        <w:t>etod</w:t>
      </w:r>
      <w:r w:rsidR="0034143D">
        <w:rPr>
          <w:rFonts w:cs="Times New Roman"/>
        </w:rPr>
        <w:t>y</w:t>
      </w:r>
      <w:r w:rsidR="0021284E" w:rsidRPr="00E100AD">
        <w:rPr>
          <w:rFonts w:cs="Times New Roman"/>
        </w:rPr>
        <w:t xml:space="preserve"> kazuistiky i</w:t>
      </w:r>
      <w:r w:rsidR="00F635C3">
        <w:rPr>
          <w:rFonts w:cs="Times New Roman"/>
        </w:rPr>
        <w:t> </w:t>
      </w:r>
      <w:r w:rsidR="0021284E" w:rsidRPr="00E100AD">
        <w:rPr>
          <w:rFonts w:cs="Times New Roman"/>
        </w:rPr>
        <w:t>rozhovorů j</w:t>
      </w:r>
      <w:r w:rsidR="0034143D">
        <w:rPr>
          <w:rFonts w:cs="Times New Roman"/>
        </w:rPr>
        <w:t>sou</w:t>
      </w:r>
      <w:r w:rsidR="0021284E" w:rsidRPr="00E100AD">
        <w:rPr>
          <w:rFonts w:cs="Times New Roman"/>
        </w:rPr>
        <w:t xml:space="preserve"> přísně anonymní.</w:t>
      </w:r>
      <w:r w:rsidR="007A4F1A" w:rsidRPr="00E100AD">
        <w:rPr>
          <w:rStyle w:val="Znakapoznpodarou"/>
          <w:rFonts w:cs="Times New Roman"/>
        </w:rPr>
        <w:footnoteReference w:id="3"/>
      </w:r>
      <w:r w:rsidR="0034143D" w:rsidRPr="0034143D">
        <w:rPr>
          <w:rFonts w:cs="Times New Roman"/>
        </w:rPr>
        <w:t xml:space="preserve"> </w:t>
      </w:r>
    </w:p>
    <w:p w:rsidR="007A4F1A" w:rsidRPr="00E100AD" w:rsidRDefault="0034143D" w:rsidP="007A4F1A">
      <w:pPr>
        <w:pStyle w:val="Odstavec"/>
        <w:rPr>
          <w:rFonts w:cs="Times New Roman"/>
        </w:rPr>
      </w:pPr>
      <w:r>
        <w:rPr>
          <w:rFonts w:cs="Times New Roman"/>
        </w:rPr>
        <w:t>Vyhodnocením rozhovorů a k</w:t>
      </w:r>
      <w:r w:rsidRPr="00E100AD">
        <w:rPr>
          <w:rFonts w:cs="Times New Roman"/>
        </w:rPr>
        <w:t>omparac</w:t>
      </w:r>
      <w:r>
        <w:rPr>
          <w:rFonts w:cs="Times New Roman"/>
        </w:rPr>
        <w:t>í</w:t>
      </w:r>
      <w:r w:rsidRPr="00E100AD">
        <w:rPr>
          <w:rFonts w:cs="Times New Roman"/>
        </w:rPr>
        <w:t xml:space="preserve"> </w:t>
      </w:r>
      <w:r>
        <w:rPr>
          <w:rFonts w:cs="Times New Roman"/>
        </w:rPr>
        <w:t>rizikového</w:t>
      </w:r>
      <w:r w:rsidRPr="00E100AD">
        <w:rPr>
          <w:rFonts w:cs="Times New Roman"/>
        </w:rPr>
        <w:t xml:space="preserve"> chování </w:t>
      </w:r>
      <w:r>
        <w:rPr>
          <w:rFonts w:cs="Times New Roman"/>
        </w:rPr>
        <w:t xml:space="preserve">a sociálních vztahů </w:t>
      </w:r>
      <w:r w:rsidRPr="00E100AD">
        <w:rPr>
          <w:rFonts w:cs="Times New Roman"/>
        </w:rPr>
        <w:t>vyt</w:t>
      </w:r>
      <w:r>
        <w:rPr>
          <w:rFonts w:cs="Times New Roman"/>
        </w:rPr>
        <w:t>i</w:t>
      </w:r>
      <w:r w:rsidRPr="00E100AD">
        <w:rPr>
          <w:rFonts w:cs="Times New Roman"/>
        </w:rPr>
        <w:t xml:space="preserve">povaných dětí před přidělením </w:t>
      </w:r>
      <w:r>
        <w:rPr>
          <w:rFonts w:cs="Times New Roman"/>
        </w:rPr>
        <w:t>a</w:t>
      </w:r>
      <w:r w:rsidRPr="00E100AD">
        <w:rPr>
          <w:rFonts w:cs="Times New Roman"/>
        </w:rPr>
        <w:t xml:space="preserve"> po přidělení asistenta pedagoga</w:t>
      </w:r>
      <w:r>
        <w:rPr>
          <w:rFonts w:cs="Times New Roman"/>
        </w:rPr>
        <w:t xml:space="preserve"> budou ověřeny stanovené hypotézy.</w:t>
      </w:r>
    </w:p>
    <w:p w:rsidR="00BE4AEC" w:rsidRPr="00E100AD" w:rsidRDefault="00065FF4" w:rsidP="007A4F1A">
      <w:pPr>
        <w:pStyle w:val="Odstavec"/>
        <w:rPr>
          <w:rFonts w:cs="Times New Roman"/>
        </w:rPr>
      </w:pPr>
      <w:r w:rsidRPr="00E100AD">
        <w:rPr>
          <w:rFonts w:cs="Times New Roman"/>
        </w:rPr>
        <w:t xml:space="preserve">V závěru bakalářské práce </w:t>
      </w:r>
      <w:r w:rsidR="00B8496E">
        <w:rPr>
          <w:rFonts w:cs="Times New Roman"/>
        </w:rPr>
        <w:t xml:space="preserve">bude obsaženo </w:t>
      </w:r>
      <w:r w:rsidR="0034143D">
        <w:rPr>
          <w:rFonts w:cs="Times New Roman"/>
        </w:rPr>
        <w:t>shrnutí daného tématu</w:t>
      </w:r>
      <w:r w:rsidR="00B8496E">
        <w:rPr>
          <w:rFonts w:cs="Times New Roman"/>
        </w:rPr>
        <w:t>, v</w:t>
      </w:r>
      <w:r w:rsidRPr="00E100AD">
        <w:rPr>
          <w:rFonts w:cs="Times New Roman"/>
        </w:rPr>
        <w:t xml:space="preserve">yhodnocení </w:t>
      </w:r>
      <w:r w:rsidR="0034143D">
        <w:rPr>
          <w:rFonts w:cs="Times New Roman"/>
        </w:rPr>
        <w:t xml:space="preserve">stanovených cílů a hypotéz. </w:t>
      </w:r>
    </w:p>
    <w:p w:rsidR="00944C28" w:rsidRPr="00E100AD" w:rsidRDefault="008410C5" w:rsidP="00944C28">
      <w:pPr>
        <w:pStyle w:val="Odstavec"/>
        <w:rPr>
          <w:rFonts w:cs="Times New Roman"/>
        </w:rPr>
      </w:pPr>
      <w:r w:rsidRPr="00E100AD">
        <w:rPr>
          <w:rFonts w:cs="Times New Roman"/>
        </w:rPr>
        <w:t xml:space="preserve"> </w:t>
      </w:r>
      <w:r w:rsidR="00C82CE1" w:rsidRPr="00E100AD">
        <w:rPr>
          <w:rFonts w:cs="Times New Roman"/>
        </w:rPr>
        <w:t xml:space="preserve">Metody </w:t>
      </w:r>
      <w:r w:rsidR="00B8496E">
        <w:rPr>
          <w:rFonts w:cs="Times New Roman"/>
        </w:rPr>
        <w:t>průzkumu</w:t>
      </w:r>
      <w:r w:rsidR="00C82CE1" w:rsidRPr="00E100AD">
        <w:rPr>
          <w:rFonts w:cs="Times New Roman"/>
        </w:rPr>
        <w:t xml:space="preserve"> musí odpovídat zkoumané problematice, musí být objektivní a musí zachytit podstatu daného problému.</w:t>
      </w:r>
      <w:r w:rsidR="0021284E" w:rsidRPr="00E100AD">
        <w:rPr>
          <w:rFonts w:cs="Times New Roman"/>
        </w:rPr>
        <w:t xml:space="preserve"> </w:t>
      </w:r>
      <w:r w:rsidR="00944C28" w:rsidRPr="00E100AD">
        <w:rPr>
          <w:rFonts w:cs="Times New Roman"/>
        </w:rPr>
        <w:t>Zvolen</w:t>
      </w:r>
      <w:r w:rsidR="00307158" w:rsidRPr="00E100AD">
        <w:rPr>
          <w:rFonts w:cs="Times New Roman"/>
        </w:rPr>
        <w:t>é</w:t>
      </w:r>
      <w:r w:rsidR="00944C28" w:rsidRPr="00E100AD">
        <w:rPr>
          <w:rFonts w:cs="Times New Roman"/>
        </w:rPr>
        <w:t xml:space="preserve"> metod</w:t>
      </w:r>
      <w:r w:rsidR="00307158" w:rsidRPr="00E100AD">
        <w:rPr>
          <w:rFonts w:cs="Times New Roman"/>
        </w:rPr>
        <w:t xml:space="preserve">y </w:t>
      </w:r>
      <w:r w:rsidR="00944C28" w:rsidRPr="00E100AD">
        <w:rPr>
          <w:rFonts w:cs="Times New Roman"/>
        </w:rPr>
        <w:t>odpovíd</w:t>
      </w:r>
      <w:r w:rsidR="00307158" w:rsidRPr="00E100AD">
        <w:rPr>
          <w:rFonts w:cs="Times New Roman"/>
        </w:rPr>
        <w:t>ají</w:t>
      </w:r>
      <w:r w:rsidR="00944C28" w:rsidRPr="00E100AD">
        <w:rPr>
          <w:rFonts w:cs="Times New Roman"/>
        </w:rPr>
        <w:t xml:space="preserve"> tématu bakalářské práce.</w:t>
      </w:r>
      <w:r w:rsidRPr="00E100AD">
        <w:rPr>
          <w:rStyle w:val="Znakapoznpodarou"/>
          <w:rFonts w:cs="Times New Roman"/>
        </w:rPr>
        <w:footnoteReference w:id="4"/>
      </w:r>
      <w:r w:rsidR="00944C28" w:rsidRPr="00E100AD">
        <w:rPr>
          <w:rFonts w:cs="Times New Roman"/>
        </w:rPr>
        <w:t xml:space="preserve"> </w:t>
      </w:r>
    </w:p>
    <w:p w:rsidR="00663BE8" w:rsidRPr="00E100AD" w:rsidRDefault="00663BE8">
      <w:pPr>
        <w:spacing w:after="160" w:line="259" w:lineRule="auto"/>
        <w:jc w:val="left"/>
        <w:rPr>
          <w:rFonts w:cs="Times New Roman"/>
          <w:lang w:eastAsia="cs-CZ"/>
        </w:rPr>
      </w:pPr>
      <w:r w:rsidRPr="00E100AD">
        <w:rPr>
          <w:rFonts w:cs="Times New Roman"/>
          <w:lang w:eastAsia="cs-CZ"/>
        </w:rPr>
        <w:br w:type="page"/>
      </w:r>
    </w:p>
    <w:p w:rsidR="00BA2165" w:rsidRPr="00E100AD" w:rsidRDefault="00760038" w:rsidP="00BA2165">
      <w:pPr>
        <w:pStyle w:val="Nadpis1"/>
        <w:rPr>
          <w:rFonts w:cs="Times New Roman"/>
        </w:rPr>
      </w:pPr>
      <w:bookmarkStart w:id="2" w:name="_Toc415503923"/>
      <w:r w:rsidRPr="00E100AD">
        <w:rPr>
          <w:rFonts w:cs="Times New Roman"/>
        </w:rPr>
        <w:lastRenderedPageBreak/>
        <w:t>Legislativní zakotvení profese asistenta pedagoga</w:t>
      </w:r>
      <w:bookmarkEnd w:id="2"/>
    </w:p>
    <w:p w:rsidR="001A17F7" w:rsidRPr="00E100AD" w:rsidRDefault="001A17F7" w:rsidP="001A17F7">
      <w:pPr>
        <w:pStyle w:val="Nadpis2"/>
        <w:rPr>
          <w:rFonts w:cs="Times New Roman"/>
        </w:rPr>
      </w:pPr>
      <w:bookmarkStart w:id="3" w:name="_Toc415503924"/>
      <w:r w:rsidRPr="00E100AD">
        <w:rPr>
          <w:rFonts w:cs="Times New Roman"/>
        </w:rPr>
        <w:t xml:space="preserve">Historie vzniku </w:t>
      </w:r>
      <w:r w:rsidR="00177A4F" w:rsidRPr="00E100AD">
        <w:rPr>
          <w:rFonts w:cs="Times New Roman"/>
        </w:rPr>
        <w:t xml:space="preserve">a vývoj </w:t>
      </w:r>
      <w:r w:rsidRPr="00E100AD">
        <w:rPr>
          <w:rFonts w:cs="Times New Roman"/>
        </w:rPr>
        <w:t>profese asistenta pedagoga</w:t>
      </w:r>
      <w:bookmarkEnd w:id="3"/>
    </w:p>
    <w:p w:rsidR="00177A28" w:rsidRPr="00E100AD" w:rsidRDefault="00177A28" w:rsidP="00177A28">
      <w:pPr>
        <w:pStyle w:val="Odstavec"/>
        <w:rPr>
          <w:rFonts w:cs="Times New Roman"/>
        </w:rPr>
      </w:pPr>
    </w:p>
    <w:p w:rsidR="00F60321" w:rsidRPr="00E100AD" w:rsidRDefault="00515BBA" w:rsidP="00177A28">
      <w:pPr>
        <w:pStyle w:val="Odstavec"/>
        <w:rPr>
          <w:rFonts w:cs="Times New Roman"/>
        </w:rPr>
      </w:pPr>
      <w:r w:rsidRPr="00E100AD">
        <w:rPr>
          <w:rFonts w:cs="Times New Roman"/>
        </w:rPr>
        <w:t>Integrace a inkluze jsou pojmy, které se v naší společnosti začaly ve velké míře objevovat po roce 1989. S nástupem nového politického prostředí se otevřel prostor pro</w:t>
      </w:r>
      <w:r w:rsidR="00E45837" w:rsidRPr="00E100AD">
        <w:rPr>
          <w:rFonts w:cs="Times New Roman"/>
        </w:rPr>
        <w:t> </w:t>
      </w:r>
      <w:r w:rsidRPr="00E100AD">
        <w:rPr>
          <w:rFonts w:cs="Times New Roman"/>
        </w:rPr>
        <w:t xml:space="preserve">uplatňování lidských práv, postupně se </w:t>
      </w:r>
      <w:r w:rsidR="002179C2" w:rsidRPr="00E100AD">
        <w:rPr>
          <w:rFonts w:cs="Times New Roman"/>
        </w:rPr>
        <w:t>z</w:t>
      </w:r>
      <w:r w:rsidRPr="00E100AD">
        <w:rPr>
          <w:rFonts w:cs="Times New Roman"/>
        </w:rPr>
        <w:t>měnil postoj v chápání a přístupu k lidem se zdravotním či mentálním postižením, s poruchami chování, těžko přizpůsobivým skupinám lidí a dalším, kteří se vyznačují jakousi jinakostí.</w:t>
      </w:r>
      <w:r w:rsidR="002179C2" w:rsidRPr="00E100AD">
        <w:rPr>
          <w:rFonts w:cs="Times New Roman"/>
        </w:rPr>
        <w:t xml:space="preserve"> Důležitý pokrok v tomto směru zaznamenal rozvoj snahy naší společnosti o integraci výše uvedených osob do</w:t>
      </w:r>
      <w:r w:rsidR="00E45837" w:rsidRPr="00E100AD">
        <w:rPr>
          <w:rFonts w:cs="Times New Roman"/>
        </w:rPr>
        <w:t> </w:t>
      </w:r>
      <w:r w:rsidR="002179C2" w:rsidRPr="00E100AD">
        <w:rPr>
          <w:rFonts w:cs="Times New Roman"/>
        </w:rPr>
        <w:t>běžného života včetně vzdělávání všech dětí bez jakékoli diskriminace. Zatímco při</w:t>
      </w:r>
      <w:r w:rsidR="00E45837" w:rsidRPr="00E100AD">
        <w:rPr>
          <w:rFonts w:cs="Times New Roman"/>
        </w:rPr>
        <w:t> </w:t>
      </w:r>
      <w:r w:rsidR="002179C2" w:rsidRPr="00E100AD">
        <w:rPr>
          <w:rFonts w:cs="Times New Roman"/>
        </w:rPr>
        <w:t>integraci se společnost zaměřuje na potřeby jedinců s cílem začlenění do prostředí, pro ink</w:t>
      </w:r>
      <w:r w:rsidR="004F5B3C" w:rsidRPr="00E100AD">
        <w:rPr>
          <w:rFonts w:cs="Times New Roman"/>
        </w:rPr>
        <w:t>l</w:t>
      </w:r>
      <w:r w:rsidR="002179C2" w:rsidRPr="00E100AD">
        <w:rPr>
          <w:rFonts w:cs="Times New Roman"/>
        </w:rPr>
        <w:t xml:space="preserve">uzi je </w:t>
      </w:r>
      <w:r w:rsidR="004F5B3C" w:rsidRPr="00E100AD">
        <w:rPr>
          <w:rFonts w:cs="Times New Roman"/>
        </w:rPr>
        <w:t>charakteristická snaha poskytnout všem dětem kvalitní vzdělání nezávisle na jejich schopnostech, individuálních zvláštnostech, znevýhodnění nebo nadání.</w:t>
      </w:r>
      <w:r w:rsidR="002179C2" w:rsidRPr="00E100AD">
        <w:rPr>
          <w:rFonts w:cs="Times New Roman"/>
        </w:rPr>
        <w:t xml:space="preserve"> </w:t>
      </w:r>
      <w:r w:rsidR="004F5B3C" w:rsidRPr="00E100AD">
        <w:rPr>
          <w:rFonts w:cs="Times New Roman"/>
        </w:rPr>
        <w:t>Jednou z možností inkluzívního vzdělávání je individualizace výuky v přirozeném prostředí školy.</w:t>
      </w:r>
      <w:r w:rsidR="002179C2" w:rsidRPr="00E100AD">
        <w:rPr>
          <w:rFonts w:cs="Times New Roman"/>
        </w:rPr>
        <w:t xml:space="preserve"> </w:t>
      </w:r>
      <w:r w:rsidR="004F5B3C" w:rsidRPr="00E100AD">
        <w:rPr>
          <w:rFonts w:cs="Times New Roman"/>
        </w:rPr>
        <w:t xml:space="preserve">Takové prostředí je přátelské ke všem jedincům, nabízí dostatek podnětů pro rozvoj, vzájemnou komunikaci a kooperaci. Základními znaky jsou otevřenost, tolerance a respekt. Různorodost dětí není překážkou, ale naopak </w:t>
      </w:r>
      <w:r w:rsidR="005D1EBD">
        <w:rPr>
          <w:rFonts w:cs="Times New Roman"/>
        </w:rPr>
        <w:t xml:space="preserve">může být </w:t>
      </w:r>
      <w:r w:rsidR="004F5B3C" w:rsidRPr="00E100AD">
        <w:rPr>
          <w:rFonts w:cs="Times New Roman"/>
        </w:rPr>
        <w:t xml:space="preserve">zdrojem inspirace, </w:t>
      </w:r>
      <w:r w:rsidR="009D47BF" w:rsidRPr="00E100AD">
        <w:rPr>
          <w:rFonts w:cs="Times New Roman"/>
        </w:rPr>
        <w:t xml:space="preserve">vzájemného </w:t>
      </w:r>
      <w:r w:rsidR="004F5B3C" w:rsidRPr="00E100AD">
        <w:rPr>
          <w:rFonts w:cs="Times New Roman"/>
        </w:rPr>
        <w:t xml:space="preserve">obohacení, kdy se </w:t>
      </w:r>
      <w:r w:rsidR="009D47BF" w:rsidRPr="00E100AD">
        <w:rPr>
          <w:rFonts w:cs="Times New Roman"/>
        </w:rPr>
        <w:t xml:space="preserve">děti </w:t>
      </w:r>
      <w:r w:rsidR="004F5B3C" w:rsidRPr="00E100AD">
        <w:rPr>
          <w:rFonts w:cs="Times New Roman"/>
        </w:rPr>
        <w:t>učí žít společně, být vnímaví k potřebám druhých a pomáhat tam, kde je to zapotřebí.</w:t>
      </w:r>
      <w:r w:rsidR="009D47BF" w:rsidRPr="00E100AD">
        <w:rPr>
          <w:rFonts w:cs="Times New Roman"/>
        </w:rPr>
        <w:t xml:space="preserve"> Jedním z prostředků k dosažení tohoto cíle je zavedení profese asistenta pedagoga</w:t>
      </w:r>
      <w:r w:rsidR="0025615A">
        <w:rPr>
          <w:rFonts w:cs="Times New Roman"/>
        </w:rPr>
        <w:t xml:space="preserve"> (dále jen </w:t>
      </w:r>
      <w:r w:rsidR="0025615A" w:rsidRPr="00041D41">
        <w:rPr>
          <w:rFonts w:cs="Times New Roman"/>
          <w:b/>
        </w:rPr>
        <w:t>AP</w:t>
      </w:r>
      <w:r w:rsidR="0025615A">
        <w:rPr>
          <w:rFonts w:cs="Times New Roman"/>
        </w:rPr>
        <w:t>)</w:t>
      </w:r>
      <w:r w:rsidR="009D47BF" w:rsidRPr="00E100AD">
        <w:rPr>
          <w:rFonts w:cs="Times New Roman"/>
        </w:rPr>
        <w:t xml:space="preserve"> do běžných škol.</w:t>
      </w:r>
      <w:r w:rsidR="004F5B3C" w:rsidRPr="00E100AD">
        <w:rPr>
          <w:rStyle w:val="Znakapoznpodarou"/>
          <w:rFonts w:cs="Times New Roman"/>
        </w:rPr>
        <w:footnoteReference w:id="5"/>
      </w:r>
      <w:r w:rsidR="002179C2" w:rsidRPr="00E100AD">
        <w:rPr>
          <w:rFonts w:cs="Times New Roman"/>
        </w:rPr>
        <w:t xml:space="preserve"> </w:t>
      </w:r>
      <w:r w:rsidRPr="00E100AD">
        <w:rPr>
          <w:rFonts w:cs="Times New Roman"/>
        </w:rPr>
        <w:t xml:space="preserve">  </w:t>
      </w:r>
    </w:p>
    <w:p w:rsidR="00177A28" w:rsidRPr="00E100AD" w:rsidRDefault="00177A28" w:rsidP="00177A28">
      <w:pPr>
        <w:pStyle w:val="Odstavec"/>
        <w:rPr>
          <w:rFonts w:cs="Times New Roman"/>
        </w:rPr>
      </w:pPr>
      <w:r w:rsidRPr="00E100AD">
        <w:rPr>
          <w:rFonts w:cs="Times New Roman"/>
        </w:rPr>
        <w:t xml:space="preserve">Jedním z prvních podnětů zavádění </w:t>
      </w:r>
      <w:r w:rsidR="0025615A">
        <w:rPr>
          <w:rFonts w:cs="Times New Roman"/>
        </w:rPr>
        <w:t>AP</w:t>
      </w:r>
      <w:r w:rsidRPr="00E100AD">
        <w:rPr>
          <w:rFonts w:cs="Times New Roman"/>
        </w:rPr>
        <w:t xml:space="preserve"> ve světě byl záměr pomoci menšinovým skupinám překonat kulturní a jazykovou bariéru ve školách. Děti z odlišných kultur dosahovaly nízké školní úspěšnosti a často předčasně opouštěly vzdělávací systém většinové společnosti.</w:t>
      </w:r>
      <w:r w:rsidR="0070123E" w:rsidRPr="00E100AD">
        <w:rPr>
          <w:rFonts w:cs="Times New Roman"/>
        </w:rPr>
        <w:t xml:space="preserve"> V</w:t>
      </w:r>
      <w:r w:rsidRPr="00E100AD">
        <w:rPr>
          <w:rFonts w:cs="Times New Roman"/>
        </w:rPr>
        <w:t>zhledem k nedostatečnému vzdělání nenacházely uplatnění na</w:t>
      </w:r>
      <w:r w:rsidR="00396E73">
        <w:rPr>
          <w:rFonts w:cs="Times New Roman"/>
        </w:rPr>
        <w:t> </w:t>
      </w:r>
      <w:r w:rsidRPr="00E100AD">
        <w:rPr>
          <w:rFonts w:cs="Times New Roman"/>
        </w:rPr>
        <w:t>trhu práce, stávaly se nezaměstnanými, což sebou přináší další sociální problémy, jako jsou problémy s bydlením, kriminalita a další. Společnost došla k závěru, že</w:t>
      </w:r>
      <w:r w:rsidR="0025615A">
        <w:rPr>
          <w:rFonts w:cs="Times New Roman"/>
        </w:rPr>
        <w:t> </w:t>
      </w:r>
      <w:r w:rsidRPr="00E100AD">
        <w:rPr>
          <w:rFonts w:cs="Times New Roman"/>
        </w:rPr>
        <w:t>plnohodnotné vzdělání je nezbytné pro integraci znevýhodněných skupin do</w:t>
      </w:r>
      <w:r w:rsidR="0025615A">
        <w:rPr>
          <w:rFonts w:cs="Times New Roman"/>
        </w:rPr>
        <w:t> </w:t>
      </w:r>
      <w:r w:rsidRPr="00E100AD">
        <w:rPr>
          <w:rFonts w:cs="Times New Roman"/>
        </w:rPr>
        <w:t>společnosti.</w:t>
      </w:r>
      <w:r w:rsidRPr="00E100AD">
        <w:rPr>
          <w:rStyle w:val="Znakapoznpodarou"/>
          <w:rFonts w:cs="Times New Roman"/>
        </w:rPr>
        <w:footnoteReference w:id="6"/>
      </w:r>
    </w:p>
    <w:p w:rsidR="0026195A" w:rsidRPr="00E100AD" w:rsidRDefault="009D47BF" w:rsidP="001A17F7">
      <w:pPr>
        <w:pStyle w:val="Odstavec"/>
        <w:rPr>
          <w:rFonts w:cs="Times New Roman"/>
        </w:rPr>
      </w:pPr>
      <w:r w:rsidRPr="00E100AD">
        <w:rPr>
          <w:rFonts w:cs="Times New Roman"/>
        </w:rPr>
        <w:lastRenderedPageBreak/>
        <w:t>V</w:t>
      </w:r>
      <w:r w:rsidR="0025615A">
        <w:rPr>
          <w:rFonts w:cs="Times New Roman"/>
        </w:rPr>
        <w:t> </w:t>
      </w:r>
      <w:r w:rsidRPr="00E100AD">
        <w:rPr>
          <w:rFonts w:cs="Times New Roman"/>
        </w:rPr>
        <w:t>Č</w:t>
      </w:r>
      <w:r w:rsidR="0025615A">
        <w:rPr>
          <w:rFonts w:cs="Times New Roman"/>
        </w:rPr>
        <w:t xml:space="preserve">eské republice (dále jen </w:t>
      </w:r>
      <w:r w:rsidR="0025615A" w:rsidRPr="00041D41">
        <w:rPr>
          <w:rFonts w:cs="Times New Roman"/>
          <w:b/>
        </w:rPr>
        <w:t>ČR</w:t>
      </w:r>
      <w:r w:rsidR="0025615A">
        <w:rPr>
          <w:rFonts w:cs="Times New Roman"/>
        </w:rPr>
        <w:t>)</w:t>
      </w:r>
      <w:r w:rsidRPr="00E100AD">
        <w:rPr>
          <w:rFonts w:cs="Times New Roman"/>
        </w:rPr>
        <w:t xml:space="preserve"> se z</w:t>
      </w:r>
      <w:r w:rsidR="001A17F7" w:rsidRPr="00E100AD">
        <w:rPr>
          <w:rFonts w:cs="Times New Roman"/>
        </w:rPr>
        <w:t xml:space="preserve">apojení </w:t>
      </w:r>
      <w:r w:rsidR="0025615A">
        <w:rPr>
          <w:rFonts w:cs="Times New Roman"/>
        </w:rPr>
        <w:t xml:space="preserve">AP </w:t>
      </w:r>
      <w:r w:rsidR="001A17F7" w:rsidRPr="00E100AD">
        <w:rPr>
          <w:rFonts w:cs="Times New Roman"/>
        </w:rPr>
        <w:t xml:space="preserve">do výuky žáků se speciálními vzdělávacími potřebami </w:t>
      </w:r>
      <w:r w:rsidR="0025615A">
        <w:rPr>
          <w:rFonts w:cs="Times New Roman"/>
        </w:rPr>
        <w:t>r</w:t>
      </w:r>
      <w:r w:rsidR="001A17F7" w:rsidRPr="00E100AD">
        <w:rPr>
          <w:rFonts w:cs="Times New Roman"/>
        </w:rPr>
        <w:t>ozvíjí od 90. let 20. století. Zpočátku se</w:t>
      </w:r>
      <w:r w:rsidR="00E45837" w:rsidRPr="00E100AD">
        <w:rPr>
          <w:rFonts w:cs="Times New Roman"/>
        </w:rPr>
        <w:t> </w:t>
      </w:r>
      <w:r w:rsidR="001A17F7" w:rsidRPr="00E100AD">
        <w:rPr>
          <w:rFonts w:cs="Times New Roman"/>
        </w:rPr>
        <w:t>práce asistentů vyvíjela ve dvou liniích, samostatně u žáků se zdravotním postižením a samostatně u</w:t>
      </w:r>
      <w:r w:rsidR="00396E73">
        <w:rPr>
          <w:rFonts w:cs="Times New Roman"/>
        </w:rPr>
        <w:t> </w:t>
      </w:r>
      <w:r w:rsidR="001A17F7" w:rsidRPr="00E100AD">
        <w:rPr>
          <w:rFonts w:cs="Times New Roman"/>
        </w:rPr>
        <w:t>žáků se sociálním znevýhodněním.</w:t>
      </w:r>
      <w:r w:rsidR="00F62161" w:rsidRPr="00E100AD">
        <w:rPr>
          <w:rFonts w:cs="Times New Roman"/>
        </w:rPr>
        <w:t xml:space="preserve"> Sociálně znevýhodněné děti pocházely především z romských rodin</w:t>
      </w:r>
      <w:r w:rsidRPr="00E100AD">
        <w:rPr>
          <w:rFonts w:cs="Times New Roman"/>
        </w:rPr>
        <w:t>, a proto n</w:t>
      </w:r>
      <w:r w:rsidR="00D20FD1" w:rsidRPr="00E100AD">
        <w:rPr>
          <w:rFonts w:cs="Times New Roman"/>
        </w:rPr>
        <w:t>a počátku devadesátých let začaly vznikat první projekty s cílem překonávání překážek ve vzdělávání romských sociálně znevýhodněných dětí</w:t>
      </w:r>
      <w:r w:rsidRPr="00E100AD">
        <w:rPr>
          <w:rFonts w:cs="Times New Roman"/>
        </w:rPr>
        <w:t>. V této době se poprvé objevila profese „rom</w:t>
      </w:r>
      <w:r w:rsidR="0070123E" w:rsidRPr="00E100AD">
        <w:rPr>
          <w:rFonts w:cs="Times New Roman"/>
        </w:rPr>
        <w:t>s</w:t>
      </w:r>
      <w:r w:rsidRPr="00E100AD">
        <w:rPr>
          <w:rFonts w:cs="Times New Roman"/>
        </w:rPr>
        <w:t>ký asistent“, což je předchůdce</w:t>
      </w:r>
      <w:r w:rsidR="0070123E" w:rsidRPr="00E100AD">
        <w:rPr>
          <w:rFonts w:cs="Times New Roman"/>
        </w:rPr>
        <w:t xml:space="preserve"> současného </w:t>
      </w:r>
      <w:r w:rsidR="0025615A">
        <w:rPr>
          <w:rFonts w:cs="Times New Roman"/>
        </w:rPr>
        <w:t>AP</w:t>
      </w:r>
      <w:r w:rsidR="0070123E" w:rsidRPr="00E100AD">
        <w:rPr>
          <w:rFonts w:cs="Times New Roman"/>
        </w:rPr>
        <w:t xml:space="preserve">. </w:t>
      </w:r>
      <w:r w:rsidR="00D20FD1" w:rsidRPr="00E100AD">
        <w:rPr>
          <w:rFonts w:cs="Times New Roman"/>
        </w:rPr>
        <w:t>P</w:t>
      </w:r>
      <w:r w:rsidR="00F62161" w:rsidRPr="00E100AD">
        <w:rPr>
          <w:rFonts w:cs="Times New Roman"/>
        </w:rPr>
        <w:t xml:space="preserve">rvní asistenti pro romské žáky </w:t>
      </w:r>
      <w:r w:rsidR="0070123E" w:rsidRPr="00E100AD">
        <w:rPr>
          <w:rFonts w:cs="Times New Roman"/>
        </w:rPr>
        <w:t>působili o</w:t>
      </w:r>
      <w:r w:rsidR="00F62161" w:rsidRPr="00E100AD">
        <w:rPr>
          <w:rFonts w:cs="Times New Roman"/>
        </w:rPr>
        <w:t>d</w:t>
      </w:r>
      <w:r w:rsidR="0070123E" w:rsidRPr="00E100AD">
        <w:rPr>
          <w:rFonts w:cs="Times New Roman"/>
        </w:rPr>
        <w:t> </w:t>
      </w:r>
      <w:r w:rsidR="00F62161" w:rsidRPr="00E100AD">
        <w:rPr>
          <w:rFonts w:cs="Times New Roman"/>
        </w:rPr>
        <w:t>roku 1993 na soukromé škole Přemysla Pittra v</w:t>
      </w:r>
      <w:r w:rsidR="002A4EB7" w:rsidRPr="00E100AD">
        <w:rPr>
          <w:rFonts w:cs="Times New Roman"/>
        </w:rPr>
        <w:t> </w:t>
      </w:r>
      <w:r w:rsidR="00F62161" w:rsidRPr="00E100AD">
        <w:rPr>
          <w:rFonts w:cs="Times New Roman"/>
        </w:rPr>
        <w:t>Ostravě</w:t>
      </w:r>
      <w:r w:rsidR="002A4EB7" w:rsidRPr="00E100AD">
        <w:rPr>
          <w:rFonts w:cs="Times New Roman"/>
        </w:rPr>
        <w:t xml:space="preserve"> a o jejich vzdělávání a </w:t>
      </w:r>
      <w:r w:rsidR="0070123E" w:rsidRPr="00E100AD">
        <w:rPr>
          <w:rFonts w:cs="Times New Roman"/>
        </w:rPr>
        <w:t xml:space="preserve">financování </w:t>
      </w:r>
      <w:r w:rsidR="002A4EB7" w:rsidRPr="00E100AD">
        <w:rPr>
          <w:rFonts w:cs="Times New Roman"/>
        </w:rPr>
        <w:t xml:space="preserve">se staraly nestátní </w:t>
      </w:r>
      <w:r w:rsidR="0070123E" w:rsidRPr="00E100AD">
        <w:rPr>
          <w:rFonts w:cs="Times New Roman"/>
        </w:rPr>
        <w:t>neziskov</w:t>
      </w:r>
      <w:r w:rsidR="002A4EB7" w:rsidRPr="00E100AD">
        <w:rPr>
          <w:rFonts w:cs="Times New Roman"/>
        </w:rPr>
        <w:t>é</w:t>
      </w:r>
      <w:r w:rsidR="0070123E" w:rsidRPr="00E100AD">
        <w:rPr>
          <w:rFonts w:cs="Times New Roman"/>
        </w:rPr>
        <w:t xml:space="preserve"> organizac</w:t>
      </w:r>
      <w:r w:rsidR="002A4EB7" w:rsidRPr="00E100AD">
        <w:rPr>
          <w:rFonts w:cs="Times New Roman"/>
        </w:rPr>
        <w:t>e</w:t>
      </w:r>
      <w:r w:rsidR="00F62161" w:rsidRPr="00E100AD">
        <w:rPr>
          <w:rFonts w:cs="Times New Roman"/>
        </w:rPr>
        <w:t>.</w:t>
      </w:r>
      <w:r w:rsidR="002A4EB7" w:rsidRPr="00E100AD">
        <w:rPr>
          <w:rFonts w:cs="Times New Roman"/>
        </w:rPr>
        <w:t xml:space="preserve"> V </w:t>
      </w:r>
      <w:r w:rsidR="00957630" w:rsidRPr="00E100AD">
        <w:rPr>
          <w:rFonts w:cs="Times New Roman"/>
        </w:rPr>
        <w:t>roce</w:t>
      </w:r>
      <w:r w:rsidR="002A4EB7" w:rsidRPr="00E100AD">
        <w:rPr>
          <w:rFonts w:cs="Times New Roman"/>
        </w:rPr>
        <w:t xml:space="preserve"> 199</w:t>
      </w:r>
      <w:r w:rsidR="00957630" w:rsidRPr="00E100AD">
        <w:rPr>
          <w:rFonts w:cs="Times New Roman"/>
        </w:rPr>
        <w:t>8</w:t>
      </w:r>
      <w:r w:rsidR="002A4EB7" w:rsidRPr="00E100AD">
        <w:rPr>
          <w:rFonts w:cs="Times New Roman"/>
        </w:rPr>
        <w:t xml:space="preserve"> byla </w:t>
      </w:r>
      <w:r w:rsidR="00957630" w:rsidRPr="00E100AD">
        <w:rPr>
          <w:rFonts w:cs="Times New Roman"/>
        </w:rPr>
        <w:t>funkce romského asistenta</w:t>
      </w:r>
      <w:r w:rsidR="002A4EB7" w:rsidRPr="00E100AD">
        <w:rPr>
          <w:rFonts w:cs="Times New Roman"/>
        </w:rPr>
        <w:t xml:space="preserve"> </w:t>
      </w:r>
      <w:r w:rsidR="00A46AC0" w:rsidRPr="00E100AD">
        <w:rPr>
          <w:rFonts w:cs="Times New Roman"/>
        </w:rPr>
        <w:t xml:space="preserve">v </w:t>
      </w:r>
      <w:r w:rsidR="00957630" w:rsidRPr="00E100AD">
        <w:rPr>
          <w:rFonts w:cs="Times New Roman"/>
        </w:rPr>
        <w:t xml:space="preserve">základní a zvláštní škole </w:t>
      </w:r>
      <w:r w:rsidR="002A4EB7" w:rsidRPr="00E100AD">
        <w:rPr>
          <w:rFonts w:cs="Times New Roman"/>
        </w:rPr>
        <w:t xml:space="preserve">oficiálně ustanovena </w:t>
      </w:r>
      <w:r w:rsidR="00957630" w:rsidRPr="00E100AD">
        <w:rPr>
          <w:rFonts w:cs="Times New Roman"/>
        </w:rPr>
        <w:t>Ministerstvem školství mládeže a tělovýchovy</w:t>
      </w:r>
      <w:r w:rsidR="005D1EBD">
        <w:rPr>
          <w:rFonts w:cs="Times New Roman"/>
        </w:rPr>
        <w:t xml:space="preserve"> (dále jen „</w:t>
      </w:r>
      <w:r w:rsidR="005D1EBD" w:rsidRPr="005D1EBD">
        <w:rPr>
          <w:rFonts w:cs="Times New Roman"/>
          <w:b/>
        </w:rPr>
        <w:t>MŠMT</w:t>
      </w:r>
      <w:r w:rsidR="005D1EBD">
        <w:rPr>
          <w:rFonts w:cs="Times New Roman"/>
        </w:rPr>
        <w:t>“)</w:t>
      </w:r>
      <w:r w:rsidR="00957630" w:rsidRPr="00E100AD">
        <w:rPr>
          <w:rFonts w:cs="Times New Roman"/>
        </w:rPr>
        <w:t xml:space="preserve"> a odpovědnost za</w:t>
      </w:r>
      <w:r w:rsidR="0025615A">
        <w:rPr>
          <w:rFonts w:cs="Times New Roman"/>
        </w:rPr>
        <w:t> </w:t>
      </w:r>
      <w:r w:rsidR="00957630" w:rsidRPr="00E100AD">
        <w:rPr>
          <w:rFonts w:cs="Times New Roman"/>
        </w:rPr>
        <w:t>zaměstnávání asistentů převzal stát. Pozice asistenta se rozšířila do mnoha škol po</w:t>
      </w:r>
      <w:r w:rsidR="0025615A">
        <w:rPr>
          <w:rFonts w:cs="Times New Roman"/>
        </w:rPr>
        <w:t> </w:t>
      </w:r>
      <w:r w:rsidR="00957630" w:rsidRPr="00E100AD">
        <w:rPr>
          <w:rFonts w:cs="Times New Roman"/>
        </w:rPr>
        <w:t>celé ČR. V roce 1997 pracovalo v celé ČR pouze 20 romských asistentů, zatímco o</w:t>
      </w:r>
      <w:r w:rsidR="0025615A">
        <w:rPr>
          <w:rFonts w:cs="Times New Roman"/>
        </w:rPr>
        <w:t> </w:t>
      </w:r>
      <w:r w:rsidR="00957630" w:rsidRPr="00E100AD">
        <w:rPr>
          <w:rFonts w:cs="Times New Roman"/>
        </w:rPr>
        <w:t>čtyři roky později v roce 2001 zde pracovalo více než 200 těchto asistentů. Vazba asistentské profese pouze na romskou populaci byla zrušena v roce 2000</w:t>
      </w:r>
      <w:r w:rsidR="005D1EBD">
        <w:rPr>
          <w:rFonts w:cs="Times New Roman"/>
        </w:rPr>
        <w:t> „</w:t>
      </w:r>
      <w:r w:rsidR="00957630" w:rsidRPr="005D1EBD">
        <w:rPr>
          <w:rFonts w:cs="Times New Roman"/>
          <w:i/>
        </w:rPr>
        <w:t>Metodickým pokynem MŠMT ke zřizování přípravných tříd pro děti se sociálním znevýhodněním a</w:t>
      </w:r>
      <w:r w:rsidR="00396E73" w:rsidRPr="005D1EBD">
        <w:rPr>
          <w:rFonts w:cs="Times New Roman"/>
          <w:i/>
        </w:rPr>
        <w:t> </w:t>
      </w:r>
      <w:r w:rsidR="00957630" w:rsidRPr="005D1EBD">
        <w:rPr>
          <w:rFonts w:cs="Times New Roman"/>
          <w:i/>
        </w:rPr>
        <w:t>k ustanovení funkce vychovatele – asistenta učitele</w:t>
      </w:r>
      <w:r w:rsidR="005D1EBD">
        <w:rPr>
          <w:rFonts w:cs="Times New Roman"/>
        </w:rPr>
        <w:t>“</w:t>
      </w:r>
      <w:r w:rsidR="00957630" w:rsidRPr="00E100AD">
        <w:rPr>
          <w:rFonts w:cs="Times New Roman"/>
        </w:rPr>
        <w:t>.</w:t>
      </w:r>
      <w:r w:rsidR="00A46AC0" w:rsidRPr="00E100AD">
        <w:rPr>
          <w:rFonts w:cs="Times New Roman"/>
        </w:rPr>
        <w:t xml:space="preserve"> </w:t>
      </w:r>
    </w:p>
    <w:p w:rsidR="001A17F7" w:rsidRPr="00E100AD" w:rsidRDefault="001A17F7" w:rsidP="001A17F7">
      <w:pPr>
        <w:pStyle w:val="Odstavec"/>
        <w:rPr>
          <w:rFonts w:cs="Times New Roman"/>
        </w:rPr>
      </w:pPr>
      <w:r w:rsidRPr="00E100AD">
        <w:rPr>
          <w:rFonts w:cs="Times New Roman"/>
        </w:rPr>
        <w:t>V průběhu let docházelo k  častým legislativním změnám</w:t>
      </w:r>
      <w:r w:rsidR="005D1EBD">
        <w:rPr>
          <w:rFonts w:cs="Times New Roman"/>
        </w:rPr>
        <w:t>,</w:t>
      </w:r>
      <w:r w:rsidRPr="00E100AD">
        <w:rPr>
          <w:rFonts w:cs="Times New Roman"/>
        </w:rPr>
        <w:t xml:space="preserve"> probíhalo ujasňování profesních kompetencí a terminologie. K výraznějšímu rozvoji práce </w:t>
      </w:r>
      <w:r w:rsidR="0025615A">
        <w:rPr>
          <w:rFonts w:cs="Times New Roman"/>
        </w:rPr>
        <w:t xml:space="preserve">AP </w:t>
      </w:r>
      <w:r w:rsidRPr="00E100AD">
        <w:rPr>
          <w:rFonts w:cs="Times New Roman"/>
        </w:rPr>
        <w:t>došlo až</w:t>
      </w:r>
      <w:r w:rsidR="0025615A">
        <w:rPr>
          <w:rFonts w:cs="Times New Roman"/>
        </w:rPr>
        <w:t> </w:t>
      </w:r>
      <w:r w:rsidRPr="00E100AD">
        <w:rPr>
          <w:rFonts w:cs="Times New Roman"/>
        </w:rPr>
        <w:t xml:space="preserve">po roce 2004 s přijetím nového školského zákona. V současné době již existuje jednotná profese </w:t>
      </w:r>
      <w:r w:rsidR="0025615A">
        <w:rPr>
          <w:rFonts w:cs="Times New Roman"/>
        </w:rPr>
        <w:t>AP</w:t>
      </w:r>
      <w:r w:rsidRPr="00E100AD">
        <w:rPr>
          <w:rFonts w:cs="Times New Roman"/>
        </w:rPr>
        <w:t>, pro kterého platí stejné legislativní normy, ať už pracuje se žáky se zdravotním postižením nebo se žáky se sociálním znevýhodněním.</w:t>
      </w:r>
      <w:r w:rsidR="0026195A" w:rsidRPr="00E100AD">
        <w:rPr>
          <w:rStyle w:val="Znakapoznpodarou"/>
          <w:rFonts w:cs="Times New Roman"/>
        </w:rPr>
        <w:footnoteReference w:id="7"/>
      </w:r>
      <w:r w:rsidR="0026195A" w:rsidRPr="00E100AD">
        <w:rPr>
          <w:rFonts w:cs="Times New Roman"/>
        </w:rPr>
        <w:t xml:space="preserve"> </w:t>
      </w:r>
    </w:p>
    <w:p w:rsidR="0025615A" w:rsidRDefault="0025615A" w:rsidP="00D45EC7">
      <w:pPr>
        <w:pStyle w:val="Odstavec"/>
        <w:rPr>
          <w:rFonts w:cs="Times New Roman"/>
        </w:rPr>
      </w:pPr>
    </w:p>
    <w:p w:rsidR="0026195A" w:rsidRPr="00E100AD" w:rsidRDefault="00515C39" w:rsidP="00D45EC7">
      <w:pPr>
        <w:pStyle w:val="Odstavec"/>
        <w:rPr>
          <w:rFonts w:cs="Times New Roman"/>
        </w:rPr>
      </w:pPr>
      <w:r w:rsidRPr="00E100AD">
        <w:rPr>
          <w:rFonts w:cs="Times New Roman"/>
        </w:rPr>
        <w:t>V současné době p</w:t>
      </w:r>
      <w:r w:rsidR="00014CD3" w:rsidRPr="00E100AD">
        <w:rPr>
          <w:rFonts w:cs="Times New Roman"/>
        </w:rPr>
        <w:t xml:space="preserve">ostavení </w:t>
      </w:r>
      <w:r w:rsidR="005D1EBD">
        <w:rPr>
          <w:rFonts w:cs="Times New Roman"/>
        </w:rPr>
        <w:t xml:space="preserve">AP </w:t>
      </w:r>
      <w:r w:rsidR="00014CD3" w:rsidRPr="00E100AD">
        <w:rPr>
          <w:rFonts w:cs="Times New Roman"/>
        </w:rPr>
        <w:t>upravuje</w:t>
      </w:r>
      <w:r w:rsidR="0026195A" w:rsidRPr="00E100AD">
        <w:rPr>
          <w:rFonts w:cs="Times New Roman"/>
        </w:rPr>
        <w:t>:</w:t>
      </w:r>
    </w:p>
    <w:p w:rsidR="0026195A" w:rsidRPr="00E100AD" w:rsidRDefault="00014CD3" w:rsidP="008D0B68">
      <w:pPr>
        <w:pStyle w:val="Odstavec"/>
        <w:numPr>
          <w:ilvl w:val="0"/>
          <w:numId w:val="9"/>
        </w:numPr>
        <w:rPr>
          <w:rFonts w:cs="Times New Roman"/>
        </w:rPr>
      </w:pPr>
      <w:r w:rsidRPr="00E100AD">
        <w:rPr>
          <w:rFonts w:cs="Times New Roman"/>
        </w:rPr>
        <w:t>zákon č. 561/2004 Sb.</w:t>
      </w:r>
      <w:r w:rsidR="0026195A" w:rsidRPr="00E100AD">
        <w:rPr>
          <w:rFonts w:cs="Times New Roman"/>
        </w:rPr>
        <w:t xml:space="preserve"> o předškolním, základním, středním, vyšším odborném a jiném vzdělávání</w:t>
      </w:r>
      <w:r w:rsidR="002548FA">
        <w:rPr>
          <w:rFonts w:cs="Times New Roman"/>
        </w:rPr>
        <w:t xml:space="preserve"> (dále jen „</w:t>
      </w:r>
      <w:r w:rsidR="002548FA" w:rsidRPr="00041D41">
        <w:rPr>
          <w:rFonts w:cs="Times New Roman"/>
          <w:b/>
        </w:rPr>
        <w:t>školský zákon</w:t>
      </w:r>
      <w:r w:rsidR="002548FA">
        <w:rPr>
          <w:rFonts w:cs="Times New Roman"/>
        </w:rPr>
        <w:t>“)</w:t>
      </w:r>
      <w:r w:rsidR="00177A28" w:rsidRPr="00E100AD">
        <w:rPr>
          <w:rFonts w:cs="Times New Roman"/>
        </w:rPr>
        <w:t xml:space="preserve">, </w:t>
      </w:r>
    </w:p>
    <w:p w:rsidR="0026195A" w:rsidRPr="00E100AD" w:rsidRDefault="00177A28" w:rsidP="008D0B68">
      <w:pPr>
        <w:pStyle w:val="Odstavec"/>
        <w:numPr>
          <w:ilvl w:val="0"/>
          <w:numId w:val="9"/>
        </w:numPr>
        <w:rPr>
          <w:rFonts w:cs="Times New Roman"/>
        </w:rPr>
      </w:pPr>
      <w:r w:rsidRPr="00E100AD">
        <w:rPr>
          <w:rFonts w:cs="Times New Roman"/>
        </w:rPr>
        <w:t>zákon č. 563/2004 Sb.</w:t>
      </w:r>
      <w:r w:rsidR="0026195A" w:rsidRPr="00E100AD">
        <w:rPr>
          <w:rFonts w:cs="Times New Roman"/>
        </w:rPr>
        <w:t xml:space="preserve"> o pedagogických pracovnících a změně některých zákonů</w:t>
      </w:r>
      <w:r w:rsidR="002548FA">
        <w:rPr>
          <w:rFonts w:cs="Times New Roman"/>
        </w:rPr>
        <w:t xml:space="preserve"> (dále jen „</w:t>
      </w:r>
      <w:r w:rsidR="002548FA" w:rsidRPr="00041D41">
        <w:rPr>
          <w:rFonts w:cs="Times New Roman"/>
          <w:b/>
        </w:rPr>
        <w:t>zákon o pedagogických pracovnících</w:t>
      </w:r>
      <w:r w:rsidR="002548FA">
        <w:rPr>
          <w:rFonts w:cs="Times New Roman"/>
        </w:rPr>
        <w:t>“)</w:t>
      </w:r>
      <w:r w:rsidR="0026195A" w:rsidRPr="00E100AD">
        <w:rPr>
          <w:rFonts w:cs="Times New Roman"/>
        </w:rPr>
        <w:t xml:space="preserve">, </w:t>
      </w:r>
    </w:p>
    <w:p w:rsidR="00014CD3" w:rsidRPr="00E100AD" w:rsidRDefault="00014CD3" w:rsidP="008D0B68">
      <w:pPr>
        <w:pStyle w:val="Odstavec"/>
        <w:numPr>
          <w:ilvl w:val="0"/>
          <w:numId w:val="9"/>
        </w:numPr>
        <w:rPr>
          <w:rFonts w:cs="Times New Roman"/>
        </w:rPr>
      </w:pPr>
      <w:r w:rsidRPr="00E100AD">
        <w:rPr>
          <w:rFonts w:cs="Times New Roman"/>
        </w:rPr>
        <w:lastRenderedPageBreak/>
        <w:t>vyhláška č. 147/2011 Sb., kterou se mění vyhláška č. 73/2004 Sb.</w:t>
      </w:r>
      <w:r w:rsidR="0026195A" w:rsidRPr="00E100AD">
        <w:rPr>
          <w:rFonts w:cs="Times New Roman"/>
        </w:rPr>
        <w:t xml:space="preserve"> o vzdělávání dětí, žáků a studentů se speciálními vzdělávacími potřebami a dětí, žáků a studentů mimořádně nadaných</w:t>
      </w:r>
      <w:r w:rsidR="002548FA">
        <w:rPr>
          <w:rFonts w:cs="Times New Roman"/>
        </w:rPr>
        <w:t xml:space="preserve"> (dále jen „</w:t>
      </w:r>
      <w:r w:rsidR="002548FA" w:rsidRPr="00041D41">
        <w:rPr>
          <w:rFonts w:cs="Times New Roman"/>
          <w:b/>
        </w:rPr>
        <w:t>vyhláška o vzdělávání dětí</w:t>
      </w:r>
      <w:r w:rsidR="002548FA">
        <w:rPr>
          <w:rFonts w:cs="Times New Roman"/>
        </w:rPr>
        <w:t>“)</w:t>
      </w:r>
      <w:r w:rsidR="0026195A" w:rsidRPr="00E100AD">
        <w:rPr>
          <w:rFonts w:cs="Times New Roman"/>
        </w:rPr>
        <w:t>.</w:t>
      </w:r>
    </w:p>
    <w:p w:rsidR="0026195A" w:rsidRPr="00E100AD" w:rsidRDefault="0026195A" w:rsidP="008D0B68">
      <w:pPr>
        <w:pStyle w:val="Odstavec"/>
        <w:numPr>
          <w:ilvl w:val="0"/>
          <w:numId w:val="9"/>
        </w:numPr>
        <w:rPr>
          <w:rFonts w:cs="Times New Roman"/>
        </w:rPr>
      </w:pPr>
      <w:r w:rsidRPr="00E100AD">
        <w:rPr>
          <w:rFonts w:cs="Times New Roman"/>
        </w:rPr>
        <w:t>zákon č. 198/2012 Sb., kterým se mění zákon č. 563/2004 Sb. o</w:t>
      </w:r>
      <w:r w:rsidR="00E45837" w:rsidRPr="00E100AD">
        <w:rPr>
          <w:rFonts w:cs="Times New Roman"/>
        </w:rPr>
        <w:t> </w:t>
      </w:r>
      <w:r w:rsidRPr="00E100AD">
        <w:rPr>
          <w:rFonts w:cs="Times New Roman"/>
        </w:rPr>
        <w:t>pedagogických pracovnících,</w:t>
      </w:r>
      <w:r w:rsidR="008E7EC4" w:rsidRPr="00E100AD">
        <w:rPr>
          <w:rFonts w:cs="Times New Roman"/>
        </w:rPr>
        <w:t xml:space="preserve"> ve znění pozdějších předpisů</w:t>
      </w:r>
      <w:r w:rsidR="0078638B">
        <w:rPr>
          <w:rFonts w:cs="Times New Roman"/>
        </w:rPr>
        <w:t xml:space="preserve"> (dále jen „</w:t>
      </w:r>
      <w:r w:rsidR="0078638B" w:rsidRPr="00041D41">
        <w:rPr>
          <w:rFonts w:cs="Times New Roman"/>
          <w:b/>
        </w:rPr>
        <w:t>zákon</w:t>
      </w:r>
      <w:r w:rsidR="00041D41">
        <w:rPr>
          <w:rFonts w:cs="Times New Roman"/>
          <w:b/>
        </w:rPr>
        <w:t xml:space="preserve"> </w:t>
      </w:r>
      <w:r w:rsidR="0078638B" w:rsidRPr="00041D41">
        <w:rPr>
          <w:rFonts w:cs="Times New Roman"/>
          <w:b/>
        </w:rPr>
        <w:t>mění</w:t>
      </w:r>
      <w:r w:rsidR="00041D41">
        <w:rPr>
          <w:rFonts w:cs="Times New Roman"/>
          <w:b/>
        </w:rPr>
        <w:t>cí</w:t>
      </w:r>
      <w:r w:rsidR="0078638B" w:rsidRPr="00041D41">
        <w:rPr>
          <w:rFonts w:cs="Times New Roman"/>
          <w:b/>
        </w:rPr>
        <w:t xml:space="preserve"> zákon o pedagogických pracovnících</w:t>
      </w:r>
      <w:r w:rsidR="0078638B">
        <w:rPr>
          <w:rFonts w:cs="Times New Roman"/>
        </w:rPr>
        <w:t>“)</w:t>
      </w:r>
      <w:r w:rsidR="008E7EC4" w:rsidRPr="00E100AD">
        <w:rPr>
          <w:rFonts w:cs="Times New Roman"/>
        </w:rPr>
        <w:t>.</w:t>
      </w:r>
    </w:p>
    <w:p w:rsidR="008F1457" w:rsidRPr="00E100AD" w:rsidRDefault="008F1457" w:rsidP="00D45EC7">
      <w:pPr>
        <w:pStyle w:val="Odstavec"/>
        <w:rPr>
          <w:rFonts w:cs="Times New Roman"/>
        </w:rPr>
      </w:pPr>
    </w:p>
    <w:p w:rsidR="00014CD3" w:rsidRPr="00ED7DAE" w:rsidRDefault="00041D41" w:rsidP="00D45EC7">
      <w:pPr>
        <w:pStyle w:val="Odstavec"/>
        <w:rPr>
          <w:rFonts w:cs="Times New Roman"/>
        </w:rPr>
      </w:pPr>
      <w:r>
        <w:rPr>
          <w:rFonts w:cs="Times New Roman"/>
        </w:rPr>
        <w:t>Aplikace ustanovení § 19 „</w:t>
      </w:r>
      <w:r w:rsidRPr="00041D41">
        <w:rPr>
          <w:rFonts w:cs="Times New Roman"/>
          <w:b/>
        </w:rPr>
        <w:t>š</w:t>
      </w:r>
      <w:r w:rsidR="002548FA" w:rsidRPr="00041D41">
        <w:rPr>
          <w:rFonts w:cs="Times New Roman"/>
          <w:b/>
        </w:rPr>
        <w:t>kolsk</w:t>
      </w:r>
      <w:r w:rsidRPr="00041D41">
        <w:rPr>
          <w:rFonts w:cs="Times New Roman"/>
          <w:b/>
        </w:rPr>
        <w:t>ého</w:t>
      </w:r>
      <w:r w:rsidR="002548FA" w:rsidRPr="00041D41">
        <w:rPr>
          <w:rFonts w:cs="Times New Roman"/>
          <w:b/>
        </w:rPr>
        <w:t xml:space="preserve"> z</w:t>
      </w:r>
      <w:r w:rsidR="00014CD3" w:rsidRPr="00041D41">
        <w:rPr>
          <w:rFonts w:cs="Times New Roman"/>
          <w:b/>
        </w:rPr>
        <w:t>ákon</w:t>
      </w:r>
      <w:r w:rsidRPr="00041D41">
        <w:rPr>
          <w:rFonts w:cs="Times New Roman"/>
          <w:b/>
        </w:rPr>
        <w:t>a</w:t>
      </w:r>
      <w:r>
        <w:rPr>
          <w:rFonts w:cs="Times New Roman"/>
        </w:rPr>
        <w:t xml:space="preserve">“ </w:t>
      </w:r>
      <w:r w:rsidR="000275C8" w:rsidRPr="00ED7DAE">
        <w:rPr>
          <w:rFonts w:cs="Times New Roman"/>
        </w:rPr>
        <w:t xml:space="preserve">taxativně </w:t>
      </w:r>
      <w:r>
        <w:rPr>
          <w:rFonts w:cs="Times New Roman"/>
        </w:rPr>
        <w:t>vymezuje</w:t>
      </w:r>
      <w:r w:rsidR="00014CD3" w:rsidRPr="00ED7DAE">
        <w:rPr>
          <w:rFonts w:cs="Times New Roman"/>
        </w:rPr>
        <w:t xml:space="preserve">, že </w:t>
      </w:r>
      <w:r w:rsidR="000275C8" w:rsidRPr="00ED7DAE">
        <w:rPr>
          <w:rFonts w:cs="Times New Roman"/>
        </w:rPr>
        <w:t>„</w:t>
      </w:r>
      <w:r w:rsidR="00014CD3" w:rsidRPr="00ED7DAE">
        <w:rPr>
          <w:rFonts w:cs="Times New Roman"/>
          <w:i/>
        </w:rPr>
        <w:t>dítětem, žákem a studentem se speciálními vzdělávacími potřebami je osoba se zdravotním postižením, zdravotním znevýhodněním nebo sociálním znevýhodněním</w:t>
      </w:r>
      <w:r w:rsidR="000275C8" w:rsidRPr="00ED7DAE">
        <w:rPr>
          <w:rFonts w:cs="Times New Roman"/>
        </w:rPr>
        <w:t>“.</w:t>
      </w:r>
      <w:r w:rsidR="00FA149D" w:rsidRPr="00ED7DAE">
        <w:rPr>
          <w:rStyle w:val="Znakapoznpodarou"/>
          <w:rFonts w:cs="Times New Roman"/>
        </w:rPr>
        <w:footnoteReference w:id="8"/>
      </w:r>
    </w:p>
    <w:p w:rsidR="00014CD3" w:rsidRPr="00ED7DAE" w:rsidRDefault="00041D41" w:rsidP="00D45EC7">
      <w:pPr>
        <w:pStyle w:val="Odstavec"/>
        <w:rPr>
          <w:rFonts w:cs="Times New Roman"/>
        </w:rPr>
      </w:pPr>
      <w:r>
        <w:rPr>
          <w:rFonts w:cs="Times New Roman"/>
        </w:rPr>
        <w:t>U</w:t>
      </w:r>
      <w:r w:rsidR="000275C8" w:rsidRPr="00ED7DAE">
        <w:rPr>
          <w:rFonts w:cs="Times New Roman"/>
        </w:rPr>
        <w:t xml:space="preserve">stanovení </w:t>
      </w:r>
      <w:r w:rsidR="00014CD3" w:rsidRPr="00ED7DAE">
        <w:rPr>
          <w:rFonts w:cs="Times New Roman"/>
        </w:rPr>
        <w:t>§16</w:t>
      </w:r>
      <w:r>
        <w:rPr>
          <w:rFonts w:cs="Times New Roman"/>
        </w:rPr>
        <w:t xml:space="preserve"> „</w:t>
      </w:r>
      <w:r w:rsidRPr="00041D41">
        <w:rPr>
          <w:rFonts w:cs="Times New Roman"/>
          <w:b/>
        </w:rPr>
        <w:t>školského zákona</w:t>
      </w:r>
      <w:r>
        <w:rPr>
          <w:rFonts w:cs="Times New Roman"/>
        </w:rPr>
        <w:t>“</w:t>
      </w:r>
      <w:r w:rsidR="00014CD3" w:rsidRPr="00ED7DAE">
        <w:rPr>
          <w:rFonts w:cs="Times New Roman"/>
        </w:rPr>
        <w:t xml:space="preserve"> specifikuje možnost</w:t>
      </w:r>
      <w:r w:rsidR="00396E73">
        <w:rPr>
          <w:rFonts w:cs="Times New Roman"/>
        </w:rPr>
        <w:t xml:space="preserve"> </w:t>
      </w:r>
      <w:r w:rsidR="00014CD3" w:rsidRPr="00396E73">
        <w:rPr>
          <w:rFonts w:cs="Times New Roman"/>
        </w:rPr>
        <w:t xml:space="preserve">zřízení funkce </w:t>
      </w:r>
      <w:r w:rsidR="005D1EBD">
        <w:rPr>
          <w:rFonts w:cs="Times New Roman"/>
        </w:rPr>
        <w:t>AP</w:t>
      </w:r>
      <w:r w:rsidR="00014CD3" w:rsidRPr="00396E73">
        <w:rPr>
          <w:rFonts w:cs="Times New Roman"/>
        </w:rPr>
        <w:t xml:space="preserve"> tak</w:t>
      </w:r>
      <w:r w:rsidR="00396E73" w:rsidRPr="00396E73">
        <w:rPr>
          <w:rFonts w:cs="Times New Roman"/>
        </w:rPr>
        <w:t xml:space="preserve">, </w:t>
      </w:r>
      <w:r w:rsidR="00014CD3" w:rsidRPr="00396E73">
        <w:rPr>
          <w:rFonts w:cs="Times New Roman"/>
        </w:rPr>
        <w:t>že</w:t>
      </w:r>
      <w:r w:rsidR="00396E73">
        <w:rPr>
          <w:rFonts w:cs="Times New Roman"/>
          <w:i/>
        </w:rPr>
        <w:t xml:space="preserve"> “</w:t>
      </w:r>
      <w:r w:rsidR="00014CD3" w:rsidRPr="00ED7DAE">
        <w:rPr>
          <w:rFonts w:cs="Times New Roman"/>
          <w:i/>
        </w:rPr>
        <w:t>umožňuje řediteli školy, se souhlasem krajského úřadu, ve</w:t>
      </w:r>
      <w:r w:rsidR="00396E73">
        <w:rPr>
          <w:rFonts w:cs="Times New Roman"/>
          <w:i/>
        </w:rPr>
        <w:t> </w:t>
      </w:r>
      <w:r w:rsidR="00014CD3" w:rsidRPr="00ED7DAE">
        <w:rPr>
          <w:rFonts w:cs="Times New Roman"/>
          <w:i/>
        </w:rPr>
        <w:t xml:space="preserve">třídě nebo studijní skupině, ve které se vzdělává žák se speciálními vzdělávacími potřebami, zřídit funkci </w:t>
      </w:r>
      <w:r w:rsidR="00396E73">
        <w:rPr>
          <w:rFonts w:cs="Times New Roman"/>
          <w:i/>
        </w:rPr>
        <w:t>AP</w:t>
      </w:r>
      <w:r w:rsidR="000275C8" w:rsidRPr="00ED7DAE">
        <w:rPr>
          <w:rFonts w:cs="Times New Roman"/>
        </w:rPr>
        <w:t>“.</w:t>
      </w:r>
      <w:r w:rsidR="00014CD3" w:rsidRPr="00ED7DAE">
        <w:rPr>
          <w:rStyle w:val="Znakapoznpodarou"/>
          <w:rFonts w:cs="Times New Roman"/>
        </w:rPr>
        <w:footnoteReference w:id="9"/>
      </w:r>
    </w:p>
    <w:p w:rsidR="00014CD3" w:rsidRPr="00ED7DAE" w:rsidRDefault="00041D41" w:rsidP="00D45EC7">
      <w:pPr>
        <w:pStyle w:val="Odstavec"/>
        <w:rPr>
          <w:rFonts w:cs="Times New Roman"/>
        </w:rPr>
      </w:pPr>
      <w:r>
        <w:rPr>
          <w:rFonts w:cs="Times New Roman"/>
        </w:rPr>
        <w:t>U</w:t>
      </w:r>
      <w:r w:rsidR="000275C8" w:rsidRPr="00ED7DAE">
        <w:rPr>
          <w:rFonts w:cs="Times New Roman"/>
        </w:rPr>
        <w:t xml:space="preserve">stanovení </w:t>
      </w:r>
      <w:r w:rsidR="00014CD3" w:rsidRPr="00ED7DAE">
        <w:rPr>
          <w:rFonts w:cs="Times New Roman"/>
        </w:rPr>
        <w:t xml:space="preserve">§ 1 </w:t>
      </w:r>
      <w:r>
        <w:rPr>
          <w:rFonts w:cs="Times New Roman"/>
        </w:rPr>
        <w:t>„</w:t>
      </w:r>
      <w:r w:rsidR="00014CD3" w:rsidRPr="00041D41">
        <w:rPr>
          <w:rFonts w:cs="Times New Roman"/>
          <w:b/>
        </w:rPr>
        <w:t>vyhlášky</w:t>
      </w:r>
      <w:r w:rsidR="002548FA" w:rsidRPr="00041D41">
        <w:rPr>
          <w:rFonts w:cs="Times New Roman"/>
          <w:b/>
        </w:rPr>
        <w:t xml:space="preserve"> </w:t>
      </w:r>
      <w:r w:rsidR="00483D06" w:rsidRPr="00041D41">
        <w:rPr>
          <w:rFonts w:cs="Times New Roman"/>
          <w:b/>
        </w:rPr>
        <w:t>o vzdělávání dětí</w:t>
      </w:r>
      <w:r>
        <w:rPr>
          <w:rFonts w:cs="Times New Roman"/>
        </w:rPr>
        <w:t>“</w:t>
      </w:r>
      <w:r w:rsidR="00483D06" w:rsidRPr="00ED7DAE">
        <w:rPr>
          <w:rFonts w:cs="Times New Roman"/>
        </w:rPr>
        <w:t xml:space="preserve"> </w:t>
      </w:r>
      <w:r w:rsidR="000275C8" w:rsidRPr="00ED7DAE">
        <w:rPr>
          <w:rFonts w:cs="Times New Roman"/>
        </w:rPr>
        <w:t xml:space="preserve">taxativně </w:t>
      </w:r>
      <w:r w:rsidR="00014CD3" w:rsidRPr="00ED7DAE">
        <w:rPr>
          <w:rFonts w:cs="Times New Roman"/>
        </w:rPr>
        <w:t xml:space="preserve">uvádí, že </w:t>
      </w:r>
      <w:r w:rsidR="000275C8" w:rsidRPr="00ED7DAE">
        <w:rPr>
          <w:rFonts w:cs="Times New Roman"/>
        </w:rPr>
        <w:t>„</w:t>
      </w:r>
      <w:r w:rsidR="00014CD3" w:rsidRPr="00ED7DAE">
        <w:rPr>
          <w:rFonts w:cs="Times New Roman"/>
          <w:i/>
        </w:rPr>
        <w:t>vzdělávání výše uvedených skupin dětí,</w:t>
      </w:r>
      <w:r w:rsidR="008F1457" w:rsidRPr="00ED7DAE">
        <w:rPr>
          <w:rFonts w:cs="Times New Roman"/>
          <w:i/>
        </w:rPr>
        <w:t xml:space="preserve"> žáků a s</w:t>
      </w:r>
      <w:r w:rsidR="00014CD3" w:rsidRPr="00ED7DAE">
        <w:rPr>
          <w:rFonts w:cs="Times New Roman"/>
          <w:i/>
        </w:rPr>
        <w:t>tudentů se uskutečňuje s využitím vyrovnávacích a</w:t>
      </w:r>
      <w:r w:rsidR="00396E73">
        <w:rPr>
          <w:rFonts w:cs="Times New Roman"/>
          <w:i/>
        </w:rPr>
        <w:t> </w:t>
      </w:r>
      <w:r w:rsidR="00014CD3" w:rsidRPr="00ED7DAE">
        <w:rPr>
          <w:rFonts w:cs="Times New Roman"/>
          <w:i/>
        </w:rPr>
        <w:t xml:space="preserve">podpůrných opatření. </w:t>
      </w:r>
      <w:r w:rsidR="008F1457" w:rsidRPr="00ED7DAE">
        <w:rPr>
          <w:rFonts w:cs="Times New Roman"/>
          <w:i/>
        </w:rPr>
        <w:t xml:space="preserve">Vyrovnávacími opatřeními, se mimo jiné rozumí využívání služeb </w:t>
      </w:r>
      <w:r w:rsidR="00396E73">
        <w:rPr>
          <w:rFonts w:cs="Times New Roman"/>
          <w:i/>
        </w:rPr>
        <w:t>AP</w:t>
      </w:r>
      <w:r w:rsidR="000275C8" w:rsidRPr="00ED7DAE">
        <w:rPr>
          <w:rFonts w:cs="Times New Roman"/>
          <w:i/>
        </w:rPr>
        <w:t>“</w:t>
      </w:r>
      <w:r w:rsidR="008F1457" w:rsidRPr="00ED7DAE">
        <w:rPr>
          <w:rFonts w:cs="Times New Roman"/>
          <w:i/>
        </w:rPr>
        <w:t>.</w:t>
      </w:r>
      <w:r w:rsidR="00014CD3" w:rsidRPr="00ED7DAE">
        <w:rPr>
          <w:rStyle w:val="Znakapoznpodarou"/>
          <w:rFonts w:cs="Times New Roman"/>
        </w:rPr>
        <w:footnoteReference w:id="10"/>
      </w:r>
    </w:p>
    <w:p w:rsidR="00014CD3" w:rsidRDefault="00041D41" w:rsidP="00D45EC7">
      <w:pPr>
        <w:pStyle w:val="Odstavec"/>
        <w:rPr>
          <w:rFonts w:cs="Times New Roman"/>
          <w:i/>
        </w:rPr>
      </w:pPr>
      <w:r>
        <w:rPr>
          <w:rFonts w:cs="Times New Roman"/>
        </w:rPr>
        <w:t xml:space="preserve">Ustanovení </w:t>
      </w:r>
      <w:r w:rsidRPr="00E100AD">
        <w:rPr>
          <w:rFonts w:cs="Times New Roman"/>
        </w:rPr>
        <w:t>§ 2</w:t>
      </w:r>
      <w:r>
        <w:rPr>
          <w:rFonts w:cs="Times New Roman"/>
        </w:rPr>
        <w:t xml:space="preserve">, </w:t>
      </w:r>
      <w:r w:rsidRPr="00E100AD">
        <w:rPr>
          <w:rFonts w:cs="Times New Roman"/>
        </w:rPr>
        <w:t>odstav</w:t>
      </w:r>
      <w:r w:rsidR="00396E73">
        <w:rPr>
          <w:rFonts w:cs="Times New Roman"/>
        </w:rPr>
        <w:t>c</w:t>
      </w:r>
      <w:r w:rsidR="00835CFA">
        <w:rPr>
          <w:rFonts w:cs="Times New Roman"/>
        </w:rPr>
        <w:t>e</w:t>
      </w:r>
      <w:r w:rsidRPr="00E100AD">
        <w:rPr>
          <w:rFonts w:cs="Times New Roman"/>
        </w:rPr>
        <w:t xml:space="preserve"> č. 1</w:t>
      </w:r>
      <w:r>
        <w:rPr>
          <w:rFonts w:cs="Times New Roman"/>
        </w:rPr>
        <w:t xml:space="preserve"> „</w:t>
      </w:r>
      <w:r w:rsidR="000275C8" w:rsidRPr="00041D41">
        <w:rPr>
          <w:rFonts w:cs="Times New Roman"/>
          <w:b/>
        </w:rPr>
        <w:t>zákon</w:t>
      </w:r>
      <w:r w:rsidRPr="00041D41">
        <w:rPr>
          <w:rFonts w:cs="Times New Roman"/>
          <w:b/>
        </w:rPr>
        <w:t>a</w:t>
      </w:r>
      <w:r w:rsidR="000275C8" w:rsidRPr="00041D41">
        <w:rPr>
          <w:rFonts w:cs="Times New Roman"/>
          <w:b/>
        </w:rPr>
        <w:t xml:space="preserve"> </w:t>
      </w:r>
      <w:r w:rsidR="00483D06" w:rsidRPr="00041D41">
        <w:rPr>
          <w:rFonts w:cs="Times New Roman"/>
          <w:b/>
        </w:rPr>
        <w:t>o pedagogických pracovnících</w:t>
      </w:r>
      <w:r>
        <w:rPr>
          <w:rFonts w:cs="Times New Roman"/>
        </w:rPr>
        <w:t>“</w:t>
      </w:r>
      <w:r w:rsidR="0025615A">
        <w:rPr>
          <w:rFonts w:cs="Times New Roman"/>
        </w:rPr>
        <w:t xml:space="preserve"> </w:t>
      </w:r>
      <w:r w:rsidR="000275C8">
        <w:rPr>
          <w:rFonts w:cs="Times New Roman"/>
        </w:rPr>
        <w:t>stanov</w:t>
      </w:r>
      <w:r w:rsidR="0025615A">
        <w:rPr>
          <w:rFonts w:cs="Times New Roman"/>
        </w:rPr>
        <w:t>í</w:t>
      </w:r>
      <w:r w:rsidR="00014CD3" w:rsidRPr="00E100AD">
        <w:rPr>
          <w:rFonts w:cs="Times New Roman"/>
        </w:rPr>
        <w:t xml:space="preserve">, že </w:t>
      </w:r>
      <w:r w:rsidR="000275C8">
        <w:rPr>
          <w:rFonts w:cs="Times New Roman"/>
        </w:rPr>
        <w:t>„</w:t>
      </w:r>
      <w:r w:rsidR="00014CD3" w:rsidRPr="000275C8">
        <w:rPr>
          <w:rFonts w:cs="Times New Roman"/>
          <w:i/>
        </w:rPr>
        <w:t>pedagogickým pracovníkem je ten, kdo koná přímou vyučovací, přímou výchovnou, přímou speciálně pedagogickou nebo přímou pedagogicko-psychologickou činnost přímým působením</w:t>
      </w:r>
      <w:r w:rsidR="001A17F7" w:rsidRPr="000275C8">
        <w:rPr>
          <w:rFonts w:cs="Times New Roman"/>
          <w:i/>
        </w:rPr>
        <w:t xml:space="preserve"> </w:t>
      </w:r>
      <w:r w:rsidR="00014CD3" w:rsidRPr="000275C8">
        <w:rPr>
          <w:rFonts w:cs="Times New Roman"/>
          <w:i/>
        </w:rPr>
        <w:t>na vzdělávaného</w:t>
      </w:r>
      <w:r w:rsidR="000275C8">
        <w:rPr>
          <w:rFonts w:cs="Times New Roman"/>
          <w:i/>
        </w:rPr>
        <w:t>“</w:t>
      </w:r>
      <w:r w:rsidR="00014CD3" w:rsidRPr="000275C8">
        <w:rPr>
          <w:rFonts w:cs="Times New Roman"/>
          <w:i/>
        </w:rPr>
        <w:t xml:space="preserve">. </w:t>
      </w:r>
      <w:r w:rsidR="0025615A">
        <w:rPr>
          <w:rFonts w:cs="Times New Roman"/>
        </w:rPr>
        <w:t>O</w:t>
      </w:r>
      <w:r w:rsidR="00014CD3" w:rsidRPr="000275C8">
        <w:rPr>
          <w:rFonts w:cs="Times New Roman"/>
        </w:rPr>
        <w:t>dstav</w:t>
      </w:r>
      <w:r w:rsidR="0025615A">
        <w:rPr>
          <w:rFonts w:cs="Times New Roman"/>
        </w:rPr>
        <w:t>e</w:t>
      </w:r>
      <w:r w:rsidR="00014CD3" w:rsidRPr="000275C8">
        <w:rPr>
          <w:rFonts w:cs="Times New Roman"/>
        </w:rPr>
        <w:t xml:space="preserve">c </w:t>
      </w:r>
      <w:r w:rsidR="00182609" w:rsidRPr="000275C8">
        <w:rPr>
          <w:rFonts w:cs="Times New Roman"/>
        </w:rPr>
        <w:t>č.</w:t>
      </w:r>
      <w:r w:rsidR="0025615A">
        <w:rPr>
          <w:rFonts w:cs="Times New Roman"/>
        </w:rPr>
        <w:t> </w:t>
      </w:r>
      <w:r w:rsidR="00014CD3" w:rsidRPr="000275C8">
        <w:rPr>
          <w:rFonts w:cs="Times New Roman"/>
        </w:rPr>
        <w:t xml:space="preserve">2 </w:t>
      </w:r>
      <w:r w:rsidR="000275C8">
        <w:rPr>
          <w:rFonts w:cs="Times New Roman"/>
        </w:rPr>
        <w:t xml:space="preserve">taxativně </w:t>
      </w:r>
      <w:r w:rsidR="00014CD3" w:rsidRPr="000275C8">
        <w:rPr>
          <w:rFonts w:cs="Times New Roman"/>
        </w:rPr>
        <w:t>uvádí, že</w:t>
      </w:r>
      <w:r w:rsidR="00014CD3" w:rsidRPr="000275C8">
        <w:rPr>
          <w:rFonts w:cs="Times New Roman"/>
          <w:i/>
        </w:rPr>
        <w:t xml:space="preserve"> </w:t>
      </w:r>
      <w:r w:rsidR="000275C8">
        <w:rPr>
          <w:rFonts w:cs="Times New Roman"/>
          <w:i/>
        </w:rPr>
        <w:t>„</w:t>
      </w:r>
      <w:r w:rsidR="00014CD3" w:rsidRPr="000275C8">
        <w:rPr>
          <w:rFonts w:cs="Times New Roman"/>
          <w:i/>
        </w:rPr>
        <w:t>mezi ty, kdo</w:t>
      </w:r>
      <w:r w:rsidR="00396E73">
        <w:rPr>
          <w:rFonts w:cs="Times New Roman"/>
          <w:i/>
        </w:rPr>
        <w:t> </w:t>
      </w:r>
      <w:r w:rsidR="00014CD3" w:rsidRPr="000275C8">
        <w:rPr>
          <w:rFonts w:cs="Times New Roman"/>
          <w:i/>
        </w:rPr>
        <w:t>konají přímou vyučovací činnost, patří mimo jiné asistent pedagoga</w:t>
      </w:r>
      <w:r w:rsidR="000275C8" w:rsidRPr="000275C8">
        <w:rPr>
          <w:rFonts w:cs="Times New Roman"/>
          <w:i/>
        </w:rPr>
        <w:t>“</w:t>
      </w:r>
      <w:r w:rsidR="00014CD3" w:rsidRPr="000275C8">
        <w:rPr>
          <w:rFonts w:cs="Times New Roman"/>
          <w:i/>
        </w:rPr>
        <w:t>.</w:t>
      </w:r>
      <w:r w:rsidR="00014CD3" w:rsidRPr="00E100AD">
        <w:rPr>
          <w:rStyle w:val="Znakapoznpodarou"/>
          <w:rFonts w:cs="Times New Roman"/>
        </w:rPr>
        <w:footnoteReference w:id="11"/>
      </w:r>
    </w:p>
    <w:p w:rsidR="0045494E" w:rsidRPr="00E100AD" w:rsidRDefault="0045494E" w:rsidP="00D45EC7">
      <w:pPr>
        <w:pStyle w:val="Odstavec"/>
        <w:rPr>
          <w:rFonts w:cs="Times New Roman"/>
        </w:rPr>
      </w:pPr>
    </w:p>
    <w:p w:rsidR="00177A4F" w:rsidRPr="00E100AD" w:rsidRDefault="00177A4F" w:rsidP="00177A4F">
      <w:pPr>
        <w:pStyle w:val="Nadpis2"/>
        <w:rPr>
          <w:rFonts w:cs="Times New Roman"/>
        </w:rPr>
      </w:pPr>
      <w:bookmarkStart w:id="4" w:name="_Toc415503925"/>
      <w:r w:rsidRPr="00E100AD">
        <w:rPr>
          <w:rFonts w:cs="Times New Roman"/>
        </w:rPr>
        <w:lastRenderedPageBreak/>
        <w:t>Vzdělávání a praktická příprava asistenta pedagoga</w:t>
      </w:r>
      <w:bookmarkEnd w:id="4"/>
    </w:p>
    <w:p w:rsidR="00DC317E" w:rsidRPr="00E100AD" w:rsidRDefault="00DC317E" w:rsidP="00177A4F">
      <w:pPr>
        <w:pStyle w:val="Odstavec"/>
        <w:rPr>
          <w:rFonts w:cs="Times New Roman"/>
        </w:rPr>
      </w:pPr>
    </w:p>
    <w:p w:rsidR="001A17F7" w:rsidRPr="00E100AD" w:rsidRDefault="001A17F7" w:rsidP="00177A4F">
      <w:pPr>
        <w:pStyle w:val="Odstavec"/>
        <w:rPr>
          <w:rFonts w:cs="Times New Roman"/>
        </w:rPr>
      </w:pPr>
      <w:r w:rsidRPr="00E100AD">
        <w:rPr>
          <w:rFonts w:cs="Times New Roman"/>
        </w:rPr>
        <w:t xml:space="preserve">Stupeň kvalifikace </w:t>
      </w:r>
      <w:r w:rsidR="00062604">
        <w:rPr>
          <w:rFonts w:cs="Times New Roman"/>
        </w:rPr>
        <w:t xml:space="preserve">AP </w:t>
      </w:r>
      <w:r w:rsidRPr="00E100AD">
        <w:rPr>
          <w:rFonts w:cs="Times New Roman"/>
        </w:rPr>
        <w:t>se liší podle náročnosti jeho přímé pedagogické činnosti.</w:t>
      </w:r>
    </w:p>
    <w:p w:rsidR="00177A4F" w:rsidRPr="00E100AD" w:rsidRDefault="00177A4F" w:rsidP="00D45EC7">
      <w:pPr>
        <w:pStyle w:val="Odstavec"/>
        <w:rPr>
          <w:rFonts w:cs="Times New Roman"/>
        </w:rPr>
      </w:pPr>
      <w:r w:rsidRPr="00E100AD">
        <w:rPr>
          <w:rFonts w:cs="Times New Roman"/>
        </w:rPr>
        <w:t>Podle</w:t>
      </w:r>
      <w:r w:rsidR="00041D41">
        <w:rPr>
          <w:rFonts w:cs="Times New Roman"/>
        </w:rPr>
        <w:t xml:space="preserve"> ustanovení </w:t>
      </w:r>
      <w:r w:rsidR="00041D41" w:rsidRPr="00E100AD">
        <w:rPr>
          <w:rFonts w:cs="Times New Roman"/>
        </w:rPr>
        <w:t>§ 20</w:t>
      </w:r>
      <w:r w:rsidR="00041D41">
        <w:rPr>
          <w:rFonts w:cs="Times New Roman"/>
        </w:rPr>
        <w:t xml:space="preserve"> „</w:t>
      </w:r>
      <w:r w:rsidRPr="00041D41">
        <w:rPr>
          <w:rFonts w:cs="Times New Roman"/>
          <w:b/>
        </w:rPr>
        <w:t>zákona</w:t>
      </w:r>
      <w:r w:rsidR="0031748C" w:rsidRPr="00041D41">
        <w:rPr>
          <w:rFonts w:cs="Times New Roman"/>
          <w:b/>
        </w:rPr>
        <w:t xml:space="preserve"> mění</w:t>
      </w:r>
      <w:r w:rsidR="00041D41" w:rsidRPr="00041D41">
        <w:rPr>
          <w:rFonts w:cs="Times New Roman"/>
          <w:b/>
        </w:rPr>
        <w:t>cího</w:t>
      </w:r>
      <w:r w:rsidR="0031748C" w:rsidRPr="00041D41">
        <w:rPr>
          <w:rFonts w:cs="Times New Roman"/>
          <w:b/>
        </w:rPr>
        <w:t xml:space="preserve"> zákon</w:t>
      </w:r>
      <w:r w:rsidR="00483D06" w:rsidRPr="00041D41">
        <w:rPr>
          <w:rFonts w:cs="Times New Roman"/>
          <w:b/>
        </w:rPr>
        <w:t xml:space="preserve"> o pedagogických pracovnících</w:t>
      </w:r>
      <w:r w:rsidR="00041D41">
        <w:rPr>
          <w:rFonts w:cs="Times New Roman"/>
        </w:rPr>
        <w:t>“</w:t>
      </w:r>
      <w:r w:rsidR="0031748C" w:rsidRPr="00E100AD">
        <w:rPr>
          <w:rFonts w:cs="Times New Roman"/>
        </w:rPr>
        <w:t xml:space="preserve">, </w:t>
      </w:r>
      <w:r w:rsidRPr="00E100AD">
        <w:rPr>
          <w:rFonts w:cs="Times New Roman"/>
        </w:rPr>
        <w:t xml:space="preserve">může </w:t>
      </w:r>
      <w:r w:rsidR="00062604">
        <w:rPr>
          <w:rFonts w:cs="Times New Roman"/>
        </w:rPr>
        <w:t xml:space="preserve">AP </w:t>
      </w:r>
      <w:r w:rsidRPr="00E100AD">
        <w:rPr>
          <w:rFonts w:cs="Times New Roman"/>
        </w:rPr>
        <w:t xml:space="preserve">získat kvalifikaci několika způsoby v závislosti na tom, </w:t>
      </w:r>
      <w:r w:rsidR="000275C8">
        <w:rPr>
          <w:rFonts w:cs="Times New Roman"/>
        </w:rPr>
        <w:t>„</w:t>
      </w:r>
      <w:r w:rsidRPr="000275C8">
        <w:rPr>
          <w:rFonts w:cs="Times New Roman"/>
          <w:i/>
        </w:rPr>
        <w:t>zda</w:t>
      </w:r>
      <w:r w:rsidR="005D1EBD">
        <w:rPr>
          <w:rFonts w:cs="Times New Roman"/>
          <w:i/>
        </w:rPr>
        <w:t> </w:t>
      </w:r>
      <w:r w:rsidRPr="000275C8">
        <w:rPr>
          <w:rFonts w:cs="Times New Roman"/>
          <w:i/>
        </w:rPr>
        <w:t>vykonává přímou pedagogickou činnost</w:t>
      </w:r>
      <w:r w:rsidR="000275C8">
        <w:rPr>
          <w:rFonts w:cs="Times New Roman"/>
        </w:rPr>
        <w:t>“</w:t>
      </w:r>
      <w:r w:rsidRPr="00E100AD">
        <w:rPr>
          <w:rFonts w:cs="Times New Roman"/>
        </w:rPr>
        <w:t>:</w:t>
      </w:r>
      <w:r w:rsidR="008E7EC4" w:rsidRPr="00E100AD">
        <w:rPr>
          <w:rStyle w:val="Znakapoznpodarou"/>
          <w:rFonts w:cs="Times New Roman"/>
        </w:rPr>
        <w:footnoteReference w:id="12"/>
      </w:r>
    </w:p>
    <w:p w:rsidR="00177A4F" w:rsidRPr="00E100AD" w:rsidRDefault="00835CFA" w:rsidP="008D0B68">
      <w:pPr>
        <w:pStyle w:val="Odstavecseseznamem"/>
        <w:numPr>
          <w:ilvl w:val="0"/>
          <w:numId w:val="4"/>
        </w:numPr>
        <w:spacing w:after="120"/>
        <w:rPr>
          <w:rFonts w:eastAsia="Calibri" w:cs="Times New Roman"/>
        </w:rPr>
      </w:pPr>
      <w:r>
        <w:rPr>
          <w:rFonts w:eastAsia="Calibri" w:cs="Times New Roman"/>
        </w:rPr>
        <w:t>s</w:t>
      </w:r>
      <w:r w:rsidR="00DC317E" w:rsidRPr="00E100AD">
        <w:rPr>
          <w:rFonts w:eastAsia="Calibri" w:cs="Times New Roman"/>
        </w:rPr>
        <w:t xml:space="preserve"> </w:t>
      </w:r>
      <w:r w:rsidR="00177A4F" w:rsidRPr="00E100AD">
        <w:rPr>
          <w:rFonts w:eastAsia="Calibri" w:cs="Times New Roman"/>
        </w:rPr>
        <w:t>dětmi se speciálními vzdělávacími potřebami, nebo přímou pedagogickou činnost formou individuální integrace</w:t>
      </w:r>
      <w:r w:rsidR="000275C8">
        <w:rPr>
          <w:rFonts w:eastAsia="Calibri" w:cs="Times New Roman"/>
        </w:rPr>
        <w:t>“</w:t>
      </w:r>
      <w:r w:rsidR="00177A4F" w:rsidRPr="00E100AD">
        <w:rPr>
          <w:rFonts w:eastAsia="Calibri" w:cs="Times New Roman"/>
        </w:rPr>
        <w:t>,</w:t>
      </w:r>
    </w:p>
    <w:p w:rsidR="00177A4F" w:rsidRPr="00E100AD" w:rsidRDefault="00177A4F" w:rsidP="008D0B68">
      <w:pPr>
        <w:pStyle w:val="Odstavecseseznamem"/>
        <w:numPr>
          <w:ilvl w:val="0"/>
          <w:numId w:val="4"/>
        </w:numPr>
        <w:spacing w:after="120"/>
        <w:rPr>
          <w:rFonts w:eastAsia="Calibri" w:cs="Times New Roman"/>
        </w:rPr>
      </w:pPr>
      <w:r w:rsidRPr="00E100AD">
        <w:rPr>
          <w:rFonts w:eastAsia="Calibri" w:cs="Times New Roman"/>
        </w:rPr>
        <w:t>spočívající v</w:t>
      </w:r>
      <w:r w:rsidR="00DC317E" w:rsidRPr="00E100AD">
        <w:rPr>
          <w:rFonts w:eastAsia="Calibri" w:cs="Times New Roman"/>
        </w:rPr>
        <w:t xml:space="preserve"> </w:t>
      </w:r>
      <w:r w:rsidRPr="00E100AD">
        <w:rPr>
          <w:rFonts w:eastAsia="Calibri" w:cs="Times New Roman"/>
        </w:rPr>
        <w:t>pomocných výchovných pracích.</w:t>
      </w:r>
    </w:p>
    <w:p w:rsidR="00A17ACD" w:rsidRDefault="00A17ACD" w:rsidP="00DC317E">
      <w:pPr>
        <w:rPr>
          <w:rFonts w:cs="Times New Roman"/>
        </w:rPr>
      </w:pPr>
    </w:p>
    <w:p w:rsidR="00177A4F" w:rsidRPr="00E100AD" w:rsidRDefault="00177A4F" w:rsidP="00DC317E">
      <w:pPr>
        <w:rPr>
          <w:rFonts w:cs="Times New Roman"/>
        </w:rPr>
      </w:pPr>
      <w:r w:rsidRPr="00E100AD">
        <w:rPr>
          <w:rFonts w:cs="Times New Roman"/>
        </w:rPr>
        <w:t>Potřebná kvalifikace k</w:t>
      </w:r>
      <w:r w:rsidR="00DC317E" w:rsidRPr="00E100AD">
        <w:rPr>
          <w:rFonts w:cs="Times New Roman"/>
        </w:rPr>
        <w:t xml:space="preserve"> </w:t>
      </w:r>
      <w:r w:rsidRPr="00E100AD">
        <w:rPr>
          <w:rFonts w:cs="Times New Roman"/>
        </w:rPr>
        <w:t>přímé pedagogické činnosti uvedené v</w:t>
      </w:r>
      <w:r w:rsidR="00DC317E" w:rsidRPr="00E100AD">
        <w:rPr>
          <w:rFonts w:cs="Times New Roman"/>
        </w:rPr>
        <w:t xml:space="preserve"> </w:t>
      </w:r>
      <w:r w:rsidRPr="00E100AD">
        <w:rPr>
          <w:rFonts w:cs="Times New Roman"/>
        </w:rPr>
        <w:t>bodu a):</w:t>
      </w:r>
      <w:r w:rsidR="0099641A" w:rsidRPr="00E100AD">
        <w:rPr>
          <w:rStyle w:val="Znakapoznpodarou"/>
          <w:rFonts w:cs="Times New Roman"/>
        </w:rPr>
        <w:footnoteReference w:id="13"/>
      </w:r>
    </w:p>
    <w:p w:rsidR="00177A4F" w:rsidRDefault="00177A4F" w:rsidP="008D0B68">
      <w:pPr>
        <w:pStyle w:val="Odstavecseseznamem"/>
        <w:numPr>
          <w:ilvl w:val="0"/>
          <w:numId w:val="3"/>
        </w:numPr>
        <w:spacing w:after="120"/>
        <w:rPr>
          <w:rFonts w:eastAsia="Calibri" w:cs="Times New Roman"/>
        </w:rPr>
      </w:pPr>
      <w:r w:rsidRPr="00E100AD">
        <w:rPr>
          <w:rFonts w:eastAsia="Calibri" w:cs="Times New Roman"/>
        </w:rPr>
        <w:t xml:space="preserve">vysokoškolské vzdělání </w:t>
      </w:r>
      <w:r w:rsidR="00A17ACD">
        <w:rPr>
          <w:rFonts w:eastAsia="Calibri" w:cs="Times New Roman"/>
        </w:rPr>
        <w:t>–</w:t>
      </w:r>
      <w:r w:rsidR="007A4C8A" w:rsidRPr="00E100AD">
        <w:rPr>
          <w:rFonts w:eastAsia="Calibri" w:cs="Times New Roman"/>
        </w:rPr>
        <w:t xml:space="preserve"> </w:t>
      </w:r>
      <w:r w:rsidR="00A17ACD">
        <w:rPr>
          <w:rFonts w:eastAsia="Calibri" w:cs="Times New Roman"/>
        </w:rPr>
        <w:t>„</w:t>
      </w:r>
      <w:r w:rsidRPr="00A17ACD">
        <w:rPr>
          <w:rFonts w:eastAsia="Calibri" w:cs="Times New Roman"/>
          <w:i/>
        </w:rPr>
        <w:t>získané studiem v akreditovaném studijním programu v</w:t>
      </w:r>
      <w:r w:rsidR="00DC317E" w:rsidRPr="00A17ACD">
        <w:rPr>
          <w:rFonts w:eastAsia="Calibri" w:cs="Times New Roman"/>
          <w:i/>
        </w:rPr>
        <w:t xml:space="preserve"> </w:t>
      </w:r>
      <w:r w:rsidRPr="00A17ACD">
        <w:rPr>
          <w:rFonts w:eastAsia="Calibri" w:cs="Times New Roman"/>
          <w:i/>
        </w:rPr>
        <w:t>oblasti pedagogických věd, v</w:t>
      </w:r>
      <w:r w:rsidR="00DC317E" w:rsidRPr="00A17ACD">
        <w:rPr>
          <w:rFonts w:eastAsia="Calibri" w:cs="Times New Roman"/>
          <w:i/>
        </w:rPr>
        <w:t xml:space="preserve"> </w:t>
      </w:r>
      <w:r w:rsidRPr="00A17ACD">
        <w:rPr>
          <w:rFonts w:eastAsia="Calibri" w:cs="Times New Roman"/>
          <w:i/>
        </w:rPr>
        <w:t xml:space="preserve">programu celoživotního vzdělávání zaměřeném na pedagogiku, </w:t>
      </w:r>
      <w:r w:rsidR="00F231C8" w:rsidRPr="00A17ACD">
        <w:rPr>
          <w:rFonts w:eastAsia="Calibri" w:cs="Times New Roman"/>
          <w:i/>
        </w:rPr>
        <w:t xml:space="preserve">studiem pedagogiky nebo absolvování </w:t>
      </w:r>
      <w:r w:rsidRPr="00A17ACD">
        <w:rPr>
          <w:rFonts w:eastAsia="Calibri" w:cs="Times New Roman"/>
          <w:i/>
        </w:rPr>
        <w:t>vzdělávac</w:t>
      </w:r>
      <w:r w:rsidR="00F231C8" w:rsidRPr="00A17ACD">
        <w:rPr>
          <w:rFonts w:eastAsia="Calibri" w:cs="Times New Roman"/>
          <w:i/>
        </w:rPr>
        <w:t>ího</w:t>
      </w:r>
      <w:r w:rsidRPr="00A17ACD">
        <w:rPr>
          <w:rFonts w:eastAsia="Calibri" w:cs="Times New Roman"/>
          <w:i/>
        </w:rPr>
        <w:t xml:space="preserve"> programu pro asistenty pedagoga</w:t>
      </w:r>
      <w:r w:rsidR="00A17ACD">
        <w:rPr>
          <w:rFonts w:eastAsia="Calibri" w:cs="Times New Roman"/>
        </w:rPr>
        <w:t>“</w:t>
      </w:r>
      <w:r w:rsidRPr="00E100AD">
        <w:rPr>
          <w:rFonts w:eastAsia="Calibri" w:cs="Times New Roman"/>
        </w:rPr>
        <w:t>,</w:t>
      </w:r>
    </w:p>
    <w:p w:rsidR="00177A4F" w:rsidRPr="00E100AD" w:rsidRDefault="00177A4F" w:rsidP="008D0B68">
      <w:pPr>
        <w:pStyle w:val="Odstavecseseznamem"/>
        <w:numPr>
          <w:ilvl w:val="0"/>
          <w:numId w:val="3"/>
        </w:numPr>
        <w:spacing w:after="120"/>
        <w:rPr>
          <w:rFonts w:eastAsia="Calibri" w:cs="Times New Roman"/>
        </w:rPr>
      </w:pPr>
      <w:r w:rsidRPr="00E100AD">
        <w:rPr>
          <w:rFonts w:eastAsia="Calibri" w:cs="Times New Roman"/>
        </w:rPr>
        <w:t xml:space="preserve">vyšší odborné vzdělání </w:t>
      </w:r>
      <w:r w:rsidR="00A17ACD">
        <w:rPr>
          <w:rFonts w:eastAsia="Calibri" w:cs="Times New Roman"/>
        </w:rPr>
        <w:t>–</w:t>
      </w:r>
      <w:r w:rsidR="007A4C8A" w:rsidRPr="00E100AD">
        <w:rPr>
          <w:rFonts w:eastAsia="Calibri" w:cs="Times New Roman"/>
        </w:rPr>
        <w:t xml:space="preserve"> </w:t>
      </w:r>
      <w:r w:rsidR="00A17ACD">
        <w:rPr>
          <w:rFonts w:eastAsia="Calibri" w:cs="Times New Roman"/>
        </w:rPr>
        <w:t>„</w:t>
      </w:r>
      <w:r w:rsidR="007A4C8A" w:rsidRPr="00A17ACD">
        <w:rPr>
          <w:rFonts w:eastAsia="Calibri" w:cs="Times New Roman"/>
          <w:i/>
        </w:rPr>
        <w:t xml:space="preserve">získané ukončením akreditovaného vzdělávacího programu vyšší odborné školy </w:t>
      </w:r>
      <w:r w:rsidRPr="00A17ACD">
        <w:rPr>
          <w:rFonts w:eastAsia="Calibri" w:cs="Times New Roman"/>
          <w:i/>
        </w:rPr>
        <w:t>s</w:t>
      </w:r>
      <w:r w:rsidR="00DC317E" w:rsidRPr="00A17ACD">
        <w:rPr>
          <w:rFonts w:eastAsia="Calibri" w:cs="Times New Roman"/>
          <w:i/>
        </w:rPr>
        <w:t xml:space="preserve"> </w:t>
      </w:r>
      <w:r w:rsidRPr="00A17ACD">
        <w:rPr>
          <w:rFonts w:eastAsia="Calibri" w:cs="Times New Roman"/>
          <w:i/>
        </w:rPr>
        <w:t>pedagogickým zaměřením</w:t>
      </w:r>
      <w:r w:rsidR="007A4C8A" w:rsidRPr="00A17ACD">
        <w:rPr>
          <w:rFonts w:eastAsia="Calibri" w:cs="Times New Roman"/>
          <w:i/>
        </w:rPr>
        <w:t>, dále studiem v</w:t>
      </w:r>
      <w:r w:rsidR="00E45837" w:rsidRPr="00A17ACD">
        <w:rPr>
          <w:rFonts w:eastAsia="Calibri" w:cs="Times New Roman"/>
          <w:i/>
        </w:rPr>
        <w:t> </w:t>
      </w:r>
      <w:r w:rsidR="007A4C8A" w:rsidRPr="00A17ACD">
        <w:rPr>
          <w:rFonts w:eastAsia="Calibri" w:cs="Times New Roman"/>
          <w:i/>
        </w:rPr>
        <w:t>programu celoživotního vzdělávání uskuteč</w:t>
      </w:r>
      <w:r w:rsidR="0031748C" w:rsidRPr="00A17ACD">
        <w:rPr>
          <w:rFonts w:eastAsia="Calibri" w:cs="Times New Roman"/>
          <w:i/>
        </w:rPr>
        <w:t xml:space="preserve">ňovaném </w:t>
      </w:r>
      <w:r w:rsidR="007A4C8A" w:rsidRPr="00A17ACD">
        <w:rPr>
          <w:rFonts w:eastAsia="Calibri" w:cs="Times New Roman"/>
          <w:i/>
        </w:rPr>
        <w:t>vysokou školou se</w:t>
      </w:r>
      <w:r w:rsidR="00E45837" w:rsidRPr="00A17ACD">
        <w:rPr>
          <w:rFonts w:eastAsia="Calibri" w:cs="Times New Roman"/>
          <w:i/>
        </w:rPr>
        <w:t> </w:t>
      </w:r>
      <w:r w:rsidR="007A4C8A" w:rsidRPr="00A17ACD">
        <w:rPr>
          <w:rFonts w:eastAsia="Calibri" w:cs="Times New Roman"/>
          <w:i/>
        </w:rPr>
        <w:t>zaměřením na pedagogiku, studiem pedagogiky a studiem pro asistenty pedagoga</w:t>
      </w:r>
      <w:r w:rsidR="00A17ACD">
        <w:rPr>
          <w:rFonts w:eastAsia="Calibri" w:cs="Times New Roman"/>
        </w:rPr>
        <w:t>“</w:t>
      </w:r>
      <w:r w:rsidR="007A4C8A" w:rsidRPr="00E100AD">
        <w:rPr>
          <w:rFonts w:eastAsia="Calibri" w:cs="Times New Roman"/>
        </w:rPr>
        <w:t xml:space="preserve">,  </w:t>
      </w:r>
    </w:p>
    <w:p w:rsidR="0031748C" w:rsidRPr="00E100AD" w:rsidRDefault="00177A4F" w:rsidP="008D0B68">
      <w:pPr>
        <w:pStyle w:val="Odstavecseseznamem"/>
        <w:numPr>
          <w:ilvl w:val="0"/>
          <w:numId w:val="3"/>
        </w:numPr>
        <w:spacing w:after="120"/>
        <w:rPr>
          <w:rFonts w:eastAsia="Calibri" w:cs="Times New Roman"/>
        </w:rPr>
      </w:pPr>
      <w:r w:rsidRPr="00E100AD">
        <w:rPr>
          <w:rFonts w:eastAsia="Calibri" w:cs="Times New Roman"/>
        </w:rPr>
        <w:t>střední vzdělání s</w:t>
      </w:r>
      <w:r w:rsidR="00DC317E" w:rsidRPr="00E100AD">
        <w:rPr>
          <w:rFonts w:eastAsia="Calibri" w:cs="Times New Roman"/>
        </w:rPr>
        <w:t xml:space="preserve"> </w:t>
      </w:r>
      <w:r w:rsidRPr="00E100AD">
        <w:rPr>
          <w:rFonts w:eastAsia="Calibri" w:cs="Times New Roman"/>
        </w:rPr>
        <w:t xml:space="preserve">maturitní zkouškou </w:t>
      </w:r>
      <w:r w:rsidR="00A17ACD">
        <w:rPr>
          <w:rFonts w:eastAsia="Calibri" w:cs="Times New Roman"/>
        </w:rPr>
        <w:t>–</w:t>
      </w:r>
      <w:r w:rsidR="0031748C" w:rsidRPr="00E100AD">
        <w:rPr>
          <w:rFonts w:eastAsia="Calibri" w:cs="Times New Roman"/>
        </w:rPr>
        <w:t xml:space="preserve"> </w:t>
      </w:r>
      <w:r w:rsidR="00A17ACD">
        <w:rPr>
          <w:rFonts w:eastAsia="Calibri" w:cs="Times New Roman"/>
        </w:rPr>
        <w:t>„</w:t>
      </w:r>
      <w:r w:rsidRPr="00A17ACD">
        <w:rPr>
          <w:rFonts w:eastAsia="Calibri" w:cs="Times New Roman"/>
          <w:i/>
        </w:rPr>
        <w:t>s</w:t>
      </w:r>
      <w:r w:rsidR="00DC317E" w:rsidRPr="00A17ACD">
        <w:rPr>
          <w:rFonts w:eastAsia="Calibri" w:cs="Times New Roman"/>
          <w:i/>
        </w:rPr>
        <w:t xml:space="preserve"> </w:t>
      </w:r>
      <w:r w:rsidRPr="00A17ACD">
        <w:rPr>
          <w:rFonts w:eastAsia="Calibri" w:cs="Times New Roman"/>
          <w:i/>
        </w:rPr>
        <w:t>pedagogickým zaměřením</w:t>
      </w:r>
      <w:r w:rsidR="007A4C8A" w:rsidRPr="00A17ACD">
        <w:rPr>
          <w:rFonts w:eastAsia="Calibri" w:cs="Times New Roman"/>
          <w:i/>
        </w:rPr>
        <w:t>, v</w:t>
      </w:r>
      <w:r w:rsidR="00E45837" w:rsidRPr="00A17ACD">
        <w:rPr>
          <w:rFonts w:eastAsia="Calibri" w:cs="Times New Roman"/>
          <w:i/>
        </w:rPr>
        <w:t> </w:t>
      </w:r>
      <w:r w:rsidR="007A4C8A" w:rsidRPr="00A17ACD">
        <w:rPr>
          <w:rFonts w:eastAsia="Calibri" w:cs="Times New Roman"/>
          <w:i/>
        </w:rPr>
        <w:t>programu celoživotního vzdělávání uskutečňovaném vysokou školou se</w:t>
      </w:r>
      <w:r w:rsidR="00E45837" w:rsidRPr="00A17ACD">
        <w:rPr>
          <w:rFonts w:eastAsia="Calibri" w:cs="Times New Roman"/>
          <w:i/>
        </w:rPr>
        <w:t> </w:t>
      </w:r>
      <w:r w:rsidR="007A4C8A" w:rsidRPr="00A17ACD">
        <w:rPr>
          <w:rFonts w:eastAsia="Calibri" w:cs="Times New Roman"/>
          <w:i/>
        </w:rPr>
        <w:t>zaměřením na pedagogiku, studiem pedagogiky a studiem pro asistenty pedagoga</w:t>
      </w:r>
      <w:r w:rsidR="00A17ACD">
        <w:rPr>
          <w:rFonts w:eastAsia="Calibri" w:cs="Times New Roman"/>
        </w:rPr>
        <w:t>“</w:t>
      </w:r>
      <w:r w:rsidR="0031748C" w:rsidRPr="00E100AD">
        <w:rPr>
          <w:rFonts w:eastAsia="Calibri" w:cs="Times New Roman"/>
        </w:rPr>
        <w:t>.</w:t>
      </w:r>
    </w:p>
    <w:p w:rsidR="00177A4F" w:rsidRDefault="00177A4F" w:rsidP="0031748C">
      <w:pPr>
        <w:pStyle w:val="Odstavecseseznamem"/>
        <w:spacing w:after="120"/>
        <w:ind w:left="1004"/>
        <w:rPr>
          <w:rFonts w:eastAsia="Calibri" w:cs="Times New Roman"/>
        </w:rPr>
      </w:pPr>
    </w:p>
    <w:p w:rsidR="00AD14D3" w:rsidRDefault="00AD14D3" w:rsidP="0031748C">
      <w:pPr>
        <w:pStyle w:val="Odstavecseseznamem"/>
        <w:spacing w:after="120"/>
        <w:ind w:left="1004"/>
        <w:rPr>
          <w:rFonts w:eastAsia="Calibri" w:cs="Times New Roman"/>
        </w:rPr>
      </w:pPr>
    </w:p>
    <w:p w:rsidR="00AD14D3" w:rsidRPr="00E100AD" w:rsidRDefault="00AD14D3" w:rsidP="0031748C">
      <w:pPr>
        <w:pStyle w:val="Odstavecseseznamem"/>
        <w:spacing w:after="120"/>
        <w:ind w:left="1004"/>
        <w:rPr>
          <w:rFonts w:eastAsia="Calibri" w:cs="Times New Roman"/>
        </w:rPr>
      </w:pPr>
    </w:p>
    <w:p w:rsidR="00177A4F" w:rsidRPr="00E100AD" w:rsidRDefault="00177A4F" w:rsidP="006F0AE6">
      <w:pPr>
        <w:pStyle w:val="Odstavec"/>
        <w:rPr>
          <w:rFonts w:cs="Times New Roman"/>
        </w:rPr>
      </w:pPr>
      <w:r w:rsidRPr="00E100AD">
        <w:rPr>
          <w:rFonts w:cs="Times New Roman"/>
        </w:rPr>
        <w:lastRenderedPageBreak/>
        <w:t xml:space="preserve">Kvalifikace k přímé pedagogické činnosti uvedené v bodu b) může být na stejně vysoké úrovni jako u </w:t>
      </w:r>
      <w:r w:rsidR="00062604">
        <w:rPr>
          <w:rFonts w:cs="Times New Roman"/>
        </w:rPr>
        <w:t>AP</w:t>
      </w:r>
      <w:r w:rsidRPr="00E100AD">
        <w:rPr>
          <w:rFonts w:cs="Times New Roman"/>
        </w:rPr>
        <w:t xml:space="preserve"> uvedených v bodě a) nebo může mít menší požadavky:</w:t>
      </w:r>
      <w:r w:rsidR="0099641A" w:rsidRPr="00E100AD">
        <w:rPr>
          <w:rStyle w:val="Znakapoznpodarou"/>
          <w:rFonts w:cs="Times New Roman"/>
        </w:rPr>
        <w:footnoteReference w:id="14"/>
      </w:r>
    </w:p>
    <w:p w:rsidR="00177A4F" w:rsidRPr="00A17ACD" w:rsidRDefault="00A17ACD" w:rsidP="008D0B68">
      <w:pPr>
        <w:pStyle w:val="Odstavecseseznamem"/>
        <w:numPr>
          <w:ilvl w:val="0"/>
          <w:numId w:val="5"/>
        </w:numPr>
        <w:spacing w:after="120"/>
        <w:rPr>
          <w:rFonts w:eastAsia="Calibri" w:cs="Times New Roman"/>
          <w:i/>
        </w:rPr>
      </w:pPr>
      <w:r>
        <w:rPr>
          <w:rFonts w:eastAsia="Calibri" w:cs="Times New Roman"/>
        </w:rPr>
        <w:t>„</w:t>
      </w:r>
      <w:r w:rsidR="00177A4F" w:rsidRPr="00A17ACD">
        <w:rPr>
          <w:rFonts w:eastAsia="Calibri" w:cs="Times New Roman"/>
          <w:i/>
        </w:rPr>
        <w:t>střední vzdělání s výučním listem získané ukončením vzdělávacího programu středního vzdělávání a studiem pedagogiky</w:t>
      </w:r>
      <w:r w:rsidRPr="00A17ACD">
        <w:rPr>
          <w:rFonts w:eastAsia="Calibri" w:cs="Times New Roman"/>
          <w:i/>
        </w:rPr>
        <w:t>“</w:t>
      </w:r>
      <w:r w:rsidR="00177A4F" w:rsidRPr="00A17ACD">
        <w:rPr>
          <w:rFonts w:eastAsia="Calibri" w:cs="Times New Roman"/>
          <w:i/>
        </w:rPr>
        <w:t>,</w:t>
      </w:r>
    </w:p>
    <w:p w:rsidR="00177A4F" w:rsidRPr="00A17ACD" w:rsidRDefault="00A17ACD" w:rsidP="008D0B68">
      <w:pPr>
        <w:pStyle w:val="Odstavecseseznamem"/>
        <w:numPr>
          <w:ilvl w:val="0"/>
          <w:numId w:val="5"/>
        </w:numPr>
        <w:spacing w:after="120"/>
        <w:rPr>
          <w:rFonts w:eastAsia="Calibri" w:cs="Times New Roman"/>
          <w:i/>
        </w:rPr>
      </w:pPr>
      <w:r w:rsidRPr="00A17ACD">
        <w:rPr>
          <w:rFonts w:eastAsia="Calibri" w:cs="Times New Roman"/>
          <w:i/>
        </w:rPr>
        <w:t>„</w:t>
      </w:r>
      <w:r w:rsidR="00177A4F" w:rsidRPr="00A17ACD">
        <w:rPr>
          <w:rFonts w:eastAsia="Calibri" w:cs="Times New Roman"/>
          <w:i/>
        </w:rPr>
        <w:t>střední vzdělání získané ukončením vzdělávacího programu středního vzdělávání a studiem pedagogiky nebo studiem pro asistenty pedagoga</w:t>
      </w:r>
      <w:r w:rsidRPr="00A17ACD">
        <w:rPr>
          <w:rFonts w:eastAsia="Calibri" w:cs="Times New Roman"/>
          <w:i/>
        </w:rPr>
        <w:t>“</w:t>
      </w:r>
      <w:r w:rsidR="00177A4F" w:rsidRPr="00A17ACD">
        <w:rPr>
          <w:rFonts w:eastAsia="Calibri" w:cs="Times New Roman"/>
          <w:i/>
        </w:rPr>
        <w:t>,</w:t>
      </w:r>
    </w:p>
    <w:p w:rsidR="0002120D" w:rsidRPr="00E100AD" w:rsidRDefault="00A17ACD" w:rsidP="008D0B68">
      <w:pPr>
        <w:pStyle w:val="Odstavecseseznamem"/>
        <w:numPr>
          <w:ilvl w:val="0"/>
          <w:numId w:val="5"/>
        </w:numPr>
        <w:spacing w:after="120"/>
        <w:rPr>
          <w:rFonts w:cs="Times New Roman"/>
        </w:rPr>
      </w:pPr>
      <w:r w:rsidRPr="00A17ACD">
        <w:rPr>
          <w:rFonts w:eastAsia="Calibri" w:cs="Times New Roman"/>
          <w:i/>
        </w:rPr>
        <w:t>„</w:t>
      </w:r>
      <w:r w:rsidR="00177A4F" w:rsidRPr="00A17ACD">
        <w:rPr>
          <w:rFonts w:eastAsia="Calibri" w:cs="Times New Roman"/>
          <w:i/>
        </w:rPr>
        <w:t>základním vzděláním a studiem pro asistenty pedagoga</w:t>
      </w:r>
      <w:r>
        <w:rPr>
          <w:rFonts w:eastAsia="Calibri" w:cs="Times New Roman"/>
        </w:rPr>
        <w:t>“</w:t>
      </w:r>
      <w:r w:rsidR="00177A4F" w:rsidRPr="00E100AD">
        <w:rPr>
          <w:rFonts w:eastAsia="Calibri" w:cs="Times New Roman"/>
        </w:rPr>
        <w:t>.</w:t>
      </w:r>
    </w:p>
    <w:p w:rsidR="00F60321" w:rsidRPr="00E100AD" w:rsidRDefault="00F60321" w:rsidP="005029FB">
      <w:pPr>
        <w:pStyle w:val="Odstavec"/>
        <w:rPr>
          <w:rFonts w:cs="Times New Roman"/>
        </w:rPr>
      </w:pPr>
    </w:p>
    <w:p w:rsidR="005029FB" w:rsidRPr="00E100AD" w:rsidRDefault="00177A4F" w:rsidP="005029FB">
      <w:pPr>
        <w:pStyle w:val="Odstavec"/>
        <w:rPr>
          <w:rFonts w:cs="Times New Roman"/>
        </w:rPr>
      </w:pPr>
      <w:r w:rsidRPr="00E100AD">
        <w:rPr>
          <w:rFonts w:cs="Times New Roman"/>
        </w:rPr>
        <w:t>A</w:t>
      </w:r>
      <w:r w:rsidR="00062604">
        <w:rPr>
          <w:rFonts w:cs="Times New Roman"/>
        </w:rPr>
        <w:t xml:space="preserve">P </w:t>
      </w:r>
      <w:r w:rsidRPr="00E100AD">
        <w:rPr>
          <w:rFonts w:cs="Times New Roman"/>
        </w:rPr>
        <w:t xml:space="preserve">by kromě vědomostních předpokladů měl splňovat také osobnostní předpoklady. Měl by mít především kladný vztah k dětem, být trpělivý, komunikativní, empatický, měl by být ochoten pomáhat a spolupracovat, měl by být schopen dobře ovládat své emoce. Měl by být dobrým pozorovatelem, měl by dokázat rozpoznat, kdy se má držet stranou a kdy je potřeba pomoci. Člověk, který chce pracovat jako </w:t>
      </w:r>
      <w:r w:rsidR="00062604">
        <w:rPr>
          <w:rFonts w:cs="Times New Roman"/>
        </w:rPr>
        <w:t>AP</w:t>
      </w:r>
      <w:r w:rsidRPr="00E100AD">
        <w:rPr>
          <w:rFonts w:cs="Times New Roman"/>
        </w:rPr>
        <w:t>, musí být dostatečně osobnostně vyzrálý a musí mít jasnou motivaci</w:t>
      </w:r>
      <w:r w:rsidR="005D1EBD">
        <w:rPr>
          <w:rFonts w:cs="Times New Roman"/>
        </w:rPr>
        <w:t>k vykonávání této profese.</w:t>
      </w:r>
      <w:r w:rsidRPr="00E100AD">
        <w:rPr>
          <w:rFonts w:cs="Times New Roman"/>
        </w:rPr>
        <w:t xml:space="preserve"> Potřebné předpoklady </w:t>
      </w:r>
      <w:r w:rsidR="00062604">
        <w:rPr>
          <w:rFonts w:cs="Times New Roman"/>
        </w:rPr>
        <w:t>AP</w:t>
      </w:r>
      <w:r w:rsidRPr="00E100AD">
        <w:rPr>
          <w:rFonts w:cs="Times New Roman"/>
        </w:rPr>
        <w:t xml:space="preserve"> se liší podle toho, u jakého dítěte bude asistent působit. U některých dětí je potřeba velmi citlivý přístup,</w:t>
      </w:r>
      <w:r w:rsidR="009531EE" w:rsidRPr="00E100AD">
        <w:rPr>
          <w:rFonts w:cs="Times New Roman"/>
        </w:rPr>
        <w:t xml:space="preserve"> </w:t>
      </w:r>
      <w:r w:rsidRPr="00E100AD">
        <w:rPr>
          <w:rFonts w:cs="Times New Roman"/>
        </w:rPr>
        <w:t>u</w:t>
      </w:r>
      <w:r w:rsidR="009531EE" w:rsidRPr="00E100AD">
        <w:rPr>
          <w:rFonts w:cs="Times New Roman"/>
        </w:rPr>
        <w:t> </w:t>
      </w:r>
      <w:r w:rsidRPr="00E100AD">
        <w:rPr>
          <w:rFonts w:cs="Times New Roman"/>
        </w:rPr>
        <w:t>některých dětí zase naopak razantní přístup a autorita.</w:t>
      </w:r>
      <w:r w:rsidR="00EB7292" w:rsidRPr="00E100AD">
        <w:rPr>
          <w:rFonts w:cs="Times New Roman"/>
        </w:rPr>
        <w:t xml:space="preserve"> </w:t>
      </w:r>
      <w:r w:rsidRPr="00E100AD">
        <w:rPr>
          <w:rFonts w:cs="Times New Roman"/>
        </w:rPr>
        <w:t>A</w:t>
      </w:r>
      <w:r w:rsidR="00062604">
        <w:rPr>
          <w:rFonts w:cs="Times New Roman"/>
        </w:rPr>
        <w:t>P</w:t>
      </w:r>
      <w:r w:rsidRPr="00E100AD">
        <w:rPr>
          <w:rFonts w:cs="Times New Roman"/>
        </w:rPr>
        <w:t xml:space="preserve"> by se</w:t>
      </w:r>
      <w:r w:rsidR="00062604">
        <w:rPr>
          <w:rFonts w:cs="Times New Roman"/>
        </w:rPr>
        <w:t> </w:t>
      </w:r>
      <w:r w:rsidRPr="00E100AD">
        <w:rPr>
          <w:rFonts w:cs="Times New Roman"/>
        </w:rPr>
        <w:t>v žádném případě neměl stát člověk, který má předsudky k národnostním menšinám nebo k lidem se zdravotním postižením.</w:t>
      </w:r>
      <w:r w:rsidR="00EB7292" w:rsidRPr="00E100AD">
        <w:rPr>
          <w:rStyle w:val="Znakapoznpodarou"/>
          <w:rFonts w:cs="Times New Roman"/>
        </w:rPr>
        <w:footnoteReference w:id="15"/>
      </w:r>
    </w:p>
    <w:p w:rsidR="00C87D3C" w:rsidRPr="00E100AD" w:rsidRDefault="00CC4922" w:rsidP="00C87D3C">
      <w:pPr>
        <w:pStyle w:val="Odstavec"/>
        <w:rPr>
          <w:rFonts w:cs="Times New Roman"/>
        </w:rPr>
      </w:pPr>
      <w:r w:rsidRPr="00E100AD">
        <w:rPr>
          <w:rFonts w:cs="Times New Roman"/>
        </w:rPr>
        <w:t xml:space="preserve">Práce </w:t>
      </w:r>
      <w:r w:rsidR="00062604">
        <w:rPr>
          <w:rFonts w:cs="Times New Roman"/>
        </w:rPr>
        <w:t>AP</w:t>
      </w:r>
      <w:r w:rsidRPr="00E100AD">
        <w:rPr>
          <w:rFonts w:cs="Times New Roman"/>
        </w:rPr>
        <w:t xml:space="preserve"> je velmi náročná nejen psychicky, fyzicky a časově, ale</w:t>
      </w:r>
      <w:r w:rsidR="009531EE" w:rsidRPr="00E100AD">
        <w:rPr>
          <w:rFonts w:cs="Times New Roman"/>
        </w:rPr>
        <w:t> </w:t>
      </w:r>
      <w:r w:rsidRPr="00E100AD">
        <w:rPr>
          <w:rFonts w:cs="Times New Roman"/>
        </w:rPr>
        <w:t>i po stránce odborné. A</w:t>
      </w:r>
      <w:r w:rsidR="00062604">
        <w:rPr>
          <w:rFonts w:cs="Times New Roman"/>
        </w:rPr>
        <w:t>P</w:t>
      </w:r>
      <w:r w:rsidRPr="00E100AD">
        <w:rPr>
          <w:rFonts w:cs="Times New Roman"/>
        </w:rPr>
        <w:t xml:space="preserve"> by se měl celoživotně vzdělávat, sledovat nejnovější trendy, přístupy a</w:t>
      </w:r>
      <w:r w:rsidR="00062604">
        <w:rPr>
          <w:rFonts w:cs="Times New Roman"/>
        </w:rPr>
        <w:t> </w:t>
      </w:r>
      <w:r w:rsidRPr="00E100AD">
        <w:rPr>
          <w:rFonts w:cs="Times New Roman"/>
        </w:rPr>
        <w:t>metody práce s dětmi, aktivně vyhledávat nové možnosti použití didaktických a kompenzačních pomůcek praxi.</w:t>
      </w:r>
      <w:r w:rsidR="0099641A" w:rsidRPr="00E100AD">
        <w:rPr>
          <w:rFonts w:cs="Times New Roman"/>
        </w:rPr>
        <w:t xml:space="preserve"> </w:t>
      </w:r>
      <w:r w:rsidRPr="00E100AD">
        <w:rPr>
          <w:rFonts w:cs="Times New Roman"/>
        </w:rPr>
        <w:t xml:space="preserve">Všechny znalosti, které </w:t>
      </w:r>
      <w:r w:rsidR="00062604">
        <w:rPr>
          <w:rFonts w:cs="Times New Roman"/>
        </w:rPr>
        <w:t xml:space="preserve">AP </w:t>
      </w:r>
      <w:r w:rsidRPr="00E100AD">
        <w:rPr>
          <w:rFonts w:cs="Times New Roman"/>
        </w:rPr>
        <w:t>má mít, mu</w:t>
      </w:r>
      <w:r w:rsidR="00062604">
        <w:rPr>
          <w:rFonts w:cs="Times New Roman"/>
        </w:rPr>
        <w:t> </w:t>
      </w:r>
      <w:r w:rsidRPr="00E100AD">
        <w:rPr>
          <w:rFonts w:cs="Times New Roman"/>
        </w:rPr>
        <w:t>musí přinášet pomoc v jeho každodenní praxi. Asistent musí umět analyzovat situaci dítěte a dokázat vybrat správný postup práce, tak aby odpovídal vnímání a porozumění dítěte.</w:t>
      </w:r>
      <w:r w:rsidR="0002120D" w:rsidRPr="00E100AD">
        <w:rPr>
          <w:rStyle w:val="Znakapoznpodarou"/>
          <w:rFonts w:eastAsia="Calibri" w:cs="Times New Roman"/>
        </w:rPr>
        <w:footnoteReference w:id="16"/>
      </w:r>
    </w:p>
    <w:p w:rsidR="005D1EBD" w:rsidRDefault="005D1EBD" w:rsidP="00C87D3C">
      <w:pPr>
        <w:pStyle w:val="Odstavec"/>
        <w:rPr>
          <w:rFonts w:cs="Times New Roman"/>
        </w:rPr>
      </w:pPr>
    </w:p>
    <w:p w:rsidR="005D1EBD" w:rsidRDefault="005D1EBD" w:rsidP="00C87D3C">
      <w:pPr>
        <w:pStyle w:val="Odstavec"/>
        <w:rPr>
          <w:rFonts w:cs="Times New Roman"/>
        </w:rPr>
      </w:pPr>
    </w:p>
    <w:p w:rsidR="005029FB" w:rsidRPr="00E100AD" w:rsidRDefault="0002120D" w:rsidP="00C87D3C">
      <w:pPr>
        <w:pStyle w:val="Odstavec"/>
        <w:rPr>
          <w:rFonts w:cs="Times New Roman"/>
        </w:rPr>
      </w:pPr>
      <w:r w:rsidRPr="00E100AD">
        <w:rPr>
          <w:rFonts w:cs="Times New Roman"/>
        </w:rPr>
        <w:lastRenderedPageBreak/>
        <w:t>D</w:t>
      </w:r>
      <w:r w:rsidR="00CC4922" w:rsidRPr="00E100AD">
        <w:rPr>
          <w:rFonts w:cs="Times New Roman"/>
        </w:rPr>
        <w:t>ůležitou</w:t>
      </w:r>
      <w:r w:rsidRPr="00E100AD">
        <w:rPr>
          <w:rFonts w:cs="Times New Roman"/>
        </w:rPr>
        <w:t> </w:t>
      </w:r>
      <w:r w:rsidR="00CC4922" w:rsidRPr="00E100AD">
        <w:rPr>
          <w:rFonts w:cs="Times New Roman"/>
        </w:rPr>
        <w:t>součástí přípravy je spolupráce s pedagogem ve třídě. Ideální situace je, když</w:t>
      </w:r>
      <w:r w:rsidR="009531EE" w:rsidRPr="00E100AD">
        <w:rPr>
          <w:rFonts w:cs="Times New Roman"/>
        </w:rPr>
        <w:t> </w:t>
      </w:r>
      <w:r w:rsidR="00CC4922" w:rsidRPr="00E100AD">
        <w:rPr>
          <w:rFonts w:cs="Times New Roman"/>
        </w:rPr>
        <w:t xml:space="preserve">pedagog a </w:t>
      </w:r>
      <w:r w:rsidR="00062604">
        <w:rPr>
          <w:rFonts w:cs="Times New Roman"/>
        </w:rPr>
        <w:t>asistent</w:t>
      </w:r>
      <w:r w:rsidR="00CC4922" w:rsidRPr="00E100AD">
        <w:rPr>
          <w:rFonts w:cs="Times New Roman"/>
        </w:rPr>
        <w:t xml:space="preserve"> pracují jako tým. Dopředu se domluví, co se bude v hodině probírat, co bude pedagog požadovat. Asistent tak má dostatek prostoru k přípravě na vyučování. Ještě větší důraz na spolupráci </w:t>
      </w:r>
      <w:r w:rsidR="00062604">
        <w:rPr>
          <w:rFonts w:cs="Times New Roman"/>
        </w:rPr>
        <w:t>AP</w:t>
      </w:r>
      <w:r w:rsidR="00CC4922" w:rsidRPr="00E100AD">
        <w:rPr>
          <w:rFonts w:cs="Times New Roman"/>
        </w:rPr>
        <w:t xml:space="preserve"> s pedagogem je</w:t>
      </w:r>
      <w:r w:rsidR="00062604">
        <w:rPr>
          <w:rFonts w:cs="Times New Roman"/>
        </w:rPr>
        <w:t> </w:t>
      </w:r>
      <w:r w:rsidR="00CC4922" w:rsidRPr="00E100AD">
        <w:rPr>
          <w:rFonts w:cs="Times New Roman"/>
        </w:rPr>
        <w:t xml:space="preserve">kladena na 2. stupni základní školy, kde asistent pracuje </w:t>
      </w:r>
      <w:r w:rsidR="005D1EBD">
        <w:rPr>
          <w:rFonts w:cs="Times New Roman"/>
        </w:rPr>
        <w:t xml:space="preserve">v jedné třídě </w:t>
      </w:r>
      <w:r w:rsidR="00CC4922" w:rsidRPr="00E100AD">
        <w:rPr>
          <w:rFonts w:cs="Times New Roman"/>
        </w:rPr>
        <w:t>s</w:t>
      </w:r>
      <w:r w:rsidR="009531EE" w:rsidRPr="00E100AD">
        <w:rPr>
          <w:rFonts w:cs="Times New Roman"/>
        </w:rPr>
        <w:t> </w:t>
      </w:r>
      <w:r w:rsidR="00CC4922" w:rsidRPr="00E100AD">
        <w:rPr>
          <w:rFonts w:cs="Times New Roman"/>
        </w:rPr>
        <w:t>několika pedagogy. Asistent i</w:t>
      </w:r>
      <w:r w:rsidR="005D1EBD">
        <w:rPr>
          <w:rFonts w:cs="Times New Roman"/>
        </w:rPr>
        <w:t> </w:t>
      </w:r>
      <w:r w:rsidR="00CC4922" w:rsidRPr="00E100AD">
        <w:rPr>
          <w:rFonts w:cs="Times New Roman"/>
        </w:rPr>
        <w:t xml:space="preserve">pedagog musí mít jasně stanovené úlohy, na druhou stranu musí být oba schopni improvizace na aktuálně vzniklou situaci. Spolupráci mezi pedagogem a </w:t>
      </w:r>
      <w:r w:rsidR="00062604">
        <w:rPr>
          <w:rFonts w:cs="Times New Roman"/>
        </w:rPr>
        <w:t>AP</w:t>
      </w:r>
      <w:r w:rsidR="00CC4922" w:rsidRPr="00E100AD">
        <w:rPr>
          <w:rFonts w:cs="Times New Roman"/>
        </w:rPr>
        <w:t xml:space="preserve"> musí řídit pedagog, protože on nese odpovědnost za vzdělávání svých žáků.</w:t>
      </w:r>
      <w:r w:rsidR="00CC4922" w:rsidRPr="00E100AD">
        <w:rPr>
          <w:rStyle w:val="Znakapoznpodarou"/>
          <w:rFonts w:eastAsia="Calibri" w:cs="Times New Roman"/>
        </w:rPr>
        <w:footnoteReference w:id="17"/>
      </w:r>
    </w:p>
    <w:p w:rsidR="00E57BE5" w:rsidRPr="00E100AD" w:rsidRDefault="00E57BE5" w:rsidP="00111085">
      <w:pPr>
        <w:pStyle w:val="Odstavec"/>
        <w:rPr>
          <w:rFonts w:cs="Times New Roman"/>
        </w:rPr>
      </w:pPr>
      <w:r w:rsidRPr="00E100AD">
        <w:rPr>
          <w:rFonts w:cs="Times New Roman"/>
        </w:rPr>
        <w:t>A</w:t>
      </w:r>
      <w:r w:rsidR="00062604">
        <w:rPr>
          <w:rFonts w:cs="Times New Roman"/>
        </w:rPr>
        <w:t>P</w:t>
      </w:r>
      <w:r w:rsidRPr="00E100AD">
        <w:rPr>
          <w:rFonts w:cs="Times New Roman"/>
        </w:rPr>
        <w:t xml:space="preserve"> je zaměstnancem školy a o jeho přesné pracovní náplni rozhoduje ředitel školy. Do pracovní náplně </w:t>
      </w:r>
      <w:r w:rsidR="00062604">
        <w:rPr>
          <w:rFonts w:cs="Times New Roman"/>
        </w:rPr>
        <w:t xml:space="preserve">AP </w:t>
      </w:r>
      <w:r w:rsidRPr="00E100AD">
        <w:rPr>
          <w:rFonts w:cs="Times New Roman"/>
        </w:rPr>
        <w:t>patří i dozor nad žákem v</w:t>
      </w:r>
      <w:r w:rsidR="00111085" w:rsidRPr="00E100AD">
        <w:rPr>
          <w:rFonts w:cs="Times New Roman"/>
        </w:rPr>
        <w:t xml:space="preserve"> </w:t>
      </w:r>
      <w:r w:rsidRPr="00E100AD">
        <w:rPr>
          <w:rFonts w:cs="Times New Roman"/>
        </w:rPr>
        <w:t>době přestávek, při</w:t>
      </w:r>
      <w:r w:rsidR="00062604">
        <w:rPr>
          <w:rFonts w:cs="Times New Roman"/>
        </w:rPr>
        <w:t> </w:t>
      </w:r>
      <w:r w:rsidRPr="00E100AD">
        <w:rPr>
          <w:rFonts w:cs="Times New Roman"/>
        </w:rPr>
        <w:t>jednorázových akcích a jiných aktivitách pořádaných školou. Asistent</w:t>
      </w:r>
      <w:r w:rsidR="00111085" w:rsidRPr="00E100AD">
        <w:rPr>
          <w:rFonts w:cs="Times New Roman"/>
        </w:rPr>
        <w:t xml:space="preserve"> </w:t>
      </w:r>
      <w:r w:rsidRPr="00E100AD">
        <w:rPr>
          <w:rFonts w:cs="Times New Roman"/>
        </w:rPr>
        <w:t>se</w:t>
      </w:r>
      <w:r w:rsidR="00111085" w:rsidRPr="00E100AD">
        <w:rPr>
          <w:rFonts w:cs="Times New Roman"/>
        </w:rPr>
        <w:t> </w:t>
      </w:r>
      <w:r w:rsidRPr="00E100AD">
        <w:rPr>
          <w:rFonts w:cs="Times New Roman"/>
        </w:rPr>
        <w:t>snaží o</w:t>
      </w:r>
      <w:r w:rsidR="00062604">
        <w:rPr>
          <w:rFonts w:cs="Times New Roman"/>
        </w:rPr>
        <w:t> </w:t>
      </w:r>
      <w:r w:rsidRPr="00E100AD">
        <w:rPr>
          <w:rFonts w:cs="Times New Roman"/>
        </w:rPr>
        <w:t>osvojování základních dovedností žáka, nácvik a rozvoj sociálního chování, vedení k</w:t>
      </w:r>
      <w:r w:rsidR="00062604">
        <w:rPr>
          <w:rFonts w:cs="Times New Roman"/>
        </w:rPr>
        <w:t> </w:t>
      </w:r>
      <w:r w:rsidRPr="00E100AD">
        <w:rPr>
          <w:rFonts w:cs="Times New Roman"/>
        </w:rPr>
        <w:t>samostatnosti, nácvik pracovních návyků, pomoc při uspořádání pomůcek</w:t>
      </w:r>
      <w:r w:rsidR="00111085" w:rsidRPr="00E100AD">
        <w:rPr>
          <w:rFonts w:cs="Times New Roman"/>
        </w:rPr>
        <w:t xml:space="preserve"> </w:t>
      </w:r>
      <w:r w:rsidRPr="00E100AD">
        <w:rPr>
          <w:rFonts w:cs="Times New Roman"/>
        </w:rPr>
        <w:t>a</w:t>
      </w:r>
      <w:r w:rsidR="00111085" w:rsidRPr="00E100AD">
        <w:rPr>
          <w:rFonts w:cs="Times New Roman"/>
        </w:rPr>
        <w:t> </w:t>
      </w:r>
      <w:r w:rsidRPr="00E100AD">
        <w:rPr>
          <w:rFonts w:cs="Times New Roman"/>
        </w:rPr>
        <w:t>pomoc při</w:t>
      </w:r>
      <w:r w:rsidR="00062604">
        <w:rPr>
          <w:rFonts w:cs="Times New Roman"/>
        </w:rPr>
        <w:t> </w:t>
      </w:r>
      <w:r w:rsidRPr="00E100AD">
        <w:rPr>
          <w:rFonts w:cs="Times New Roman"/>
        </w:rPr>
        <w:t>orientaci v sešitech a učebnicích, pomoc při rozvoji motorických dovedností, upevňování hygienických návyků, rozvoj zájmové činnosti žáka, vnímání výkyvů nálad, sledování chování žáka z</w:t>
      </w:r>
      <w:r w:rsidR="00111085" w:rsidRPr="00E100AD">
        <w:rPr>
          <w:rFonts w:cs="Times New Roman"/>
        </w:rPr>
        <w:t xml:space="preserve"> </w:t>
      </w:r>
      <w:r w:rsidRPr="00E100AD">
        <w:rPr>
          <w:rFonts w:cs="Times New Roman"/>
        </w:rPr>
        <w:t>hlediska projevů forem rizikového chování, pomoc při řešení konfliktů a další.</w:t>
      </w:r>
      <w:r w:rsidR="00E4586C" w:rsidRPr="00E100AD">
        <w:rPr>
          <w:rStyle w:val="Znakapoznpodarou"/>
          <w:rFonts w:cs="Times New Roman"/>
        </w:rPr>
        <w:footnoteReference w:id="18"/>
      </w:r>
    </w:p>
    <w:p w:rsidR="00ED7DAE" w:rsidRDefault="00ED7DAE">
      <w:pPr>
        <w:spacing w:after="160" w:line="259" w:lineRule="auto"/>
        <w:jc w:val="left"/>
        <w:rPr>
          <w:rFonts w:cs="Times New Roman"/>
          <w:lang w:eastAsia="cs-CZ"/>
        </w:rPr>
      </w:pPr>
      <w:r>
        <w:rPr>
          <w:rFonts w:cs="Times New Roman"/>
        </w:rPr>
        <w:br w:type="page"/>
      </w:r>
    </w:p>
    <w:p w:rsidR="00BB3BE3" w:rsidRPr="00E100AD" w:rsidRDefault="007F1ADC" w:rsidP="00BB3BE3">
      <w:pPr>
        <w:pStyle w:val="Nadpis2"/>
        <w:rPr>
          <w:rFonts w:eastAsia="Calibri" w:cs="Times New Roman"/>
        </w:rPr>
      </w:pPr>
      <w:bookmarkStart w:id="5" w:name="_Toc415503926"/>
      <w:r w:rsidRPr="00E100AD">
        <w:rPr>
          <w:rFonts w:eastAsia="Calibri" w:cs="Times New Roman"/>
        </w:rPr>
        <w:lastRenderedPageBreak/>
        <w:t>K</w:t>
      </w:r>
      <w:r w:rsidR="00BB3BE3" w:rsidRPr="00E100AD">
        <w:rPr>
          <w:rFonts w:eastAsia="Calibri" w:cs="Times New Roman"/>
        </w:rPr>
        <w:t>omunikac</w:t>
      </w:r>
      <w:r w:rsidRPr="00E100AD">
        <w:rPr>
          <w:rFonts w:eastAsia="Calibri" w:cs="Times New Roman"/>
        </w:rPr>
        <w:t>e</w:t>
      </w:r>
      <w:r w:rsidR="00E45837" w:rsidRPr="00E100AD">
        <w:rPr>
          <w:rFonts w:eastAsia="Calibri" w:cs="Times New Roman"/>
        </w:rPr>
        <w:t xml:space="preserve"> a jednání s</w:t>
      </w:r>
      <w:r w:rsidR="00BB3BE3" w:rsidRPr="00E100AD">
        <w:rPr>
          <w:rFonts w:eastAsia="Calibri" w:cs="Times New Roman"/>
        </w:rPr>
        <w:t> rodiči žáka</w:t>
      </w:r>
      <w:bookmarkEnd w:id="5"/>
    </w:p>
    <w:p w:rsidR="00BB3BE3" w:rsidRPr="00E100AD" w:rsidRDefault="00BB3BE3" w:rsidP="00BB3BE3">
      <w:pPr>
        <w:rPr>
          <w:rFonts w:cs="Times New Roman"/>
          <w:lang w:eastAsia="cs-CZ"/>
        </w:rPr>
      </w:pPr>
    </w:p>
    <w:p w:rsidR="00E4586C" w:rsidRPr="00E100AD" w:rsidRDefault="00E4586C" w:rsidP="00E4586C">
      <w:pPr>
        <w:pStyle w:val="Odstavec"/>
        <w:rPr>
          <w:rFonts w:eastAsia="Calibri" w:cs="Times New Roman"/>
        </w:rPr>
      </w:pPr>
      <w:r w:rsidRPr="00E100AD">
        <w:rPr>
          <w:rFonts w:eastAsia="Calibri" w:cs="Times New Roman"/>
        </w:rPr>
        <w:t xml:space="preserve">Velmi důležitou součástí praktické přípravy </w:t>
      </w:r>
      <w:r w:rsidR="00062604">
        <w:rPr>
          <w:rFonts w:eastAsia="Calibri" w:cs="Times New Roman"/>
        </w:rPr>
        <w:t>AP</w:t>
      </w:r>
      <w:r w:rsidRPr="00E100AD">
        <w:rPr>
          <w:rFonts w:eastAsia="Calibri" w:cs="Times New Roman"/>
        </w:rPr>
        <w:t xml:space="preserve"> je seznámení se</w:t>
      </w:r>
      <w:r w:rsidR="00E45837" w:rsidRPr="00E100AD">
        <w:rPr>
          <w:rFonts w:eastAsia="Calibri" w:cs="Times New Roman"/>
        </w:rPr>
        <w:t> </w:t>
      </w:r>
      <w:r w:rsidRPr="00E100AD">
        <w:rPr>
          <w:rFonts w:eastAsia="Calibri" w:cs="Times New Roman"/>
        </w:rPr>
        <w:t>s rodinou žáka, navázání kontaktu s rodiči, zejména pak u žáků se sociálním znevýhodněním. A</w:t>
      </w:r>
      <w:r w:rsidR="00062604">
        <w:rPr>
          <w:rFonts w:eastAsia="Calibri" w:cs="Times New Roman"/>
        </w:rPr>
        <w:t>P </w:t>
      </w:r>
      <w:r w:rsidRPr="00E100AD">
        <w:rPr>
          <w:rFonts w:eastAsia="Calibri" w:cs="Times New Roman"/>
        </w:rPr>
        <w:t>by</w:t>
      </w:r>
      <w:r w:rsidR="00062604">
        <w:rPr>
          <w:rFonts w:eastAsia="Calibri" w:cs="Times New Roman"/>
        </w:rPr>
        <w:t> </w:t>
      </w:r>
      <w:r w:rsidRPr="00E100AD">
        <w:rPr>
          <w:rFonts w:eastAsia="Calibri" w:cs="Times New Roman"/>
        </w:rPr>
        <w:t>měl být dobře obeznámen se sociálním prostředím, ze kterého dítě pochází. Pokud jde o rodiny žáků z etnických či</w:t>
      </w:r>
      <w:r w:rsidR="00E45837" w:rsidRPr="00E100AD">
        <w:rPr>
          <w:rFonts w:eastAsia="Calibri" w:cs="Times New Roman"/>
        </w:rPr>
        <w:t> </w:t>
      </w:r>
      <w:r w:rsidRPr="00E100AD">
        <w:rPr>
          <w:rFonts w:eastAsia="Calibri" w:cs="Times New Roman"/>
        </w:rPr>
        <w:t>národnostních menšin, je důležité, aby se asistent seznámil s kulturními specifiky dané rodiny a aby je byl schopen zohledňovat při jednání se členy rodiny.</w:t>
      </w:r>
      <w:r w:rsidRPr="00E100AD">
        <w:rPr>
          <w:rStyle w:val="Znakapoznpodarou"/>
          <w:rFonts w:eastAsia="Calibri" w:cs="Times New Roman"/>
        </w:rPr>
        <w:footnoteReference w:id="19"/>
      </w:r>
      <w:r w:rsidRPr="00E100AD">
        <w:rPr>
          <w:rFonts w:eastAsia="Calibri" w:cs="Times New Roman"/>
        </w:rPr>
        <w:t xml:space="preserve"> </w:t>
      </w:r>
    </w:p>
    <w:p w:rsidR="00C147FE" w:rsidRPr="00E100AD" w:rsidRDefault="00C147FE" w:rsidP="00E4586C">
      <w:pPr>
        <w:pStyle w:val="Odstavec"/>
        <w:rPr>
          <w:rFonts w:cs="Times New Roman"/>
        </w:rPr>
      </w:pPr>
      <w:r w:rsidRPr="00E100AD">
        <w:rPr>
          <w:rFonts w:cs="Times New Roman"/>
        </w:rPr>
        <w:t>Největším předpokladem k dosažení pozitivních výsledků v práci s žákem je d</w:t>
      </w:r>
      <w:r w:rsidR="007656A2" w:rsidRPr="00E100AD">
        <w:rPr>
          <w:rFonts w:cs="Times New Roman"/>
        </w:rPr>
        <w:t xml:space="preserve">obrá komunikace mezi </w:t>
      </w:r>
      <w:r w:rsidR="00062604">
        <w:rPr>
          <w:rFonts w:cs="Times New Roman"/>
        </w:rPr>
        <w:t>AP</w:t>
      </w:r>
      <w:r w:rsidR="007656A2" w:rsidRPr="00E100AD">
        <w:rPr>
          <w:rFonts w:cs="Times New Roman"/>
        </w:rPr>
        <w:t xml:space="preserve"> a rodiči žáka</w:t>
      </w:r>
      <w:r w:rsidRPr="00E100AD">
        <w:rPr>
          <w:rFonts w:cs="Times New Roman"/>
        </w:rPr>
        <w:t>. Velmi zá</w:t>
      </w:r>
      <w:r w:rsidR="007656A2" w:rsidRPr="00E100AD">
        <w:rPr>
          <w:rFonts w:cs="Times New Roman"/>
        </w:rPr>
        <w:t>leží na oboustranné důvěře a u rodin ze sociálně znevýhodněného prostředí to platí několikanásobně. Tito rodiče většinou neplní své povinnosti, které mají ke svým dětem</w:t>
      </w:r>
      <w:r w:rsidR="00862D99" w:rsidRPr="00E100AD">
        <w:rPr>
          <w:rFonts w:cs="Times New Roman"/>
        </w:rPr>
        <w:t>. Vůči školním povinnostem bývají neteční, k pedagogům a autoritám mívají negativní postoj. Přesto existují způsoby, jak překlenou</w:t>
      </w:r>
      <w:r w:rsidR="00AB54E4" w:rsidRPr="00E100AD">
        <w:rPr>
          <w:rFonts w:cs="Times New Roman"/>
        </w:rPr>
        <w:t>t</w:t>
      </w:r>
      <w:r w:rsidR="00862D99" w:rsidRPr="00E100AD">
        <w:rPr>
          <w:rFonts w:cs="Times New Roman"/>
        </w:rPr>
        <w:t xml:space="preserve"> zátěž sociálního znevýhodnění, získat si důvěru rodičů a</w:t>
      </w:r>
      <w:r w:rsidR="00E45837" w:rsidRPr="00E100AD">
        <w:rPr>
          <w:rFonts w:cs="Times New Roman"/>
        </w:rPr>
        <w:t> </w:t>
      </w:r>
      <w:r w:rsidR="00862D99" w:rsidRPr="00E100AD">
        <w:rPr>
          <w:rFonts w:cs="Times New Roman"/>
        </w:rPr>
        <w:t>porozumět jim.</w:t>
      </w:r>
      <w:r w:rsidR="00BB3BE3" w:rsidRPr="00E100AD">
        <w:rPr>
          <w:rStyle w:val="Znakapoznpodarou"/>
          <w:rFonts w:cs="Times New Roman"/>
        </w:rPr>
        <w:footnoteReference w:id="20"/>
      </w:r>
      <w:r w:rsidR="00862D99" w:rsidRPr="00E100AD">
        <w:rPr>
          <w:rFonts w:cs="Times New Roman"/>
        </w:rPr>
        <w:t xml:space="preserve"> </w:t>
      </w:r>
    </w:p>
    <w:p w:rsidR="00A17ACD" w:rsidRDefault="00A17ACD" w:rsidP="00E4586C">
      <w:pPr>
        <w:pStyle w:val="Odstavec"/>
        <w:rPr>
          <w:rFonts w:cs="Times New Roman"/>
        </w:rPr>
      </w:pPr>
    </w:p>
    <w:p w:rsidR="00C147FE" w:rsidRPr="00E100AD" w:rsidRDefault="00C147FE" w:rsidP="00E4586C">
      <w:pPr>
        <w:pStyle w:val="Odstavec"/>
        <w:rPr>
          <w:rFonts w:cs="Times New Roman"/>
        </w:rPr>
      </w:pPr>
      <w:r w:rsidRPr="00E100AD">
        <w:rPr>
          <w:rFonts w:cs="Times New Roman"/>
        </w:rPr>
        <w:t xml:space="preserve">Pro úspěšně navázanou spolupráci s rodiči by si měl </w:t>
      </w:r>
      <w:r w:rsidR="005D1EBD">
        <w:rPr>
          <w:rFonts w:cs="Times New Roman"/>
        </w:rPr>
        <w:t xml:space="preserve">AP </w:t>
      </w:r>
      <w:r w:rsidRPr="00E100AD">
        <w:rPr>
          <w:rFonts w:cs="Times New Roman"/>
        </w:rPr>
        <w:t>stanovit několik</w:t>
      </w:r>
      <w:r w:rsidR="00E45837" w:rsidRPr="00E100AD">
        <w:rPr>
          <w:rFonts w:cs="Times New Roman"/>
        </w:rPr>
        <w:t xml:space="preserve"> </w:t>
      </w:r>
      <w:r w:rsidRPr="00E100AD">
        <w:rPr>
          <w:rFonts w:cs="Times New Roman"/>
        </w:rPr>
        <w:t>zásad:</w:t>
      </w:r>
      <w:r w:rsidR="00F2146B" w:rsidRPr="00E100AD">
        <w:rPr>
          <w:rStyle w:val="Znakapoznpodarou"/>
          <w:rFonts w:cs="Times New Roman"/>
        </w:rPr>
        <w:footnoteReference w:id="21"/>
      </w:r>
    </w:p>
    <w:p w:rsidR="00C147FE" w:rsidRPr="00E100AD" w:rsidRDefault="00C147FE" w:rsidP="008D0B68">
      <w:pPr>
        <w:pStyle w:val="Odstavec"/>
        <w:numPr>
          <w:ilvl w:val="0"/>
          <w:numId w:val="10"/>
        </w:numPr>
        <w:rPr>
          <w:rFonts w:cs="Times New Roman"/>
        </w:rPr>
      </w:pPr>
      <w:r w:rsidRPr="00E100AD">
        <w:rPr>
          <w:rFonts w:cs="Times New Roman"/>
        </w:rPr>
        <w:t>osobní sympatie a antipatie ponechat stranou</w:t>
      </w:r>
      <w:r w:rsidR="00BB3BE3" w:rsidRPr="00E100AD">
        <w:rPr>
          <w:rFonts w:cs="Times New Roman"/>
        </w:rPr>
        <w:t>,</w:t>
      </w:r>
    </w:p>
    <w:p w:rsidR="00C147FE" w:rsidRPr="00E100AD" w:rsidRDefault="00C147FE" w:rsidP="008D0B68">
      <w:pPr>
        <w:pStyle w:val="Odstavec"/>
        <w:numPr>
          <w:ilvl w:val="0"/>
          <w:numId w:val="10"/>
        </w:numPr>
        <w:rPr>
          <w:rFonts w:cs="Times New Roman"/>
        </w:rPr>
      </w:pPr>
      <w:r w:rsidRPr="00E100AD">
        <w:rPr>
          <w:rFonts w:cs="Times New Roman"/>
        </w:rPr>
        <w:t xml:space="preserve">jeho úkolem </w:t>
      </w:r>
      <w:r w:rsidR="005D1EBD">
        <w:rPr>
          <w:rFonts w:cs="Times New Roman"/>
        </w:rPr>
        <w:t xml:space="preserve">není </w:t>
      </w:r>
      <w:r w:rsidRPr="00E100AD">
        <w:rPr>
          <w:rFonts w:cs="Times New Roman"/>
        </w:rPr>
        <w:t>vyřešit všechny problémy rodiny, ani to není v jeho moci</w:t>
      </w:r>
      <w:r w:rsidR="00BB3BE3" w:rsidRPr="00E100AD">
        <w:rPr>
          <w:rFonts w:cs="Times New Roman"/>
        </w:rPr>
        <w:t>,</w:t>
      </w:r>
    </w:p>
    <w:p w:rsidR="00C147FE" w:rsidRPr="00E100AD" w:rsidRDefault="00C147FE" w:rsidP="008D0B68">
      <w:pPr>
        <w:pStyle w:val="Odstavec"/>
        <w:numPr>
          <w:ilvl w:val="0"/>
          <w:numId w:val="10"/>
        </w:numPr>
        <w:rPr>
          <w:rFonts w:cs="Times New Roman"/>
        </w:rPr>
      </w:pPr>
      <w:r w:rsidRPr="00E100AD">
        <w:rPr>
          <w:rFonts w:cs="Times New Roman"/>
        </w:rPr>
        <w:t>vyhradit si na komunikaci s rodiči dostatek času</w:t>
      </w:r>
      <w:r w:rsidR="00BB3BE3" w:rsidRPr="00E100AD">
        <w:rPr>
          <w:rFonts w:cs="Times New Roman"/>
        </w:rPr>
        <w:t>,</w:t>
      </w:r>
    </w:p>
    <w:p w:rsidR="00C147FE" w:rsidRPr="00E100AD" w:rsidRDefault="00C147FE" w:rsidP="008D0B68">
      <w:pPr>
        <w:pStyle w:val="Odstavec"/>
        <w:numPr>
          <w:ilvl w:val="0"/>
          <w:numId w:val="10"/>
        </w:numPr>
        <w:rPr>
          <w:rFonts w:cs="Times New Roman"/>
        </w:rPr>
      </w:pPr>
      <w:r w:rsidRPr="00E100AD">
        <w:rPr>
          <w:rFonts w:cs="Times New Roman"/>
        </w:rPr>
        <w:t>s každou rodinou se občas scházet individuálně</w:t>
      </w:r>
      <w:r w:rsidR="00BB3BE3" w:rsidRPr="00E100AD">
        <w:rPr>
          <w:rFonts w:cs="Times New Roman"/>
        </w:rPr>
        <w:t>,</w:t>
      </w:r>
    </w:p>
    <w:p w:rsidR="00645C54" w:rsidRPr="00E100AD" w:rsidRDefault="00C147FE" w:rsidP="008D0B68">
      <w:pPr>
        <w:pStyle w:val="Odstavec"/>
        <w:numPr>
          <w:ilvl w:val="0"/>
          <w:numId w:val="10"/>
        </w:numPr>
        <w:rPr>
          <w:rFonts w:cs="Times New Roman"/>
        </w:rPr>
      </w:pPr>
      <w:r w:rsidRPr="00E100AD">
        <w:rPr>
          <w:rFonts w:cs="Times New Roman"/>
        </w:rPr>
        <w:t>stručně, srozumitelně a trpělivě vysvětlovat rodičům, jaké nároky na ně a</w:t>
      </w:r>
      <w:r w:rsidR="00E45837" w:rsidRPr="00E100AD">
        <w:rPr>
          <w:rFonts w:cs="Times New Roman"/>
        </w:rPr>
        <w:t> </w:t>
      </w:r>
      <w:r w:rsidRPr="00E100AD">
        <w:rPr>
          <w:rFonts w:cs="Times New Roman"/>
        </w:rPr>
        <w:t>na</w:t>
      </w:r>
      <w:r w:rsidR="00E45837" w:rsidRPr="00E100AD">
        <w:rPr>
          <w:rFonts w:cs="Times New Roman"/>
        </w:rPr>
        <w:t> </w:t>
      </w:r>
      <w:r w:rsidRPr="00E100AD">
        <w:rPr>
          <w:rFonts w:cs="Times New Roman"/>
        </w:rPr>
        <w:t>jejich děti škola klade</w:t>
      </w:r>
      <w:r w:rsidR="00BB3BE3" w:rsidRPr="00E100AD">
        <w:rPr>
          <w:rFonts w:cs="Times New Roman"/>
        </w:rPr>
        <w:t>,</w:t>
      </w:r>
      <w:r w:rsidRPr="00E100AD">
        <w:rPr>
          <w:rFonts w:cs="Times New Roman"/>
        </w:rPr>
        <w:t xml:space="preserve"> </w:t>
      </w:r>
    </w:p>
    <w:p w:rsidR="00BB3BE3" w:rsidRPr="00E100AD" w:rsidRDefault="00BB3BE3" w:rsidP="008D0B68">
      <w:pPr>
        <w:pStyle w:val="Odstavec"/>
        <w:numPr>
          <w:ilvl w:val="0"/>
          <w:numId w:val="10"/>
        </w:numPr>
        <w:rPr>
          <w:rFonts w:cs="Times New Roman"/>
        </w:rPr>
      </w:pPr>
      <w:r w:rsidRPr="00E100AD">
        <w:rPr>
          <w:rFonts w:cs="Times New Roman"/>
        </w:rPr>
        <w:lastRenderedPageBreak/>
        <w:t>nabízet rodičům podporu, zapojení dětí do kroužků a dalších mimoškolních aktivit,</w:t>
      </w:r>
    </w:p>
    <w:p w:rsidR="00BB3BE3" w:rsidRPr="00E100AD" w:rsidRDefault="00BB3BE3" w:rsidP="008D0B68">
      <w:pPr>
        <w:pStyle w:val="Odstavec"/>
        <w:numPr>
          <w:ilvl w:val="0"/>
          <w:numId w:val="10"/>
        </w:numPr>
        <w:rPr>
          <w:rFonts w:cs="Times New Roman"/>
        </w:rPr>
      </w:pPr>
      <w:r w:rsidRPr="00E100AD">
        <w:rPr>
          <w:rFonts w:cs="Times New Roman"/>
        </w:rPr>
        <w:t>důsledné a spravedlivé vyžadování plnění základních povinností,</w:t>
      </w:r>
    </w:p>
    <w:p w:rsidR="00BB3BE3" w:rsidRPr="00E100AD" w:rsidRDefault="00BB3BE3" w:rsidP="008D0B68">
      <w:pPr>
        <w:pStyle w:val="Odstavec"/>
        <w:numPr>
          <w:ilvl w:val="0"/>
          <w:numId w:val="10"/>
        </w:numPr>
        <w:rPr>
          <w:rFonts w:cs="Times New Roman"/>
        </w:rPr>
      </w:pPr>
      <w:r w:rsidRPr="00E100AD">
        <w:rPr>
          <w:rFonts w:cs="Times New Roman"/>
        </w:rPr>
        <w:t>nabídnout rodičům své telefonní číslo a vybízet je ke kontaktu v případě jakýchkoli dotazů</w:t>
      </w:r>
      <w:r w:rsidR="005D1EBD">
        <w:rPr>
          <w:rFonts w:cs="Times New Roman"/>
        </w:rPr>
        <w:t>,</w:t>
      </w:r>
    </w:p>
    <w:p w:rsidR="003479CE" w:rsidRPr="00E100AD" w:rsidRDefault="003479CE" w:rsidP="008D0B68">
      <w:pPr>
        <w:pStyle w:val="Odstavec"/>
        <w:numPr>
          <w:ilvl w:val="0"/>
          <w:numId w:val="10"/>
        </w:numPr>
        <w:rPr>
          <w:rFonts w:cs="Times New Roman"/>
        </w:rPr>
      </w:pPr>
      <w:r w:rsidRPr="00E100AD">
        <w:rPr>
          <w:rFonts w:cs="Times New Roman"/>
        </w:rPr>
        <w:t>nezahlcovat rodiče velkým množstvím informací</w:t>
      </w:r>
      <w:r w:rsidR="005D1EBD">
        <w:rPr>
          <w:rFonts w:cs="Times New Roman"/>
        </w:rPr>
        <w:t>.</w:t>
      </w:r>
    </w:p>
    <w:p w:rsidR="007B7CA0" w:rsidRDefault="007B7CA0" w:rsidP="007F08EA">
      <w:pPr>
        <w:pStyle w:val="Odstavec"/>
        <w:rPr>
          <w:rFonts w:cs="Times New Roman"/>
        </w:rPr>
      </w:pPr>
    </w:p>
    <w:p w:rsidR="003479CE" w:rsidRDefault="00E5576A" w:rsidP="007F08EA">
      <w:pPr>
        <w:pStyle w:val="Odstavec"/>
        <w:rPr>
          <w:rFonts w:cs="Times New Roman"/>
        </w:rPr>
      </w:pPr>
      <w:r w:rsidRPr="00E100AD">
        <w:rPr>
          <w:rFonts w:cs="Times New Roman"/>
        </w:rPr>
        <w:t xml:space="preserve">V komunikaci s rodiči sociálně znevýhodněných dětí je třeba </w:t>
      </w:r>
      <w:r w:rsidR="003479CE" w:rsidRPr="00E100AD">
        <w:rPr>
          <w:rFonts w:cs="Times New Roman"/>
        </w:rPr>
        <w:t>brát zřetel na</w:t>
      </w:r>
      <w:r w:rsidR="007F08EA" w:rsidRPr="00E100AD">
        <w:rPr>
          <w:rFonts w:cs="Times New Roman"/>
        </w:rPr>
        <w:t> </w:t>
      </w:r>
      <w:r w:rsidR="003479CE" w:rsidRPr="00E100AD">
        <w:rPr>
          <w:rFonts w:cs="Times New Roman"/>
        </w:rPr>
        <w:t xml:space="preserve">stresující </w:t>
      </w:r>
      <w:r w:rsidR="00AB54E4" w:rsidRPr="00E100AD">
        <w:rPr>
          <w:rFonts w:cs="Times New Roman"/>
        </w:rPr>
        <w:t>sociální</w:t>
      </w:r>
      <w:r w:rsidRPr="00E100AD">
        <w:rPr>
          <w:rFonts w:cs="Times New Roman"/>
        </w:rPr>
        <w:t xml:space="preserve"> podmínky rodiny, nevyhovující</w:t>
      </w:r>
      <w:r w:rsidR="007F08EA" w:rsidRPr="00E100AD">
        <w:rPr>
          <w:rFonts w:cs="Times New Roman"/>
        </w:rPr>
        <w:t xml:space="preserve"> </w:t>
      </w:r>
      <w:r w:rsidRPr="00E100AD">
        <w:rPr>
          <w:rFonts w:cs="Times New Roman"/>
        </w:rPr>
        <w:t>bytové podmínky, materiální nouzi či nízkou inteligenční úroveň rodičů. A</w:t>
      </w:r>
      <w:r w:rsidR="00062604">
        <w:rPr>
          <w:rFonts w:cs="Times New Roman"/>
        </w:rPr>
        <w:t>P</w:t>
      </w:r>
      <w:r w:rsidRPr="00E100AD">
        <w:rPr>
          <w:rFonts w:cs="Times New Roman"/>
        </w:rPr>
        <w:t xml:space="preserve"> musí být předem připravený na</w:t>
      </w:r>
      <w:r w:rsidR="007F08EA" w:rsidRPr="00E100AD">
        <w:rPr>
          <w:rFonts w:cs="Times New Roman"/>
        </w:rPr>
        <w:t> </w:t>
      </w:r>
      <w:r w:rsidRPr="00E100AD">
        <w:rPr>
          <w:rFonts w:cs="Times New Roman"/>
        </w:rPr>
        <w:t>možnost vyhroceného způsobu komunikace. Zvýšený hlas a případné expresivní výrazy si nesmí brát osobně.</w:t>
      </w:r>
      <w:r w:rsidR="00B62DC8" w:rsidRPr="00E100AD">
        <w:rPr>
          <w:rFonts w:cs="Times New Roman"/>
        </w:rPr>
        <w:t xml:space="preserve"> A</w:t>
      </w:r>
      <w:r w:rsidR="005D1EBD">
        <w:rPr>
          <w:rFonts w:cs="Times New Roman"/>
        </w:rPr>
        <w:t>P</w:t>
      </w:r>
      <w:r w:rsidR="00B62DC8" w:rsidRPr="00E100AD">
        <w:rPr>
          <w:rFonts w:cs="Times New Roman"/>
        </w:rPr>
        <w:t xml:space="preserve"> musí dát najevo respekt k rodině, používat slovník a komunikační styl, který je </w:t>
      </w:r>
      <w:r w:rsidR="00E735EB" w:rsidRPr="00E100AD">
        <w:rPr>
          <w:rFonts w:cs="Times New Roman"/>
        </w:rPr>
        <w:t xml:space="preserve">rodičům dítěte </w:t>
      </w:r>
      <w:r w:rsidR="00B62DC8" w:rsidRPr="00E100AD">
        <w:rPr>
          <w:rFonts w:cs="Times New Roman"/>
        </w:rPr>
        <w:t>srozumitelný a přátelský</w:t>
      </w:r>
      <w:r w:rsidR="00E735EB" w:rsidRPr="00E100AD">
        <w:rPr>
          <w:rFonts w:cs="Times New Roman"/>
        </w:rPr>
        <w:t>.</w:t>
      </w:r>
      <w:r w:rsidR="008A0536" w:rsidRPr="00E100AD">
        <w:rPr>
          <w:rFonts w:cs="Times New Roman"/>
        </w:rPr>
        <w:t xml:space="preserve"> V některých případech </w:t>
      </w:r>
      <w:r w:rsidR="00CD753D" w:rsidRPr="00E100AD">
        <w:rPr>
          <w:rFonts w:cs="Times New Roman"/>
        </w:rPr>
        <w:t>však rodičům schází výdrž, jsou pasivní nebo opakovaný kontakt odmítají. N</w:t>
      </w:r>
      <w:r w:rsidR="008A0536" w:rsidRPr="00E100AD">
        <w:rPr>
          <w:rFonts w:cs="Times New Roman"/>
        </w:rPr>
        <w:t xml:space="preserve">avzdory snaze </w:t>
      </w:r>
      <w:r w:rsidR="00062604">
        <w:rPr>
          <w:rFonts w:cs="Times New Roman"/>
        </w:rPr>
        <w:t>AP</w:t>
      </w:r>
      <w:r w:rsidR="00CD753D" w:rsidRPr="00E100AD">
        <w:rPr>
          <w:rFonts w:cs="Times New Roman"/>
        </w:rPr>
        <w:t xml:space="preserve"> </w:t>
      </w:r>
      <w:r w:rsidR="008A0536" w:rsidRPr="00E100AD">
        <w:rPr>
          <w:rFonts w:cs="Times New Roman"/>
        </w:rPr>
        <w:t xml:space="preserve">a osvědčeným postupům </w:t>
      </w:r>
      <w:r w:rsidR="00CD753D" w:rsidRPr="00E100AD">
        <w:rPr>
          <w:rFonts w:cs="Times New Roman"/>
        </w:rPr>
        <w:t xml:space="preserve">se potom </w:t>
      </w:r>
      <w:r w:rsidR="008A0536" w:rsidRPr="00E100AD">
        <w:rPr>
          <w:rFonts w:cs="Times New Roman"/>
        </w:rPr>
        <w:t>nepodaří udržet spolupráci s rodiči dítěte na potřebné úrovni.</w:t>
      </w:r>
      <w:r w:rsidR="00E735EB" w:rsidRPr="00E100AD">
        <w:rPr>
          <w:rStyle w:val="Znakapoznpodarou"/>
          <w:rFonts w:cs="Times New Roman"/>
        </w:rPr>
        <w:footnoteReference w:id="22"/>
      </w:r>
      <w:r w:rsidR="00E735EB" w:rsidRPr="00E100AD">
        <w:rPr>
          <w:rFonts w:cs="Times New Roman"/>
        </w:rPr>
        <w:t xml:space="preserve">  </w:t>
      </w:r>
      <w:r w:rsidRPr="00E100AD">
        <w:rPr>
          <w:rFonts w:cs="Times New Roman"/>
        </w:rPr>
        <w:t xml:space="preserve">     </w:t>
      </w:r>
    </w:p>
    <w:p w:rsidR="00ED7DAE" w:rsidRDefault="00ED7DAE">
      <w:pPr>
        <w:spacing w:after="160" w:line="259" w:lineRule="auto"/>
        <w:jc w:val="left"/>
        <w:rPr>
          <w:rFonts w:cs="Times New Roman"/>
          <w:lang w:eastAsia="cs-CZ"/>
        </w:rPr>
      </w:pPr>
      <w:r>
        <w:rPr>
          <w:rFonts w:cs="Times New Roman"/>
        </w:rPr>
        <w:br w:type="page"/>
      </w:r>
    </w:p>
    <w:p w:rsidR="00B169A2" w:rsidRPr="00E100AD" w:rsidRDefault="00B169A2" w:rsidP="00B169A2">
      <w:pPr>
        <w:pStyle w:val="Nadpis1"/>
        <w:rPr>
          <w:rFonts w:cs="Times New Roman"/>
        </w:rPr>
      </w:pPr>
      <w:bookmarkStart w:id="6" w:name="_Toc415503927"/>
      <w:r w:rsidRPr="00E100AD">
        <w:rPr>
          <w:rFonts w:cs="Times New Roman"/>
        </w:rPr>
        <w:lastRenderedPageBreak/>
        <w:t>Vybrané sociálně-patologické jevy</w:t>
      </w:r>
      <w:bookmarkEnd w:id="6"/>
    </w:p>
    <w:p w:rsidR="00B169A2" w:rsidRPr="00E100AD" w:rsidRDefault="00A428B2" w:rsidP="00A428B2">
      <w:pPr>
        <w:pStyle w:val="Nadpis2"/>
        <w:rPr>
          <w:rFonts w:cs="Times New Roman"/>
        </w:rPr>
      </w:pPr>
      <w:r w:rsidRPr="00E100AD">
        <w:rPr>
          <w:rFonts w:cs="Times New Roman"/>
        </w:rPr>
        <w:t xml:space="preserve"> </w:t>
      </w:r>
      <w:bookmarkStart w:id="7" w:name="_Toc415503928"/>
      <w:r w:rsidRPr="00E100AD">
        <w:rPr>
          <w:rFonts w:cs="Times New Roman"/>
        </w:rPr>
        <w:t>Základní pojmy</w:t>
      </w:r>
      <w:bookmarkEnd w:id="7"/>
    </w:p>
    <w:p w:rsidR="00A428B2" w:rsidRPr="00E100AD" w:rsidRDefault="00A428B2" w:rsidP="00A428B2">
      <w:pPr>
        <w:rPr>
          <w:rFonts w:cs="Times New Roman"/>
          <w:lang w:eastAsia="cs-CZ"/>
        </w:rPr>
      </w:pPr>
    </w:p>
    <w:p w:rsidR="00B169A2" w:rsidRDefault="00A428B2" w:rsidP="008D0B68">
      <w:pPr>
        <w:pStyle w:val="Odstavec"/>
        <w:numPr>
          <w:ilvl w:val="0"/>
          <w:numId w:val="11"/>
        </w:numPr>
        <w:rPr>
          <w:rFonts w:cs="Times New Roman"/>
        </w:rPr>
      </w:pPr>
      <w:r w:rsidRPr="00E100AD">
        <w:rPr>
          <w:rFonts w:cs="Times New Roman"/>
          <w:b/>
        </w:rPr>
        <w:t>Dětství</w:t>
      </w:r>
      <w:r w:rsidRPr="00E100AD">
        <w:rPr>
          <w:rFonts w:cs="Times New Roman"/>
        </w:rPr>
        <w:t xml:space="preserve"> – období od narození do ukončení základní školní docházky. Z právního hlediska je dětství dovršeno nabytím občanského průkazu. V</w:t>
      </w:r>
      <w:r w:rsidR="00AC3689" w:rsidRPr="00E100AD">
        <w:rPr>
          <w:rFonts w:cs="Times New Roman"/>
        </w:rPr>
        <w:t> </w:t>
      </w:r>
      <w:r w:rsidRPr="00E100AD">
        <w:rPr>
          <w:rFonts w:cs="Times New Roman"/>
        </w:rPr>
        <w:t>období dětství se tvoří základy budoucího života, rozhoduje se o vývoji osobnosti člověka. Toto období je charakteristické tím, že je nejvíce ovlivnitelné prostředím a společností, ve které se odehrává. Dítě v tomto období si prostřednictvím rodiny, školy, obce a dalších utváří vztah ke</w:t>
      </w:r>
      <w:r w:rsidR="00AC3689" w:rsidRPr="00E100AD">
        <w:rPr>
          <w:rFonts w:cs="Times New Roman"/>
        </w:rPr>
        <w:t> </w:t>
      </w:r>
      <w:r w:rsidRPr="00E100AD">
        <w:rPr>
          <w:rFonts w:cs="Times New Roman"/>
        </w:rPr>
        <w:t>společnosti, který ho bude provázet celý život.</w:t>
      </w:r>
      <w:r w:rsidR="00742736" w:rsidRPr="00E100AD">
        <w:rPr>
          <w:rStyle w:val="Znakapoznpodarou"/>
          <w:rFonts w:cs="Times New Roman"/>
        </w:rPr>
        <w:footnoteReference w:id="23"/>
      </w:r>
    </w:p>
    <w:p w:rsidR="007B7CA0" w:rsidRPr="00E100AD" w:rsidRDefault="007B7CA0" w:rsidP="007B7CA0">
      <w:pPr>
        <w:pStyle w:val="Odstavec"/>
        <w:ind w:left="1148" w:firstLine="0"/>
        <w:rPr>
          <w:rFonts w:cs="Times New Roman"/>
        </w:rPr>
      </w:pPr>
    </w:p>
    <w:p w:rsidR="00C4277F" w:rsidRDefault="00AB435E" w:rsidP="008D0B68">
      <w:pPr>
        <w:pStyle w:val="Odstavec"/>
        <w:numPr>
          <w:ilvl w:val="0"/>
          <w:numId w:val="11"/>
        </w:numPr>
        <w:rPr>
          <w:rFonts w:cs="Times New Roman"/>
        </w:rPr>
      </w:pPr>
      <w:r w:rsidRPr="00E100AD">
        <w:rPr>
          <w:rFonts w:cs="Times New Roman"/>
          <w:b/>
        </w:rPr>
        <w:t>Sociální prostředí</w:t>
      </w:r>
      <w:r w:rsidR="000C4477" w:rsidRPr="00E100AD">
        <w:rPr>
          <w:rFonts w:cs="Times New Roman"/>
        </w:rPr>
        <w:t xml:space="preserve"> – </w:t>
      </w:r>
      <w:r w:rsidR="00C4277F" w:rsidRPr="00E100AD">
        <w:rPr>
          <w:rFonts w:cs="Times New Roman"/>
        </w:rPr>
        <w:t xml:space="preserve">je </w:t>
      </w:r>
      <w:r w:rsidR="000C4477" w:rsidRPr="00E100AD">
        <w:rPr>
          <w:rFonts w:cs="Times New Roman"/>
        </w:rPr>
        <w:t>v širším pojetí životní prostředí, které člověka obklopuje</w:t>
      </w:r>
      <w:r w:rsidR="00C4277F" w:rsidRPr="00E100AD">
        <w:rPr>
          <w:rFonts w:cs="Times New Roman"/>
        </w:rPr>
        <w:t xml:space="preserve">. Jedná se o lokální prostředí </w:t>
      </w:r>
      <w:r w:rsidR="000C4477" w:rsidRPr="00E100AD">
        <w:rPr>
          <w:rFonts w:cs="Times New Roman"/>
        </w:rPr>
        <w:t>- venkovské prostředí</w:t>
      </w:r>
      <w:r w:rsidR="005D1EBD">
        <w:rPr>
          <w:rFonts w:cs="Times New Roman"/>
        </w:rPr>
        <w:t xml:space="preserve"> či</w:t>
      </w:r>
      <w:r w:rsidR="000C4477" w:rsidRPr="00E100AD">
        <w:rPr>
          <w:rFonts w:cs="Times New Roman"/>
        </w:rPr>
        <w:t xml:space="preserve"> městské prostředí. Význam </w:t>
      </w:r>
      <w:r w:rsidR="00C4277F" w:rsidRPr="00E100AD">
        <w:rPr>
          <w:rFonts w:cs="Times New Roman"/>
        </w:rPr>
        <w:t>l</w:t>
      </w:r>
      <w:r w:rsidR="000C4477" w:rsidRPr="00E100AD">
        <w:rPr>
          <w:rFonts w:cs="Times New Roman"/>
        </w:rPr>
        <w:t xml:space="preserve">okálního prostředí spočívá ve vlivu na utváření osobnosti člověka, </w:t>
      </w:r>
      <w:r w:rsidR="00C4277F" w:rsidRPr="00E100AD">
        <w:rPr>
          <w:rFonts w:cs="Times New Roman"/>
        </w:rPr>
        <w:t>ovlivňuje sociabilitu, dává charakter názorům na život a</w:t>
      </w:r>
      <w:r w:rsidR="00AC3689" w:rsidRPr="00E100AD">
        <w:rPr>
          <w:rFonts w:cs="Times New Roman"/>
        </w:rPr>
        <w:t> </w:t>
      </w:r>
      <w:r w:rsidR="00C4277F" w:rsidRPr="00E100AD">
        <w:rPr>
          <w:rFonts w:cs="Times New Roman"/>
        </w:rPr>
        <w:t>svět</w:t>
      </w:r>
      <w:r w:rsidR="000C4477" w:rsidRPr="00E100AD">
        <w:rPr>
          <w:rFonts w:cs="Times New Roman"/>
        </w:rPr>
        <w:t>. Pokud je lokální prostředí rozmanité, funkční, stabilní</w:t>
      </w:r>
      <w:r w:rsidR="00C60CB0" w:rsidRPr="00E100AD">
        <w:rPr>
          <w:rFonts w:cs="Times New Roman"/>
        </w:rPr>
        <w:t xml:space="preserve">, </w:t>
      </w:r>
      <w:r w:rsidR="000C4477" w:rsidRPr="00E100AD">
        <w:rPr>
          <w:rFonts w:cs="Times New Roman"/>
        </w:rPr>
        <w:t xml:space="preserve">spojené s příjemnými prožitky, pak je velký předpoklad, že bude rozvíjet pozitivní emoce, stabilitu osobnosti člověka, pocit bezpečí a jistoty. Naopak jednotvárné, nestabilní, izolované a odosobněné lokální prostředí oslabuje identitu osobnosti, její stabilitu a pocity úzkosti. </w:t>
      </w:r>
      <w:r w:rsidR="00C4277F" w:rsidRPr="00E100AD">
        <w:rPr>
          <w:rFonts w:cs="Times New Roman"/>
        </w:rPr>
        <w:t>Lokální prostředí je ovlivněné místními specifickými problémy. V</w:t>
      </w:r>
      <w:r w:rsidR="005D1EBD">
        <w:rPr>
          <w:rFonts w:cs="Times New Roman"/>
        </w:rPr>
        <w:t xml:space="preserve"> rámci preventivních opatření se zde vytváří </w:t>
      </w:r>
      <w:r w:rsidR="00C4277F" w:rsidRPr="00E100AD">
        <w:rPr>
          <w:rFonts w:cs="Times New Roman"/>
        </w:rPr>
        <w:t>ideální prostor pro cílené výchovné snahy, zaměřené na charakter místních komunit.</w:t>
      </w:r>
      <w:r w:rsidR="00C4277F" w:rsidRPr="00E100AD">
        <w:rPr>
          <w:rStyle w:val="Znakapoznpodarou"/>
          <w:rFonts w:cs="Times New Roman"/>
        </w:rPr>
        <w:footnoteReference w:id="24"/>
      </w:r>
    </w:p>
    <w:p w:rsidR="00562B5C" w:rsidRPr="007B7CA0" w:rsidRDefault="00562B5C" w:rsidP="007B7CA0">
      <w:pPr>
        <w:pStyle w:val="Odstavec"/>
        <w:ind w:left="1148" w:firstLine="0"/>
        <w:rPr>
          <w:rFonts w:cs="Times New Roman"/>
        </w:rPr>
      </w:pPr>
    </w:p>
    <w:p w:rsidR="00321705" w:rsidRDefault="00321705" w:rsidP="008D0B68">
      <w:pPr>
        <w:pStyle w:val="Odstavec"/>
        <w:numPr>
          <w:ilvl w:val="0"/>
          <w:numId w:val="11"/>
        </w:numPr>
        <w:rPr>
          <w:rFonts w:cs="Times New Roman"/>
        </w:rPr>
      </w:pPr>
      <w:r>
        <w:rPr>
          <w:rFonts w:cs="Times New Roman"/>
          <w:b/>
        </w:rPr>
        <w:t xml:space="preserve">Prostředí sociálně vyloučených lokalit </w:t>
      </w:r>
      <w:r>
        <w:rPr>
          <w:rFonts w:cs="Times New Roman"/>
        </w:rPr>
        <w:t>– tyto lokality vznikají v mnoha městech a obcích</w:t>
      </w:r>
      <w:r w:rsidR="00240FC5">
        <w:rPr>
          <w:rFonts w:cs="Times New Roman"/>
        </w:rPr>
        <w:t xml:space="preserve"> </w:t>
      </w:r>
      <w:r>
        <w:rPr>
          <w:rFonts w:cs="Times New Roman"/>
        </w:rPr>
        <w:t xml:space="preserve">a lze je považovat za tzv. </w:t>
      </w:r>
      <w:r w:rsidR="00C87CDB">
        <w:rPr>
          <w:rFonts w:cs="Times New Roman"/>
        </w:rPr>
        <w:t>sub-kultury</w:t>
      </w:r>
      <w:r>
        <w:rPr>
          <w:rFonts w:cs="Times New Roman"/>
        </w:rPr>
        <w:t xml:space="preserve">, ve kterých se reprodukují </w:t>
      </w:r>
      <w:r w:rsidR="00C87CDB">
        <w:rPr>
          <w:rFonts w:cs="Times New Roman"/>
        </w:rPr>
        <w:t xml:space="preserve">a generačně předávají </w:t>
      </w:r>
      <w:r>
        <w:rPr>
          <w:rFonts w:cs="Times New Roman"/>
        </w:rPr>
        <w:t xml:space="preserve">specifické kulturní vzorce a životní strategie </w:t>
      </w:r>
      <w:r w:rsidR="00C87CDB">
        <w:rPr>
          <w:rFonts w:cs="Times New Roman"/>
        </w:rPr>
        <w:t>p</w:t>
      </w:r>
      <w:r>
        <w:rPr>
          <w:rFonts w:cs="Times New Roman"/>
        </w:rPr>
        <w:t>opulace</w:t>
      </w:r>
      <w:r w:rsidR="00C87CDB">
        <w:rPr>
          <w:rFonts w:cs="Times New Roman"/>
        </w:rPr>
        <w:t xml:space="preserve"> žijící v těchto lokalitách. Celé generace dětí pak získávají </w:t>
      </w:r>
      <w:r w:rsidR="00C87CDB">
        <w:rPr>
          <w:rFonts w:cs="Times New Roman"/>
        </w:rPr>
        <w:lastRenderedPageBreak/>
        <w:t>své nejranější zkušenosti v prostředí sociální exkluze a jejich sociální učení probíhá v podmínkách neko</w:t>
      </w:r>
      <w:r w:rsidR="00240FC5">
        <w:rPr>
          <w:rFonts w:cs="Times New Roman"/>
        </w:rPr>
        <w:t>mpatib</w:t>
      </w:r>
      <w:r w:rsidR="00C87CDB">
        <w:rPr>
          <w:rFonts w:cs="Times New Roman"/>
        </w:rPr>
        <w:t>ilních</w:t>
      </w:r>
      <w:r w:rsidR="00240FC5">
        <w:rPr>
          <w:rFonts w:cs="Times New Roman"/>
        </w:rPr>
        <w:t xml:space="preserve"> </w:t>
      </w:r>
      <w:r w:rsidR="00C87CDB">
        <w:rPr>
          <w:rFonts w:cs="Times New Roman"/>
        </w:rPr>
        <w:t>s podmínkami majorit</w:t>
      </w:r>
      <w:r w:rsidR="00462ECB">
        <w:rPr>
          <w:rFonts w:cs="Times New Roman"/>
        </w:rPr>
        <w:t>ní společnosti</w:t>
      </w:r>
      <w:r w:rsidR="00C87CDB">
        <w:rPr>
          <w:rFonts w:cs="Times New Roman"/>
        </w:rPr>
        <w:t>.</w:t>
      </w:r>
      <w:r w:rsidR="00240FC5">
        <w:rPr>
          <w:rFonts w:cs="Times New Roman"/>
        </w:rPr>
        <w:t xml:space="preserve"> Osoby žijící v tomto prostředí většinou nevnímají své nelegální aktivity, </w:t>
      </w:r>
      <w:r w:rsidR="00240FC5" w:rsidRPr="008C59C9">
        <w:rPr>
          <w:rFonts w:cs="Times New Roman"/>
        </w:rPr>
        <w:t>kriminalitu a sociálně patologické jednání jako něco negativního, ale jako nástroj běžného zdroje obživy a uspokojení základních potřeb. Pro většinu dětí vyrůstajících v tomto prostředí se otevírá širší sociální prostor</w:t>
      </w:r>
      <w:r w:rsidR="00DB7931" w:rsidRPr="008C59C9">
        <w:rPr>
          <w:rFonts w:cs="Times New Roman"/>
        </w:rPr>
        <w:t xml:space="preserve"> </w:t>
      </w:r>
      <w:r w:rsidR="00462ECB">
        <w:rPr>
          <w:rFonts w:cs="Times New Roman"/>
        </w:rPr>
        <w:t xml:space="preserve">až </w:t>
      </w:r>
      <w:r w:rsidR="00240FC5" w:rsidRPr="008C59C9">
        <w:rPr>
          <w:rFonts w:cs="Times New Roman"/>
        </w:rPr>
        <w:t>s nástupem školní docházky</w:t>
      </w:r>
      <w:r w:rsidR="00DB7931" w:rsidRPr="008C59C9">
        <w:rPr>
          <w:rFonts w:cs="Times New Roman"/>
        </w:rPr>
        <w:t xml:space="preserve">. Poté </w:t>
      </w:r>
      <w:r w:rsidR="00462ECB">
        <w:rPr>
          <w:rFonts w:cs="Times New Roman"/>
        </w:rPr>
        <w:t xml:space="preserve">často </w:t>
      </w:r>
      <w:r w:rsidR="00DB7931" w:rsidRPr="008C59C9">
        <w:rPr>
          <w:rFonts w:cs="Times New Roman"/>
        </w:rPr>
        <w:t>dochází k problémům s adaptací a</w:t>
      </w:r>
      <w:r w:rsidR="00760A84" w:rsidRPr="008C59C9">
        <w:rPr>
          <w:rFonts w:cs="Times New Roman"/>
        </w:rPr>
        <w:t> </w:t>
      </w:r>
      <w:r w:rsidR="00DB7931" w:rsidRPr="008C59C9">
        <w:rPr>
          <w:rFonts w:cs="Times New Roman"/>
        </w:rPr>
        <w:t>utvářením pojetí vlastní identity</w:t>
      </w:r>
      <w:r w:rsidR="00240FC5" w:rsidRPr="008C59C9">
        <w:rPr>
          <w:rFonts w:cs="Times New Roman"/>
        </w:rPr>
        <w:t>.</w:t>
      </w:r>
      <w:r w:rsidR="00DB7931">
        <w:rPr>
          <w:rStyle w:val="Znakapoznpodarou"/>
          <w:rFonts w:cs="Times New Roman"/>
        </w:rPr>
        <w:footnoteReference w:id="25"/>
      </w:r>
      <w:r w:rsidR="00C87CDB" w:rsidRPr="008C59C9">
        <w:rPr>
          <w:rFonts w:cs="Times New Roman"/>
        </w:rPr>
        <w:t xml:space="preserve"> </w:t>
      </w:r>
    </w:p>
    <w:p w:rsidR="006F2436" w:rsidRPr="00E100AD" w:rsidRDefault="00C60CB0" w:rsidP="008D0B68">
      <w:pPr>
        <w:pStyle w:val="Odstavec"/>
        <w:numPr>
          <w:ilvl w:val="0"/>
          <w:numId w:val="11"/>
        </w:numPr>
        <w:rPr>
          <w:rFonts w:cs="Times New Roman"/>
        </w:rPr>
      </w:pPr>
      <w:r w:rsidRPr="00E100AD">
        <w:rPr>
          <w:rFonts w:cs="Times New Roman"/>
          <w:b/>
        </w:rPr>
        <w:t>Rodinné prostředí</w:t>
      </w:r>
      <w:r w:rsidRPr="00E100AD">
        <w:rPr>
          <w:rFonts w:cs="Times New Roman"/>
        </w:rPr>
        <w:t xml:space="preserve"> – rodina je nejdůležitější sociální skupina v životě člověka. Plní funkci uspokojování fyzických, psychických a sociálních potřeb, poskytuje zázemí, je zdrojem zkušeností</w:t>
      </w:r>
      <w:r w:rsidR="00A344CC" w:rsidRPr="00E100AD">
        <w:rPr>
          <w:rFonts w:cs="Times New Roman"/>
        </w:rPr>
        <w:t>,</w:t>
      </w:r>
      <w:r w:rsidRPr="00E100AD">
        <w:rPr>
          <w:rFonts w:cs="Times New Roman"/>
        </w:rPr>
        <w:t xml:space="preserve"> </w:t>
      </w:r>
      <w:r w:rsidR="00A344CC" w:rsidRPr="00E100AD">
        <w:rPr>
          <w:rFonts w:cs="Times New Roman"/>
        </w:rPr>
        <w:t xml:space="preserve">zdrojem systému životních hodnot </w:t>
      </w:r>
      <w:r w:rsidRPr="00E100AD">
        <w:rPr>
          <w:rFonts w:cs="Times New Roman"/>
        </w:rPr>
        <w:t>a vzorců chování</w:t>
      </w:r>
      <w:r w:rsidR="00A344CC" w:rsidRPr="00E100AD">
        <w:rPr>
          <w:rFonts w:cs="Times New Roman"/>
        </w:rPr>
        <w:t xml:space="preserve"> členů rodiny se společenským okolím. Utváří pohled na společenské role a identity člověka. Pokud rodina neplní všechny své role, stává se zdrojem vzniku a rozvoje různých psychických problémů všech členů rodiny a především dětí</w:t>
      </w:r>
      <w:r w:rsidR="00757965" w:rsidRPr="00E100AD">
        <w:rPr>
          <w:rFonts w:cs="Times New Roman"/>
        </w:rPr>
        <w:t>. N</w:t>
      </w:r>
      <w:r w:rsidR="00A344CC" w:rsidRPr="00E100AD">
        <w:rPr>
          <w:rFonts w:cs="Times New Roman"/>
        </w:rPr>
        <w:t>egativně působí na sociální vztahy</w:t>
      </w:r>
      <w:r w:rsidR="00462ECB">
        <w:rPr>
          <w:rFonts w:cs="Times New Roman"/>
        </w:rPr>
        <w:t xml:space="preserve">, které </w:t>
      </w:r>
      <w:r w:rsidR="00A344CC" w:rsidRPr="00E100AD">
        <w:rPr>
          <w:rFonts w:cs="Times New Roman"/>
        </w:rPr>
        <w:t>následně vedou k sociálně patologickým projevům chování.</w:t>
      </w:r>
      <w:r w:rsidR="00757965" w:rsidRPr="00E100AD">
        <w:rPr>
          <w:rStyle w:val="Znakapoznpodarou"/>
          <w:rFonts w:cs="Times New Roman"/>
        </w:rPr>
        <w:footnoteReference w:id="26"/>
      </w:r>
    </w:p>
    <w:p w:rsidR="00B169A2" w:rsidRDefault="00757965" w:rsidP="008D0B68">
      <w:pPr>
        <w:pStyle w:val="Odstavec"/>
        <w:numPr>
          <w:ilvl w:val="0"/>
          <w:numId w:val="11"/>
        </w:numPr>
        <w:rPr>
          <w:rFonts w:cs="Times New Roman"/>
        </w:rPr>
      </w:pPr>
      <w:r w:rsidRPr="00E100AD">
        <w:rPr>
          <w:rFonts w:cs="Times New Roman"/>
          <w:b/>
        </w:rPr>
        <w:t>Školní prostředí</w:t>
      </w:r>
      <w:r w:rsidRPr="00E100AD">
        <w:rPr>
          <w:rFonts w:cs="Times New Roman"/>
        </w:rPr>
        <w:t xml:space="preserve"> </w:t>
      </w:r>
      <w:r w:rsidR="007C7C2B" w:rsidRPr="00E100AD">
        <w:rPr>
          <w:rFonts w:cs="Times New Roman"/>
        </w:rPr>
        <w:t>–</w:t>
      </w:r>
      <w:r w:rsidRPr="00E100AD">
        <w:rPr>
          <w:rFonts w:cs="Times New Roman"/>
        </w:rPr>
        <w:t xml:space="preserve"> </w:t>
      </w:r>
      <w:r w:rsidR="007F2499" w:rsidRPr="00E100AD">
        <w:rPr>
          <w:rFonts w:cs="Times New Roman"/>
        </w:rPr>
        <w:t>škola jako instituce pečuje o rozvoj individuálních osobnostních dispozic žáků, o kolektivní identitu, o uchování lidské duchovní a hmotné kultury. V</w:t>
      </w:r>
      <w:r w:rsidR="007C7C2B" w:rsidRPr="00E100AD">
        <w:rPr>
          <w:rFonts w:cs="Times New Roman"/>
        </w:rPr>
        <w:t>e výchovném a socializačním prostředí školy docház</w:t>
      </w:r>
      <w:r w:rsidR="007F2499" w:rsidRPr="00E100AD">
        <w:rPr>
          <w:rFonts w:cs="Times New Roman"/>
        </w:rPr>
        <w:t>í</w:t>
      </w:r>
      <w:r w:rsidR="007C7C2B" w:rsidRPr="00E100AD">
        <w:rPr>
          <w:rFonts w:cs="Times New Roman"/>
        </w:rPr>
        <w:t xml:space="preserve"> ke zvýšení odolnosti dětí vůči mimoškolním negativním vlivům. Zároveň je ale prostředím, kde při nezvládnutí výchovného procesu mohou vznikat </w:t>
      </w:r>
      <w:r w:rsidR="006F2436" w:rsidRPr="00E100AD">
        <w:rPr>
          <w:rFonts w:cs="Times New Roman"/>
        </w:rPr>
        <w:t>sociálně problematické jevy.</w:t>
      </w:r>
      <w:r w:rsidR="007C7C2B" w:rsidRPr="00E100AD">
        <w:rPr>
          <w:rFonts w:cs="Times New Roman"/>
        </w:rPr>
        <w:t xml:space="preserve"> Dítě se ve škole dost</w:t>
      </w:r>
      <w:r w:rsidR="007F2499" w:rsidRPr="00E100AD">
        <w:rPr>
          <w:rFonts w:cs="Times New Roman"/>
        </w:rPr>
        <w:t xml:space="preserve">ává </w:t>
      </w:r>
      <w:r w:rsidR="007C7C2B" w:rsidRPr="00E100AD">
        <w:rPr>
          <w:rFonts w:cs="Times New Roman"/>
        </w:rPr>
        <w:t>do situací</w:t>
      </w:r>
      <w:r w:rsidR="007F2499" w:rsidRPr="00E100AD">
        <w:rPr>
          <w:rFonts w:cs="Times New Roman"/>
        </w:rPr>
        <w:t xml:space="preserve"> a</w:t>
      </w:r>
      <w:r w:rsidR="00AC3689" w:rsidRPr="00E100AD">
        <w:rPr>
          <w:rFonts w:cs="Times New Roman"/>
        </w:rPr>
        <w:t> </w:t>
      </w:r>
      <w:r w:rsidR="007F2499" w:rsidRPr="00E100AD">
        <w:rPr>
          <w:rFonts w:cs="Times New Roman"/>
        </w:rPr>
        <w:t>v</w:t>
      </w:r>
      <w:r w:rsidR="007C7C2B" w:rsidRPr="00E100AD">
        <w:rPr>
          <w:rFonts w:cs="Times New Roman"/>
        </w:rPr>
        <w:t>ztahů, na které není připraveno, konfrontuje se s</w:t>
      </w:r>
      <w:r w:rsidR="007F2499" w:rsidRPr="00E100AD">
        <w:rPr>
          <w:rFonts w:cs="Times New Roman"/>
        </w:rPr>
        <w:t> </w:t>
      </w:r>
      <w:r w:rsidR="007C7C2B" w:rsidRPr="00E100AD">
        <w:rPr>
          <w:rFonts w:cs="Times New Roman"/>
        </w:rPr>
        <w:t>autoritami</w:t>
      </w:r>
      <w:r w:rsidR="007F2499" w:rsidRPr="00E100AD">
        <w:rPr>
          <w:rFonts w:cs="Times New Roman"/>
        </w:rPr>
        <w:t>, které zatím nepoznalo, je vystaveno novým úkolům. Dítě se stává nejen žákem, ale</w:t>
      </w:r>
      <w:r w:rsidR="00AC3689" w:rsidRPr="00E100AD">
        <w:rPr>
          <w:rFonts w:cs="Times New Roman"/>
        </w:rPr>
        <w:t> </w:t>
      </w:r>
      <w:r w:rsidR="007F2499" w:rsidRPr="00E100AD">
        <w:rPr>
          <w:rFonts w:cs="Times New Roman"/>
        </w:rPr>
        <w:t>i</w:t>
      </w:r>
      <w:r w:rsidR="00AC3689" w:rsidRPr="00E100AD">
        <w:rPr>
          <w:rFonts w:cs="Times New Roman"/>
        </w:rPr>
        <w:t> </w:t>
      </w:r>
      <w:r w:rsidR="007F2499" w:rsidRPr="00E100AD">
        <w:rPr>
          <w:rFonts w:cs="Times New Roman"/>
        </w:rPr>
        <w:t>spolužákem, učí se samostatně reagovat vůči dospělým i vůči vrstevníkům.</w:t>
      </w:r>
      <w:r w:rsidR="006F2436" w:rsidRPr="00E100AD">
        <w:rPr>
          <w:rStyle w:val="Znakapoznpodarou"/>
          <w:rFonts w:cs="Times New Roman"/>
        </w:rPr>
        <w:footnoteReference w:id="27"/>
      </w:r>
      <w:r w:rsidR="007F2499" w:rsidRPr="00E100AD">
        <w:rPr>
          <w:rFonts w:cs="Times New Roman"/>
        </w:rPr>
        <w:t xml:space="preserve"> </w:t>
      </w:r>
      <w:r w:rsidR="007C7C2B" w:rsidRPr="00E100AD">
        <w:rPr>
          <w:rFonts w:cs="Times New Roman"/>
        </w:rPr>
        <w:t xml:space="preserve">  </w:t>
      </w:r>
    </w:p>
    <w:p w:rsidR="00AD14D3" w:rsidRDefault="00AD14D3" w:rsidP="00AD14D3">
      <w:pPr>
        <w:pStyle w:val="Odstavec"/>
        <w:ind w:left="1148" w:firstLine="0"/>
        <w:rPr>
          <w:rFonts w:cs="Times New Roman"/>
        </w:rPr>
      </w:pPr>
    </w:p>
    <w:p w:rsidR="003D2F44" w:rsidRDefault="003D2F44" w:rsidP="008D0B68">
      <w:pPr>
        <w:pStyle w:val="Odstavec"/>
        <w:numPr>
          <w:ilvl w:val="0"/>
          <w:numId w:val="11"/>
        </w:numPr>
        <w:rPr>
          <w:rFonts w:cs="Times New Roman"/>
        </w:rPr>
      </w:pPr>
      <w:r w:rsidRPr="00E100AD">
        <w:rPr>
          <w:rFonts w:cs="Times New Roman"/>
          <w:b/>
        </w:rPr>
        <w:lastRenderedPageBreak/>
        <w:t xml:space="preserve">Vrstevnické </w:t>
      </w:r>
      <w:r w:rsidR="00494496">
        <w:rPr>
          <w:rFonts w:cs="Times New Roman"/>
          <w:b/>
        </w:rPr>
        <w:t xml:space="preserve">(referenční) </w:t>
      </w:r>
      <w:r w:rsidRPr="00E100AD">
        <w:rPr>
          <w:rFonts w:cs="Times New Roman"/>
          <w:b/>
        </w:rPr>
        <w:t xml:space="preserve">skupiny </w:t>
      </w:r>
      <w:r w:rsidRPr="00E100AD">
        <w:rPr>
          <w:rFonts w:cs="Times New Roman"/>
        </w:rPr>
        <w:t>–</w:t>
      </w:r>
      <w:r w:rsidR="00CE364D" w:rsidRPr="00E100AD">
        <w:rPr>
          <w:rFonts w:cs="Times New Roman"/>
        </w:rPr>
        <w:t xml:space="preserve"> </w:t>
      </w:r>
      <w:r w:rsidRPr="00E100AD">
        <w:rPr>
          <w:rFonts w:cs="Times New Roman"/>
        </w:rPr>
        <w:t>představují přirozenou formu života dětí a mládeže</w:t>
      </w:r>
      <w:r w:rsidR="00CE364D" w:rsidRPr="00E100AD">
        <w:rPr>
          <w:rFonts w:cs="Times New Roman"/>
        </w:rPr>
        <w:t xml:space="preserve">. Jsou to </w:t>
      </w:r>
      <w:r w:rsidRPr="00E100AD">
        <w:rPr>
          <w:rFonts w:cs="Times New Roman"/>
        </w:rPr>
        <w:t xml:space="preserve">neformální skupiny, které charakterizuje </w:t>
      </w:r>
      <w:r w:rsidR="00CE364D" w:rsidRPr="00E100AD">
        <w:rPr>
          <w:rFonts w:cs="Times New Roman"/>
        </w:rPr>
        <w:t>v</w:t>
      </w:r>
      <w:r w:rsidRPr="00E100AD">
        <w:rPr>
          <w:rFonts w:cs="Times New Roman"/>
        </w:rPr>
        <w:t>ěková a</w:t>
      </w:r>
      <w:r w:rsidR="00494496">
        <w:rPr>
          <w:rFonts w:cs="Times New Roman"/>
        </w:rPr>
        <w:t> </w:t>
      </w:r>
      <w:r w:rsidRPr="00E100AD">
        <w:rPr>
          <w:rFonts w:cs="Times New Roman"/>
        </w:rPr>
        <w:t xml:space="preserve">názorová blízkost. </w:t>
      </w:r>
      <w:r w:rsidR="00CE364D" w:rsidRPr="00E100AD">
        <w:rPr>
          <w:rFonts w:cs="Times New Roman"/>
        </w:rPr>
        <w:t>Tyto skupiny mají vlastní systém hodnot</w:t>
      </w:r>
      <w:r w:rsidR="00462ECB">
        <w:rPr>
          <w:rFonts w:cs="Times New Roman"/>
        </w:rPr>
        <w:t xml:space="preserve">, </w:t>
      </w:r>
      <w:r w:rsidR="00CE364D" w:rsidRPr="00E100AD">
        <w:rPr>
          <w:rFonts w:cs="Times New Roman"/>
        </w:rPr>
        <w:t>norem chování</w:t>
      </w:r>
      <w:r w:rsidR="00462ECB">
        <w:rPr>
          <w:rFonts w:cs="Times New Roman"/>
        </w:rPr>
        <w:t xml:space="preserve"> </w:t>
      </w:r>
      <w:r w:rsidR="00CE364D" w:rsidRPr="00E100AD">
        <w:rPr>
          <w:rFonts w:cs="Times New Roman"/>
        </w:rPr>
        <w:t>a</w:t>
      </w:r>
      <w:r w:rsidR="00A56875" w:rsidRPr="00E100AD">
        <w:rPr>
          <w:rFonts w:cs="Times New Roman"/>
        </w:rPr>
        <w:t> </w:t>
      </w:r>
      <w:r w:rsidR="00CE364D" w:rsidRPr="00E100AD">
        <w:rPr>
          <w:rFonts w:cs="Times New Roman"/>
        </w:rPr>
        <w:t>postojů ke společnosti, jejich členové prožívají silný pocit příslušnosti</w:t>
      </w:r>
      <w:r w:rsidR="00462ECB">
        <w:rPr>
          <w:rFonts w:cs="Times New Roman"/>
        </w:rPr>
        <w:t xml:space="preserve"> </w:t>
      </w:r>
      <w:r w:rsidR="00CE364D" w:rsidRPr="007B7CA0">
        <w:rPr>
          <w:rFonts w:cs="Times New Roman"/>
        </w:rPr>
        <w:t>a</w:t>
      </w:r>
      <w:r w:rsidR="00A56875" w:rsidRPr="007B7CA0">
        <w:rPr>
          <w:rFonts w:cs="Times New Roman"/>
        </w:rPr>
        <w:t> </w:t>
      </w:r>
      <w:r w:rsidR="00CE364D" w:rsidRPr="007B7CA0">
        <w:rPr>
          <w:rFonts w:cs="Times New Roman"/>
        </w:rPr>
        <w:t>solidarity. Mají velký vliv na rozvoj osobnosti a</w:t>
      </w:r>
      <w:r w:rsidR="00494496">
        <w:rPr>
          <w:rFonts w:cs="Times New Roman"/>
        </w:rPr>
        <w:t> </w:t>
      </w:r>
      <w:r w:rsidR="00CE364D" w:rsidRPr="007B7CA0">
        <w:rPr>
          <w:rFonts w:cs="Times New Roman"/>
        </w:rPr>
        <w:t>to</w:t>
      </w:r>
      <w:r w:rsidR="00494496">
        <w:rPr>
          <w:rFonts w:cs="Times New Roman"/>
        </w:rPr>
        <w:t> </w:t>
      </w:r>
      <w:r w:rsidR="00CE364D" w:rsidRPr="007B7CA0">
        <w:rPr>
          <w:rFonts w:cs="Times New Roman"/>
        </w:rPr>
        <w:t>v pozitivním i</w:t>
      </w:r>
      <w:r w:rsidR="00A56875" w:rsidRPr="007B7CA0">
        <w:rPr>
          <w:rFonts w:cs="Times New Roman"/>
        </w:rPr>
        <w:t> </w:t>
      </w:r>
      <w:r w:rsidR="00CE364D" w:rsidRPr="007B7CA0">
        <w:rPr>
          <w:rFonts w:cs="Times New Roman"/>
        </w:rPr>
        <w:t>negativním smyslu. Příslušnost k určité skupině je</w:t>
      </w:r>
      <w:r w:rsidR="00494496">
        <w:rPr>
          <w:rFonts w:cs="Times New Roman"/>
        </w:rPr>
        <w:t> </w:t>
      </w:r>
      <w:r w:rsidR="00CE364D" w:rsidRPr="007B7CA0">
        <w:rPr>
          <w:rFonts w:cs="Times New Roman"/>
        </w:rPr>
        <w:t>projevem vymanění se</w:t>
      </w:r>
      <w:r w:rsidR="00A56875" w:rsidRPr="007B7CA0">
        <w:rPr>
          <w:rFonts w:cs="Times New Roman"/>
        </w:rPr>
        <w:t> </w:t>
      </w:r>
      <w:r w:rsidR="00CE364D" w:rsidRPr="007B7CA0">
        <w:rPr>
          <w:rFonts w:cs="Times New Roman"/>
        </w:rPr>
        <w:t>z přímé kontroly dospělých, projevem touhy po</w:t>
      </w:r>
      <w:r w:rsidR="00494496">
        <w:rPr>
          <w:rFonts w:cs="Times New Roman"/>
        </w:rPr>
        <w:t> </w:t>
      </w:r>
      <w:r w:rsidR="00CE364D" w:rsidRPr="007B7CA0">
        <w:rPr>
          <w:rFonts w:cs="Times New Roman"/>
        </w:rPr>
        <w:t>samostatnosti a</w:t>
      </w:r>
      <w:r w:rsidR="00A56875" w:rsidRPr="007B7CA0">
        <w:rPr>
          <w:rFonts w:cs="Times New Roman"/>
        </w:rPr>
        <w:t> </w:t>
      </w:r>
      <w:r w:rsidR="00CE364D" w:rsidRPr="007B7CA0">
        <w:rPr>
          <w:rFonts w:cs="Times New Roman"/>
        </w:rPr>
        <w:t>dospělosti.</w:t>
      </w:r>
      <w:r w:rsidR="00CE364D" w:rsidRPr="00E100AD">
        <w:rPr>
          <w:rStyle w:val="Znakapoznpodarou"/>
          <w:rFonts w:cs="Times New Roman"/>
        </w:rPr>
        <w:footnoteReference w:id="28"/>
      </w:r>
      <w:r w:rsidR="00CE364D" w:rsidRPr="007B7CA0">
        <w:rPr>
          <w:rFonts w:cs="Times New Roman"/>
        </w:rPr>
        <w:t xml:space="preserve"> </w:t>
      </w:r>
    </w:p>
    <w:p w:rsidR="003225BB" w:rsidRDefault="004B4E50" w:rsidP="008D0B68">
      <w:pPr>
        <w:pStyle w:val="Odstavec"/>
        <w:numPr>
          <w:ilvl w:val="0"/>
          <w:numId w:val="11"/>
        </w:numPr>
        <w:rPr>
          <w:rFonts w:cs="Times New Roman"/>
        </w:rPr>
      </w:pPr>
      <w:r w:rsidRPr="00E100AD">
        <w:rPr>
          <w:rFonts w:cs="Times New Roman"/>
          <w:b/>
        </w:rPr>
        <w:t>Sociální patologie</w:t>
      </w:r>
      <w:r w:rsidRPr="00E100AD">
        <w:rPr>
          <w:rFonts w:cs="Times New Roman"/>
        </w:rPr>
        <w:t xml:space="preserve"> – souhrnné označení nezdravých, abnormálních a obecně nežádoucích společenských jevů. Sociálně patologické chování </w:t>
      </w:r>
      <w:r w:rsidR="00462ECB">
        <w:rPr>
          <w:rFonts w:cs="Times New Roman"/>
        </w:rPr>
        <w:t xml:space="preserve">znamená </w:t>
      </w:r>
      <w:r w:rsidRPr="00E100AD">
        <w:rPr>
          <w:rFonts w:cs="Times New Roman"/>
        </w:rPr>
        <w:t>pro</w:t>
      </w:r>
      <w:r w:rsidR="00AC3689" w:rsidRPr="00E100AD">
        <w:rPr>
          <w:rFonts w:cs="Times New Roman"/>
        </w:rPr>
        <w:t> </w:t>
      </w:r>
      <w:r w:rsidRPr="00E100AD">
        <w:rPr>
          <w:rFonts w:cs="Times New Roman"/>
        </w:rPr>
        <w:t xml:space="preserve">společnost i pro jedince vždy negativní porušování sociálních norem společnosti. </w:t>
      </w:r>
      <w:r w:rsidR="0091218A" w:rsidRPr="00E100AD">
        <w:rPr>
          <w:rFonts w:cs="Times New Roman"/>
        </w:rPr>
        <w:t>Z relativistického pohledu na sociální patologii vyplývá, že</w:t>
      </w:r>
      <w:r w:rsidR="00AC3689" w:rsidRPr="00E100AD">
        <w:rPr>
          <w:rFonts w:cs="Times New Roman"/>
        </w:rPr>
        <w:t> </w:t>
      </w:r>
      <w:r w:rsidR="0091218A" w:rsidRPr="00E100AD">
        <w:rPr>
          <w:rFonts w:cs="Times New Roman"/>
        </w:rPr>
        <w:t>v</w:t>
      </w:r>
      <w:r w:rsidR="00AC3689" w:rsidRPr="00E100AD">
        <w:rPr>
          <w:rFonts w:cs="Times New Roman"/>
        </w:rPr>
        <w:t> </w:t>
      </w:r>
      <w:r w:rsidRPr="00E100AD">
        <w:rPr>
          <w:rFonts w:cs="Times New Roman"/>
        </w:rPr>
        <w:t>každém sociálním prostředí existuje tzv. toleranční limit, kdy jednotlivé společenské subkultury</w:t>
      </w:r>
      <w:r w:rsidR="0091218A" w:rsidRPr="00E100AD">
        <w:rPr>
          <w:rFonts w:cs="Times New Roman"/>
        </w:rPr>
        <w:t>, které</w:t>
      </w:r>
      <w:r w:rsidRPr="00E100AD">
        <w:rPr>
          <w:rFonts w:cs="Times New Roman"/>
        </w:rPr>
        <w:t xml:space="preserve"> se liší svými vzorci chování</w:t>
      </w:r>
      <w:r w:rsidR="0091218A" w:rsidRPr="00E100AD">
        <w:rPr>
          <w:rFonts w:cs="Times New Roman"/>
        </w:rPr>
        <w:t>, zapadají do uvedeného tolerančního limitu. Ten je vymezen mírou snášenlivosti k chování a dodržování norem druhými jednotlivci.</w:t>
      </w:r>
      <w:r w:rsidR="0091218A" w:rsidRPr="00E100AD">
        <w:rPr>
          <w:rStyle w:val="Znakapoznpodarou"/>
          <w:rFonts w:cs="Times New Roman"/>
        </w:rPr>
        <w:footnoteReference w:id="29"/>
      </w:r>
      <w:r w:rsidR="00165262">
        <w:rPr>
          <w:rFonts w:cs="Times New Roman"/>
        </w:rPr>
        <w:t xml:space="preserve"> </w:t>
      </w:r>
    </w:p>
    <w:p w:rsidR="00635A72" w:rsidRPr="00635A72" w:rsidRDefault="00635A72" w:rsidP="008D0B68">
      <w:pPr>
        <w:pStyle w:val="Odstavec"/>
        <w:numPr>
          <w:ilvl w:val="0"/>
          <w:numId w:val="11"/>
        </w:numPr>
        <w:rPr>
          <w:rFonts w:cs="Times New Roman"/>
        </w:rPr>
      </w:pPr>
      <w:r>
        <w:rPr>
          <w:rFonts w:cs="Times New Roman"/>
          <w:b/>
        </w:rPr>
        <w:t xml:space="preserve">Sociálně patologické jevy </w:t>
      </w:r>
      <w:r>
        <w:rPr>
          <w:rFonts w:cs="Times New Roman"/>
        </w:rPr>
        <w:t xml:space="preserve">– jsou projevem sociálně patologického chování. Vznik těchto projevů souvisí s vlivem </w:t>
      </w:r>
      <w:r w:rsidR="0055362F">
        <w:rPr>
          <w:rFonts w:cs="Times New Roman"/>
        </w:rPr>
        <w:t>s</w:t>
      </w:r>
      <w:r>
        <w:rPr>
          <w:rFonts w:cs="Times New Roman"/>
        </w:rPr>
        <w:t xml:space="preserve">polečenských faktorů, </w:t>
      </w:r>
      <w:r w:rsidR="00165262">
        <w:rPr>
          <w:rFonts w:cs="Times New Roman"/>
        </w:rPr>
        <w:t>ale také s </w:t>
      </w:r>
      <w:r>
        <w:rPr>
          <w:rFonts w:cs="Times New Roman"/>
        </w:rPr>
        <w:t>bio</w:t>
      </w:r>
      <w:r w:rsidR="00165262">
        <w:rPr>
          <w:rFonts w:cs="Times New Roman"/>
        </w:rPr>
        <w:t xml:space="preserve">logickými a </w:t>
      </w:r>
      <w:r>
        <w:rPr>
          <w:rFonts w:cs="Times New Roman"/>
        </w:rPr>
        <w:t>psycho</w:t>
      </w:r>
      <w:r w:rsidR="00165262">
        <w:rPr>
          <w:rFonts w:cs="Times New Roman"/>
        </w:rPr>
        <w:t>-</w:t>
      </w:r>
      <w:r>
        <w:rPr>
          <w:rFonts w:cs="Times New Roman"/>
        </w:rPr>
        <w:t>sociální</w:t>
      </w:r>
      <w:r w:rsidR="00165262">
        <w:rPr>
          <w:rFonts w:cs="Times New Roman"/>
        </w:rPr>
        <w:t>mi</w:t>
      </w:r>
      <w:r>
        <w:rPr>
          <w:rFonts w:cs="Times New Roman"/>
        </w:rPr>
        <w:t xml:space="preserve"> faktor</w:t>
      </w:r>
      <w:r w:rsidR="00165262">
        <w:rPr>
          <w:rFonts w:cs="Times New Roman"/>
        </w:rPr>
        <w:t>y</w:t>
      </w:r>
      <w:r>
        <w:rPr>
          <w:rFonts w:cs="Times New Roman"/>
        </w:rPr>
        <w:t xml:space="preserve"> osobnost</w:t>
      </w:r>
      <w:r w:rsidR="00165262">
        <w:rPr>
          <w:rFonts w:cs="Times New Roman"/>
        </w:rPr>
        <w:t>i</w:t>
      </w:r>
      <w:r>
        <w:rPr>
          <w:rFonts w:cs="Times New Roman"/>
        </w:rPr>
        <w:t xml:space="preserve"> </w:t>
      </w:r>
      <w:r w:rsidR="00165262">
        <w:rPr>
          <w:rFonts w:cs="Times New Roman"/>
        </w:rPr>
        <w:t>n</w:t>
      </w:r>
      <w:r>
        <w:rPr>
          <w:rFonts w:cs="Times New Roman"/>
        </w:rPr>
        <w:t>ositele</w:t>
      </w:r>
      <w:r w:rsidR="00165262">
        <w:rPr>
          <w:rFonts w:cs="Times New Roman"/>
        </w:rPr>
        <w:t xml:space="preserve"> </w:t>
      </w:r>
      <w:r w:rsidR="008C59C9">
        <w:rPr>
          <w:rFonts w:cs="Times New Roman"/>
        </w:rPr>
        <w:t xml:space="preserve">patologického chování </w:t>
      </w:r>
      <w:r w:rsidR="00A27869">
        <w:rPr>
          <w:rFonts w:cs="Times New Roman"/>
        </w:rPr>
        <w:t>a jejich vzájemné interakci.</w:t>
      </w:r>
      <w:r w:rsidR="00A27869">
        <w:rPr>
          <w:rStyle w:val="Znakapoznpodarou"/>
          <w:rFonts w:cs="Times New Roman"/>
        </w:rPr>
        <w:footnoteReference w:id="30"/>
      </w:r>
      <w:r w:rsidR="0055362F">
        <w:rPr>
          <w:rFonts w:cs="Times New Roman"/>
        </w:rPr>
        <w:t xml:space="preserve"> </w:t>
      </w:r>
    </w:p>
    <w:p w:rsidR="008F773C" w:rsidRDefault="008F773C" w:rsidP="008D0B68">
      <w:pPr>
        <w:pStyle w:val="Odstavec"/>
        <w:numPr>
          <w:ilvl w:val="0"/>
          <w:numId w:val="11"/>
        </w:numPr>
        <w:rPr>
          <w:rFonts w:cs="Times New Roman"/>
        </w:rPr>
      </w:pPr>
      <w:r w:rsidRPr="00E100AD">
        <w:rPr>
          <w:rFonts w:cs="Times New Roman"/>
          <w:b/>
        </w:rPr>
        <w:t xml:space="preserve">Rizikové chování </w:t>
      </w:r>
      <w:r w:rsidRPr="00E100AD">
        <w:rPr>
          <w:rFonts w:cs="Times New Roman"/>
        </w:rPr>
        <w:t>– označuje vzorec chování, v jehož důsledku prokazatelně dochází k nárůstu sociálních, zdravotních, výchovně vzdělávacích a dalších rizik jak pro jedince i pro společnost.</w:t>
      </w:r>
      <w:r w:rsidR="003D2F44" w:rsidRPr="00E100AD">
        <w:rPr>
          <w:rStyle w:val="Znakapoznpodarou"/>
          <w:rFonts w:cs="Times New Roman"/>
        </w:rPr>
        <w:footnoteReference w:id="31"/>
      </w:r>
      <w:r w:rsidRPr="00E100AD">
        <w:rPr>
          <w:rFonts w:cs="Times New Roman"/>
        </w:rPr>
        <w:t xml:space="preserve"> </w:t>
      </w:r>
    </w:p>
    <w:p w:rsidR="00AD14D3" w:rsidRDefault="00AD14D3">
      <w:pPr>
        <w:spacing w:after="160" w:line="259" w:lineRule="auto"/>
        <w:jc w:val="left"/>
        <w:rPr>
          <w:rFonts w:cs="Times New Roman"/>
          <w:b/>
          <w:lang w:eastAsia="cs-CZ"/>
        </w:rPr>
      </w:pPr>
      <w:r>
        <w:rPr>
          <w:rFonts w:cs="Times New Roman"/>
          <w:b/>
        </w:rPr>
        <w:br w:type="page"/>
      </w:r>
    </w:p>
    <w:p w:rsidR="002A585B" w:rsidRDefault="002A585B" w:rsidP="002A585B">
      <w:pPr>
        <w:pStyle w:val="Nadpis2"/>
        <w:rPr>
          <w:rFonts w:cs="Times New Roman"/>
        </w:rPr>
      </w:pPr>
      <w:bookmarkStart w:id="8" w:name="_Toc415503929"/>
      <w:r w:rsidRPr="00E100AD">
        <w:rPr>
          <w:rFonts w:cs="Times New Roman"/>
        </w:rPr>
        <w:lastRenderedPageBreak/>
        <w:t>Vybrané sociálně patologické jevy</w:t>
      </w:r>
      <w:bookmarkEnd w:id="8"/>
    </w:p>
    <w:p w:rsidR="0087715E" w:rsidRPr="0087715E" w:rsidRDefault="0087715E" w:rsidP="0087715E">
      <w:pPr>
        <w:rPr>
          <w:lang w:eastAsia="cs-CZ"/>
        </w:rPr>
      </w:pPr>
    </w:p>
    <w:p w:rsidR="008244DE" w:rsidRDefault="00931070" w:rsidP="008D0B68">
      <w:pPr>
        <w:pStyle w:val="Odstavecseseznamem"/>
        <w:numPr>
          <w:ilvl w:val="0"/>
          <w:numId w:val="13"/>
        </w:numPr>
        <w:rPr>
          <w:rFonts w:cs="Times New Roman"/>
          <w:lang w:eastAsia="cs-CZ"/>
        </w:rPr>
      </w:pPr>
      <w:r w:rsidRPr="00A43CFC">
        <w:rPr>
          <w:rFonts w:cs="Times New Roman"/>
          <w:b/>
          <w:lang w:eastAsia="cs-CZ"/>
        </w:rPr>
        <w:t>Drogová závislost</w:t>
      </w:r>
      <w:r w:rsidR="00462ECB">
        <w:rPr>
          <w:rStyle w:val="Znakapoznpodarou"/>
          <w:rFonts w:cs="Times New Roman"/>
          <w:lang w:eastAsia="cs-CZ"/>
        </w:rPr>
        <w:footnoteReference w:id="32"/>
      </w:r>
      <w:r w:rsidR="00462ECB" w:rsidRPr="00A43CFC">
        <w:rPr>
          <w:rFonts w:cs="Times New Roman"/>
          <w:vertAlign w:val="superscript"/>
          <w:lang w:eastAsia="cs-CZ"/>
        </w:rPr>
        <w:t xml:space="preserve">, </w:t>
      </w:r>
      <w:r w:rsidR="00462ECB">
        <w:rPr>
          <w:rStyle w:val="Znakapoznpodarou"/>
          <w:rFonts w:cs="Times New Roman"/>
          <w:lang w:eastAsia="cs-CZ"/>
        </w:rPr>
        <w:footnoteReference w:id="33"/>
      </w:r>
      <w:r w:rsidR="00BF712F" w:rsidRPr="00A43CFC">
        <w:rPr>
          <w:rFonts w:cs="Times New Roman"/>
          <w:b/>
          <w:lang w:eastAsia="cs-CZ"/>
        </w:rPr>
        <w:t xml:space="preserve"> –</w:t>
      </w:r>
      <w:r w:rsidR="008C59C9" w:rsidRPr="00A43CFC">
        <w:rPr>
          <w:rFonts w:cs="Times New Roman"/>
          <w:lang w:eastAsia="cs-CZ"/>
        </w:rPr>
        <w:t xml:space="preserve"> </w:t>
      </w:r>
      <w:r w:rsidR="0087715E" w:rsidRPr="00A43CFC">
        <w:rPr>
          <w:rFonts w:cs="Times New Roman"/>
          <w:lang w:eastAsia="cs-CZ"/>
        </w:rPr>
        <w:t>proces vzniku závislosti na nealkoholových látkách je</w:t>
      </w:r>
      <w:r w:rsidR="00494496">
        <w:rPr>
          <w:rFonts w:cs="Times New Roman"/>
          <w:lang w:eastAsia="cs-CZ"/>
        </w:rPr>
        <w:t> </w:t>
      </w:r>
      <w:r w:rsidR="0087715E" w:rsidRPr="00A43CFC">
        <w:rPr>
          <w:rFonts w:cs="Times New Roman"/>
          <w:lang w:eastAsia="cs-CZ"/>
        </w:rPr>
        <w:t>provázen komplexními změnami v somatické, psychické a sociální oblasti jedince.</w:t>
      </w:r>
      <w:r w:rsidR="004F44EB" w:rsidRPr="00A43CFC">
        <w:rPr>
          <w:rFonts w:cs="Times New Roman"/>
          <w:lang w:eastAsia="cs-CZ"/>
        </w:rPr>
        <w:t xml:space="preserve"> Probíhá v několika po sobě jdoucích fázích - experimentování, příležitostné užívání,</w:t>
      </w:r>
      <w:r w:rsidR="0087715E" w:rsidRPr="00A43CFC">
        <w:rPr>
          <w:rFonts w:cs="Times New Roman"/>
          <w:lang w:eastAsia="cs-CZ"/>
        </w:rPr>
        <w:t xml:space="preserve"> </w:t>
      </w:r>
      <w:r w:rsidR="004F44EB" w:rsidRPr="00A43CFC">
        <w:rPr>
          <w:rFonts w:cs="Times New Roman"/>
          <w:lang w:eastAsia="cs-CZ"/>
        </w:rPr>
        <w:t>pravidelné užívání, návyk a závislost.</w:t>
      </w:r>
      <w:r w:rsidR="00B53BAA" w:rsidRPr="00A43CFC">
        <w:rPr>
          <w:rFonts w:cs="Times New Roman"/>
          <w:lang w:eastAsia="cs-CZ"/>
        </w:rPr>
        <w:t xml:space="preserve"> V prvních dvou fázích se ještě nejedná o závislost. </w:t>
      </w:r>
    </w:p>
    <w:p w:rsidR="008244DE" w:rsidRDefault="00B53BAA" w:rsidP="00462ECB">
      <w:pPr>
        <w:pStyle w:val="Odstavecseseznamem"/>
        <w:numPr>
          <w:ilvl w:val="1"/>
          <w:numId w:val="42"/>
        </w:numPr>
        <w:rPr>
          <w:rFonts w:cs="Times New Roman"/>
          <w:lang w:eastAsia="cs-CZ"/>
        </w:rPr>
      </w:pPr>
      <w:r w:rsidRPr="008244DE">
        <w:rPr>
          <w:rFonts w:cs="Times New Roman"/>
          <w:b/>
          <w:lang w:eastAsia="cs-CZ"/>
        </w:rPr>
        <w:t>Ve fázi experimentování</w:t>
      </w:r>
      <w:r w:rsidRPr="00A43CFC">
        <w:rPr>
          <w:rFonts w:cs="Times New Roman"/>
          <w:lang w:eastAsia="cs-CZ"/>
        </w:rPr>
        <w:t xml:space="preserve"> mnoho jedinců od konzumace drog odstupuje, </w:t>
      </w:r>
      <w:r w:rsidR="00CB168E" w:rsidRPr="00A43CFC">
        <w:rPr>
          <w:rFonts w:cs="Times New Roman"/>
          <w:lang w:eastAsia="cs-CZ"/>
        </w:rPr>
        <w:t>dokáže si najít jiné</w:t>
      </w:r>
      <w:r w:rsidRPr="00A43CFC">
        <w:rPr>
          <w:rFonts w:cs="Times New Roman"/>
          <w:lang w:eastAsia="cs-CZ"/>
        </w:rPr>
        <w:t xml:space="preserve"> způsoby </w:t>
      </w:r>
      <w:r w:rsidR="00CB168E" w:rsidRPr="00A43CFC">
        <w:rPr>
          <w:rFonts w:cs="Times New Roman"/>
          <w:lang w:eastAsia="cs-CZ"/>
        </w:rPr>
        <w:t xml:space="preserve">uspokojování potřeb a řešení nepříjemných situací. </w:t>
      </w:r>
    </w:p>
    <w:p w:rsidR="008244DE" w:rsidRDefault="00CB168E" w:rsidP="00462ECB">
      <w:pPr>
        <w:pStyle w:val="Odstavecseseznamem"/>
        <w:numPr>
          <w:ilvl w:val="1"/>
          <w:numId w:val="42"/>
        </w:numPr>
        <w:rPr>
          <w:rFonts w:cs="Times New Roman"/>
          <w:lang w:eastAsia="cs-CZ"/>
        </w:rPr>
      </w:pPr>
      <w:r w:rsidRPr="008244DE">
        <w:rPr>
          <w:rFonts w:cs="Times New Roman"/>
          <w:b/>
          <w:lang w:eastAsia="cs-CZ"/>
        </w:rPr>
        <w:t>Ve druhé fázi příležitostného užívání</w:t>
      </w:r>
      <w:r w:rsidRPr="00A43CFC">
        <w:rPr>
          <w:rFonts w:cs="Times New Roman"/>
          <w:lang w:eastAsia="cs-CZ"/>
        </w:rPr>
        <w:t xml:space="preserve"> jedinec užívá drogu v situaci osobní a sociální nouze či nudy, je si vědom nesprávnosti svého chování a konzumaci drogy většinou tají, zatím mu záleží na svých blízkých a na společenském okolí. </w:t>
      </w:r>
    </w:p>
    <w:p w:rsidR="008244DE" w:rsidRDefault="00CB168E" w:rsidP="00462ECB">
      <w:pPr>
        <w:pStyle w:val="Odstavecseseznamem"/>
        <w:numPr>
          <w:ilvl w:val="1"/>
          <w:numId w:val="42"/>
        </w:numPr>
        <w:rPr>
          <w:rFonts w:cs="Times New Roman"/>
          <w:lang w:eastAsia="cs-CZ"/>
        </w:rPr>
      </w:pPr>
      <w:r w:rsidRPr="008244DE">
        <w:rPr>
          <w:rFonts w:cs="Times New Roman"/>
          <w:b/>
          <w:lang w:eastAsia="cs-CZ"/>
        </w:rPr>
        <w:t>Třetí stadium</w:t>
      </w:r>
      <w:r w:rsidR="008244DE">
        <w:rPr>
          <w:rFonts w:cs="Times New Roman"/>
          <w:b/>
          <w:lang w:eastAsia="cs-CZ"/>
        </w:rPr>
        <w:t xml:space="preserve"> pravidelné úžívání</w:t>
      </w:r>
      <w:r w:rsidRPr="00A43CFC">
        <w:rPr>
          <w:rFonts w:cs="Times New Roman"/>
          <w:lang w:eastAsia="cs-CZ"/>
        </w:rPr>
        <w:t xml:space="preserve"> se již v</w:t>
      </w:r>
      <w:r w:rsidR="004F44EB" w:rsidRPr="00A43CFC">
        <w:rPr>
          <w:rFonts w:cs="Times New Roman"/>
          <w:lang w:eastAsia="cs-CZ"/>
        </w:rPr>
        <w:t xml:space="preserve">yznačuje </w:t>
      </w:r>
      <w:r w:rsidR="00826AE8" w:rsidRPr="00A43CFC">
        <w:rPr>
          <w:rFonts w:cs="Times New Roman"/>
          <w:lang w:eastAsia="cs-CZ"/>
        </w:rPr>
        <w:t>silnou touhou nebo puzením užívat drogu</w:t>
      </w:r>
      <w:r w:rsidRPr="00A43CFC">
        <w:rPr>
          <w:rFonts w:cs="Times New Roman"/>
          <w:lang w:eastAsia="cs-CZ"/>
        </w:rPr>
        <w:t>,</w:t>
      </w:r>
      <w:r w:rsidR="00826AE8" w:rsidRPr="00A43CFC">
        <w:rPr>
          <w:rFonts w:cs="Times New Roman"/>
          <w:lang w:eastAsia="cs-CZ"/>
        </w:rPr>
        <w:t xml:space="preserve"> </w:t>
      </w:r>
      <w:r w:rsidR="004F44EB" w:rsidRPr="00A43CFC">
        <w:rPr>
          <w:rFonts w:cs="Times New Roman"/>
          <w:lang w:eastAsia="cs-CZ"/>
        </w:rPr>
        <w:t>postupným zanedbáváním svých zájmů ve</w:t>
      </w:r>
      <w:r w:rsidR="00495B5E">
        <w:rPr>
          <w:rFonts w:cs="Times New Roman"/>
          <w:lang w:eastAsia="cs-CZ"/>
        </w:rPr>
        <w:t> </w:t>
      </w:r>
      <w:r w:rsidR="004F44EB" w:rsidRPr="00A43CFC">
        <w:rPr>
          <w:rFonts w:cs="Times New Roman"/>
          <w:lang w:eastAsia="cs-CZ"/>
        </w:rPr>
        <w:t xml:space="preserve">prospěch </w:t>
      </w:r>
      <w:r w:rsidR="00826AE8" w:rsidRPr="00A43CFC">
        <w:rPr>
          <w:rFonts w:cs="Times New Roman"/>
          <w:lang w:eastAsia="cs-CZ"/>
        </w:rPr>
        <w:t xml:space="preserve">návykové </w:t>
      </w:r>
      <w:r w:rsidR="004F44EB" w:rsidRPr="00A43CFC">
        <w:rPr>
          <w:rFonts w:cs="Times New Roman"/>
          <w:lang w:eastAsia="cs-CZ"/>
        </w:rPr>
        <w:t>látk</w:t>
      </w:r>
      <w:r w:rsidR="00826AE8" w:rsidRPr="00A43CFC">
        <w:rPr>
          <w:rFonts w:cs="Times New Roman"/>
          <w:lang w:eastAsia="cs-CZ"/>
        </w:rPr>
        <w:t>y</w:t>
      </w:r>
      <w:r w:rsidRPr="00A43CFC">
        <w:rPr>
          <w:rFonts w:cs="Times New Roman"/>
          <w:lang w:eastAsia="cs-CZ"/>
        </w:rPr>
        <w:t>, přestává mu záležet na okolí, dochází k rozpadům dosavadních sociálních kontaktů</w:t>
      </w:r>
      <w:r w:rsidR="00826AE8" w:rsidRPr="00A43CFC">
        <w:rPr>
          <w:rFonts w:cs="Times New Roman"/>
          <w:lang w:eastAsia="cs-CZ"/>
        </w:rPr>
        <w:t xml:space="preserve"> </w:t>
      </w:r>
      <w:r w:rsidRPr="00A43CFC">
        <w:rPr>
          <w:rFonts w:cs="Times New Roman"/>
          <w:lang w:eastAsia="cs-CZ"/>
        </w:rPr>
        <w:t xml:space="preserve">a obklopuje se společností závislou na drogách. </w:t>
      </w:r>
    </w:p>
    <w:p w:rsidR="00826AE8" w:rsidRPr="00A43CFC" w:rsidRDefault="00CB168E" w:rsidP="00462ECB">
      <w:pPr>
        <w:pStyle w:val="Odstavecseseznamem"/>
        <w:numPr>
          <w:ilvl w:val="1"/>
          <w:numId w:val="42"/>
        </w:numPr>
        <w:rPr>
          <w:rFonts w:cs="Times New Roman"/>
          <w:lang w:eastAsia="cs-CZ"/>
        </w:rPr>
      </w:pPr>
      <w:r w:rsidRPr="008244DE">
        <w:rPr>
          <w:rFonts w:cs="Times New Roman"/>
          <w:b/>
          <w:lang w:eastAsia="cs-CZ"/>
        </w:rPr>
        <w:t>Ve čtvrtém stádiu</w:t>
      </w:r>
      <w:r w:rsidR="00C14C9E" w:rsidRPr="008244DE">
        <w:rPr>
          <w:rFonts w:cs="Times New Roman"/>
          <w:b/>
          <w:lang w:eastAsia="cs-CZ"/>
        </w:rPr>
        <w:t xml:space="preserve"> návyku a závislosti</w:t>
      </w:r>
      <w:r w:rsidR="00C14C9E" w:rsidRPr="00A43CFC">
        <w:rPr>
          <w:rFonts w:cs="Times New Roman"/>
          <w:lang w:eastAsia="cs-CZ"/>
        </w:rPr>
        <w:t xml:space="preserve"> již neexistuje jiná motivace než droga a dochází k poškození zdraví s následkem smrti.</w:t>
      </w:r>
      <w:r w:rsidR="00462ECB">
        <w:rPr>
          <w:rFonts w:cs="Times New Roman"/>
          <w:lang w:eastAsia="cs-CZ"/>
        </w:rPr>
        <w:t xml:space="preserve"> </w:t>
      </w:r>
    </w:p>
    <w:p w:rsidR="00A43CFC" w:rsidRPr="00A43CFC" w:rsidRDefault="00A43CFC" w:rsidP="00A43CFC">
      <w:pPr>
        <w:pStyle w:val="Odstavecseseznamem"/>
        <w:rPr>
          <w:rFonts w:cs="Times New Roman"/>
          <w:lang w:eastAsia="cs-CZ"/>
        </w:rPr>
      </w:pPr>
    </w:p>
    <w:p w:rsidR="00462ECB" w:rsidRDefault="0087715E" w:rsidP="008D0B68">
      <w:pPr>
        <w:pStyle w:val="Odstavecseseznamem"/>
        <w:numPr>
          <w:ilvl w:val="1"/>
          <w:numId w:val="13"/>
        </w:numPr>
        <w:ind w:left="1068"/>
        <w:rPr>
          <w:rFonts w:cs="Times New Roman"/>
          <w:lang w:eastAsia="cs-CZ"/>
        </w:rPr>
      </w:pPr>
      <w:r w:rsidRPr="006410A5">
        <w:rPr>
          <w:rFonts w:cs="Times New Roman"/>
          <w:b/>
          <w:lang w:eastAsia="cs-CZ"/>
        </w:rPr>
        <w:t>Alkoholismus –</w:t>
      </w:r>
      <w:r w:rsidR="00174568" w:rsidRPr="006410A5">
        <w:rPr>
          <w:rFonts w:cs="Times New Roman"/>
          <w:lang w:eastAsia="cs-CZ"/>
        </w:rPr>
        <w:t xml:space="preserve"> alkohol je nejčastěji používanou psychoaktivní látkou</w:t>
      </w:r>
      <w:r w:rsidR="001B53CB" w:rsidRPr="006410A5">
        <w:rPr>
          <w:rFonts w:cs="Times New Roman"/>
          <w:lang w:eastAsia="cs-CZ"/>
        </w:rPr>
        <w:t xml:space="preserve">. Spolu s cigaretami je běžně dostupný a v českém socio-kulturním prostředí značně akceptovaný. </w:t>
      </w:r>
      <w:r w:rsidR="00432FCF" w:rsidRPr="006410A5">
        <w:rPr>
          <w:rFonts w:cs="Times New Roman"/>
          <w:lang w:eastAsia="cs-CZ"/>
        </w:rPr>
        <w:t>V mnoha případech dochází k první konzumaci alkoholu v domácím prostředí a v přítomnosti samotných rodičů. Nejedná se</w:t>
      </w:r>
      <w:r w:rsidR="00494496" w:rsidRPr="006410A5">
        <w:rPr>
          <w:rFonts w:cs="Times New Roman"/>
          <w:lang w:eastAsia="cs-CZ"/>
        </w:rPr>
        <w:t> </w:t>
      </w:r>
      <w:r w:rsidR="00432FCF" w:rsidRPr="006410A5">
        <w:rPr>
          <w:rFonts w:cs="Times New Roman"/>
          <w:lang w:eastAsia="cs-CZ"/>
        </w:rPr>
        <w:t xml:space="preserve">o dávky alkoholu vedoucí k opilosti, ale již v raném dětství vzniká asociace: společenská událost = alkohol = veselá atmosféra. </w:t>
      </w:r>
      <w:r w:rsidR="007478B4" w:rsidRPr="006410A5">
        <w:rPr>
          <w:rFonts w:cs="Times New Roman"/>
          <w:lang w:eastAsia="cs-CZ"/>
        </w:rPr>
        <w:t>Alkohol</w:t>
      </w:r>
      <w:r w:rsidR="00432FCF" w:rsidRPr="006410A5">
        <w:rPr>
          <w:rFonts w:cs="Times New Roman"/>
          <w:lang w:eastAsia="cs-CZ"/>
        </w:rPr>
        <w:t xml:space="preserve"> </w:t>
      </w:r>
      <w:r w:rsidR="007478B4" w:rsidRPr="006410A5">
        <w:rPr>
          <w:rFonts w:cs="Times New Roman"/>
          <w:lang w:eastAsia="cs-CZ"/>
        </w:rPr>
        <w:t xml:space="preserve">uvolňuje psychické napětí, zlepšuje náladu, zvyšuje pocit sebejistoty. Změny </w:t>
      </w:r>
      <w:r w:rsidR="007478B4" w:rsidRPr="006410A5">
        <w:rPr>
          <w:rFonts w:cs="Times New Roman"/>
          <w:lang w:eastAsia="cs-CZ"/>
        </w:rPr>
        <w:lastRenderedPageBreak/>
        <w:t>chování po požití alkoholu a riziko vzniku závislosti na alkoholu jsou u</w:t>
      </w:r>
      <w:r w:rsidR="00494496" w:rsidRPr="006410A5">
        <w:rPr>
          <w:rFonts w:cs="Times New Roman"/>
          <w:lang w:eastAsia="cs-CZ"/>
        </w:rPr>
        <w:t> </w:t>
      </w:r>
      <w:r w:rsidR="007478B4" w:rsidRPr="006410A5">
        <w:rPr>
          <w:rFonts w:cs="Times New Roman"/>
          <w:lang w:eastAsia="cs-CZ"/>
        </w:rPr>
        <w:t xml:space="preserve">každého jedince rozdílné. </w:t>
      </w:r>
    </w:p>
    <w:p w:rsidR="00462ECB" w:rsidRDefault="00432FCF" w:rsidP="00462ECB">
      <w:pPr>
        <w:pStyle w:val="Odstavecseseznamem"/>
        <w:numPr>
          <w:ilvl w:val="0"/>
          <w:numId w:val="43"/>
        </w:numPr>
        <w:rPr>
          <w:rFonts w:cs="Times New Roman"/>
          <w:lang w:eastAsia="cs-CZ"/>
        </w:rPr>
      </w:pPr>
      <w:r w:rsidRPr="00462ECB">
        <w:rPr>
          <w:rFonts w:cs="Times New Roman"/>
          <w:b/>
          <w:lang w:eastAsia="cs-CZ"/>
        </w:rPr>
        <w:t>V počátečním stádiu</w:t>
      </w:r>
      <w:r w:rsidRPr="00C87FBB">
        <w:rPr>
          <w:rFonts w:cs="Times New Roman"/>
          <w:lang w:eastAsia="cs-CZ"/>
        </w:rPr>
        <w:t xml:space="preserve"> vzniku závislosti na</w:t>
      </w:r>
      <w:r w:rsidR="00494496" w:rsidRPr="00C87FBB">
        <w:rPr>
          <w:rFonts w:cs="Times New Roman"/>
          <w:lang w:eastAsia="cs-CZ"/>
        </w:rPr>
        <w:t> </w:t>
      </w:r>
      <w:r w:rsidRPr="00C87FBB">
        <w:rPr>
          <w:rFonts w:cs="Times New Roman"/>
          <w:lang w:eastAsia="cs-CZ"/>
        </w:rPr>
        <w:t>alkoholu si jedinec uvědomuje, že pije odlišně, než druzí, ale alkohol mu přináší úlevu od</w:t>
      </w:r>
      <w:r w:rsidR="00462ECB">
        <w:rPr>
          <w:rFonts w:cs="Times New Roman"/>
          <w:lang w:eastAsia="cs-CZ"/>
        </w:rPr>
        <w:t> </w:t>
      </w:r>
      <w:r w:rsidRPr="00C87FBB">
        <w:rPr>
          <w:rFonts w:cs="Times New Roman"/>
          <w:lang w:eastAsia="cs-CZ"/>
        </w:rPr>
        <w:t>jeho problémů a zvyšuje se frekvence pití</w:t>
      </w:r>
      <w:r w:rsidR="006410A5" w:rsidRPr="00C87FBB">
        <w:rPr>
          <w:rFonts w:cs="Times New Roman"/>
          <w:lang w:eastAsia="cs-CZ"/>
        </w:rPr>
        <w:t xml:space="preserve">. </w:t>
      </w:r>
    </w:p>
    <w:p w:rsidR="00462ECB" w:rsidRDefault="006410A5" w:rsidP="00462ECB">
      <w:pPr>
        <w:pStyle w:val="Odstavecseseznamem"/>
        <w:numPr>
          <w:ilvl w:val="0"/>
          <w:numId w:val="43"/>
        </w:numPr>
        <w:rPr>
          <w:rFonts w:cs="Times New Roman"/>
          <w:lang w:eastAsia="cs-CZ"/>
        </w:rPr>
      </w:pPr>
      <w:r w:rsidRPr="00462ECB">
        <w:rPr>
          <w:rFonts w:cs="Times New Roman"/>
          <w:b/>
          <w:lang w:eastAsia="cs-CZ"/>
        </w:rPr>
        <w:t>V</w:t>
      </w:r>
      <w:r w:rsidR="008203FD" w:rsidRPr="00462ECB">
        <w:rPr>
          <w:rFonts w:cs="Times New Roman"/>
          <w:b/>
          <w:lang w:eastAsia="cs-CZ"/>
        </w:rPr>
        <w:t>e druhém</w:t>
      </w:r>
      <w:r w:rsidR="007478B4" w:rsidRPr="00462ECB">
        <w:rPr>
          <w:rFonts w:cs="Times New Roman"/>
          <w:b/>
          <w:lang w:eastAsia="cs-CZ"/>
        </w:rPr>
        <w:t xml:space="preserve"> </w:t>
      </w:r>
      <w:r w:rsidR="008203FD" w:rsidRPr="00462ECB">
        <w:rPr>
          <w:rFonts w:cs="Times New Roman"/>
          <w:b/>
          <w:lang w:eastAsia="cs-CZ"/>
        </w:rPr>
        <w:t>stadiu</w:t>
      </w:r>
      <w:r w:rsidR="008203FD" w:rsidRPr="00C87FBB">
        <w:rPr>
          <w:rFonts w:cs="Times New Roman"/>
          <w:lang w:eastAsia="cs-CZ"/>
        </w:rPr>
        <w:t xml:space="preserve"> dochází </w:t>
      </w:r>
      <w:r w:rsidR="00462ECB">
        <w:rPr>
          <w:rFonts w:cs="Times New Roman"/>
          <w:lang w:eastAsia="cs-CZ"/>
        </w:rPr>
        <w:t xml:space="preserve">ke </w:t>
      </w:r>
      <w:r w:rsidR="008203FD" w:rsidRPr="00C87FBB">
        <w:rPr>
          <w:rFonts w:cs="Times New Roman"/>
          <w:lang w:eastAsia="cs-CZ"/>
        </w:rPr>
        <w:t>zvýšení tolerance organismu k alkoholu, k narušení kontrole nad</w:t>
      </w:r>
      <w:r w:rsidR="00494496" w:rsidRPr="00C87FBB">
        <w:rPr>
          <w:rFonts w:cs="Times New Roman"/>
          <w:lang w:eastAsia="cs-CZ"/>
        </w:rPr>
        <w:t> </w:t>
      </w:r>
      <w:r w:rsidR="008203FD" w:rsidRPr="00C87FBB">
        <w:rPr>
          <w:rFonts w:cs="Times New Roman"/>
          <w:lang w:eastAsia="cs-CZ"/>
        </w:rPr>
        <w:t>množstvím pití a spotřeba alkoholu stoupá</w:t>
      </w:r>
      <w:r w:rsidRPr="00C87FBB">
        <w:rPr>
          <w:rFonts w:cs="Times New Roman"/>
          <w:lang w:eastAsia="cs-CZ"/>
        </w:rPr>
        <w:t xml:space="preserve">. </w:t>
      </w:r>
    </w:p>
    <w:p w:rsidR="00462ECB" w:rsidRDefault="006410A5" w:rsidP="00462ECB">
      <w:pPr>
        <w:pStyle w:val="Odstavecseseznamem"/>
        <w:numPr>
          <w:ilvl w:val="0"/>
          <w:numId w:val="43"/>
        </w:numPr>
        <w:rPr>
          <w:rFonts w:cs="Times New Roman"/>
          <w:lang w:eastAsia="cs-CZ"/>
        </w:rPr>
      </w:pPr>
      <w:r w:rsidRPr="00462ECB">
        <w:rPr>
          <w:rFonts w:cs="Times New Roman"/>
          <w:b/>
          <w:lang w:eastAsia="cs-CZ"/>
        </w:rPr>
        <w:t>V</w:t>
      </w:r>
      <w:r w:rsidR="008203FD" w:rsidRPr="00462ECB">
        <w:rPr>
          <w:rFonts w:cs="Times New Roman"/>
          <w:b/>
          <w:lang w:eastAsia="cs-CZ"/>
        </w:rPr>
        <w:t>e třetím stadiu</w:t>
      </w:r>
      <w:r w:rsidR="008203FD" w:rsidRPr="00C87FBB">
        <w:rPr>
          <w:rFonts w:cs="Times New Roman"/>
          <w:lang w:eastAsia="cs-CZ"/>
        </w:rPr>
        <w:t xml:space="preserve"> již nad</w:t>
      </w:r>
      <w:r w:rsidR="00494496" w:rsidRPr="00C87FBB">
        <w:rPr>
          <w:rFonts w:cs="Times New Roman"/>
          <w:lang w:eastAsia="cs-CZ"/>
        </w:rPr>
        <w:t> </w:t>
      </w:r>
      <w:r w:rsidR="008203FD" w:rsidRPr="00C87FBB">
        <w:rPr>
          <w:rFonts w:cs="Times New Roman"/>
          <w:lang w:eastAsia="cs-CZ"/>
        </w:rPr>
        <w:t>konzumací alkoholu chybí jakákoli kontrola, vznikají vážné konflikty, dochází k výpadkům paměti. Dochází ke změně osobnostních vlastností, ke</w:t>
      </w:r>
      <w:r w:rsidR="00494496" w:rsidRPr="00C87FBB">
        <w:rPr>
          <w:rFonts w:cs="Times New Roman"/>
          <w:lang w:eastAsia="cs-CZ"/>
        </w:rPr>
        <w:t> </w:t>
      </w:r>
      <w:r w:rsidR="008203FD" w:rsidRPr="00C87FBB">
        <w:rPr>
          <w:rFonts w:cs="Times New Roman"/>
          <w:lang w:eastAsia="cs-CZ"/>
        </w:rPr>
        <w:t>změně řebříčku hodnot a k rozpadu vztahů</w:t>
      </w:r>
      <w:r w:rsidRPr="00C87FBB">
        <w:rPr>
          <w:rFonts w:cs="Times New Roman"/>
          <w:lang w:eastAsia="cs-CZ"/>
        </w:rPr>
        <w:t xml:space="preserve">. </w:t>
      </w:r>
    </w:p>
    <w:p w:rsidR="006410A5" w:rsidRPr="00462ECB" w:rsidRDefault="006410A5" w:rsidP="00462ECB">
      <w:pPr>
        <w:pStyle w:val="Odstavecseseznamem"/>
        <w:numPr>
          <w:ilvl w:val="0"/>
          <w:numId w:val="43"/>
        </w:numPr>
        <w:rPr>
          <w:rFonts w:cs="Times New Roman"/>
          <w:lang w:eastAsia="cs-CZ"/>
        </w:rPr>
      </w:pPr>
      <w:r w:rsidRPr="00462ECB">
        <w:rPr>
          <w:rFonts w:cs="Times New Roman"/>
          <w:b/>
          <w:lang w:eastAsia="cs-CZ"/>
        </w:rPr>
        <w:t>Č</w:t>
      </w:r>
      <w:r w:rsidR="008203FD" w:rsidRPr="00462ECB">
        <w:rPr>
          <w:rFonts w:cs="Times New Roman"/>
          <w:b/>
          <w:lang w:eastAsia="cs-CZ"/>
        </w:rPr>
        <w:t>tvrté stadium</w:t>
      </w:r>
      <w:r w:rsidR="008203FD" w:rsidRPr="00C87FBB">
        <w:rPr>
          <w:rFonts w:cs="Times New Roman"/>
          <w:lang w:eastAsia="cs-CZ"/>
        </w:rPr>
        <w:t xml:space="preserve"> je konečné, jedinec není schopen</w:t>
      </w:r>
      <w:r w:rsidR="00203F1A" w:rsidRPr="00C87FBB">
        <w:rPr>
          <w:rFonts w:cs="Times New Roman"/>
          <w:lang w:eastAsia="cs-CZ"/>
        </w:rPr>
        <w:t xml:space="preserve"> fungovat s alkoholem ani bez alkoholu, není</w:t>
      </w:r>
      <w:r w:rsidR="00203F1A" w:rsidRPr="006410A5">
        <w:rPr>
          <w:rFonts w:cs="Times New Roman"/>
          <w:lang w:eastAsia="cs-CZ"/>
        </w:rPr>
        <w:t xml:space="preserve"> schopen </w:t>
      </w:r>
      <w:r w:rsidR="008203FD" w:rsidRPr="006410A5">
        <w:rPr>
          <w:rFonts w:cs="Times New Roman"/>
          <w:lang w:eastAsia="cs-CZ"/>
        </w:rPr>
        <w:t>bez alkoholu vydrže</w:t>
      </w:r>
      <w:r w:rsidR="00203F1A" w:rsidRPr="006410A5">
        <w:rPr>
          <w:rFonts w:cs="Times New Roman"/>
          <w:lang w:eastAsia="cs-CZ"/>
        </w:rPr>
        <w:t>t a</w:t>
      </w:r>
      <w:r w:rsidR="00C76ECE" w:rsidRPr="006410A5">
        <w:rPr>
          <w:rFonts w:cs="Times New Roman"/>
          <w:lang w:eastAsia="cs-CZ"/>
        </w:rPr>
        <w:t> </w:t>
      </w:r>
      <w:r w:rsidR="00E53378" w:rsidRPr="006410A5">
        <w:rPr>
          <w:rFonts w:cs="Times New Roman"/>
          <w:lang w:eastAsia="cs-CZ"/>
        </w:rPr>
        <w:t>konzumuje nepřetržitě. Dochází k fyzickému i</w:t>
      </w:r>
      <w:r w:rsidR="00494496" w:rsidRPr="006410A5">
        <w:rPr>
          <w:rFonts w:cs="Times New Roman"/>
          <w:lang w:eastAsia="cs-CZ"/>
        </w:rPr>
        <w:t> </w:t>
      </w:r>
      <w:r w:rsidR="00E53378" w:rsidRPr="006410A5">
        <w:rPr>
          <w:rFonts w:cs="Times New Roman"/>
          <w:lang w:eastAsia="cs-CZ"/>
        </w:rPr>
        <w:t>psychickému chátrání a</w:t>
      </w:r>
      <w:r w:rsidR="00C76ECE" w:rsidRPr="006410A5">
        <w:rPr>
          <w:rFonts w:cs="Times New Roman"/>
          <w:lang w:eastAsia="cs-CZ"/>
        </w:rPr>
        <w:t> </w:t>
      </w:r>
      <w:r w:rsidR="00E53378" w:rsidRPr="006410A5">
        <w:rPr>
          <w:rFonts w:cs="Times New Roman"/>
          <w:lang w:eastAsia="cs-CZ"/>
        </w:rPr>
        <w:t>sociálnímu úpadku</w:t>
      </w:r>
      <w:r w:rsidR="00203F1A" w:rsidRPr="006410A5">
        <w:rPr>
          <w:rFonts w:cs="Times New Roman"/>
          <w:lang w:eastAsia="cs-CZ"/>
        </w:rPr>
        <w:t>.</w:t>
      </w:r>
      <w:r w:rsidR="00203F1A">
        <w:rPr>
          <w:rStyle w:val="Znakapoznpodarou"/>
          <w:rFonts w:cs="Times New Roman"/>
          <w:lang w:eastAsia="cs-CZ"/>
        </w:rPr>
        <w:footnoteReference w:id="34"/>
      </w:r>
      <w:r w:rsidR="00203F1A" w:rsidRPr="006410A5">
        <w:rPr>
          <w:rFonts w:cs="Times New Roman"/>
          <w:vertAlign w:val="superscript"/>
          <w:lang w:eastAsia="cs-CZ"/>
        </w:rPr>
        <w:t xml:space="preserve">, </w:t>
      </w:r>
      <w:r w:rsidR="00203F1A">
        <w:rPr>
          <w:rStyle w:val="Znakapoznpodarou"/>
          <w:rFonts w:cs="Times New Roman"/>
          <w:lang w:eastAsia="cs-CZ"/>
        </w:rPr>
        <w:footnoteReference w:id="35"/>
      </w:r>
    </w:p>
    <w:p w:rsidR="00462ECB" w:rsidRPr="006410A5" w:rsidRDefault="00462ECB" w:rsidP="00462ECB">
      <w:pPr>
        <w:pStyle w:val="Odstavecseseznamem"/>
        <w:ind w:left="1428"/>
        <w:rPr>
          <w:rFonts w:cs="Times New Roman"/>
          <w:lang w:eastAsia="cs-CZ"/>
        </w:rPr>
      </w:pPr>
    </w:p>
    <w:p w:rsidR="00450EC9" w:rsidRPr="00450EC9" w:rsidRDefault="00450EC9" w:rsidP="00C76ECE">
      <w:pPr>
        <w:pStyle w:val="Odstavecseseznamem"/>
        <w:ind w:left="1068"/>
        <w:rPr>
          <w:rFonts w:cs="Times New Roman"/>
          <w:lang w:eastAsia="cs-CZ"/>
        </w:rPr>
      </w:pPr>
      <w:r>
        <w:rPr>
          <w:rFonts w:cs="Times New Roman"/>
          <w:lang w:eastAsia="cs-CZ"/>
        </w:rPr>
        <w:t xml:space="preserve">Konzumace alkoholu u </w:t>
      </w:r>
      <w:r w:rsidR="00C76ECE">
        <w:rPr>
          <w:rFonts w:cs="Times New Roman"/>
          <w:lang w:eastAsia="cs-CZ"/>
        </w:rPr>
        <w:t xml:space="preserve">dětí a </w:t>
      </w:r>
      <w:r>
        <w:rPr>
          <w:rFonts w:cs="Times New Roman"/>
          <w:lang w:eastAsia="cs-CZ"/>
        </w:rPr>
        <w:t>mládeže je jednou z hlavních příčin smrti</w:t>
      </w:r>
      <w:r w:rsidR="00C76ECE">
        <w:rPr>
          <w:rFonts w:cs="Times New Roman"/>
          <w:lang w:eastAsia="cs-CZ"/>
        </w:rPr>
        <w:t xml:space="preserve"> u </w:t>
      </w:r>
      <w:r>
        <w:rPr>
          <w:rFonts w:cs="Times New Roman"/>
          <w:lang w:eastAsia="cs-CZ"/>
        </w:rPr>
        <w:t>15</w:t>
      </w:r>
      <w:r w:rsidR="00C76ECE">
        <w:rPr>
          <w:rFonts w:cs="Times New Roman"/>
          <w:lang w:eastAsia="cs-CZ"/>
        </w:rPr>
        <w:t> -</w:t>
      </w:r>
      <w:r w:rsidR="00C76ECE">
        <w:t> </w:t>
      </w:r>
      <w:r w:rsidR="00C76ECE">
        <w:rPr>
          <w:rFonts w:cs="Times New Roman"/>
          <w:lang w:eastAsia="cs-CZ"/>
        </w:rPr>
        <w:t>2</w:t>
      </w:r>
      <w:r>
        <w:rPr>
          <w:rFonts w:cs="Times New Roman"/>
          <w:lang w:eastAsia="cs-CZ"/>
        </w:rPr>
        <w:t>4letých</w:t>
      </w:r>
      <w:r w:rsidR="00C76ECE">
        <w:rPr>
          <w:rFonts w:cs="Times New Roman"/>
          <w:lang w:eastAsia="cs-CZ"/>
        </w:rPr>
        <w:t> </w:t>
      </w:r>
      <w:r>
        <w:rPr>
          <w:rFonts w:cs="Times New Roman"/>
          <w:lang w:eastAsia="cs-CZ"/>
        </w:rPr>
        <w:t>osob. Jde o nehody, vraždy a sebevraždy spáchané pod</w:t>
      </w:r>
      <w:r w:rsidR="00C87FBB">
        <w:rPr>
          <w:rFonts w:cs="Times New Roman"/>
          <w:lang w:eastAsia="cs-CZ"/>
        </w:rPr>
        <w:t> </w:t>
      </w:r>
      <w:r>
        <w:rPr>
          <w:rFonts w:cs="Times New Roman"/>
          <w:lang w:eastAsia="cs-CZ"/>
        </w:rPr>
        <w:t>vlivem alkoholu. V tomto věku jsou lidé zranitelní, nezkušení a velmi ovlivnitelní</w:t>
      </w:r>
      <w:r w:rsidR="00C2650D">
        <w:rPr>
          <w:rFonts w:cs="Times New Roman"/>
          <w:lang w:eastAsia="cs-CZ"/>
        </w:rPr>
        <w:t xml:space="preserve"> a závislost na alkoholu u nich vzniká daleko rychleji, než</w:t>
      </w:r>
      <w:r w:rsidR="00C76ECE">
        <w:rPr>
          <w:rFonts w:cs="Times New Roman"/>
          <w:lang w:eastAsia="cs-CZ"/>
        </w:rPr>
        <w:t> </w:t>
      </w:r>
      <w:r w:rsidR="00C2650D">
        <w:rPr>
          <w:rFonts w:cs="Times New Roman"/>
          <w:lang w:eastAsia="cs-CZ"/>
        </w:rPr>
        <w:t>u</w:t>
      </w:r>
      <w:r w:rsidR="00C76ECE">
        <w:rPr>
          <w:rFonts w:cs="Times New Roman"/>
          <w:lang w:eastAsia="cs-CZ"/>
        </w:rPr>
        <w:t> </w:t>
      </w:r>
      <w:r w:rsidR="00C2650D">
        <w:rPr>
          <w:rFonts w:cs="Times New Roman"/>
          <w:lang w:eastAsia="cs-CZ"/>
        </w:rPr>
        <w:t>dospělých osob.</w:t>
      </w:r>
      <w:r w:rsidR="007A7286">
        <w:rPr>
          <w:rStyle w:val="Znakapoznpodarou"/>
          <w:rFonts w:cs="Times New Roman"/>
          <w:lang w:eastAsia="cs-CZ"/>
        </w:rPr>
        <w:footnoteReference w:id="36"/>
      </w:r>
      <w:r w:rsidR="00C2650D">
        <w:rPr>
          <w:rFonts w:cs="Times New Roman"/>
          <w:lang w:eastAsia="cs-CZ"/>
        </w:rPr>
        <w:t xml:space="preserve"> </w:t>
      </w:r>
    </w:p>
    <w:p w:rsidR="00A43CFC" w:rsidRPr="00A43CFC" w:rsidRDefault="00A43CFC" w:rsidP="00A43CFC">
      <w:pPr>
        <w:pStyle w:val="Odstavecseseznamem"/>
        <w:rPr>
          <w:rFonts w:cs="Times New Roman"/>
          <w:lang w:eastAsia="cs-CZ"/>
        </w:rPr>
      </w:pPr>
    </w:p>
    <w:p w:rsidR="00A43CFC" w:rsidRDefault="00A43CFC" w:rsidP="008D0B68">
      <w:pPr>
        <w:pStyle w:val="Odstavecseseznamem"/>
        <w:numPr>
          <w:ilvl w:val="0"/>
          <w:numId w:val="13"/>
        </w:numPr>
        <w:rPr>
          <w:rFonts w:cs="Times New Roman"/>
          <w:lang w:eastAsia="cs-CZ"/>
        </w:rPr>
      </w:pPr>
      <w:r>
        <w:rPr>
          <w:rFonts w:cs="Times New Roman"/>
          <w:b/>
          <w:lang w:eastAsia="cs-CZ"/>
        </w:rPr>
        <w:t xml:space="preserve">Kouření – </w:t>
      </w:r>
      <w:r w:rsidR="0019541C">
        <w:rPr>
          <w:rFonts w:cs="Times New Roman"/>
          <w:lang w:eastAsia="cs-CZ"/>
        </w:rPr>
        <w:t xml:space="preserve">stejně jako u alkoholu i kouření cigaret úzce souvisí se snadnou dostupností a </w:t>
      </w:r>
      <w:r w:rsidR="00462ECB">
        <w:rPr>
          <w:rFonts w:cs="Times New Roman"/>
          <w:lang w:eastAsia="cs-CZ"/>
        </w:rPr>
        <w:t xml:space="preserve">s </w:t>
      </w:r>
      <w:r w:rsidR="0019541C">
        <w:rPr>
          <w:rFonts w:cs="Times New Roman"/>
          <w:lang w:eastAsia="cs-CZ"/>
        </w:rPr>
        <w:t>obrovskou tolerancí naší společnosti</w:t>
      </w:r>
      <w:r w:rsidR="00AE56BE">
        <w:rPr>
          <w:rFonts w:cs="Times New Roman"/>
          <w:lang w:eastAsia="cs-CZ"/>
        </w:rPr>
        <w:t xml:space="preserve">. Věk </w:t>
      </w:r>
      <w:r w:rsidR="00106977">
        <w:rPr>
          <w:rFonts w:cs="Times New Roman"/>
          <w:lang w:eastAsia="cs-CZ"/>
        </w:rPr>
        <w:t xml:space="preserve">dětí při první zkušenosti s kouřením cigaret se stále snižuje. </w:t>
      </w:r>
      <w:r w:rsidR="00AE56BE">
        <w:rPr>
          <w:rFonts w:cs="Times New Roman"/>
          <w:lang w:eastAsia="cs-CZ"/>
        </w:rPr>
        <w:t>T</w:t>
      </w:r>
      <w:r w:rsidR="00D70504">
        <w:rPr>
          <w:rFonts w:cs="Times New Roman"/>
          <w:lang w:eastAsia="cs-CZ"/>
        </w:rPr>
        <w:t>abák obsahuje různé chemické sloučeniny, z nichž nikotin má nejvýraznější psychoaktivní účinky. Hlavní zdravotní problémy nezpůsobuje nikotin, ale inhalace dalších látek, které při kouření tabáku</w:t>
      </w:r>
      <w:r w:rsidR="00462ECB" w:rsidRPr="00462ECB">
        <w:rPr>
          <w:rFonts w:cs="Times New Roman"/>
          <w:lang w:eastAsia="cs-CZ"/>
        </w:rPr>
        <w:t xml:space="preserve"> </w:t>
      </w:r>
      <w:r w:rsidR="00462ECB">
        <w:rPr>
          <w:rFonts w:cs="Times New Roman"/>
          <w:lang w:eastAsia="cs-CZ"/>
        </w:rPr>
        <w:t>vznikají</w:t>
      </w:r>
      <w:r w:rsidR="00D70504">
        <w:rPr>
          <w:rFonts w:cs="Times New Roman"/>
          <w:lang w:eastAsia="cs-CZ"/>
        </w:rPr>
        <w:t>.</w:t>
      </w:r>
      <w:r w:rsidR="00462ECB">
        <w:rPr>
          <w:rFonts w:cs="Times New Roman"/>
          <w:lang w:eastAsia="cs-CZ"/>
        </w:rPr>
        <w:t xml:space="preserve"> </w:t>
      </w:r>
      <w:r w:rsidR="00D70504">
        <w:rPr>
          <w:rFonts w:cs="Times New Roman"/>
          <w:lang w:eastAsia="cs-CZ"/>
        </w:rPr>
        <w:t>Závislost na kouření mohou vyvolávat i jiné faktory, než nikotin, jako např. vůně kouře, vliv reklamy na</w:t>
      </w:r>
      <w:r w:rsidR="00533BEE">
        <w:rPr>
          <w:rFonts w:cs="Times New Roman"/>
          <w:lang w:eastAsia="cs-CZ"/>
        </w:rPr>
        <w:t> </w:t>
      </w:r>
      <w:r w:rsidR="00D70504">
        <w:rPr>
          <w:rFonts w:cs="Times New Roman"/>
          <w:lang w:eastAsia="cs-CZ"/>
        </w:rPr>
        <w:t>tabákové výrobky, společnost kouřících lidí</w:t>
      </w:r>
      <w:r w:rsidR="00AE56BE">
        <w:rPr>
          <w:rFonts w:cs="Times New Roman"/>
          <w:lang w:eastAsia="cs-CZ"/>
        </w:rPr>
        <w:t>,</w:t>
      </w:r>
      <w:r w:rsidR="00D70504">
        <w:rPr>
          <w:rFonts w:cs="Times New Roman"/>
          <w:lang w:eastAsia="cs-CZ"/>
        </w:rPr>
        <w:t xml:space="preserve"> spojení kouření s</w:t>
      </w:r>
      <w:r w:rsidR="00AE56BE">
        <w:rPr>
          <w:rFonts w:cs="Times New Roman"/>
          <w:lang w:eastAsia="cs-CZ"/>
        </w:rPr>
        <w:t xml:space="preserve"> příjemnou </w:t>
      </w:r>
      <w:r w:rsidR="00D70504">
        <w:rPr>
          <w:rFonts w:cs="Times New Roman"/>
          <w:lang w:eastAsia="cs-CZ"/>
        </w:rPr>
        <w:lastRenderedPageBreak/>
        <w:t>aktivitou apod. Samotn</w:t>
      </w:r>
      <w:r w:rsidR="00AE56BE">
        <w:rPr>
          <w:rFonts w:cs="Times New Roman"/>
          <w:lang w:eastAsia="cs-CZ"/>
        </w:rPr>
        <w:t>ý</w:t>
      </w:r>
      <w:r w:rsidR="00D70504">
        <w:rPr>
          <w:rFonts w:cs="Times New Roman"/>
          <w:lang w:eastAsia="cs-CZ"/>
        </w:rPr>
        <w:t xml:space="preserve"> nikotin</w:t>
      </w:r>
      <w:r w:rsidR="00AE56BE">
        <w:rPr>
          <w:rFonts w:cs="Times New Roman"/>
          <w:lang w:eastAsia="cs-CZ"/>
        </w:rPr>
        <w:t xml:space="preserve"> působí na nikotinové receptory nervových vláken a vyvolává u člověka stavy euforie. Tolerance organismu vůči nikotinu roste poměrně rychle a rychle se také vyvíjí závislost na této látce.</w:t>
      </w:r>
      <w:r w:rsidR="001419AF">
        <w:rPr>
          <w:rStyle w:val="Znakapoznpodarou"/>
          <w:rFonts w:cs="Times New Roman"/>
          <w:lang w:eastAsia="cs-CZ"/>
        </w:rPr>
        <w:footnoteReference w:id="37"/>
      </w:r>
      <w:r w:rsidR="00D70504">
        <w:rPr>
          <w:rFonts w:cs="Times New Roman"/>
          <w:lang w:eastAsia="cs-CZ"/>
        </w:rPr>
        <w:t xml:space="preserve">  </w:t>
      </w:r>
      <w:r w:rsidR="0019541C">
        <w:rPr>
          <w:rFonts w:cs="Times New Roman"/>
          <w:lang w:eastAsia="cs-CZ"/>
        </w:rPr>
        <w:t xml:space="preserve"> </w:t>
      </w:r>
    </w:p>
    <w:p w:rsidR="00462ECB" w:rsidRDefault="00462ECB" w:rsidP="00462ECB">
      <w:pPr>
        <w:pStyle w:val="Odstavecseseznamem"/>
        <w:ind w:left="1068"/>
        <w:rPr>
          <w:rFonts w:cs="Times New Roman"/>
          <w:lang w:eastAsia="cs-CZ"/>
        </w:rPr>
      </w:pPr>
    </w:p>
    <w:p w:rsidR="005942FC" w:rsidRDefault="001419AF" w:rsidP="008D0B68">
      <w:pPr>
        <w:pStyle w:val="Odstavecseseznamem"/>
        <w:numPr>
          <w:ilvl w:val="0"/>
          <w:numId w:val="13"/>
        </w:numPr>
        <w:rPr>
          <w:rFonts w:cs="Times New Roman"/>
          <w:lang w:eastAsia="cs-CZ"/>
        </w:rPr>
      </w:pPr>
      <w:r>
        <w:rPr>
          <w:rFonts w:cs="Times New Roman"/>
          <w:b/>
          <w:lang w:eastAsia="cs-CZ"/>
        </w:rPr>
        <w:t xml:space="preserve">Virtuální drogy – </w:t>
      </w:r>
      <w:r w:rsidR="00D75F06" w:rsidRPr="00D75F06">
        <w:rPr>
          <w:rFonts w:cs="Times New Roman"/>
          <w:lang w:eastAsia="cs-CZ"/>
        </w:rPr>
        <w:t>svět video</w:t>
      </w:r>
      <w:r w:rsidR="00DE1770">
        <w:rPr>
          <w:rFonts w:cs="Times New Roman"/>
          <w:lang w:eastAsia="cs-CZ"/>
        </w:rPr>
        <w:t xml:space="preserve"> </w:t>
      </w:r>
      <w:r w:rsidR="00D75F06" w:rsidRPr="00D75F06">
        <w:rPr>
          <w:rFonts w:cs="Times New Roman"/>
          <w:lang w:eastAsia="cs-CZ"/>
        </w:rPr>
        <w:t xml:space="preserve">her </w:t>
      </w:r>
      <w:r w:rsidR="00D75F06">
        <w:rPr>
          <w:rFonts w:cs="Times New Roman"/>
          <w:lang w:eastAsia="cs-CZ"/>
        </w:rPr>
        <w:t>nabízí</w:t>
      </w:r>
      <w:r w:rsidR="00D75F06" w:rsidRPr="00D75F06">
        <w:rPr>
          <w:rFonts w:cs="Times New Roman"/>
          <w:lang w:eastAsia="cs-CZ"/>
        </w:rPr>
        <w:t xml:space="preserve"> lidem takový svět, jaký ho chtějí mít</w:t>
      </w:r>
      <w:r w:rsidR="00D75F06">
        <w:rPr>
          <w:rFonts w:cs="Times New Roman"/>
          <w:lang w:eastAsia="cs-CZ"/>
        </w:rPr>
        <w:t>. Svět, který uspokojí jejich potřeby</w:t>
      </w:r>
      <w:r w:rsidR="00DE1770">
        <w:rPr>
          <w:rFonts w:cs="Times New Roman"/>
          <w:lang w:eastAsia="cs-CZ"/>
        </w:rPr>
        <w:t xml:space="preserve"> a přání. Přináší jim realitu, jakou vidí v</w:t>
      </w:r>
      <w:r w:rsidR="00462ECB">
        <w:rPr>
          <w:rFonts w:cs="Times New Roman"/>
          <w:lang w:eastAsia="cs-CZ"/>
        </w:rPr>
        <w:t>e filmech</w:t>
      </w:r>
      <w:r w:rsidR="00DE1770">
        <w:rPr>
          <w:rFonts w:cs="Times New Roman"/>
          <w:lang w:eastAsia="cs-CZ"/>
        </w:rPr>
        <w:t xml:space="preserve"> či v knihách a jakou prožívají ve svých představách a poskytují jim možnost aktivního zapojení do této virtuální reality. Detailnost virtuálních světů má za úkol u hráče zvýšit herní prožitek a přivést ho do</w:t>
      </w:r>
      <w:r w:rsidR="00462ECB">
        <w:rPr>
          <w:rFonts w:cs="Times New Roman"/>
          <w:lang w:eastAsia="cs-CZ"/>
        </w:rPr>
        <w:t> </w:t>
      </w:r>
      <w:r w:rsidR="00DE1770">
        <w:rPr>
          <w:rFonts w:cs="Times New Roman"/>
          <w:lang w:eastAsia="cs-CZ"/>
        </w:rPr>
        <w:t xml:space="preserve">stavu tzv. vnoření a je na rozhodnutí </w:t>
      </w:r>
      <w:r w:rsidR="001B2785">
        <w:rPr>
          <w:rFonts w:cs="Times New Roman"/>
          <w:lang w:eastAsia="cs-CZ"/>
        </w:rPr>
        <w:t>hráče</w:t>
      </w:r>
      <w:r w:rsidR="00DE1770">
        <w:rPr>
          <w:rFonts w:cs="Times New Roman"/>
          <w:lang w:eastAsia="cs-CZ"/>
        </w:rPr>
        <w:t>, zda se rozhodne žít</w:t>
      </w:r>
      <w:r w:rsidR="00B76ADD">
        <w:rPr>
          <w:rFonts w:cs="Times New Roman"/>
          <w:lang w:eastAsia="cs-CZ"/>
        </w:rPr>
        <w:t xml:space="preserve"> </w:t>
      </w:r>
      <w:r w:rsidR="00DE1770">
        <w:rPr>
          <w:rFonts w:cs="Times New Roman"/>
          <w:lang w:eastAsia="cs-CZ"/>
        </w:rPr>
        <w:t>ve</w:t>
      </w:r>
      <w:r w:rsidR="00462ECB">
        <w:rPr>
          <w:rFonts w:cs="Times New Roman"/>
          <w:lang w:eastAsia="cs-CZ"/>
        </w:rPr>
        <w:t> </w:t>
      </w:r>
      <w:r w:rsidR="00DE1770">
        <w:rPr>
          <w:rFonts w:cs="Times New Roman"/>
          <w:lang w:eastAsia="cs-CZ"/>
        </w:rPr>
        <w:t>světě reálném či</w:t>
      </w:r>
      <w:r w:rsidR="00533BEE">
        <w:rPr>
          <w:rFonts w:cs="Times New Roman"/>
          <w:lang w:eastAsia="cs-CZ"/>
        </w:rPr>
        <w:t> </w:t>
      </w:r>
      <w:r w:rsidR="00DE1770">
        <w:rPr>
          <w:rFonts w:cs="Times New Roman"/>
          <w:lang w:eastAsia="cs-CZ"/>
        </w:rPr>
        <w:t>virtuálním. Závislost na virtuálních hrách je psychický a</w:t>
      </w:r>
      <w:r w:rsidR="00462ECB">
        <w:rPr>
          <w:rFonts w:cs="Times New Roman"/>
          <w:lang w:eastAsia="cs-CZ"/>
        </w:rPr>
        <w:t> </w:t>
      </w:r>
      <w:r w:rsidR="002E1B63">
        <w:rPr>
          <w:rFonts w:cs="Times New Roman"/>
          <w:lang w:eastAsia="cs-CZ"/>
        </w:rPr>
        <w:t xml:space="preserve">zároveň i </w:t>
      </w:r>
      <w:r w:rsidR="00DE1770">
        <w:rPr>
          <w:rFonts w:cs="Times New Roman"/>
          <w:lang w:eastAsia="cs-CZ"/>
        </w:rPr>
        <w:t>sociální problém</w:t>
      </w:r>
      <w:r w:rsidR="002E1B63">
        <w:rPr>
          <w:rFonts w:cs="Times New Roman"/>
          <w:lang w:eastAsia="cs-CZ"/>
        </w:rPr>
        <w:t>.</w:t>
      </w:r>
      <w:r w:rsidR="00DE1770">
        <w:rPr>
          <w:rFonts w:cs="Times New Roman"/>
          <w:lang w:eastAsia="cs-CZ"/>
        </w:rPr>
        <w:t xml:space="preserve"> </w:t>
      </w:r>
      <w:r w:rsidR="002E1B63">
        <w:rPr>
          <w:rFonts w:cs="Times New Roman"/>
          <w:lang w:eastAsia="cs-CZ"/>
        </w:rPr>
        <w:t xml:space="preserve">Virtuální hry </w:t>
      </w:r>
      <w:r w:rsidR="001B2785">
        <w:rPr>
          <w:rFonts w:cs="Times New Roman"/>
          <w:lang w:eastAsia="cs-CZ"/>
        </w:rPr>
        <w:t>hráčům</w:t>
      </w:r>
      <w:r w:rsidR="00B76ADD">
        <w:rPr>
          <w:rFonts w:cs="Times New Roman"/>
          <w:lang w:eastAsia="cs-CZ"/>
        </w:rPr>
        <w:t xml:space="preserve"> poskytují </w:t>
      </w:r>
      <w:r w:rsidR="002E1B63">
        <w:rPr>
          <w:rFonts w:cs="Times New Roman"/>
          <w:lang w:eastAsia="cs-CZ"/>
        </w:rPr>
        <w:t>získ</w:t>
      </w:r>
      <w:r w:rsidR="00B76ADD">
        <w:rPr>
          <w:rFonts w:cs="Times New Roman"/>
          <w:lang w:eastAsia="cs-CZ"/>
        </w:rPr>
        <w:t>ání</w:t>
      </w:r>
      <w:r w:rsidR="002E1B63">
        <w:rPr>
          <w:rFonts w:cs="Times New Roman"/>
          <w:lang w:eastAsia="cs-CZ"/>
        </w:rPr>
        <w:t xml:space="preserve"> uznání, sebeuspokojení, seberealizaci, </w:t>
      </w:r>
      <w:r w:rsidR="0029422A">
        <w:rPr>
          <w:rFonts w:cs="Times New Roman"/>
          <w:lang w:eastAsia="cs-CZ"/>
        </w:rPr>
        <w:t xml:space="preserve">virtuální </w:t>
      </w:r>
      <w:r w:rsidR="002E1B63">
        <w:rPr>
          <w:rFonts w:cs="Times New Roman"/>
          <w:lang w:eastAsia="cs-CZ"/>
        </w:rPr>
        <w:t>přátele</w:t>
      </w:r>
      <w:r w:rsidR="0029422A">
        <w:rPr>
          <w:rFonts w:cs="Times New Roman"/>
          <w:lang w:eastAsia="cs-CZ"/>
        </w:rPr>
        <w:t>, moc, útěk z reality</w:t>
      </w:r>
      <w:r w:rsidR="002E1B63">
        <w:rPr>
          <w:rFonts w:cs="Times New Roman"/>
          <w:lang w:eastAsia="cs-CZ"/>
        </w:rPr>
        <w:t xml:space="preserve"> atd.</w:t>
      </w:r>
      <w:r w:rsidR="00DE1770">
        <w:rPr>
          <w:rFonts w:cs="Times New Roman"/>
          <w:lang w:eastAsia="cs-CZ"/>
        </w:rPr>
        <w:t xml:space="preserve"> </w:t>
      </w:r>
      <w:r w:rsidR="002E1B63">
        <w:rPr>
          <w:rFonts w:cs="Times New Roman"/>
          <w:lang w:eastAsia="cs-CZ"/>
        </w:rPr>
        <w:t>Častým hraním virtuálních her dochází ke ztrátě kontroly nad tímto způsobem zábavy.</w:t>
      </w:r>
      <w:r w:rsidR="001B2785">
        <w:rPr>
          <w:rFonts w:cs="Times New Roman"/>
          <w:lang w:eastAsia="cs-CZ"/>
        </w:rPr>
        <w:t xml:space="preserve"> Hráč upřednostňuje hru před jinými aktivitami, má potíže s jejím ukončením, touží po opakování zážitku, zanedbává práci a učení, ztrácí zájem o reálný svět</w:t>
      </w:r>
      <w:r w:rsidR="00462ECB">
        <w:rPr>
          <w:rFonts w:cs="Times New Roman"/>
          <w:lang w:eastAsia="cs-CZ"/>
        </w:rPr>
        <w:t xml:space="preserve">. </w:t>
      </w:r>
      <w:r w:rsidR="001B2785">
        <w:rPr>
          <w:rFonts w:cs="Times New Roman"/>
          <w:lang w:eastAsia="cs-CZ"/>
        </w:rPr>
        <w:t>Velk</w:t>
      </w:r>
      <w:r w:rsidR="00B76ADD">
        <w:rPr>
          <w:rFonts w:cs="Times New Roman"/>
          <w:lang w:eastAsia="cs-CZ"/>
        </w:rPr>
        <w:t xml:space="preserve">ým nebezpečím </w:t>
      </w:r>
      <w:r w:rsidR="001B2785">
        <w:rPr>
          <w:rFonts w:cs="Times New Roman"/>
          <w:lang w:eastAsia="cs-CZ"/>
        </w:rPr>
        <w:t>ve virtuálním světě hraje anonymita. Hráči jsou si vědomi toho, že se nepotkají v reálném životě a</w:t>
      </w:r>
      <w:r w:rsidR="00462ECB">
        <w:rPr>
          <w:rFonts w:cs="Times New Roman"/>
          <w:lang w:eastAsia="cs-CZ"/>
        </w:rPr>
        <w:t> </w:t>
      </w:r>
      <w:r w:rsidR="001B2785">
        <w:rPr>
          <w:rFonts w:cs="Times New Roman"/>
          <w:lang w:eastAsia="cs-CZ"/>
        </w:rPr>
        <w:t xml:space="preserve">mizí tak rizika skutečného života. </w:t>
      </w:r>
      <w:r w:rsidR="0029422A">
        <w:rPr>
          <w:rFonts w:cs="Times New Roman"/>
          <w:lang w:eastAsia="cs-CZ"/>
        </w:rPr>
        <w:t>Anonymní hráč</w:t>
      </w:r>
      <w:r w:rsidR="001B2785">
        <w:rPr>
          <w:rFonts w:cs="Times New Roman"/>
          <w:lang w:eastAsia="cs-CZ"/>
        </w:rPr>
        <w:t xml:space="preserve"> </w:t>
      </w:r>
      <w:r w:rsidR="0029422A">
        <w:rPr>
          <w:rFonts w:cs="Times New Roman"/>
          <w:lang w:eastAsia="cs-CZ"/>
        </w:rPr>
        <w:t xml:space="preserve">není limitován pravidly slušného chování a má možnost takových projevů, za které by v reálném životě následoval trest. </w:t>
      </w:r>
      <w:r w:rsidR="00B76ADD">
        <w:rPr>
          <w:rFonts w:cs="Times New Roman"/>
          <w:lang w:eastAsia="cs-CZ"/>
        </w:rPr>
        <w:t xml:space="preserve"> Násilí a</w:t>
      </w:r>
      <w:r w:rsidR="00533BEE">
        <w:rPr>
          <w:rFonts w:cs="Times New Roman"/>
          <w:lang w:eastAsia="cs-CZ"/>
        </w:rPr>
        <w:t> </w:t>
      </w:r>
      <w:r w:rsidR="00B76ADD">
        <w:rPr>
          <w:rFonts w:cs="Times New Roman"/>
          <w:lang w:eastAsia="cs-CZ"/>
        </w:rPr>
        <w:t xml:space="preserve">agresi </w:t>
      </w:r>
      <w:r w:rsidR="002A18F8">
        <w:rPr>
          <w:rFonts w:cs="Times New Roman"/>
          <w:lang w:eastAsia="cs-CZ"/>
        </w:rPr>
        <w:t xml:space="preserve">sám vytváří a </w:t>
      </w:r>
      <w:r w:rsidR="00B76ADD">
        <w:rPr>
          <w:rFonts w:cs="Times New Roman"/>
          <w:lang w:eastAsia="cs-CZ"/>
        </w:rPr>
        <w:t xml:space="preserve">navíc </w:t>
      </w:r>
      <w:r w:rsidR="002A18F8">
        <w:rPr>
          <w:rFonts w:cs="Times New Roman"/>
          <w:lang w:eastAsia="cs-CZ"/>
        </w:rPr>
        <w:t>je za ně odměněn dosažením cíle</w:t>
      </w:r>
      <w:r w:rsidR="00B76ADD">
        <w:rPr>
          <w:rFonts w:cs="Times New Roman"/>
          <w:lang w:eastAsia="cs-CZ"/>
        </w:rPr>
        <w:t xml:space="preserve"> hry</w:t>
      </w:r>
      <w:r w:rsidR="002A18F8">
        <w:rPr>
          <w:rFonts w:cs="Times New Roman"/>
          <w:lang w:eastAsia="cs-CZ"/>
        </w:rPr>
        <w:t>.</w:t>
      </w:r>
      <w:r w:rsidR="00B76ADD">
        <w:rPr>
          <w:rFonts w:cs="Times New Roman"/>
          <w:lang w:eastAsia="cs-CZ"/>
        </w:rPr>
        <w:t xml:space="preserve"> Hraní násilných her může zvyšovat agresivitu hráčů a</w:t>
      </w:r>
      <w:r w:rsidR="00462ECB">
        <w:rPr>
          <w:rFonts w:cs="Times New Roman"/>
          <w:lang w:eastAsia="cs-CZ"/>
        </w:rPr>
        <w:t> </w:t>
      </w:r>
      <w:r w:rsidR="00B76ADD">
        <w:rPr>
          <w:rFonts w:cs="Times New Roman"/>
          <w:lang w:eastAsia="cs-CZ"/>
        </w:rPr>
        <w:t>jejich nepřátelské sklony</w:t>
      </w:r>
      <w:r w:rsidR="00A63FAE">
        <w:rPr>
          <w:rFonts w:cs="Times New Roman"/>
          <w:lang w:eastAsia="cs-CZ"/>
        </w:rPr>
        <w:t xml:space="preserve"> a</w:t>
      </w:r>
      <w:r w:rsidR="00533BEE">
        <w:rPr>
          <w:rFonts w:cs="Times New Roman"/>
          <w:lang w:eastAsia="cs-CZ"/>
        </w:rPr>
        <w:t> </w:t>
      </w:r>
      <w:r w:rsidR="00A63FAE">
        <w:rPr>
          <w:rFonts w:cs="Times New Roman"/>
          <w:lang w:eastAsia="cs-CZ"/>
        </w:rPr>
        <w:t>p</w:t>
      </w:r>
      <w:r w:rsidR="00B76ADD">
        <w:rPr>
          <w:rFonts w:cs="Times New Roman"/>
          <w:lang w:eastAsia="cs-CZ"/>
        </w:rPr>
        <w:t xml:space="preserve">roblém přichází v případě, že hráč přestane </w:t>
      </w:r>
      <w:r w:rsidR="00164185">
        <w:rPr>
          <w:rFonts w:cs="Times New Roman"/>
          <w:lang w:eastAsia="cs-CZ"/>
        </w:rPr>
        <w:t xml:space="preserve">rozlišovat </w:t>
      </w:r>
      <w:r w:rsidR="00A63FAE">
        <w:rPr>
          <w:rFonts w:cs="Times New Roman"/>
          <w:lang w:eastAsia="cs-CZ"/>
        </w:rPr>
        <w:t>nebo nedokáže rozlišit virtuální násilí od reálného</w:t>
      </w:r>
      <w:r w:rsidR="00B76ADD">
        <w:rPr>
          <w:rFonts w:cs="Times New Roman"/>
          <w:lang w:eastAsia="cs-CZ"/>
        </w:rPr>
        <w:t>.</w:t>
      </w:r>
      <w:r w:rsidR="00A63FAE">
        <w:rPr>
          <w:rStyle w:val="Znakapoznpodarou"/>
          <w:rFonts w:cs="Times New Roman"/>
          <w:lang w:eastAsia="cs-CZ"/>
        </w:rPr>
        <w:footnoteReference w:id="38"/>
      </w:r>
      <w:r w:rsidR="00B76ADD">
        <w:rPr>
          <w:rFonts w:cs="Times New Roman"/>
          <w:lang w:eastAsia="cs-CZ"/>
        </w:rPr>
        <w:t xml:space="preserve"> </w:t>
      </w:r>
      <w:r w:rsidR="002A18F8">
        <w:rPr>
          <w:rFonts w:cs="Times New Roman"/>
          <w:lang w:eastAsia="cs-CZ"/>
        </w:rPr>
        <w:t xml:space="preserve">  </w:t>
      </w:r>
    </w:p>
    <w:p w:rsidR="005942FC" w:rsidRDefault="005942FC" w:rsidP="005942FC">
      <w:pPr>
        <w:pStyle w:val="Odstavecseseznamem"/>
        <w:ind w:left="1068"/>
        <w:rPr>
          <w:rFonts w:cs="Times New Roman"/>
          <w:lang w:eastAsia="cs-CZ"/>
        </w:rPr>
      </w:pPr>
    </w:p>
    <w:p w:rsidR="005942FC" w:rsidRPr="00462ECB" w:rsidRDefault="005942FC" w:rsidP="00462ECB">
      <w:pPr>
        <w:pStyle w:val="Odstavecseseznamem"/>
        <w:numPr>
          <w:ilvl w:val="0"/>
          <w:numId w:val="13"/>
        </w:numPr>
        <w:rPr>
          <w:rFonts w:cs="Times New Roman"/>
          <w:b/>
          <w:lang w:eastAsia="cs-CZ"/>
        </w:rPr>
      </w:pPr>
      <w:r w:rsidRPr="00533BEE">
        <w:rPr>
          <w:rFonts w:cs="Times New Roman"/>
          <w:b/>
          <w:lang w:eastAsia="cs-CZ"/>
        </w:rPr>
        <w:t>Patologické hráčství – gambling</w:t>
      </w:r>
      <w:r w:rsidR="00533BEE" w:rsidRPr="00533BEE">
        <w:rPr>
          <w:rFonts w:cs="Times New Roman"/>
          <w:b/>
          <w:lang w:eastAsia="cs-CZ"/>
        </w:rPr>
        <w:t xml:space="preserve"> </w:t>
      </w:r>
      <w:r w:rsidR="00533BEE">
        <w:rPr>
          <w:rFonts w:cs="Times New Roman"/>
          <w:b/>
          <w:lang w:eastAsia="cs-CZ"/>
        </w:rPr>
        <w:t>–</w:t>
      </w:r>
      <w:r w:rsidR="00533BEE" w:rsidRPr="00533BEE">
        <w:rPr>
          <w:rFonts w:cs="Times New Roman"/>
          <w:b/>
          <w:lang w:eastAsia="cs-CZ"/>
        </w:rPr>
        <w:t xml:space="preserve"> </w:t>
      </w:r>
      <w:r w:rsidR="00533BEE">
        <w:rPr>
          <w:rFonts w:cs="Times New Roman"/>
          <w:lang w:eastAsia="cs-CZ"/>
        </w:rPr>
        <w:t>řadí se mezi návykové a impulsivní poruchy. Vyznačuje se opakovanými epizodami hráčství, které převládají na</w:t>
      </w:r>
      <w:r w:rsidR="00FA342A">
        <w:rPr>
          <w:rFonts w:cs="Times New Roman"/>
          <w:lang w:eastAsia="cs-CZ"/>
        </w:rPr>
        <w:t> </w:t>
      </w:r>
      <w:r w:rsidR="00533BEE">
        <w:rPr>
          <w:rFonts w:cs="Times New Roman"/>
          <w:lang w:eastAsia="cs-CZ"/>
        </w:rPr>
        <w:t xml:space="preserve">úkor sociálních, rodinných a materiálních hodnot. </w:t>
      </w:r>
      <w:r w:rsidR="00EA0276">
        <w:rPr>
          <w:rFonts w:cs="Times New Roman"/>
          <w:lang w:eastAsia="cs-CZ"/>
        </w:rPr>
        <w:t>Hazardní hra se</w:t>
      </w:r>
      <w:r w:rsidR="00C87FBB">
        <w:rPr>
          <w:rFonts w:cs="Times New Roman"/>
          <w:lang w:eastAsia="cs-CZ"/>
        </w:rPr>
        <w:t> </w:t>
      </w:r>
      <w:r w:rsidR="00EA0276">
        <w:rPr>
          <w:rFonts w:cs="Times New Roman"/>
          <w:lang w:eastAsia="cs-CZ"/>
        </w:rPr>
        <w:t>od</w:t>
      </w:r>
      <w:r w:rsidR="00FA342A">
        <w:rPr>
          <w:rFonts w:cs="Times New Roman"/>
          <w:lang w:eastAsia="cs-CZ"/>
        </w:rPr>
        <w:t> </w:t>
      </w:r>
      <w:r w:rsidR="00EA0276">
        <w:rPr>
          <w:rFonts w:cs="Times New Roman"/>
          <w:lang w:eastAsia="cs-CZ"/>
        </w:rPr>
        <w:t>jiných her odlišuje tím, že si hráč kupuje možnost výhry. P</w:t>
      </w:r>
      <w:r w:rsidR="00533BEE">
        <w:rPr>
          <w:rFonts w:cs="Times New Roman"/>
          <w:lang w:eastAsia="cs-CZ"/>
        </w:rPr>
        <w:t>řestože podle Světové zdravotnické organizace nepatří do závislostí, vykazuje mnoho společných znaků</w:t>
      </w:r>
      <w:r w:rsidR="00EA0276">
        <w:rPr>
          <w:rFonts w:cs="Times New Roman"/>
          <w:lang w:eastAsia="cs-CZ"/>
        </w:rPr>
        <w:t>,</w:t>
      </w:r>
      <w:r w:rsidR="00533BEE">
        <w:rPr>
          <w:rFonts w:cs="Times New Roman"/>
          <w:lang w:eastAsia="cs-CZ"/>
        </w:rPr>
        <w:t xml:space="preserve"> jako jsou</w:t>
      </w:r>
      <w:r w:rsidR="00EA0276">
        <w:rPr>
          <w:rFonts w:cs="Times New Roman"/>
          <w:lang w:eastAsia="cs-CZ"/>
        </w:rPr>
        <w:t xml:space="preserve"> podrážděnost a neklid při přerušení </w:t>
      </w:r>
      <w:r w:rsidR="00EA0276">
        <w:rPr>
          <w:rFonts w:cs="Times New Roman"/>
          <w:lang w:eastAsia="cs-CZ"/>
        </w:rPr>
        <w:lastRenderedPageBreak/>
        <w:t>hraní, plánování dalších způsobů hraní, lhaní členům rodiny, ohrožení nebo ztráta zaměstnání, obstarávání peněz na hru pácháním trestné činnosti. Mezi rizikové skupiny ohrožené gamblerstvím patří mladí lidé a hyperaktivní děti s poruchami pozornosti, především chlapci.</w:t>
      </w:r>
      <w:r w:rsidR="00FA342A">
        <w:rPr>
          <w:rFonts w:cs="Times New Roman"/>
          <w:lang w:eastAsia="cs-CZ"/>
        </w:rPr>
        <w:t xml:space="preserve"> U dětí a dospívajících je doba, po kterou se patologické hráčství rozvíjí, kratší než u dospělých, může se</w:t>
      </w:r>
      <w:r w:rsidR="00C87FBB">
        <w:rPr>
          <w:rFonts w:cs="Times New Roman"/>
          <w:lang w:eastAsia="cs-CZ"/>
        </w:rPr>
        <w:t> </w:t>
      </w:r>
      <w:r w:rsidR="00FA342A">
        <w:rPr>
          <w:rFonts w:cs="Times New Roman"/>
          <w:lang w:eastAsia="cs-CZ"/>
        </w:rPr>
        <w:t>jednat jen o několik týdnů či měsíců.</w:t>
      </w:r>
      <w:r w:rsidR="00533BEE">
        <w:rPr>
          <w:rFonts w:cs="Times New Roman"/>
          <w:lang w:eastAsia="cs-CZ"/>
        </w:rPr>
        <w:t xml:space="preserve"> </w:t>
      </w:r>
      <w:r w:rsidR="00FA342A" w:rsidRPr="00462ECB">
        <w:rPr>
          <w:rFonts w:cs="Times New Roman"/>
          <w:lang w:eastAsia="cs-CZ"/>
        </w:rPr>
        <w:t xml:space="preserve">Tato doba se vyznačuje třemi fázemi – </w:t>
      </w:r>
      <w:r w:rsidR="00FA342A" w:rsidRPr="00462ECB">
        <w:rPr>
          <w:rFonts w:cs="Times New Roman"/>
          <w:b/>
          <w:lang w:eastAsia="cs-CZ"/>
        </w:rPr>
        <w:t>fází výher, fází prohrávání a fází zoufalství</w:t>
      </w:r>
      <w:r w:rsidR="00FA342A" w:rsidRPr="00462ECB">
        <w:rPr>
          <w:rFonts w:cs="Times New Roman"/>
          <w:lang w:eastAsia="cs-CZ"/>
        </w:rPr>
        <w:t xml:space="preserve">. Ve třetí fázi se jedinec dostává do konfliktů ve všech rovinách svého života, mnohdy propadá depresi, mohou se objevovat myšlenky na sebevraždu, někteří unikají od problémů k alkoholu či jiným návykovým látkám. Osoby mladší 18 let jsou chráněny </w:t>
      </w:r>
      <w:r w:rsidR="000D026C" w:rsidRPr="00462ECB">
        <w:rPr>
          <w:rFonts w:cs="Times New Roman"/>
          <w:lang w:eastAsia="cs-CZ"/>
        </w:rPr>
        <w:t xml:space="preserve">trestním </w:t>
      </w:r>
      <w:r w:rsidR="00FA342A" w:rsidRPr="00462ECB">
        <w:rPr>
          <w:rFonts w:cs="Times New Roman"/>
          <w:lang w:eastAsia="cs-CZ"/>
        </w:rPr>
        <w:t>zákonem, kdy jim je účast na hazardních hrách zakázána a</w:t>
      </w:r>
      <w:r w:rsidR="00462ECB">
        <w:rPr>
          <w:rFonts w:cs="Times New Roman"/>
          <w:lang w:eastAsia="cs-CZ"/>
        </w:rPr>
        <w:t> </w:t>
      </w:r>
      <w:r w:rsidR="00FA342A" w:rsidRPr="00462ECB">
        <w:rPr>
          <w:rFonts w:cs="Times New Roman"/>
          <w:lang w:eastAsia="cs-CZ"/>
        </w:rPr>
        <w:t>zároveň je trestné</w:t>
      </w:r>
      <w:r w:rsidR="000D026C" w:rsidRPr="00462ECB">
        <w:rPr>
          <w:rFonts w:cs="Times New Roman"/>
          <w:lang w:eastAsia="cs-CZ"/>
        </w:rPr>
        <w:t xml:space="preserve"> umožnění dítěti účastnit se hazardní hry. Přesto se tento jev vyskytuje i u dětí a mladistvých, především v podobě hraní na</w:t>
      </w:r>
      <w:r w:rsidR="00462ECB">
        <w:rPr>
          <w:rFonts w:cs="Times New Roman"/>
          <w:lang w:eastAsia="cs-CZ"/>
        </w:rPr>
        <w:t> </w:t>
      </w:r>
      <w:r w:rsidR="000D026C" w:rsidRPr="00462ECB">
        <w:rPr>
          <w:rFonts w:cs="Times New Roman"/>
          <w:lang w:eastAsia="cs-CZ"/>
        </w:rPr>
        <w:t>automatech a</w:t>
      </w:r>
      <w:r w:rsidR="00494496" w:rsidRPr="00462ECB">
        <w:rPr>
          <w:rFonts w:cs="Times New Roman"/>
          <w:lang w:eastAsia="cs-CZ"/>
        </w:rPr>
        <w:t> </w:t>
      </w:r>
      <w:r w:rsidR="000D026C" w:rsidRPr="00462ECB">
        <w:rPr>
          <w:rFonts w:cs="Times New Roman"/>
          <w:lang w:eastAsia="cs-CZ"/>
        </w:rPr>
        <w:t>sportovních sázek.</w:t>
      </w:r>
      <w:r w:rsidR="000D026C">
        <w:rPr>
          <w:rStyle w:val="Znakapoznpodarou"/>
          <w:rFonts w:cs="Times New Roman"/>
          <w:lang w:eastAsia="cs-CZ"/>
        </w:rPr>
        <w:footnoteReference w:id="39"/>
      </w:r>
    </w:p>
    <w:p w:rsidR="00757225" w:rsidRPr="00757225" w:rsidRDefault="00757225" w:rsidP="00757225">
      <w:pPr>
        <w:pStyle w:val="Odstavecseseznamem"/>
        <w:ind w:left="1068"/>
        <w:rPr>
          <w:rFonts w:cs="Times New Roman"/>
          <w:b/>
          <w:lang w:eastAsia="cs-CZ"/>
        </w:rPr>
      </w:pPr>
    </w:p>
    <w:p w:rsidR="008244DE" w:rsidRPr="008244DE" w:rsidRDefault="00757225" w:rsidP="008D0B68">
      <w:pPr>
        <w:pStyle w:val="Odstavecseseznamem"/>
        <w:numPr>
          <w:ilvl w:val="0"/>
          <w:numId w:val="13"/>
        </w:numPr>
        <w:rPr>
          <w:rFonts w:cs="Times New Roman"/>
          <w:b/>
          <w:lang w:eastAsia="cs-CZ"/>
        </w:rPr>
      </w:pPr>
      <w:r>
        <w:rPr>
          <w:rFonts w:cs="Times New Roman"/>
          <w:b/>
          <w:lang w:eastAsia="cs-CZ"/>
        </w:rPr>
        <w:t>Záškoláctví</w:t>
      </w:r>
      <w:r w:rsidR="006410A5">
        <w:rPr>
          <w:rFonts w:cs="Times New Roman"/>
          <w:b/>
          <w:lang w:eastAsia="cs-CZ"/>
        </w:rPr>
        <w:t xml:space="preserve"> </w:t>
      </w:r>
      <w:r w:rsidR="006410A5">
        <w:rPr>
          <w:rStyle w:val="Znakapoznpodarou"/>
          <w:rFonts w:cs="Times New Roman"/>
          <w:lang w:eastAsia="cs-CZ"/>
        </w:rPr>
        <w:footnoteReference w:id="40"/>
      </w:r>
      <w:r>
        <w:rPr>
          <w:rFonts w:cs="Times New Roman"/>
          <w:b/>
          <w:lang w:eastAsia="cs-CZ"/>
        </w:rPr>
        <w:t xml:space="preserve"> </w:t>
      </w:r>
      <w:r w:rsidR="007A01D3">
        <w:rPr>
          <w:rFonts w:cs="Times New Roman"/>
          <w:b/>
          <w:lang w:eastAsia="cs-CZ"/>
        </w:rPr>
        <w:t>–</w:t>
      </w:r>
      <w:r>
        <w:rPr>
          <w:rFonts w:cs="Times New Roman"/>
          <w:b/>
          <w:lang w:eastAsia="cs-CZ"/>
        </w:rPr>
        <w:t xml:space="preserve"> </w:t>
      </w:r>
      <w:r w:rsidR="007A01D3">
        <w:rPr>
          <w:rFonts w:cs="Times New Roman"/>
          <w:lang w:eastAsia="cs-CZ"/>
        </w:rPr>
        <w:t>veškeré nevysvětlené a neoprávněné absence žáka, který nemá pro absenci legální důvod. N</w:t>
      </w:r>
      <w:r w:rsidR="007A01D3" w:rsidRPr="007A01D3">
        <w:rPr>
          <w:rFonts w:cs="Times New Roman"/>
          <w:lang w:eastAsia="cs-CZ"/>
        </w:rPr>
        <w:t>eomluvená nepřítomnost žáka ve škole</w:t>
      </w:r>
      <w:r w:rsidR="007A01D3">
        <w:rPr>
          <w:rFonts w:cs="Times New Roman"/>
          <w:lang w:eastAsia="cs-CZ"/>
        </w:rPr>
        <w:t xml:space="preserve"> je nepřítomnost, k níž oprávněný zástupce školy či učitel nedal souhlas</w:t>
      </w:r>
      <w:r w:rsidR="007A01D3" w:rsidRPr="007A01D3">
        <w:rPr>
          <w:rFonts w:cs="Times New Roman"/>
          <w:lang w:eastAsia="cs-CZ"/>
        </w:rPr>
        <w:t>.</w:t>
      </w:r>
      <w:r w:rsidR="007A01D3">
        <w:rPr>
          <w:rFonts w:cs="Times New Roman"/>
          <w:lang w:eastAsia="cs-CZ"/>
        </w:rPr>
        <w:t xml:space="preserve"> Záškoláctví se rozděluje do pěti hlavních kategorií.</w:t>
      </w:r>
    </w:p>
    <w:p w:rsidR="008244DE" w:rsidRPr="008244DE" w:rsidRDefault="008244DE" w:rsidP="008244DE">
      <w:pPr>
        <w:pStyle w:val="Odstavecseseznamem"/>
        <w:rPr>
          <w:rFonts w:cs="Times New Roman"/>
          <w:lang w:eastAsia="cs-CZ"/>
        </w:rPr>
      </w:pPr>
    </w:p>
    <w:p w:rsidR="00820462" w:rsidRPr="00820462" w:rsidRDefault="007A01D3" w:rsidP="00820462">
      <w:pPr>
        <w:pStyle w:val="Odstavecseseznamem"/>
        <w:numPr>
          <w:ilvl w:val="0"/>
          <w:numId w:val="44"/>
        </w:numPr>
        <w:ind w:left="1788"/>
        <w:rPr>
          <w:rFonts w:cs="Times New Roman"/>
          <w:lang w:eastAsia="cs-CZ"/>
        </w:rPr>
      </w:pPr>
      <w:r w:rsidRPr="00820462">
        <w:rPr>
          <w:rFonts w:cs="Times New Roman"/>
          <w:b/>
          <w:lang w:eastAsia="cs-CZ"/>
        </w:rPr>
        <w:t>Pravé záškoláctví</w:t>
      </w:r>
      <w:r w:rsidRPr="00820462">
        <w:rPr>
          <w:rFonts w:cs="Times New Roman"/>
          <w:lang w:eastAsia="cs-CZ"/>
        </w:rPr>
        <w:t xml:space="preserve"> je jev, kdy dítě do školy nechodí, ale rodiče o této skutečnosti neví. </w:t>
      </w:r>
    </w:p>
    <w:p w:rsidR="00820462" w:rsidRPr="00820462" w:rsidRDefault="007A01D3" w:rsidP="00820462">
      <w:pPr>
        <w:pStyle w:val="Odstavecseseznamem"/>
        <w:numPr>
          <w:ilvl w:val="0"/>
          <w:numId w:val="44"/>
        </w:numPr>
        <w:ind w:left="1788"/>
        <w:rPr>
          <w:rFonts w:cs="Times New Roman"/>
          <w:lang w:eastAsia="cs-CZ"/>
        </w:rPr>
      </w:pPr>
      <w:r w:rsidRPr="00820462">
        <w:rPr>
          <w:rFonts w:cs="Times New Roman"/>
          <w:b/>
          <w:lang w:eastAsia="cs-CZ"/>
        </w:rPr>
        <w:t>Záškoláctví s vědomím rodičů</w:t>
      </w:r>
      <w:r w:rsidRPr="00820462">
        <w:rPr>
          <w:rFonts w:cs="Times New Roman"/>
          <w:lang w:eastAsia="cs-CZ"/>
        </w:rPr>
        <w:t xml:space="preserve"> jsou situace, kdy rodiče vědí, že dítě do školy nechodí a</w:t>
      </w:r>
      <w:r w:rsidR="00494496" w:rsidRPr="00820462">
        <w:rPr>
          <w:rFonts w:cs="Times New Roman"/>
          <w:lang w:eastAsia="cs-CZ"/>
        </w:rPr>
        <w:t> </w:t>
      </w:r>
      <w:r w:rsidRPr="00820462">
        <w:rPr>
          <w:rFonts w:cs="Times New Roman"/>
          <w:lang w:eastAsia="cs-CZ"/>
        </w:rPr>
        <w:t>jsou si vědomi, že k tomu nemá oprávněný důvod. Nechají dítě doma ze</w:t>
      </w:r>
      <w:r w:rsidR="00494496" w:rsidRPr="00820462">
        <w:rPr>
          <w:rFonts w:cs="Times New Roman"/>
          <w:lang w:eastAsia="cs-CZ"/>
        </w:rPr>
        <w:t> </w:t>
      </w:r>
      <w:r w:rsidRPr="00820462">
        <w:rPr>
          <w:rFonts w:cs="Times New Roman"/>
          <w:lang w:eastAsia="cs-CZ"/>
        </w:rPr>
        <w:t xml:space="preserve">své vůle, např. aby hlídal mladšího sourozence nebo protože má narozeniny. </w:t>
      </w:r>
    </w:p>
    <w:p w:rsidR="00820462" w:rsidRDefault="007A01D3" w:rsidP="00820462">
      <w:pPr>
        <w:pStyle w:val="Odstavecseseznamem"/>
        <w:numPr>
          <w:ilvl w:val="0"/>
          <w:numId w:val="44"/>
        </w:numPr>
        <w:ind w:left="1788"/>
        <w:rPr>
          <w:rFonts w:cs="Times New Roman"/>
          <w:lang w:eastAsia="cs-CZ"/>
        </w:rPr>
      </w:pPr>
      <w:r w:rsidRPr="00820462">
        <w:rPr>
          <w:rFonts w:cs="Times New Roman"/>
          <w:b/>
          <w:lang w:eastAsia="cs-CZ"/>
        </w:rPr>
        <w:t>Záškoláctví s klamáním rodičů</w:t>
      </w:r>
      <w:r w:rsidRPr="00820462">
        <w:rPr>
          <w:rFonts w:cs="Times New Roman"/>
          <w:lang w:eastAsia="cs-CZ"/>
        </w:rPr>
        <w:t xml:space="preserve"> je stav, kdy </w:t>
      </w:r>
      <w:r w:rsidR="00B61C5B" w:rsidRPr="00820462">
        <w:rPr>
          <w:rFonts w:cs="Times New Roman"/>
          <w:lang w:eastAsia="cs-CZ"/>
        </w:rPr>
        <w:t xml:space="preserve">zcela zdravé </w:t>
      </w:r>
      <w:r w:rsidRPr="00820462">
        <w:rPr>
          <w:rFonts w:cs="Times New Roman"/>
          <w:lang w:eastAsia="cs-CZ"/>
        </w:rPr>
        <w:t>dítě dokáže přesvědčit rodiče o tom, že je mu tak špatně, že do školy nemůže</w:t>
      </w:r>
      <w:r w:rsidR="00B61C5B" w:rsidRPr="00820462">
        <w:rPr>
          <w:rFonts w:cs="Times New Roman"/>
          <w:lang w:eastAsia="cs-CZ"/>
        </w:rPr>
        <w:t xml:space="preserve"> a</w:t>
      </w:r>
      <w:r w:rsidR="00494496" w:rsidRPr="00820462">
        <w:rPr>
          <w:rFonts w:cs="Times New Roman"/>
          <w:lang w:eastAsia="cs-CZ"/>
        </w:rPr>
        <w:t> </w:t>
      </w:r>
      <w:r w:rsidR="00B61C5B" w:rsidRPr="00820462">
        <w:rPr>
          <w:rFonts w:cs="Times New Roman"/>
          <w:lang w:eastAsia="cs-CZ"/>
        </w:rPr>
        <w:t xml:space="preserve">rodiče mu napíší omluvenku ze zdravotních důvodů. </w:t>
      </w:r>
    </w:p>
    <w:p w:rsidR="00820462" w:rsidRPr="00820462" w:rsidRDefault="00820462" w:rsidP="00820462">
      <w:pPr>
        <w:pStyle w:val="Odstavecseseznamem"/>
        <w:ind w:left="1788"/>
        <w:rPr>
          <w:rFonts w:cs="Times New Roman"/>
          <w:lang w:eastAsia="cs-CZ"/>
        </w:rPr>
      </w:pPr>
    </w:p>
    <w:p w:rsidR="00820462" w:rsidRPr="00820462" w:rsidRDefault="00B61C5B" w:rsidP="00820462">
      <w:pPr>
        <w:pStyle w:val="Odstavecseseznamem"/>
        <w:numPr>
          <w:ilvl w:val="0"/>
          <w:numId w:val="44"/>
        </w:numPr>
        <w:ind w:left="1788"/>
        <w:rPr>
          <w:rFonts w:cs="Times New Roman"/>
          <w:lang w:eastAsia="cs-CZ"/>
        </w:rPr>
      </w:pPr>
      <w:r w:rsidRPr="00820462">
        <w:rPr>
          <w:rFonts w:cs="Times New Roman"/>
          <w:b/>
          <w:lang w:eastAsia="cs-CZ"/>
        </w:rPr>
        <w:lastRenderedPageBreak/>
        <w:t>Útěky ze školy</w:t>
      </w:r>
      <w:r w:rsidRPr="00820462">
        <w:rPr>
          <w:rFonts w:cs="Times New Roman"/>
          <w:lang w:eastAsia="cs-CZ"/>
        </w:rPr>
        <w:t xml:space="preserve"> </w:t>
      </w:r>
      <w:r w:rsidR="00494496" w:rsidRPr="00820462">
        <w:rPr>
          <w:rFonts w:cs="Times New Roman"/>
          <w:lang w:eastAsia="cs-CZ"/>
        </w:rPr>
        <w:t>představují</w:t>
      </w:r>
      <w:r w:rsidRPr="00820462">
        <w:rPr>
          <w:rFonts w:cs="Times New Roman"/>
          <w:lang w:eastAsia="cs-CZ"/>
        </w:rPr>
        <w:t xml:space="preserve"> druh záškoláctví, kdy žáci do školy přijdou, nechají si zapsat přítomnost, avšak během dne na jednu či</w:t>
      </w:r>
      <w:r w:rsidR="00C87FBB" w:rsidRPr="00820462">
        <w:rPr>
          <w:rFonts w:cs="Times New Roman"/>
          <w:lang w:eastAsia="cs-CZ"/>
        </w:rPr>
        <w:t> </w:t>
      </w:r>
      <w:r w:rsidRPr="00820462">
        <w:rPr>
          <w:rFonts w:cs="Times New Roman"/>
          <w:lang w:eastAsia="cs-CZ"/>
        </w:rPr>
        <w:t>více hodin odejdou. Někdy dokonce neodcházejí úplně, ale skryjí se v prostorách školy.</w:t>
      </w:r>
    </w:p>
    <w:p w:rsidR="00757225" w:rsidRPr="00820462" w:rsidRDefault="00B61C5B" w:rsidP="00820462">
      <w:pPr>
        <w:pStyle w:val="Odstavecseseznamem"/>
        <w:numPr>
          <w:ilvl w:val="0"/>
          <w:numId w:val="44"/>
        </w:numPr>
        <w:ind w:left="1788"/>
        <w:rPr>
          <w:rFonts w:cs="Times New Roman"/>
          <w:lang w:eastAsia="cs-CZ"/>
        </w:rPr>
      </w:pPr>
      <w:r w:rsidRPr="00820462">
        <w:rPr>
          <w:rFonts w:cs="Times New Roman"/>
          <w:b/>
          <w:lang w:eastAsia="cs-CZ"/>
        </w:rPr>
        <w:t>Odmítání školy</w:t>
      </w:r>
      <w:r w:rsidRPr="00820462">
        <w:rPr>
          <w:rFonts w:cs="Times New Roman"/>
          <w:lang w:eastAsia="cs-CZ"/>
        </w:rPr>
        <w:t xml:space="preserve"> se týká žáků, kterým, představa školní docházky činí psychické potíže. Důvodem může být strach</w:t>
      </w:r>
      <w:r w:rsidR="00CE7A69" w:rsidRPr="00820462">
        <w:rPr>
          <w:rFonts w:cs="Times New Roman"/>
          <w:lang w:eastAsia="cs-CZ"/>
        </w:rPr>
        <w:t xml:space="preserve"> ze šikany, pocit, že</w:t>
      </w:r>
      <w:r w:rsidR="00C87FBB" w:rsidRPr="00820462">
        <w:rPr>
          <w:rFonts w:cs="Times New Roman"/>
          <w:lang w:eastAsia="cs-CZ"/>
        </w:rPr>
        <w:t> </w:t>
      </w:r>
      <w:r w:rsidR="00CE7A69" w:rsidRPr="00820462">
        <w:rPr>
          <w:rFonts w:cs="Times New Roman"/>
          <w:lang w:eastAsia="cs-CZ"/>
        </w:rPr>
        <w:t>učení je moc těžké, školní fobie nebo deprese. V takových případech se dítě bojí představy, že má jít do</w:t>
      </w:r>
      <w:r w:rsidR="00494496" w:rsidRPr="00820462">
        <w:rPr>
          <w:rFonts w:cs="Times New Roman"/>
          <w:lang w:eastAsia="cs-CZ"/>
        </w:rPr>
        <w:t> </w:t>
      </w:r>
      <w:r w:rsidR="00CE7A69" w:rsidRPr="00820462">
        <w:rPr>
          <w:rFonts w:cs="Times New Roman"/>
          <w:lang w:eastAsia="cs-CZ"/>
        </w:rPr>
        <w:t>školy a</w:t>
      </w:r>
      <w:r w:rsidR="00494496" w:rsidRPr="00820462">
        <w:rPr>
          <w:rFonts w:cs="Times New Roman"/>
          <w:lang w:eastAsia="cs-CZ"/>
        </w:rPr>
        <w:t> </w:t>
      </w:r>
      <w:r w:rsidR="00CE7A69" w:rsidRPr="00820462">
        <w:rPr>
          <w:rFonts w:cs="Times New Roman"/>
          <w:lang w:eastAsia="cs-CZ"/>
        </w:rPr>
        <w:t>rodiče nejsou schopni ho k tomu přimět. Hranice mezi žáky, kteří jsou psychicky narušeni a žáky, kteří jen do školy jít nechtějí je</w:t>
      </w:r>
      <w:r w:rsidR="00494496" w:rsidRPr="00820462">
        <w:rPr>
          <w:rFonts w:cs="Times New Roman"/>
          <w:lang w:eastAsia="cs-CZ"/>
        </w:rPr>
        <w:t> </w:t>
      </w:r>
      <w:r w:rsidR="00CE7A69" w:rsidRPr="00820462">
        <w:rPr>
          <w:rFonts w:cs="Times New Roman"/>
          <w:lang w:eastAsia="cs-CZ"/>
        </w:rPr>
        <w:t>nejednoznačná a</w:t>
      </w:r>
      <w:r w:rsidR="00C87FBB" w:rsidRPr="00820462">
        <w:rPr>
          <w:rFonts w:cs="Times New Roman"/>
          <w:lang w:eastAsia="cs-CZ"/>
        </w:rPr>
        <w:t> </w:t>
      </w:r>
      <w:r w:rsidR="00CE7A69" w:rsidRPr="00820462">
        <w:rPr>
          <w:rFonts w:cs="Times New Roman"/>
          <w:lang w:eastAsia="cs-CZ"/>
        </w:rPr>
        <w:t>je</w:t>
      </w:r>
      <w:r w:rsidR="00C87FBB" w:rsidRPr="00820462">
        <w:rPr>
          <w:rFonts w:cs="Times New Roman"/>
          <w:lang w:eastAsia="cs-CZ"/>
        </w:rPr>
        <w:t> </w:t>
      </w:r>
      <w:r w:rsidR="00CE7A69" w:rsidRPr="00820462">
        <w:rPr>
          <w:rFonts w:cs="Times New Roman"/>
          <w:lang w:eastAsia="cs-CZ"/>
        </w:rPr>
        <w:t>zapotřebí včasné odborné intervence.</w:t>
      </w:r>
    </w:p>
    <w:p w:rsidR="00BA4EBA" w:rsidRPr="00820462" w:rsidRDefault="00BA4EBA" w:rsidP="00BA4EBA">
      <w:pPr>
        <w:pStyle w:val="Odstavecseseznamem"/>
        <w:ind w:left="1068"/>
        <w:rPr>
          <w:rFonts w:cs="Times New Roman"/>
          <w:lang w:eastAsia="cs-CZ"/>
        </w:rPr>
      </w:pPr>
    </w:p>
    <w:p w:rsidR="00BA4EBA" w:rsidRDefault="00BA4EBA" w:rsidP="008D0B68">
      <w:pPr>
        <w:pStyle w:val="Odstavecseseznamem"/>
        <w:numPr>
          <w:ilvl w:val="0"/>
          <w:numId w:val="13"/>
        </w:numPr>
        <w:rPr>
          <w:rFonts w:cs="Times New Roman"/>
          <w:b/>
          <w:lang w:eastAsia="cs-CZ"/>
        </w:rPr>
      </w:pPr>
      <w:r>
        <w:rPr>
          <w:rFonts w:cs="Times New Roman"/>
          <w:b/>
          <w:lang w:eastAsia="cs-CZ"/>
        </w:rPr>
        <w:t xml:space="preserve"> Šikanování – </w:t>
      </w:r>
      <w:r w:rsidR="00EC0506" w:rsidRPr="00EC0506">
        <w:rPr>
          <w:rFonts w:cs="Times New Roman"/>
          <w:lang w:eastAsia="cs-CZ"/>
        </w:rPr>
        <w:t xml:space="preserve">forma asociálního a </w:t>
      </w:r>
      <w:r w:rsidR="00EC0506">
        <w:rPr>
          <w:rFonts w:cs="Times New Roman"/>
          <w:lang w:eastAsia="cs-CZ"/>
        </w:rPr>
        <w:t xml:space="preserve">agresivního jednání s rysem promyšlenosti. Převážně jde o </w:t>
      </w:r>
      <w:r w:rsidR="00A844F9">
        <w:rPr>
          <w:rFonts w:cs="Times New Roman"/>
          <w:lang w:eastAsia="cs-CZ"/>
        </w:rPr>
        <w:t xml:space="preserve">dlouhodobou, </w:t>
      </w:r>
      <w:r w:rsidR="00EC0506">
        <w:rPr>
          <w:rFonts w:cs="Times New Roman"/>
          <w:lang w:eastAsia="cs-CZ"/>
        </w:rPr>
        <w:t>opakovanou, systematickou a</w:t>
      </w:r>
      <w:r w:rsidR="00134155">
        <w:rPr>
          <w:rFonts w:cs="Times New Roman"/>
          <w:lang w:eastAsia="cs-CZ"/>
        </w:rPr>
        <w:t> </w:t>
      </w:r>
      <w:r w:rsidR="00EC0506">
        <w:rPr>
          <w:rFonts w:cs="Times New Roman"/>
          <w:lang w:eastAsia="cs-CZ"/>
        </w:rPr>
        <w:t>průběžnou činnost agresora vůči slabší oběti. Jedná se o drobné fyzické ataky, neomalenou manipulaci s věcmi oběti, veřejné ironizování, zesměšňování, zotročování spolužáka. V některých případech může jít o</w:t>
      </w:r>
      <w:r w:rsidR="00134155">
        <w:rPr>
          <w:rFonts w:cs="Times New Roman"/>
          <w:lang w:eastAsia="cs-CZ"/>
        </w:rPr>
        <w:t> </w:t>
      </w:r>
      <w:r w:rsidR="00EC0506">
        <w:rPr>
          <w:rFonts w:cs="Times New Roman"/>
          <w:lang w:eastAsia="cs-CZ"/>
        </w:rPr>
        <w:t>zvlášť krutou jednorázovou událost.</w:t>
      </w:r>
      <w:r w:rsidR="00A844F9">
        <w:rPr>
          <w:rFonts w:cs="Times New Roman"/>
          <w:lang w:eastAsia="cs-CZ"/>
        </w:rPr>
        <w:t xml:space="preserve"> Ke školní šikaně dochází tam, kde chybí pedagogický dozor (WC, šatna, cesta do školy) a při pobytech mimo školu (škola v přírodě, lyžařský kurz, výlety). Pro pedagogy není jednoduché rozpoznat šikanu a odlišit ji od běžných legrácek a šarvátek mezi dětmi.</w:t>
      </w:r>
      <w:r w:rsidR="00A844F9">
        <w:rPr>
          <w:rStyle w:val="Znakapoznpodarou"/>
          <w:rFonts w:cs="Times New Roman"/>
          <w:lang w:eastAsia="cs-CZ"/>
        </w:rPr>
        <w:footnoteReference w:id="41"/>
      </w:r>
    </w:p>
    <w:p w:rsidR="00C87FBB" w:rsidRDefault="00C87FBB" w:rsidP="00C274B5">
      <w:pPr>
        <w:pStyle w:val="Odstavecseseznamem"/>
        <w:ind w:left="1068"/>
        <w:rPr>
          <w:rFonts w:cs="Times New Roman"/>
          <w:lang w:eastAsia="cs-CZ"/>
        </w:rPr>
      </w:pPr>
    </w:p>
    <w:p w:rsidR="00F10073" w:rsidRDefault="00134155" w:rsidP="00820462">
      <w:pPr>
        <w:pStyle w:val="Odstavecseseznamem"/>
        <w:ind w:left="1068"/>
        <w:rPr>
          <w:rFonts w:cs="Times New Roman"/>
          <w:lang w:eastAsia="cs-CZ"/>
        </w:rPr>
      </w:pPr>
      <w:r w:rsidRPr="00134155">
        <w:rPr>
          <w:rFonts w:cs="Times New Roman"/>
          <w:lang w:eastAsia="cs-CZ"/>
        </w:rPr>
        <w:t>Je třeba umět rozlišit mezi dvěma termíny</w:t>
      </w:r>
      <w:r>
        <w:rPr>
          <w:rFonts w:cs="Times New Roman"/>
          <w:lang w:eastAsia="cs-CZ"/>
        </w:rPr>
        <w:t xml:space="preserve"> – šikana a teasing. Teasing je</w:t>
      </w:r>
      <w:r w:rsidR="00494496">
        <w:rPr>
          <w:rFonts w:cs="Times New Roman"/>
          <w:lang w:eastAsia="cs-CZ"/>
        </w:rPr>
        <w:t> </w:t>
      </w:r>
      <w:r>
        <w:rPr>
          <w:rFonts w:cs="Times New Roman"/>
          <w:lang w:eastAsia="cs-CZ"/>
        </w:rPr>
        <w:t>normální chování, které šikanu připomíná, ale jde o nevinné škádlení mezi dětmi. Kdy např. chlapci provokují děvčata, protože se jim líbí a děvčata křičí, chodí žalovat, ale zároveň se smějí a škádlení chlapců jim nevadí. Pro</w:t>
      </w:r>
      <w:r w:rsidR="00494496">
        <w:rPr>
          <w:rFonts w:cs="Times New Roman"/>
          <w:lang w:eastAsia="cs-CZ"/>
        </w:rPr>
        <w:t> </w:t>
      </w:r>
      <w:r>
        <w:rPr>
          <w:rFonts w:cs="Times New Roman"/>
          <w:lang w:eastAsia="cs-CZ"/>
        </w:rPr>
        <w:t>šikanu je charakteristické úmyslné týrání za použití agrese a manipulace</w:t>
      </w:r>
      <w:r w:rsidR="00C274B5">
        <w:rPr>
          <w:rFonts w:cs="Times New Roman"/>
          <w:lang w:eastAsia="cs-CZ"/>
        </w:rPr>
        <w:t>, vždy jde o převahu síly nad obětí</w:t>
      </w:r>
      <w:r>
        <w:rPr>
          <w:rFonts w:cs="Times New Roman"/>
          <w:lang w:eastAsia="cs-CZ"/>
        </w:rPr>
        <w:t>.</w:t>
      </w:r>
      <w:r w:rsidR="00C274B5">
        <w:rPr>
          <w:rFonts w:cs="Times New Roman"/>
          <w:lang w:eastAsia="cs-CZ"/>
        </w:rPr>
        <w:t xml:space="preserve"> Nemusí se jednat jen</w:t>
      </w:r>
      <w:r w:rsidR="00C274B5" w:rsidRPr="00820462">
        <w:rPr>
          <w:rFonts w:cs="Times New Roman"/>
          <w:lang w:eastAsia="cs-CZ"/>
        </w:rPr>
        <w:t xml:space="preserve"> o</w:t>
      </w:r>
      <w:r w:rsidR="00C274B5" w:rsidRPr="00820462">
        <w:rPr>
          <w:rFonts w:cs="Times New Roman"/>
          <w:b/>
          <w:lang w:eastAsia="cs-CZ"/>
        </w:rPr>
        <w:t xml:space="preserve"> sílu fyzickou</w:t>
      </w:r>
      <w:r w:rsidR="00C274B5">
        <w:rPr>
          <w:rFonts w:cs="Times New Roman"/>
          <w:lang w:eastAsia="cs-CZ"/>
        </w:rPr>
        <w:t xml:space="preserve">, může jít </w:t>
      </w:r>
      <w:r w:rsidR="00C274B5" w:rsidRPr="00820462">
        <w:rPr>
          <w:rFonts w:cs="Times New Roman"/>
          <w:lang w:eastAsia="cs-CZ"/>
        </w:rPr>
        <w:t>o převahu</w:t>
      </w:r>
      <w:r w:rsidR="00C274B5" w:rsidRPr="00820462">
        <w:rPr>
          <w:rFonts w:cs="Times New Roman"/>
          <w:b/>
          <w:lang w:eastAsia="cs-CZ"/>
        </w:rPr>
        <w:t xml:space="preserve"> psychické síly</w:t>
      </w:r>
      <w:r w:rsidR="00C274B5">
        <w:rPr>
          <w:rFonts w:cs="Times New Roman"/>
          <w:lang w:eastAsia="cs-CZ"/>
        </w:rPr>
        <w:t xml:space="preserve"> nebo převaha funguje v </w:t>
      </w:r>
      <w:r w:rsidR="00C274B5" w:rsidRPr="007038E9">
        <w:rPr>
          <w:rFonts w:cs="Times New Roman"/>
          <w:b/>
          <w:lang w:eastAsia="cs-CZ"/>
        </w:rPr>
        <w:t xml:space="preserve">množstevní </w:t>
      </w:r>
      <w:r w:rsidR="00C274B5">
        <w:rPr>
          <w:rFonts w:cs="Times New Roman"/>
          <w:lang w:eastAsia="cs-CZ"/>
        </w:rPr>
        <w:t>podobě, tzn., že oběť je atakována větším počtem dětí.</w:t>
      </w:r>
      <w:r>
        <w:rPr>
          <w:rFonts w:cs="Times New Roman"/>
          <w:lang w:eastAsia="cs-CZ"/>
        </w:rPr>
        <w:t xml:space="preserve"> </w:t>
      </w:r>
      <w:r w:rsidR="00C274B5">
        <w:rPr>
          <w:rFonts w:cs="Times New Roman"/>
          <w:lang w:eastAsia="cs-CZ"/>
        </w:rPr>
        <w:t xml:space="preserve">Dalším specifickým jevem je převaha </w:t>
      </w:r>
      <w:r w:rsidR="00C274B5" w:rsidRPr="00820462">
        <w:rPr>
          <w:rFonts w:cs="Times New Roman"/>
          <w:b/>
          <w:lang w:eastAsia="cs-CZ"/>
        </w:rPr>
        <w:t>mentální síly</w:t>
      </w:r>
      <w:r w:rsidR="00C274B5">
        <w:rPr>
          <w:rFonts w:cs="Times New Roman"/>
          <w:lang w:eastAsia="cs-CZ"/>
        </w:rPr>
        <w:t>, kdy intelektově silnější žák trápí intelektově méně zdatného spolužáka</w:t>
      </w:r>
      <w:r w:rsidR="00C274B5" w:rsidRPr="00C274B5">
        <w:rPr>
          <w:rFonts w:cs="Times New Roman"/>
          <w:lang w:eastAsia="cs-CZ"/>
        </w:rPr>
        <w:t>.</w:t>
      </w:r>
      <w:r w:rsidR="007038E9">
        <w:rPr>
          <w:rFonts w:cs="Times New Roman"/>
          <w:lang w:eastAsia="cs-CZ"/>
        </w:rPr>
        <w:t xml:space="preserve"> Tato forma šikany je nebezpečná v tom, že platí čím inteligentnější agresor, tím promyšlenější a skrytější jsou projevy šikany. </w:t>
      </w:r>
      <w:r w:rsidR="007038E9">
        <w:rPr>
          <w:rFonts w:cs="Times New Roman"/>
          <w:lang w:eastAsia="cs-CZ"/>
        </w:rPr>
        <w:lastRenderedPageBreak/>
        <w:t xml:space="preserve">Poslední formou je převaha </w:t>
      </w:r>
      <w:r w:rsidR="007038E9" w:rsidRPr="00820462">
        <w:rPr>
          <w:rFonts w:cs="Times New Roman"/>
          <w:b/>
          <w:lang w:eastAsia="cs-CZ"/>
        </w:rPr>
        <w:t>mocenské síly</w:t>
      </w:r>
      <w:r w:rsidR="007038E9">
        <w:rPr>
          <w:rFonts w:cs="Times New Roman"/>
          <w:lang w:eastAsia="cs-CZ"/>
        </w:rPr>
        <w:t>, kdy např. žáci 9. ročníku ubližují dětem z nižších ročníků</w:t>
      </w:r>
      <w:r w:rsidR="00B61554">
        <w:rPr>
          <w:rFonts w:cs="Times New Roman"/>
          <w:lang w:eastAsia="cs-CZ"/>
        </w:rPr>
        <w:t xml:space="preserve">. </w:t>
      </w:r>
      <w:r w:rsidR="0033294B">
        <w:rPr>
          <w:rFonts w:cs="Times New Roman"/>
          <w:lang w:eastAsia="cs-CZ"/>
        </w:rPr>
        <w:t>Šikana ve školním prostředí se nemusí vždy týkat jen dětí, ale existuje i</w:t>
      </w:r>
      <w:r w:rsidR="00B61554">
        <w:rPr>
          <w:rFonts w:cs="Times New Roman"/>
          <w:lang w:eastAsia="cs-CZ"/>
        </w:rPr>
        <w:t xml:space="preserve"> </w:t>
      </w:r>
      <w:r w:rsidR="0033294B">
        <w:rPr>
          <w:rFonts w:cs="Times New Roman"/>
          <w:lang w:eastAsia="cs-CZ"/>
        </w:rPr>
        <w:t>mezi učiteli, mezi ředitelem a učiteli, mezi učiteli a</w:t>
      </w:r>
      <w:r w:rsidR="002C1F7B">
        <w:rPr>
          <w:rFonts w:cs="Times New Roman"/>
          <w:lang w:eastAsia="cs-CZ"/>
        </w:rPr>
        <w:t> </w:t>
      </w:r>
      <w:r w:rsidR="0033294B">
        <w:rPr>
          <w:rFonts w:cs="Times New Roman"/>
          <w:lang w:eastAsia="cs-CZ"/>
        </w:rPr>
        <w:t>rodiči</w:t>
      </w:r>
      <w:r w:rsidR="00B61554">
        <w:rPr>
          <w:rFonts w:cs="Times New Roman"/>
          <w:lang w:eastAsia="cs-CZ"/>
        </w:rPr>
        <w:t>. Existuje i forma šikany mezi učitelem a dětmi, kdy učitel záměrně ubližuje žákovi nebo naopak</w:t>
      </w:r>
      <w:r w:rsidR="00820462">
        <w:rPr>
          <w:rFonts w:cs="Times New Roman"/>
          <w:lang w:eastAsia="cs-CZ"/>
        </w:rPr>
        <w:t xml:space="preserve"> žák či </w:t>
      </w:r>
      <w:r w:rsidR="00B61554">
        <w:rPr>
          <w:rFonts w:cs="Times New Roman"/>
          <w:lang w:eastAsia="cs-CZ"/>
        </w:rPr>
        <w:t>skupina žáků ve třídě šikanuje učitele.</w:t>
      </w:r>
      <w:r w:rsidR="00B61554" w:rsidRPr="00B61554">
        <w:rPr>
          <w:rStyle w:val="Znakapoznpodarou"/>
          <w:rFonts w:cs="Times New Roman"/>
          <w:lang w:eastAsia="cs-CZ"/>
        </w:rPr>
        <w:t xml:space="preserve"> </w:t>
      </w:r>
      <w:r w:rsidR="00B61554">
        <w:rPr>
          <w:rStyle w:val="Znakapoznpodarou"/>
          <w:rFonts w:cs="Times New Roman"/>
          <w:lang w:eastAsia="cs-CZ"/>
        </w:rPr>
        <w:footnoteReference w:id="42"/>
      </w:r>
      <w:r w:rsidR="002B6C72">
        <w:rPr>
          <w:rStyle w:val="Znakapoznpodarou"/>
          <w:rFonts w:cs="Times New Roman"/>
          <w:lang w:eastAsia="cs-CZ"/>
        </w:rPr>
        <w:t xml:space="preserve"> </w:t>
      </w:r>
      <w:r w:rsidR="002B6C72">
        <w:rPr>
          <w:rFonts w:cs="Times New Roman"/>
          <w:lang w:eastAsia="cs-CZ"/>
        </w:rPr>
        <w:t xml:space="preserve">   </w:t>
      </w:r>
    </w:p>
    <w:p w:rsidR="002B6C72" w:rsidRDefault="002B6C72" w:rsidP="00C274B5">
      <w:pPr>
        <w:pStyle w:val="Odstavecseseznamem"/>
        <w:ind w:left="1068"/>
        <w:rPr>
          <w:rFonts w:cs="Times New Roman"/>
          <w:lang w:eastAsia="cs-CZ"/>
        </w:rPr>
      </w:pPr>
      <w:r>
        <w:rPr>
          <w:rFonts w:cs="Times New Roman"/>
          <w:lang w:eastAsia="cs-CZ"/>
        </w:rPr>
        <w:t xml:space="preserve"> </w:t>
      </w:r>
    </w:p>
    <w:p w:rsidR="006410A5" w:rsidRPr="006410A5" w:rsidRDefault="002B6C72" w:rsidP="008D0B68">
      <w:pPr>
        <w:pStyle w:val="Odstavecseseznamem"/>
        <w:numPr>
          <w:ilvl w:val="0"/>
          <w:numId w:val="14"/>
        </w:numPr>
        <w:rPr>
          <w:rFonts w:cs="Times New Roman"/>
          <w:b/>
          <w:lang w:eastAsia="cs-CZ"/>
        </w:rPr>
      </w:pPr>
      <w:r w:rsidRPr="00F10073">
        <w:rPr>
          <w:rFonts w:cs="Times New Roman"/>
          <w:b/>
          <w:lang w:eastAsia="cs-CZ"/>
        </w:rPr>
        <w:t>Kyberšikana</w:t>
      </w:r>
      <w:r w:rsidR="006410A5">
        <w:rPr>
          <w:rStyle w:val="Znakapoznpodarou"/>
          <w:rFonts w:cs="Times New Roman"/>
          <w:lang w:eastAsia="cs-CZ"/>
        </w:rPr>
        <w:footnoteReference w:id="43"/>
      </w:r>
      <w:r w:rsidR="006410A5">
        <w:rPr>
          <w:rFonts w:cs="Times New Roman"/>
          <w:lang w:eastAsia="cs-CZ"/>
        </w:rPr>
        <w:t xml:space="preserve"> </w:t>
      </w:r>
      <w:r w:rsidR="00F10073">
        <w:rPr>
          <w:rFonts w:cs="Times New Roman"/>
          <w:b/>
          <w:lang w:eastAsia="cs-CZ"/>
        </w:rPr>
        <w:t xml:space="preserve"> – </w:t>
      </w:r>
      <w:r w:rsidR="003E7FA7" w:rsidRPr="003E7FA7">
        <w:rPr>
          <w:rFonts w:cs="Times New Roman"/>
          <w:lang w:eastAsia="cs-CZ"/>
        </w:rPr>
        <w:t xml:space="preserve">jedná se o </w:t>
      </w:r>
      <w:r w:rsidR="00F10073" w:rsidRPr="003E7FA7">
        <w:rPr>
          <w:rFonts w:cs="Times New Roman"/>
          <w:lang w:eastAsia="cs-CZ"/>
        </w:rPr>
        <w:t>specifický typ</w:t>
      </w:r>
      <w:r w:rsidR="00F10073">
        <w:rPr>
          <w:rFonts w:cs="Times New Roman"/>
          <w:lang w:eastAsia="cs-CZ"/>
        </w:rPr>
        <w:t xml:space="preserve"> psychické šikany, páchané prostřednictvím komunikačních a informačních technologií. </w:t>
      </w:r>
      <w:r w:rsidR="003E7FA7">
        <w:rPr>
          <w:rFonts w:cs="Times New Roman"/>
          <w:lang w:eastAsia="cs-CZ"/>
        </w:rPr>
        <w:t>Podle formy provedení se rozdělují do několika typů</w:t>
      </w:r>
      <w:r w:rsidR="00C87FBB">
        <w:rPr>
          <w:rFonts w:cs="Times New Roman"/>
          <w:lang w:eastAsia="cs-CZ"/>
        </w:rPr>
        <w:t>:</w:t>
      </w:r>
      <w:r w:rsidR="003E7FA7">
        <w:rPr>
          <w:rFonts w:cs="Times New Roman"/>
          <w:lang w:eastAsia="cs-CZ"/>
        </w:rPr>
        <w:t xml:space="preserve"> </w:t>
      </w:r>
    </w:p>
    <w:p w:rsidR="00820462" w:rsidRPr="00820462" w:rsidRDefault="00EC715F" w:rsidP="00820462">
      <w:pPr>
        <w:pStyle w:val="Odstavecseseznamem"/>
        <w:numPr>
          <w:ilvl w:val="0"/>
          <w:numId w:val="45"/>
        </w:numPr>
        <w:rPr>
          <w:rFonts w:cs="Times New Roman"/>
          <w:b/>
          <w:lang w:eastAsia="cs-CZ"/>
        </w:rPr>
      </w:pPr>
      <w:r w:rsidRPr="00820462">
        <w:rPr>
          <w:rFonts w:cs="Times New Roman"/>
          <w:b/>
          <w:lang w:eastAsia="cs-CZ"/>
        </w:rPr>
        <w:t>Flaming a flame wars: p</w:t>
      </w:r>
      <w:r w:rsidR="00F10073" w:rsidRPr="00820462">
        <w:rPr>
          <w:rFonts w:cs="Times New Roman"/>
          <w:b/>
          <w:lang w:eastAsia="cs-CZ"/>
        </w:rPr>
        <w:t>rovokování</w:t>
      </w:r>
      <w:r w:rsidRPr="00820462">
        <w:rPr>
          <w:rFonts w:cs="Times New Roman"/>
          <w:b/>
          <w:lang w:eastAsia="cs-CZ"/>
        </w:rPr>
        <w:t xml:space="preserve"> </w:t>
      </w:r>
      <w:r w:rsidR="00F10073" w:rsidRPr="00820462">
        <w:rPr>
          <w:rFonts w:cs="Times New Roman"/>
          <w:b/>
          <w:lang w:eastAsia="cs-CZ"/>
        </w:rPr>
        <w:t>–</w:t>
      </w:r>
      <w:r w:rsidR="00F10073" w:rsidRPr="00820462">
        <w:rPr>
          <w:rFonts w:cs="Times New Roman"/>
          <w:lang w:eastAsia="cs-CZ"/>
        </w:rPr>
        <w:t xml:space="preserve"> </w:t>
      </w:r>
      <w:r w:rsidRPr="00820462">
        <w:rPr>
          <w:rFonts w:cs="Times New Roman"/>
          <w:lang w:eastAsia="cs-CZ"/>
        </w:rPr>
        <w:t xml:space="preserve">jev, kdy </w:t>
      </w:r>
      <w:r w:rsidR="00F10073" w:rsidRPr="00820462">
        <w:rPr>
          <w:rFonts w:cs="Times New Roman"/>
          <w:lang w:eastAsia="cs-CZ"/>
        </w:rPr>
        <w:t xml:space="preserve">agresor </w:t>
      </w:r>
      <w:r w:rsidRPr="00820462">
        <w:rPr>
          <w:rFonts w:cs="Times New Roman"/>
          <w:lang w:eastAsia="cs-CZ"/>
        </w:rPr>
        <w:t xml:space="preserve">veřejně </w:t>
      </w:r>
      <w:r w:rsidR="00F10073" w:rsidRPr="00820462">
        <w:rPr>
          <w:rFonts w:cs="Times New Roman"/>
          <w:lang w:eastAsia="cs-CZ"/>
        </w:rPr>
        <w:t>umísťuje hanlivá oznámení a</w:t>
      </w:r>
      <w:r w:rsidR="00632F45" w:rsidRPr="00820462">
        <w:rPr>
          <w:rFonts w:cs="Times New Roman"/>
          <w:lang w:eastAsia="cs-CZ"/>
        </w:rPr>
        <w:t> </w:t>
      </w:r>
      <w:r w:rsidR="00F10073" w:rsidRPr="00820462">
        <w:rPr>
          <w:rFonts w:cs="Times New Roman"/>
          <w:lang w:eastAsia="cs-CZ"/>
        </w:rPr>
        <w:t>urážlivé vzkazy v diskusních fórech n</w:t>
      </w:r>
      <w:r w:rsidRPr="00820462">
        <w:rPr>
          <w:rFonts w:cs="Times New Roman"/>
          <w:lang w:eastAsia="cs-CZ"/>
        </w:rPr>
        <w:t>a</w:t>
      </w:r>
      <w:r w:rsidR="00C87FBB" w:rsidRPr="00820462">
        <w:rPr>
          <w:rFonts w:cs="Times New Roman"/>
          <w:lang w:eastAsia="cs-CZ"/>
        </w:rPr>
        <w:t> </w:t>
      </w:r>
      <w:r w:rsidR="00F10073" w:rsidRPr="00820462">
        <w:rPr>
          <w:rFonts w:cs="Times New Roman"/>
          <w:lang w:eastAsia="cs-CZ"/>
        </w:rPr>
        <w:t>chatech</w:t>
      </w:r>
      <w:r w:rsidRPr="00820462">
        <w:rPr>
          <w:rFonts w:cs="Times New Roman"/>
          <w:lang w:eastAsia="cs-CZ"/>
        </w:rPr>
        <w:t xml:space="preserve"> apod. Ten</w:t>
      </w:r>
      <w:r w:rsidR="00494496" w:rsidRPr="00820462">
        <w:rPr>
          <w:rFonts w:cs="Times New Roman"/>
          <w:lang w:eastAsia="cs-CZ"/>
        </w:rPr>
        <w:t>,</w:t>
      </w:r>
      <w:r w:rsidRPr="00820462">
        <w:rPr>
          <w:rFonts w:cs="Times New Roman"/>
          <w:lang w:eastAsia="cs-CZ"/>
        </w:rPr>
        <w:t xml:space="preserve"> k</w:t>
      </w:r>
      <w:r w:rsidR="00F10073" w:rsidRPr="00820462">
        <w:rPr>
          <w:rFonts w:cs="Times New Roman"/>
          <w:lang w:eastAsia="cs-CZ"/>
        </w:rPr>
        <w:t>do se</w:t>
      </w:r>
      <w:r w:rsidR="00494496" w:rsidRPr="00820462">
        <w:rPr>
          <w:rFonts w:cs="Times New Roman"/>
          <w:lang w:eastAsia="cs-CZ"/>
        </w:rPr>
        <w:t> </w:t>
      </w:r>
      <w:r w:rsidR="00F10073" w:rsidRPr="00820462">
        <w:rPr>
          <w:rFonts w:cs="Times New Roman"/>
          <w:lang w:eastAsia="cs-CZ"/>
        </w:rPr>
        <w:t xml:space="preserve">agresorovi postaví, stane se terčem </w:t>
      </w:r>
      <w:r w:rsidRPr="00820462">
        <w:rPr>
          <w:rFonts w:cs="Times New Roman"/>
          <w:lang w:eastAsia="cs-CZ"/>
        </w:rPr>
        <w:t xml:space="preserve">jeho </w:t>
      </w:r>
      <w:r w:rsidR="00F10073" w:rsidRPr="00820462">
        <w:rPr>
          <w:rFonts w:cs="Times New Roman"/>
          <w:lang w:eastAsia="cs-CZ"/>
        </w:rPr>
        <w:t>verbálních útoků a výhružek</w:t>
      </w:r>
      <w:r w:rsidR="00820462">
        <w:rPr>
          <w:rFonts w:cs="Times New Roman"/>
          <w:lang w:eastAsia="cs-CZ"/>
        </w:rPr>
        <w:t>, přestože s původními urážkami nemá nic společného.</w:t>
      </w:r>
      <w:r w:rsidR="00F10073" w:rsidRPr="00820462">
        <w:rPr>
          <w:rFonts w:cs="Times New Roman"/>
          <w:lang w:eastAsia="cs-CZ"/>
        </w:rPr>
        <w:t xml:space="preserve"> </w:t>
      </w:r>
    </w:p>
    <w:p w:rsidR="00820462" w:rsidRPr="00820462" w:rsidRDefault="00EC715F" w:rsidP="00820462">
      <w:pPr>
        <w:pStyle w:val="Odstavecseseznamem"/>
        <w:numPr>
          <w:ilvl w:val="0"/>
          <w:numId w:val="45"/>
        </w:numPr>
        <w:ind w:left="1797"/>
        <w:rPr>
          <w:rFonts w:cs="Times New Roman"/>
          <w:b/>
          <w:lang w:eastAsia="cs-CZ"/>
        </w:rPr>
      </w:pPr>
      <w:r w:rsidRPr="00820462">
        <w:rPr>
          <w:rFonts w:cs="Times New Roman"/>
          <w:b/>
          <w:lang w:eastAsia="cs-CZ"/>
        </w:rPr>
        <w:t>Harassment: o</w:t>
      </w:r>
      <w:r w:rsidR="00D05CD9" w:rsidRPr="00820462">
        <w:rPr>
          <w:rFonts w:cs="Times New Roman"/>
          <w:b/>
          <w:lang w:eastAsia="cs-CZ"/>
        </w:rPr>
        <w:t>btěžování</w:t>
      </w:r>
      <w:r w:rsidRPr="00820462">
        <w:rPr>
          <w:rFonts w:cs="Times New Roman"/>
          <w:b/>
          <w:lang w:eastAsia="cs-CZ"/>
        </w:rPr>
        <w:t xml:space="preserve"> </w:t>
      </w:r>
      <w:r w:rsidR="003E7FA7" w:rsidRPr="00820462">
        <w:rPr>
          <w:rFonts w:cs="Times New Roman"/>
          <w:b/>
          <w:lang w:eastAsia="cs-CZ"/>
        </w:rPr>
        <w:t>–</w:t>
      </w:r>
      <w:r w:rsidRPr="00820462">
        <w:rPr>
          <w:rFonts w:cs="Times New Roman"/>
          <w:b/>
          <w:lang w:eastAsia="cs-CZ"/>
        </w:rPr>
        <w:t xml:space="preserve"> </w:t>
      </w:r>
      <w:r w:rsidR="003E7FA7" w:rsidRPr="00820462">
        <w:rPr>
          <w:rFonts w:cs="Times New Roman"/>
          <w:lang w:eastAsia="cs-CZ"/>
        </w:rPr>
        <w:t>j</w:t>
      </w:r>
      <w:r w:rsidRPr="00820462">
        <w:rPr>
          <w:rFonts w:cs="Times New Roman"/>
          <w:lang w:eastAsia="cs-CZ"/>
        </w:rPr>
        <w:t>edná se o j</w:t>
      </w:r>
      <w:r w:rsidR="003E7FA7" w:rsidRPr="00820462">
        <w:rPr>
          <w:rFonts w:cs="Times New Roman"/>
          <w:lang w:eastAsia="cs-CZ"/>
        </w:rPr>
        <w:t>ednostranné, dlouhodobé</w:t>
      </w:r>
      <w:r w:rsidR="00F10073" w:rsidRPr="00820462">
        <w:rPr>
          <w:rFonts w:cs="Times New Roman"/>
          <w:lang w:eastAsia="cs-CZ"/>
        </w:rPr>
        <w:t xml:space="preserve"> </w:t>
      </w:r>
      <w:r w:rsidR="003E7FA7" w:rsidRPr="00820462">
        <w:rPr>
          <w:rFonts w:cs="Times New Roman"/>
          <w:lang w:eastAsia="cs-CZ"/>
        </w:rPr>
        <w:t>zasílání útočných zpráv oběti privátní formou např. e-mailem, SMS apod.</w:t>
      </w:r>
      <w:r w:rsidRPr="00820462">
        <w:rPr>
          <w:rFonts w:cs="Times New Roman"/>
          <w:lang w:eastAsia="cs-CZ"/>
        </w:rPr>
        <w:t xml:space="preserve"> Do tohoto typu obtěžování patří i tzv. </w:t>
      </w:r>
      <w:r w:rsidRPr="00820462">
        <w:rPr>
          <w:rFonts w:cs="Times New Roman"/>
          <w:b/>
          <w:lang w:eastAsia="cs-CZ"/>
        </w:rPr>
        <w:t>griefers –</w:t>
      </w:r>
      <w:r w:rsidRPr="00820462">
        <w:rPr>
          <w:rFonts w:cs="Times New Roman"/>
          <w:lang w:eastAsia="cs-CZ"/>
        </w:rPr>
        <w:t xml:space="preserve"> což jsou hráči on-line her, jejichž cílem je různými prostředky znepříjemňovat hru ostatním hrá</w:t>
      </w:r>
      <w:r w:rsidR="00820462" w:rsidRPr="00820462">
        <w:rPr>
          <w:rFonts w:cs="Times New Roman"/>
          <w:lang w:eastAsia="cs-CZ"/>
        </w:rPr>
        <w:t>č</w:t>
      </w:r>
      <w:r w:rsidRPr="00820462">
        <w:rPr>
          <w:rFonts w:cs="Times New Roman"/>
          <w:lang w:eastAsia="cs-CZ"/>
        </w:rPr>
        <w:t>ům.</w:t>
      </w:r>
    </w:p>
    <w:p w:rsidR="00820462" w:rsidRPr="00820462" w:rsidRDefault="00EC715F" w:rsidP="00820462">
      <w:pPr>
        <w:pStyle w:val="Odstavecseseznamem"/>
        <w:numPr>
          <w:ilvl w:val="0"/>
          <w:numId w:val="45"/>
        </w:numPr>
        <w:ind w:left="1797"/>
        <w:rPr>
          <w:rFonts w:cs="Times New Roman"/>
          <w:b/>
          <w:lang w:eastAsia="cs-CZ"/>
        </w:rPr>
      </w:pPr>
      <w:r w:rsidRPr="00820462">
        <w:rPr>
          <w:rFonts w:cs="Times New Roman"/>
          <w:b/>
          <w:lang w:eastAsia="cs-CZ"/>
        </w:rPr>
        <w:t>Denigration: očerňování –</w:t>
      </w:r>
      <w:r w:rsidRPr="00820462">
        <w:rPr>
          <w:rFonts w:cs="Times New Roman"/>
          <w:lang w:eastAsia="cs-CZ"/>
        </w:rPr>
        <w:t xml:space="preserve"> </w:t>
      </w:r>
      <w:r w:rsidR="00BB5A83" w:rsidRPr="00820462">
        <w:rPr>
          <w:rFonts w:cs="Times New Roman"/>
          <w:lang w:eastAsia="cs-CZ"/>
        </w:rPr>
        <w:t>jedná se</w:t>
      </w:r>
      <w:r w:rsidR="00494496" w:rsidRPr="00820462">
        <w:rPr>
          <w:rFonts w:cs="Times New Roman"/>
          <w:lang w:eastAsia="cs-CZ"/>
        </w:rPr>
        <w:t> </w:t>
      </w:r>
      <w:r w:rsidR="00BB5A83" w:rsidRPr="00820462">
        <w:rPr>
          <w:rFonts w:cs="Times New Roman"/>
          <w:lang w:eastAsia="cs-CZ"/>
        </w:rPr>
        <w:t>o</w:t>
      </w:r>
      <w:r w:rsidR="002C1F7B" w:rsidRPr="00820462">
        <w:rPr>
          <w:rFonts w:cs="Times New Roman"/>
          <w:lang w:eastAsia="cs-CZ"/>
        </w:rPr>
        <w:t> </w:t>
      </w:r>
      <w:r w:rsidR="00BB5A83" w:rsidRPr="00820462">
        <w:rPr>
          <w:rFonts w:cs="Times New Roman"/>
          <w:lang w:eastAsia="cs-CZ"/>
        </w:rPr>
        <w:t xml:space="preserve">velmi rozšířený nástroj </w:t>
      </w:r>
      <w:r w:rsidRPr="00820462">
        <w:rPr>
          <w:rFonts w:cs="Times New Roman"/>
          <w:lang w:eastAsia="cs-CZ"/>
        </w:rPr>
        <w:t>šíření pomluv, lží</w:t>
      </w:r>
      <w:r w:rsidR="00BB5A83" w:rsidRPr="00820462">
        <w:rPr>
          <w:rFonts w:cs="Times New Roman"/>
          <w:lang w:eastAsia="cs-CZ"/>
        </w:rPr>
        <w:t xml:space="preserve"> a</w:t>
      </w:r>
      <w:r w:rsidRPr="00820462">
        <w:rPr>
          <w:rFonts w:cs="Times New Roman"/>
          <w:lang w:eastAsia="cs-CZ"/>
        </w:rPr>
        <w:t xml:space="preserve"> zesměšňování oběti</w:t>
      </w:r>
      <w:r w:rsidR="00BB5A83" w:rsidRPr="00820462">
        <w:rPr>
          <w:rFonts w:cs="Times New Roman"/>
          <w:lang w:eastAsia="cs-CZ"/>
        </w:rPr>
        <w:t xml:space="preserve"> prostřednictvím komunikačních technologií. </w:t>
      </w:r>
    </w:p>
    <w:p w:rsidR="00820462" w:rsidRPr="007E51E3" w:rsidRDefault="00BB5A83" w:rsidP="00820462">
      <w:pPr>
        <w:pStyle w:val="Odstavecseseznamem"/>
        <w:numPr>
          <w:ilvl w:val="0"/>
          <w:numId w:val="45"/>
        </w:numPr>
        <w:ind w:left="1797"/>
        <w:rPr>
          <w:rFonts w:cs="Times New Roman"/>
          <w:b/>
          <w:lang w:eastAsia="cs-CZ"/>
        </w:rPr>
      </w:pPr>
      <w:r w:rsidRPr="00820462">
        <w:rPr>
          <w:rFonts w:cs="Times New Roman"/>
          <w:b/>
          <w:lang w:eastAsia="cs-CZ"/>
        </w:rPr>
        <w:t xml:space="preserve">Impersonation/masquerade: napodobování/přetvářka – </w:t>
      </w:r>
      <w:r w:rsidR="00E147FC" w:rsidRPr="00820462">
        <w:rPr>
          <w:rFonts w:cs="Times New Roman"/>
          <w:lang w:eastAsia="cs-CZ"/>
        </w:rPr>
        <w:t>v případě napodobování agreso</w:t>
      </w:r>
      <w:r w:rsidR="007E51E3">
        <w:rPr>
          <w:rFonts w:cs="Times New Roman"/>
          <w:lang w:eastAsia="cs-CZ"/>
        </w:rPr>
        <w:t>r</w:t>
      </w:r>
      <w:r w:rsidRPr="00820462">
        <w:rPr>
          <w:rFonts w:cs="Times New Roman"/>
          <w:lang w:eastAsia="cs-CZ"/>
        </w:rPr>
        <w:t xml:space="preserve"> zná dobře svou oběť </w:t>
      </w:r>
      <w:r w:rsidR="007E51E3">
        <w:rPr>
          <w:rFonts w:cs="Times New Roman"/>
          <w:lang w:eastAsia="cs-CZ"/>
        </w:rPr>
        <w:t xml:space="preserve">i její přihlašovací údaje </w:t>
      </w:r>
      <w:r w:rsidRPr="00820462">
        <w:rPr>
          <w:rFonts w:cs="Times New Roman"/>
          <w:lang w:eastAsia="cs-CZ"/>
        </w:rPr>
        <w:t>a vystupuje v on-line světě pod její identitou. Jejím jménem rozesílá urážlivé zprávy, mění profil oběti na</w:t>
      </w:r>
      <w:r w:rsidR="002C1F7B" w:rsidRPr="00820462">
        <w:rPr>
          <w:rFonts w:cs="Times New Roman"/>
          <w:lang w:eastAsia="cs-CZ"/>
        </w:rPr>
        <w:t> </w:t>
      </w:r>
      <w:r w:rsidRPr="00820462">
        <w:rPr>
          <w:rFonts w:cs="Times New Roman"/>
          <w:lang w:eastAsia="cs-CZ"/>
        </w:rPr>
        <w:t>sociálních sítích s cílem oběti uškodit a</w:t>
      </w:r>
      <w:r w:rsidR="003376E3" w:rsidRPr="00820462">
        <w:rPr>
          <w:rFonts w:cs="Times New Roman"/>
          <w:lang w:eastAsia="cs-CZ"/>
        </w:rPr>
        <w:t> </w:t>
      </w:r>
      <w:r w:rsidRPr="00820462">
        <w:rPr>
          <w:rFonts w:cs="Times New Roman"/>
          <w:lang w:eastAsia="cs-CZ"/>
        </w:rPr>
        <w:t>zničit vztahy s blízkými lidmi.</w:t>
      </w:r>
      <w:r w:rsidR="00E147FC" w:rsidRPr="00820462">
        <w:rPr>
          <w:rFonts w:cs="Times New Roman"/>
          <w:lang w:eastAsia="cs-CZ"/>
        </w:rPr>
        <w:t xml:space="preserve"> V případě přetvářky se útočník vydává za</w:t>
      </w:r>
      <w:r w:rsidR="003376E3" w:rsidRPr="00820462">
        <w:rPr>
          <w:rFonts w:cs="Times New Roman"/>
          <w:lang w:eastAsia="cs-CZ"/>
        </w:rPr>
        <w:t> </w:t>
      </w:r>
      <w:r w:rsidR="00E147FC" w:rsidRPr="00820462">
        <w:rPr>
          <w:rFonts w:cs="Times New Roman"/>
          <w:lang w:eastAsia="cs-CZ"/>
        </w:rPr>
        <w:t>blízkého oběti (partnera, nejlepšího kamaráda, učitele apod.) a svým jednáním se snaží o narušení či</w:t>
      </w:r>
      <w:r w:rsidR="002C1F7B" w:rsidRPr="00820462">
        <w:rPr>
          <w:rFonts w:cs="Times New Roman"/>
          <w:lang w:eastAsia="cs-CZ"/>
        </w:rPr>
        <w:t> </w:t>
      </w:r>
      <w:r w:rsidR="00E147FC" w:rsidRPr="00820462">
        <w:rPr>
          <w:rFonts w:cs="Times New Roman"/>
          <w:lang w:eastAsia="cs-CZ"/>
        </w:rPr>
        <w:t xml:space="preserve">zničení vztahu oběti s domnělým útočníkem. </w:t>
      </w:r>
    </w:p>
    <w:p w:rsidR="007E51E3" w:rsidRPr="00820462" w:rsidRDefault="007E51E3" w:rsidP="007E51E3">
      <w:pPr>
        <w:pStyle w:val="Odstavecseseznamem"/>
        <w:ind w:left="1797"/>
        <w:rPr>
          <w:rFonts w:cs="Times New Roman"/>
          <w:b/>
          <w:lang w:eastAsia="cs-CZ"/>
        </w:rPr>
      </w:pPr>
    </w:p>
    <w:p w:rsidR="00820462" w:rsidRPr="00820462" w:rsidRDefault="00E147FC" w:rsidP="00820462">
      <w:pPr>
        <w:pStyle w:val="Odstavecseseznamem"/>
        <w:numPr>
          <w:ilvl w:val="0"/>
          <w:numId w:val="45"/>
        </w:numPr>
        <w:ind w:left="1797"/>
        <w:rPr>
          <w:rFonts w:cs="Times New Roman"/>
          <w:b/>
          <w:lang w:eastAsia="cs-CZ"/>
        </w:rPr>
      </w:pPr>
      <w:r w:rsidRPr="00820462">
        <w:rPr>
          <w:rFonts w:cs="Times New Roman"/>
          <w:b/>
          <w:lang w:eastAsia="cs-CZ"/>
        </w:rPr>
        <w:lastRenderedPageBreak/>
        <w:t>Outing/trimery: odhalování/podvod –</w:t>
      </w:r>
      <w:r w:rsidRPr="00820462">
        <w:rPr>
          <w:rFonts w:cs="Times New Roman"/>
          <w:lang w:eastAsia="cs-CZ"/>
        </w:rPr>
        <w:t xml:space="preserve"> tento typ útoku je často spojen s přetvářkou, očerňováním a vydíráním. </w:t>
      </w:r>
      <w:r w:rsidR="003376E3" w:rsidRPr="00820462">
        <w:rPr>
          <w:rFonts w:cs="Times New Roman"/>
          <w:lang w:eastAsia="cs-CZ"/>
        </w:rPr>
        <w:t xml:space="preserve">Agresor získá citlivé nebo ponižující informace, které pod cizí identitou rozesílá dalším osobám. Tento útok bývá často spojován s pomstou, neopětovanou láskou apod. </w:t>
      </w:r>
    </w:p>
    <w:p w:rsidR="00820462" w:rsidRPr="00820462" w:rsidRDefault="003376E3" w:rsidP="00820462">
      <w:pPr>
        <w:pStyle w:val="Odstavecseseznamem"/>
        <w:numPr>
          <w:ilvl w:val="0"/>
          <w:numId w:val="45"/>
        </w:numPr>
        <w:ind w:left="1797"/>
        <w:rPr>
          <w:rFonts w:cs="Times New Roman"/>
          <w:b/>
          <w:lang w:eastAsia="cs-CZ"/>
        </w:rPr>
      </w:pPr>
      <w:r w:rsidRPr="00820462">
        <w:rPr>
          <w:rFonts w:cs="Times New Roman"/>
          <w:b/>
          <w:lang w:eastAsia="cs-CZ"/>
        </w:rPr>
        <w:t>Exclusion/ostracism: vyloučení –</w:t>
      </w:r>
      <w:r w:rsidRPr="00820462">
        <w:rPr>
          <w:rFonts w:cs="Times New Roman"/>
          <w:lang w:eastAsia="cs-CZ"/>
        </w:rPr>
        <w:t xml:space="preserve"> kdy se skupina útočníků snaží zabránit oběti patřit ke své vlastní  in-group skupině. Takovéto vyloučení mívá na dětskou psychiku devastující následky</w:t>
      </w:r>
      <w:r w:rsidR="00C87FBB" w:rsidRPr="00820462">
        <w:rPr>
          <w:rFonts w:cs="Times New Roman"/>
          <w:lang w:eastAsia="cs-CZ"/>
        </w:rPr>
        <w:t>.</w:t>
      </w:r>
      <w:r w:rsidR="00820462">
        <w:rPr>
          <w:rFonts w:cs="Times New Roman"/>
          <w:lang w:eastAsia="cs-CZ"/>
        </w:rPr>
        <w:t>¨</w:t>
      </w:r>
    </w:p>
    <w:p w:rsidR="00820462" w:rsidRPr="00820462" w:rsidRDefault="00C87FBB" w:rsidP="00820462">
      <w:pPr>
        <w:pStyle w:val="Odstavecseseznamem"/>
        <w:numPr>
          <w:ilvl w:val="0"/>
          <w:numId w:val="45"/>
        </w:numPr>
        <w:ind w:left="1797"/>
        <w:rPr>
          <w:rFonts w:cs="Times New Roman"/>
          <w:b/>
          <w:lang w:eastAsia="cs-CZ"/>
        </w:rPr>
      </w:pPr>
      <w:r w:rsidRPr="00820462">
        <w:rPr>
          <w:rFonts w:cs="Times New Roman"/>
          <w:b/>
          <w:lang w:eastAsia="cs-CZ"/>
        </w:rPr>
        <w:t>P</w:t>
      </w:r>
      <w:r w:rsidR="003376E3" w:rsidRPr="00820462">
        <w:rPr>
          <w:rFonts w:cs="Times New Roman"/>
          <w:b/>
          <w:lang w:eastAsia="cs-CZ"/>
        </w:rPr>
        <w:t>římý útok na počítač –</w:t>
      </w:r>
      <w:r w:rsidR="003376E3" w:rsidRPr="00820462">
        <w:rPr>
          <w:rFonts w:cs="Times New Roman"/>
          <w:lang w:eastAsia="cs-CZ"/>
        </w:rPr>
        <w:t xml:space="preserve"> jedná se o</w:t>
      </w:r>
      <w:r w:rsidR="00632F45" w:rsidRPr="00820462">
        <w:rPr>
          <w:rFonts w:cs="Times New Roman"/>
          <w:lang w:eastAsia="cs-CZ"/>
        </w:rPr>
        <w:t> </w:t>
      </w:r>
      <w:r w:rsidR="003376E3" w:rsidRPr="00820462">
        <w:rPr>
          <w:rFonts w:cs="Times New Roman"/>
          <w:lang w:eastAsia="cs-CZ"/>
        </w:rPr>
        <w:t xml:space="preserve">záměrné zavirování počítače oběti. </w:t>
      </w:r>
    </w:p>
    <w:p w:rsidR="00BA4EBA" w:rsidRPr="00820462" w:rsidRDefault="00820462" w:rsidP="00820462">
      <w:pPr>
        <w:ind w:left="1077"/>
        <w:rPr>
          <w:rFonts w:cs="Times New Roman"/>
          <w:b/>
          <w:lang w:eastAsia="cs-CZ"/>
        </w:rPr>
      </w:pPr>
      <w:r>
        <w:rPr>
          <w:rFonts w:cs="Times New Roman"/>
          <w:lang w:eastAsia="cs-CZ"/>
        </w:rPr>
        <w:t xml:space="preserve"> </w:t>
      </w:r>
      <w:r w:rsidR="00632F45" w:rsidRPr="00820462">
        <w:rPr>
          <w:rFonts w:cs="Times New Roman"/>
          <w:lang w:eastAsia="cs-CZ"/>
        </w:rPr>
        <w:t>Výčet typů kyberšikany se v budoucnu může měnit v souvislosti s vývojem informačních a komunikačních technologií.</w:t>
      </w:r>
      <w:r w:rsidR="003376E3" w:rsidRPr="00820462">
        <w:rPr>
          <w:rFonts w:cs="Times New Roman"/>
          <w:lang w:eastAsia="cs-CZ"/>
        </w:rPr>
        <w:t xml:space="preserve">   </w:t>
      </w:r>
    </w:p>
    <w:p w:rsidR="00632F45" w:rsidRPr="00BB5A83" w:rsidRDefault="00632F45" w:rsidP="00C87FBB">
      <w:pPr>
        <w:pStyle w:val="Odstavecseseznamem"/>
        <w:ind w:left="1077"/>
        <w:rPr>
          <w:rFonts w:cs="Times New Roman"/>
          <w:b/>
          <w:lang w:eastAsia="cs-CZ"/>
        </w:rPr>
      </w:pPr>
    </w:p>
    <w:p w:rsidR="008E354F" w:rsidRPr="008E354F" w:rsidRDefault="00931070" w:rsidP="008D0B68">
      <w:pPr>
        <w:pStyle w:val="Odstavecseseznamem"/>
        <w:numPr>
          <w:ilvl w:val="0"/>
          <w:numId w:val="14"/>
        </w:numPr>
        <w:rPr>
          <w:rFonts w:cs="Times New Roman"/>
          <w:lang w:eastAsia="cs-CZ"/>
        </w:rPr>
      </w:pPr>
      <w:r w:rsidRPr="008E354F">
        <w:rPr>
          <w:rFonts w:cs="Times New Roman"/>
          <w:b/>
          <w:lang w:eastAsia="cs-CZ"/>
        </w:rPr>
        <w:t>Vandalismus –</w:t>
      </w:r>
      <w:r w:rsidR="00C14459" w:rsidRPr="008E354F">
        <w:rPr>
          <w:rFonts w:cs="Times New Roman"/>
          <w:b/>
          <w:lang w:eastAsia="cs-CZ"/>
        </w:rPr>
        <w:t xml:space="preserve"> </w:t>
      </w:r>
      <w:r w:rsidR="00C14459" w:rsidRPr="008E354F">
        <w:rPr>
          <w:rFonts w:cs="Times New Roman"/>
          <w:lang w:eastAsia="cs-CZ"/>
        </w:rPr>
        <w:t>forma agrese, u kte</w:t>
      </w:r>
      <w:r w:rsidR="00054EA7">
        <w:rPr>
          <w:rFonts w:cs="Times New Roman"/>
          <w:lang w:eastAsia="cs-CZ"/>
        </w:rPr>
        <w:t>ré se těžko identifikuje motiv</w:t>
      </w:r>
      <w:r w:rsidR="00C14459" w:rsidRPr="008E354F">
        <w:rPr>
          <w:rFonts w:cs="Times New Roman"/>
          <w:lang w:eastAsia="cs-CZ"/>
        </w:rPr>
        <w:t xml:space="preserve"> i příčina. Projevuje se ničením a</w:t>
      </w:r>
      <w:r w:rsidR="00D33D43">
        <w:rPr>
          <w:rFonts w:cs="Times New Roman"/>
          <w:lang w:eastAsia="cs-CZ"/>
        </w:rPr>
        <w:t> </w:t>
      </w:r>
      <w:r w:rsidR="00C14459" w:rsidRPr="008E354F">
        <w:rPr>
          <w:rFonts w:cs="Times New Roman"/>
          <w:lang w:eastAsia="cs-CZ"/>
        </w:rPr>
        <w:t xml:space="preserve">poškozováním veřejného </w:t>
      </w:r>
      <w:r w:rsidR="00140C9A">
        <w:rPr>
          <w:rFonts w:cs="Times New Roman"/>
          <w:lang w:eastAsia="cs-CZ"/>
        </w:rPr>
        <w:t xml:space="preserve">a soukromého </w:t>
      </w:r>
      <w:r w:rsidR="00C14459" w:rsidRPr="008E354F">
        <w:rPr>
          <w:rFonts w:cs="Times New Roman"/>
          <w:lang w:eastAsia="cs-CZ"/>
        </w:rPr>
        <w:t>majetku</w:t>
      </w:r>
      <w:r w:rsidR="00140C9A">
        <w:rPr>
          <w:rFonts w:cs="Times New Roman"/>
          <w:lang w:eastAsia="cs-CZ"/>
        </w:rPr>
        <w:t>, věcných hodnot</w:t>
      </w:r>
      <w:r w:rsidR="00C14459" w:rsidRPr="008E354F">
        <w:rPr>
          <w:rFonts w:cs="Times New Roman"/>
          <w:lang w:eastAsia="cs-CZ"/>
        </w:rPr>
        <w:t xml:space="preserve"> a </w:t>
      </w:r>
      <w:r w:rsidR="00140C9A">
        <w:rPr>
          <w:rFonts w:cs="Times New Roman"/>
          <w:lang w:eastAsia="cs-CZ"/>
        </w:rPr>
        <w:t>p</w:t>
      </w:r>
      <w:r w:rsidR="00C14459" w:rsidRPr="008E354F">
        <w:rPr>
          <w:rFonts w:cs="Times New Roman"/>
          <w:lang w:eastAsia="cs-CZ"/>
        </w:rPr>
        <w:t>řírody. Za příčinu vandalismu jsou považovány osobnostní rysy, výchova dítěte a v neposlední řadě chování rodičů dítěte. Pokud se rodiče chovají k přírodě a světu cynicky, dítě pak získává stejný náhled a formy chování ke svému okolí.</w:t>
      </w:r>
      <w:r w:rsidR="008E354F">
        <w:rPr>
          <w:rStyle w:val="Znakapoznpodarou"/>
          <w:rFonts w:cs="Times New Roman"/>
          <w:lang w:eastAsia="cs-CZ"/>
        </w:rPr>
        <w:footnoteReference w:id="44"/>
      </w:r>
    </w:p>
    <w:p w:rsidR="00C87FBB" w:rsidRDefault="00C87FBB" w:rsidP="00D33D43">
      <w:pPr>
        <w:pStyle w:val="Odstavecseseznamem"/>
        <w:ind w:left="1077"/>
        <w:rPr>
          <w:rFonts w:cs="Times New Roman"/>
          <w:lang w:eastAsia="cs-CZ"/>
        </w:rPr>
      </w:pPr>
    </w:p>
    <w:p w:rsidR="007E51E3" w:rsidRDefault="00140C9A" w:rsidP="007E51E3">
      <w:pPr>
        <w:pStyle w:val="Odstavecseseznamem"/>
        <w:ind w:left="1077"/>
        <w:rPr>
          <w:rFonts w:cs="Times New Roman"/>
          <w:lang w:eastAsia="cs-CZ"/>
        </w:rPr>
      </w:pPr>
      <w:r>
        <w:rPr>
          <w:rFonts w:cs="Times New Roman"/>
          <w:lang w:eastAsia="cs-CZ"/>
        </w:rPr>
        <w:t>Vandalismus nepřináší agresorovi žádný materiální zisk, tohoto jednání se</w:t>
      </w:r>
      <w:r w:rsidR="002C1F7B">
        <w:rPr>
          <w:rFonts w:cs="Times New Roman"/>
          <w:lang w:eastAsia="cs-CZ"/>
        </w:rPr>
        <w:t> </w:t>
      </w:r>
      <w:r>
        <w:rPr>
          <w:rFonts w:cs="Times New Roman"/>
          <w:lang w:eastAsia="cs-CZ"/>
        </w:rPr>
        <w:t>dopouští pro vlastní potěšení, pro potřebu odreagování se, z nudy, jako demonstraci své moci, často pod vlivem alkoholu či drog. Vandalismus patří k životnímu stylu některých skupin</w:t>
      </w:r>
      <w:r w:rsidR="007E51E3">
        <w:rPr>
          <w:rFonts w:cs="Times New Roman"/>
          <w:lang w:eastAsia="cs-CZ"/>
        </w:rPr>
        <w:t xml:space="preserve"> </w:t>
      </w:r>
      <w:r>
        <w:rPr>
          <w:rFonts w:cs="Times New Roman"/>
          <w:lang w:eastAsia="cs-CZ"/>
        </w:rPr>
        <w:t>adolescentů, u kterých se často vyskytují i další sociálně patologické jevy. Předmětem ničení jsou veřejně dostupné předměty</w:t>
      </w:r>
      <w:r w:rsidR="00054EA7">
        <w:rPr>
          <w:rFonts w:cs="Times New Roman"/>
          <w:lang w:eastAsia="cs-CZ"/>
        </w:rPr>
        <w:t xml:space="preserve"> a objekty např. lavičky, telefonní budky, zastávky dopravních prostředků, hřbitovní náhrobky, nápisy na zdech a dopravních prostředcích atd. Vandalismus je zcela iracionální, nemá rozumný smysl a</w:t>
      </w:r>
      <w:r w:rsidR="002C1F7B">
        <w:rPr>
          <w:rFonts w:cs="Times New Roman"/>
          <w:lang w:eastAsia="cs-CZ"/>
        </w:rPr>
        <w:t> </w:t>
      </w:r>
      <w:r w:rsidR="00054EA7">
        <w:rPr>
          <w:rFonts w:cs="Times New Roman"/>
          <w:lang w:eastAsia="cs-CZ"/>
        </w:rPr>
        <w:t>motiv. V pozadí motivace bývá potřeba upozorn</w:t>
      </w:r>
      <w:r w:rsidR="007E51E3">
        <w:rPr>
          <w:rFonts w:cs="Times New Roman"/>
          <w:lang w:eastAsia="cs-CZ"/>
        </w:rPr>
        <w:t>it</w:t>
      </w:r>
      <w:r w:rsidR="00054EA7">
        <w:rPr>
          <w:rFonts w:cs="Times New Roman"/>
          <w:lang w:eastAsia="cs-CZ"/>
        </w:rPr>
        <w:t xml:space="preserve"> na sebe, </w:t>
      </w:r>
      <w:r w:rsidR="0049220A">
        <w:rPr>
          <w:rFonts w:cs="Times New Roman"/>
          <w:lang w:eastAsia="cs-CZ"/>
        </w:rPr>
        <w:t>získ</w:t>
      </w:r>
      <w:r w:rsidR="007E51E3">
        <w:rPr>
          <w:rFonts w:cs="Times New Roman"/>
          <w:lang w:eastAsia="cs-CZ"/>
        </w:rPr>
        <w:t>at</w:t>
      </w:r>
      <w:r w:rsidR="0049220A">
        <w:rPr>
          <w:rFonts w:cs="Times New Roman"/>
          <w:lang w:eastAsia="cs-CZ"/>
        </w:rPr>
        <w:t xml:space="preserve"> společensk</w:t>
      </w:r>
      <w:r w:rsidR="007E51E3">
        <w:rPr>
          <w:rFonts w:cs="Times New Roman"/>
          <w:lang w:eastAsia="cs-CZ"/>
        </w:rPr>
        <w:t>ou</w:t>
      </w:r>
      <w:r w:rsidR="0049220A">
        <w:rPr>
          <w:rFonts w:cs="Times New Roman"/>
          <w:lang w:eastAsia="cs-CZ"/>
        </w:rPr>
        <w:t xml:space="preserve"> prestiž uvnitř </w:t>
      </w:r>
      <w:r w:rsidR="00054EA7">
        <w:rPr>
          <w:rFonts w:cs="Times New Roman"/>
          <w:lang w:eastAsia="cs-CZ"/>
        </w:rPr>
        <w:t>party, demonstr</w:t>
      </w:r>
      <w:r w:rsidR="007E51E3">
        <w:rPr>
          <w:rFonts w:cs="Times New Roman"/>
          <w:lang w:eastAsia="cs-CZ"/>
        </w:rPr>
        <w:t>ovat</w:t>
      </w:r>
      <w:r w:rsidR="00887767">
        <w:rPr>
          <w:rFonts w:cs="Times New Roman"/>
          <w:lang w:eastAsia="cs-CZ"/>
        </w:rPr>
        <w:t xml:space="preserve"> </w:t>
      </w:r>
      <w:r w:rsidR="007E51E3">
        <w:rPr>
          <w:rFonts w:cs="Times New Roman"/>
          <w:lang w:eastAsia="cs-CZ"/>
        </w:rPr>
        <w:t xml:space="preserve">svou </w:t>
      </w:r>
      <w:r w:rsidR="00887767">
        <w:rPr>
          <w:rFonts w:cs="Times New Roman"/>
          <w:lang w:eastAsia="cs-CZ"/>
        </w:rPr>
        <w:t>odvah</w:t>
      </w:r>
      <w:r w:rsidR="007E51E3">
        <w:rPr>
          <w:rFonts w:cs="Times New Roman"/>
          <w:lang w:eastAsia="cs-CZ"/>
        </w:rPr>
        <w:t>u</w:t>
      </w:r>
      <w:r w:rsidR="00887767">
        <w:rPr>
          <w:rFonts w:cs="Times New Roman"/>
          <w:lang w:eastAsia="cs-CZ"/>
        </w:rPr>
        <w:t xml:space="preserve"> před vrstevníky</w:t>
      </w:r>
      <w:r w:rsidR="007E51E3">
        <w:rPr>
          <w:rFonts w:cs="Times New Roman"/>
          <w:lang w:eastAsia="cs-CZ"/>
        </w:rPr>
        <w:t>.</w:t>
      </w:r>
      <w:r w:rsidR="0049220A">
        <w:rPr>
          <w:rFonts w:cs="Times New Roman"/>
          <w:lang w:eastAsia="cs-CZ"/>
        </w:rPr>
        <w:t xml:space="preserve"> </w:t>
      </w:r>
      <w:r w:rsidR="007E51E3">
        <w:rPr>
          <w:rFonts w:cs="Times New Roman"/>
          <w:lang w:eastAsia="cs-CZ"/>
        </w:rPr>
        <w:t>Č</w:t>
      </w:r>
      <w:r w:rsidR="00887767">
        <w:rPr>
          <w:rFonts w:cs="Times New Roman"/>
          <w:lang w:eastAsia="cs-CZ"/>
        </w:rPr>
        <w:t>asto se jedná o</w:t>
      </w:r>
      <w:r w:rsidR="002C1F7B">
        <w:rPr>
          <w:rFonts w:cs="Times New Roman"/>
          <w:lang w:eastAsia="cs-CZ"/>
        </w:rPr>
        <w:t> </w:t>
      </w:r>
      <w:r w:rsidR="00887767">
        <w:rPr>
          <w:rFonts w:cs="Times New Roman"/>
          <w:lang w:eastAsia="cs-CZ"/>
        </w:rPr>
        <w:t>osoby v situaci společenských outsiderů.</w:t>
      </w:r>
    </w:p>
    <w:p w:rsidR="0049220A" w:rsidRDefault="0049220A" w:rsidP="007E51E3">
      <w:pPr>
        <w:pStyle w:val="Odstavecseseznamem"/>
        <w:ind w:left="1077"/>
        <w:rPr>
          <w:rFonts w:cs="Times New Roman"/>
          <w:lang w:eastAsia="cs-CZ"/>
        </w:rPr>
      </w:pPr>
      <w:r>
        <w:rPr>
          <w:rFonts w:cs="Times New Roman"/>
          <w:lang w:eastAsia="cs-CZ"/>
        </w:rPr>
        <w:lastRenderedPageBreak/>
        <w:t>V</w:t>
      </w:r>
      <w:r w:rsidR="007E51E3">
        <w:rPr>
          <w:rFonts w:cs="Times New Roman"/>
          <w:lang w:eastAsia="cs-CZ"/>
        </w:rPr>
        <w:t>andalismus může v</w:t>
      </w:r>
      <w:r>
        <w:rPr>
          <w:rFonts w:cs="Times New Roman"/>
          <w:lang w:eastAsia="cs-CZ"/>
        </w:rPr>
        <w:t> některých případech</w:t>
      </w:r>
      <w:r w:rsidR="007E51E3">
        <w:rPr>
          <w:rFonts w:cs="Times New Roman"/>
          <w:lang w:eastAsia="cs-CZ"/>
        </w:rPr>
        <w:t xml:space="preserve"> </w:t>
      </w:r>
      <w:r>
        <w:rPr>
          <w:rFonts w:cs="Times New Roman"/>
          <w:lang w:eastAsia="cs-CZ"/>
        </w:rPr>
        <w:t xml:space="preserve">prezentovat protest proti společnosti, </w:t>
      </w:r>
      <w:r w:rsidR="007000C3">
        <w:rPr>
          <w:rFonts w:cs="Times New Roman"/>
          <w:lang w:eastAsia="cs-CZ"/>
        </w:rPr>
        <w:t xml:space="preserve">odmítnutí kultury společnosti, </w:t>
      </w:r>
      <w:r>
        <w:rPr>
          <w:rFonts w:cs="Times New Roman"/>
          <w:lang w:eastAsia="cs-CZ"/>
        </w:rPr>
        <w:t>provokaci či prezentaci svých ideálů.</w:t>
      </w:r>
      <w:r w:rsidR="00887767">
        <w:rPr>
          <w:rStyle w:val="Znakapoznpodarou"/>
          <w:rFonts w:cs="Times New Roman"/>
          <w:lang w:eastAsia="cs-CZ"/>
        </w:rPr>
        <w:footnoteReference w:id="45"/>
      </w:r>
      <w:r w:rsidR="00887767">
        <w:rPr>
          <w:rFonts w:cs="Times New Roman"/>
          <w:lang w:eastAsia="cs-CZ"/>
        </w:rPr>
        <w:t xml:space="preserve"> </w:t>
      </w:r>
    </w:p>
    <w:p w:rsidR="00C87FBB" w:rsidRDefault="00C87FBB" w:rsidP="00D33D43">
      <w:pPr>
        <w:pStyle w:val="Odstavecseseznamem"/>
        <w:ind w:left="1077"/>
        <w:rPr>
          <w:rFonts w:cs="Times New Roman"/>
          <w:lang w:eastAsia="cs-CZ"/>
        </w:rPr>
      </w:pPr>
    </w:p>
    <w:p w:rsidR="006410A5" w:rsidRDefault="0049220A" w:rsidP="00D33D43">
      <w:pPr>
        <w:pStyle w:val="Odstavecseseznamem"/>
        <w:ind w:left="1077"/>
        <w:rPr>
          <w:rFonts w:cs="Times New Roman"/>
          <w:lang w:eastAsia="cs-CZ"/>
        </w:rPr>
      </w:pPr>
      <w:r>
        <w:rPr>
          <w:rFonts w:cs="Times New Roman"/>
          <w:lang w:eastAsia="cs-CZ"/>
        </w:rPr>
        <w:t>Odborná veřejnost rozlišuje</w:t>
      </w:r>
      <w:r w:rsidR="007E51E3">
        <w:rPr>
          <w:rFonts w:cs="Times New Roman"/>
          <w:lang w:eastAsia="cs-CZ"/>
        </w:rPr>
        <w:t xml:space="preserve"> vandalismus</w:t>
      </w:r>
      <w:r w:rsidR="006410A5">
        <w:rPr>
          <w:rFonts w:cs="Times New Roman"/>
          <w:lang w:eastAsia="cs-CZ"/>
        </w:rPr>
        <w:t>:</w:t>
      </w:r>
      <w:r w:rsidR="00C87FBB" w:rsidRPr="00C87FBB">
        <w:rPr>
          <w:rStyle w:val="Znakapoznpodarou"/>
          <w:rFonts w:cs="Times New Roman"/>
          <w:lang w:eastAsia="cs-CZ"/>
        </w:rPr>
        <w:t xml:space="preserve"> </w:t>
      </w:r>
      <w:r w:rsidR="00C87FBB">
        <w:rPr>
          <w:rStyle w:val="Znakapoznpodarou"/>
          <w:rFonts w:cs="Times New Roman"/>
          <w:lang w:eastAsia="cs-CZ"/>
        </w:rPr>
        <w:footnoteReference w:id="46"/>
      </w:r>
      <w:r w:rsidR="00C87FBB">
        <w:rPr>
          <w:rFonts w:cs="Times New Roman"/>
          <w:lang w:eastAsia="cs-CZ"/>
        </w:rPr>
        <w:t xml:space="preserve"> </w:t>
      </w:r>
    </w:p>
    <w:p w:rsidR="006410A5" w:rsidRDefault="0049220A" w:rsidP="008D0B68">
      <w:pPr>
        <w:pStyle w:val="Odstavecseseznamem"/>
        <w:numPr>
          <w:ilvl w:val="0"/>
          <w:numId w:val="16"/>
        </w:numPr>
        <w:rPr>
          <w:rFonts w:cs="Times New Roman"/>
          <w:lang w:eastAsia="cs-CZ"/>
        </w:rPr>
      </w:pPr>
      <w:r w:rsidRPr="00D00692">
        <w:rPr>
          <w:rFonts w:cs="Times New Roman"/>
          <w:b/>
          <w:lang w:eastAsia="cs-CZ"/>
        </w:rPr>
        <w:t>hrabivý</w:t>
      </w:r>
      <w:r>
        <w:rPr>
          <w:rFonts w:cs="Times New Roman"/>
          <w:lang w:eastAsia="cs-CZ"/>
        </w:rPr>
        <w:t xml:space="preserve"> – rozbíjení automatů za</w:t>
      </w:r>
      <w:r w:rsidR="00F53B49">
        <w:rPr>
          <w:rFonts w:cs="Times New Roman"/>
          <w:lang w:eastAsia="cs-CZ"/>
        </w:rPr>
        <w:t> </w:t>
      </w:r>
      <w:r>
        <w:rPr>
          <w:rFonts w:cs="Times New Roman"/>
          <w:lang w:eastAsia="cs-CZ"/>
        </w:rPr>
        <w:t xml:space="preserve">účelem získání mincí ze zásobníku, </w:t>
      </w:r>
    </w:p>
    <w:p w:rsidR="006410A5" w:rsidRDefault="0049220A" w:rsidP="008D0B68">
      <w:pPr>
        <w:pStyle w:val="Odstavecseseznamem"/>
        <w:numPr>
          <w:ilvl w:val="0"/>
          <w:numId w:val="16"/>
        </w:numPr>
        <w:rPr>
          <w:rFonts w:cs="Times New Roman"/>
          <w:lang w:eastAsia="cs-CZ"/>
        </w:rPr>
      </w:pPr>
      <w:r w:rsidRPr="00D00692">
        <w:rPr>
          <w:rFonts w:cs="Times New Roman"/>
          <w:b/>
          <w:lang w:eastAsia="cs-CZ"/>
        </w:rPr>
        <w:t>taktický</w:t>
      </w:r>
      <w:r>
        <w:rPr>
          <w:rFonts w:cs="Times New Roman"/>
          <w:lang w:eastAsia="cs-CZ"/>
        </w:rPr>
        <w:t xml:space="preserve"> – ničení jako prostředek k upozornění na</w:t>
      </w:r>
      <w:r w:rsidR="00C87FBB">
        <w:rPr>
          <w:rFonts w:cs="Times New Roman"/>
          <w:lang w:eastAsia="cs-CZ"/>
        </w:rPr>
        <w:t> </w:t>
      </w:r>
      <w:r>
        <w:rPr>
          <w:rFonts w:cs="Times New Roman"/>
          <w:lang w:eastAsia="cs-CZ"/>
        </w:rPr>
        <w:t xml:space="preserve">sebe nebo k vyvolání reakce, </w:t>
      </w:r>
    </w:p>
    <w:p w:rsidR="00C87FBB" w:rsidRDefault="0049220A" w:rsidP="008D0B68">
      <w:pPr>
        <w:pStyle w:val="Odstavecseseznamem"/>
        <w:numPr>
          <w:ilvl w:val="0"/>
          <w:numId w:val="16"/>
        </w:numPr>
        <w:rPr>
          <w:rFonts w:cs="Times New Roman"/>
          <w:lang w:eastAsia="cs-CZ"/>
        </w:rPr>
      </w:pPr>
      <w:r w:rsidRPr="00D00692">
        <w:rPr>
          <w:rFonts w:cs="Times New Roman"/>
          <w:b/>
          <w:lang w:eastAsia="cs-CZ"/>
        </w:rPr>
        <w:t xml:space="preserve">ideologický </w:t>
      </w:r>
      <w:r>
        <w:rPr>
          <w:rFonts w:cs="Times New Roman"/>
          <w:lang w:eastAsia="cs-CZ"/>
        </w:rPr>
        <w:t>– psaní nápisů na budovy,</w:t>
      </w:r>
    </w:p>
    <w:p w:rsidR="00C87FBB" w:rsidRDefault="007000C3" w:rsidP="008D0B68">
      <w:pPr>
        <w:pStyle w:val="Odstavecseseznamem"/>
        <w:numPr>
          <w:ilvl w:val="0"/>
          <w:numId w:val="16"/>
        </w:numPr>
        <w:rPr>
          <w:rFonts w:cs="Times New Roman"/>
          <w:lang w:eastAsia="cs-CZ"/>
        </w:rPr>
      </w:pPr>
      <w:r w:rsidRPr="00D00692">
        <w:rPr>
          <w:rFonts w:cs="Times New Roman"/>
          <w:b/>
          <w:lang w:eastAsia="cs-CZ"/>
        </w:rPr>
        <w:t>mstivý</w:t>
      </w:r>
      <w:r>
        <w:rPr>
          <w:rFonts w:cs="Times New Roman"/>
          <w:lang w:eastAsia="cs-CZ"/>
        </w:rPr>
        <w:t xml:space="preserve"> – ničení jako odplata, </w:t>
      </w:r>
    </w:p>
    <w:p w:rsidR="00C87FBB" w:rsidRDefault="007000C3" w:rsidP="008D0B68">
      <w:pPr>
        <w:pStyle w:val="Odstavecseseznamem"/>
        <w:numPr>
          <w:ilvl w:val="0"/>
          <w:numId w:val="16"/>
        </w:numPr>
        <w:rPr>
          <w:rFonts w:cs="Times New Roman"/>
          <w:lang w:eastAsia="cs-CZ"/>
        </w:rPr>
      </w:pPr>
      <w:r w:rsidRPr="00D00692">
        <w:rPr>
          <w:rFonts w:cs="Times New Roman"/>
          <w:b/>
          <w:lang w:eastAsia="cs-CZ"/>
        </w:rPr>
        <w:t>hravý</w:t>
      </w:r>
      <w:r>
        <w:rPr>
          <w:rFonts w:cs="Times New Roman"/>
          <w:lang w:eastAsia="cs-CZ"/>
        </w:rPr>
        <w:t xml:space="preserve"> – např. sázka kdo rozbije více odpadkových košů,</w:t>
      </w:r>
    </w:p>
    <w:p w:rsidR="00D33D43" w:rsidRDefault="007000C3" w:rsidP="008D0B68">
      <w:pPr>
        <w:pStyle w:val="Odstavecseseznamem"/>
        <w:numPr>
          <w:ilvl w:val="0"/>
          <w:numId w:val="16"/>
        </w:numPr>
        <w:rPr>
          <w:rFonts w:cs="Times New Roman"/>
          <w:lang w:eastAsia="cs-CZ"/>
        </w:rPr>
      </w:pPr>
      <w:r w:rsidRPr="00D00692">
        <w:rPr>
          <w:rFonts w:cs="Times New Roman"/>
          <w:b/>
          <w:lang w:eastAsia="cs-CZ"/>
        </w:rPr>
        <w:t>zlostný vandalismus</w:t>
      </w:r>
      <w:r>
        <w:rPr>
          <w:rFonts w:cs="Times New Roman"/>
          <w:lang w:eastAsia="cs-CZ"/>
        </w:rPr>
        <w:t xml:space="preserve"> – ničení jako výraz vzteku.</w:t>
      </w:r>
    </w:p>
    <w:p w:rsidR="00C87FBB" w:rsidRDefault="00C87FBB" w:rsidP="00C87FBB">
      <w:pPr>
        <w:pStyle w:val="Odstavecseseznamem"/>
        <w:ind w:left="2198"/>
        <w:rPr>
          <w:rFonts w:cs="Times New Roman"/>
          <w:lang w:eastAsia="cs-CZ"/>
        </w:rPr>
      </w:pPr>
    </w:p>
    <w:p w:rsidR="00303EAF" w:rsidRPr="00303EAF" w:rsidRDefault="00495B20" w:rsidP="008D0B68">
      <w:pPr>
        <w:pStyle w:val="Odstavecseseznamem"/>
        <w:numPr>
          <w:ilvl w:val="0"/>
          <w:numId w:val="15"/>
        </w:numPr>
        <w:rPr>
          <w:lang w:eastAsia="cs-CZ"/>
        </w:rPr>
      </w:pPr>
      <w:r w:rsidRPr="00063713">
        <w:rPr>
          <w:rFonts w:cs="Times New Roman"/>
          <w:b/>
          <w:lang w:eastAsia="cs-CZ"/>
        </w:rPr>
        <w:t xml:space="preserve">Násilné chování, agresivita </w:t>
      </w:r>
      <w:r w:rsidR="00931070" w:rsidRPr="00063713">
        <w:rPr>
          <w:rFonts w:cs="Times New Roman"/>
          <w:b/>
          <w:lang w:eastAsia="cs-CZ"/>
        </w:rPr>
        <w:t>–</w:t>
      </w:r>
      <w:r w:rsidRPr="00063713">
        <w:rPr>
          <w:rFonts w:cs="Times New Roman"/>
          <w:b/>
          <w:lang w:eastAsia="cs-CZ"/>
        </w:rPr>
        <w:t xml:space="preserve"> </w:t>
      </w:r>
      <w:r w:rsidRPr="00063713">
        <w:rPr>
          <w:rFonts w:cs="Times New Roman"/>
          <w:lang w:eastAsia="cs-CZ"/>
        </w:rPr>
        <w:t xml:space="preserve">druh jednání vedené úmyslem ublížit </w:t>
      </w:r>
      <w:r w:rsidR="00CE7483" w:rsidRPr="00063713">
        <w:rPr>
          <w:rFonts w:cs="Times New Roman"/>
          <w:lang w:eastAsia="cs-CZ"/>
        </w:rPr>
        <w:t xml:space="preserve">jinému člověku nebo zvířeti, </w:t>
      </w:r>
      <w:r w:rsidR="007E51E3">
        <w:rPr>
          <w:rFonts w:cs="Times New Roman"/>
          <w:lang w:eastAsia="cs-CZ"/>
        </w:rPr>
        <w:t>či</w:t>
      </w:r>
      <w:r w:rsidRPr="00063713">
        <w:rPr>
          <w:rFonts w:cs="Times New Roman"/>
          <w:lang w:eastAsia="cs-CZ"/>
        </w:rPr>
        <w:t xml:space="preserve"> </w:t>
      </w:r>
      <w:r w:rsidR="00CE7483" w:rsidRPr="00063713">
        <w:rPr>
          <w:rFonts w:cs="Times New Roman"/>
          <w:lang w:eastAsia="cs-CZ"/>
        </w:rPr>
        <w:t xml:space="preserve">jednání vedené úmyslem poškodit </w:t>
      </w:r>
      <w:r w:rsidRPr="00063713">
        <w:rPr>
          <w:rFonts w:cs="Times New Roman"/>
          <w:lang w:eastAsia="cs-CZ"/>
        </w:rPr>
        <w:t>věc.</w:t>
      </w:r>
      <w:r w:rsidR="00CE7483" w:rsidRPr="00063713">
        <w:rPr>
          <w:rFonts w:cs="Times New Roman"/>
          <w:lang w:eastAsia="cs-CZ"/>
        </w:rPr>
        <w:t xml:space="preserve"> Takové chování je porušením sociálních norem spočívající v omezování a</w:t>
      </w:r>
      <w:r w:rsidR="002C1F7B">
        <w:rPr>
          <w:rFonts w:cs="Times New Roman"/>
          <w:lang w:eastAsia="cs-CZ"/>
        </w:rPr>
        <w:t> </w:t>
      </w:r>
      <w:r w:rsidR="00CE7483" w:rsidRPr="00063713">
        <w:rPr>
          <w:rFonts w:cs="Times New Roman"/>
          <w:lang w:eastAsia="cs-CZ"/>
        </w:rPr>
        <w:t>poškozování okolí.</w:t>
      </w:r>
      <w:r w:rsidR="00303EAF" w:rsidRPr="00303EAF">
        <w:rPr>
          <w:rStyle w:val="Znakapoznpodarou"/>
          <w:rFonts w:cs="Times New Roman"/>
          <w:lang w:eastAsia="cs-CZ"/>
        </w:rPr>
        <w:t xml:space="preserve"> </w:t>
      </w:r>
      <w:r w:rsidR="00303EAF">
        <w:rPr>
          <w:rStyle w:val="Znakapoznpodarou"/>
          <w:rFonts w:cs="Times New Roman"/>
          <w:lang w:eastAsia="cs-CZ"/>
        </w:rPr>
        <w:footnoteReference w:id="47"/>
      </w:r>
      <w:r w:rsidR="00CE7483" w:rsidRPr="00063713">
        <w:rPr>
          <w:rFonts w:cs="Times New Roman"/>
          <w:lang w:eastAsia="cs-CZ"/>
        </w:rPr>
        <w:t xml:space="preserve"> </w:t>
      </w:r>
    </w:p>
    <w:p w:rsidR="00E04024" w:rsidRDefault="00CE7483" w:rsidP="00303EAF">
      <w:pPr>
        <w:pStyle w:val="Odstavecseseznamem"/>
        <w:ind w:left="1068"/>
        <w:rPr>
          <w:rFonts w:cs="Times New Roman"/>
          <w:lang w:eastAsia="cs-CZ"/>
        </w:rPr>
      </w:pPr>
      <w:r w:rsidRPr="00063713">
        <w:rPr>
          <w:rFonts w:cs="Times New Roman"/>
          <w:lang w:eastAsia="cs-CZ"/>
        </w:rPr>
        <w:t>Z hlediska společenské nebezpečnosti se rozlišují různé druhy agresivity</w:t>
      </w:r>
      <w:r w:rsidR="00303EAF">
        <w:rPr>
          <w:rFonts w:cs="Times New Roman"/>
          <w:lang w:eastAsia="cs-CZ"/>
        </w:rPr>
        <w:t>:</w:t>
      </w:r>
      <w:r w:rsidR="00303EAF" w:rsidRPr="00303EAF">
        <w:rPr>
          <w:rStyle w:val="Znakapoznpodarou"/>
          <w:rFonts w:cs="Times New Roman"/>
          <w:lang w:eastAsia="cs-CZ"/>
        </w:rPr>
        <w:footnoteReference w:id="48"/>
      </w:r>
    </w:p>
    <w:p w:rsidR="007E51E3" w:rsidRPr="00E04024" w:rsidRDefault="007E51E3" w:rsidP="00303EAF">
      <w:pPr>
        <w:pStyle w:val="Odstavecseseznamem"/>
        <w:ind w:left="1068"/>
        <w:rPr>
          <w:lang w:eastAsia="cs-CZ"/>
        </w:rPr>
      </w:pPr>
    </w:p>
    <w:p w:rsidR="007E51E3" w:rsidRPr="007E51E3" w:rsidRDefault="00E04024" w:rsidP="007E51E3">
      <w:pPr>
        <w:pStyle w:val="Odstavecseseznamem"/>
        <w:numPr>
          <w:ilvl w:val="0"/>
          <w:numId w:val="46"/>
        </w:numPr>
        <w:rPr>
          <w:b/>
          <w:lang w:eastAsia="cs-CZ"/>
        </w:rPr>
      </w:pPr>
      <w:r w:rsidRPr="007E51E3">
        <w:rPr>
          <w:rFonts w:cs="Times New Roman"/>
          <w:b/>
          <w:lang w:eastAsia="cs-CZ"/>
        </w:rPr>
        <w:t>Emocionální agrese</w:t>
      </w:r>
      <w:r w:rsidR="00CE7483" w:rsidRPr="007E51E3">
        <w:rPr>
          <w:rFonts w:cs="Times New Roman"/>
          <w:b/>
          <w:lang w:eastAsia="cs-CZ"/>
        </w:rPr>
        <w:t xml:space="preserve"> </w:t>
      </w:r>
      <w:r w:rsidR="00B256C5" w:rsidRPr="007E51E3">
        <w:rPr>
          <w:rFonts w:cs="Times New Roman"/>
          <w:b/>
          <w:lang w:eastAsia="cs-CZ"/>
        </w:rPr>
        <w:t>–</w:t>
      </w:r>
      <w:r w:rsidR="00CE7483" w:rsidRPr="007E51E3">
        <w:rPr>
          <w:rFonts w:cs="Times New Roman"/>
          <w:lang w:eastAsia="cs-CZ"/>
        </w:rPr>
        <w:t xml:space="preserve"> </w:t>
      </w:r>
      <w:r w:rsidR="00B256C5" w:rsidRPr="007E51E3">
        <w:rPr>
          <w:rFonts w:cs="Times New Roman"/>
          <w:lang w:eastAsia="cs-CZ"/>
        </w:rPr>
        <w:t>jedná se o impulzivní výraz afektu.</w:t>
      </w:r>
      <w:r w:rsidRPr="007E51E3">
        <w:rPr>
          <w:rFonts w:cs="Times New Roman"/>
          <w:lang w:eastAsia="cs-CZ"/>
        </w:rPr>
        <w:t xml:space="preserve"> Je</w:t>
      </w:r>
      <w:r w:rsidR="00C87FBB" w:rsidRPr="007E51E3">
        <w:rPr>
          <w:rFonts w:cs="Times New Roman"/>
          <w:lang w:eastAsia="cs-CZ"/>
        </w:rPr>
        <w:t> </w:t>
      </w:r>
      <w:r w:rsidRPr="007E51E3">
        <w:rPr>
          <w:rFonts w:cs="Times New Roman"/>
          <w:lang w:eastAsia="cs-CZ"/>
        </w:rPr>
        <w:t>provázena</w:t>
      </w:r>
      <w:r w:rsidR="00A82CB7" w:rsidRPr="007E51E3">
        <w:rPr>
          <w:rFonts w:cs="Times New Roman"/>
          <w:lang w:eastAsia="cs-CZ"/>
        </w:rPr>
        <w:t xml:space="preserve"> uvolněním </w:t>
      </w:r>
      <w:r w:rsidRPr="007E51E3">
        <w:rPr>
          <w:rFonts w:cs="Times New Roman"/>
          <w:lang w:eastAsia="cs-CZ"/>
        </w:rPr>
        <w:t>silný</w:t>
      </w:r>
      <w:r w:rsidR="00A82CB7" w:rsidRPr="007E51E3">
        <w:rPr>
          <w:rFonts w:cs="Times New Roman"/>
          <w:lang w:eastAsia="cs-CZ"/>
        </w:rPr>
        <w:t>ch</w:t>
      </w:r>
      <w:r w:rsidRPr="007E51E3">
        <w:rPr>
          <w:rFonts w:cs="Times New Roman"/>
          <w:lang w:eastAsia="cs-CZ"/>
        </w:rPr>
        <w:t xml:space="preserve"> emoc</w:t>
      </w:r>
      <w:r w:rsidR="00A82CB7" w:rsidRPr="007E51E3">
        <w:rPr>
          <w:rFonts w:cs="Times New Roman"/>
          <w:lang w:eastAsia="cs-CZ"/>
        </w:rPr>
        <w:t>í</w:t>
      </w:r>
      <w:r w:rsidRPr="007E51E3">
        <w:rPr>
          <w:rFonts w:cs="Times New Roman"/>
          <w:lang w:eastAsia="cs-CZ"/>
        </w:rPr>
        <w:t>, které se nahromadily</w:t>
      </w:r>
      <w:r w:rsidR="00A82CB7" w:rsidRPr="007E51E3">
        <w:rPr>
          <w:rFonts w:cs="Times New Roman"/>
          <w:lang w:eastAsia="cs-CZ"/>
        </w:rPr>
        <w:t xml:space="preserve"> dlouhodobými </w:t>
      </w:r>
      <w:r w:rsidRPr="007E51E3">
        <w:rPr>
          <w:rFonts w:cs="Times New Roman"/>
          <w:lang w:eastAsia="cs-CZ"/>
        </w:rPr>
        <w:t xml:space="preserve">menšími </w:t>
      </w:r>
      <w:r w:rsidR="00A82CB7" w:rsidRPr="007E51E3">
        <w:rPr>
          <w:rFonts w:cs="Times New Roman"/>
          <w:lang w:eastAsia="cs-CZ"/>
        </w:rPr>
        <w:t xml:space="preserve">stresujícími </w:t>
      </w:r>
      <w:r w:rsidRPr="007E51E3">
        <w:rPr>
          <w:rFonts w:cs="Times New Roman"/>
          <w:lang w:eastAsia="cs-CZ"/>
        </w:rPr>
        <w:t>prožitky</w:t>
      </w:r>
      <w:r w:rsidR="00A82CB7" w:rsidRPr="007E51E3">
        <w:rPr>
          <w:rFonts w:cs="Times New Roman"/>
          <w:lang w:eastAsia="cs-CZ"/>
        </w:rPr>
        <w:t>. Emocionální agrese není promyšlena dopředu, propuká náhle, intenzivně a</w:t>
      </w:r>
      <w:r w:rsidR="00C87FBB" w:rsidRPr="007E51E3">
        <w:rPr>
          <w:rFonts w:cs="Times New Roman"/>
          <w:lang w:eastAsia="cs-CZ"/>
        </w:rPr>
        <w:t> </w:t>
      </w:r>
      <w:r w:rsidR="00A82CB7" w:rsidRPr="007E51E3">
        <w:rPr>
          <w:rFonts w:cs="Times New Roman"/>
          <w:lang w:eastAsia="cs-CZ"/>
        </w:rPr>
        <w:t>bez</w:t>
      </w:r>
      <w:r w:rsidR="00C87FBB" w:rsidRPr="007E51E3">
        <w:rPr>
          <w:rFonts w:cs="Times New Roman"/>
          <w:lang w:eastAsia="cs-CZ"/>
        </w:rPr>
        <w:t> </w:t>
      </w:r>
      <w:r w:rsidR="00A82CB7" w:rsidRPr="007E51E3">
        <w:rPr>
          <w:rFonts w:cs="Times New Roman"/>
          <w:lang w:eastAsia="cs-CZ"/>
        </w:rPr>
        <w:t xml:space="preserve">domyšlení důsledků. </w:t>
      </w:r>
    </w:p>
    <w:p w:rsidR="007E51E3" w:rsidRPr="007E51E3" w:rsidRDefault="007E51E3" w:rsidP="007E51E3">
      <w:pPr>
        <w:pStyle w:val="Odstavecseseznamem"/>
        <w:ind w:left="1776"/>
        <w:rPr>
          <w:b/>
          <w:lang w:eastAsia="cs-CZ"/>
        </w:rPr>
      </w:pPr>
    </w:p>
    <w:p w:rsidR="007E51E3" w:rsidRPr="007E51E3" w:rsidRDefault="00A82CB7" w:rsidP="007E51E3">
      <w:pPr>
        <w:pStyle w:val="Odstavecseseznamem"/>
        <w:numPr>
          <w:ilvl w:val="0"/>
          <w:numId w:val="46"/>
        </w:numPr>
        <w:rPr>
          <w:b/>
          <w:lang w:eastAsia="cs-CZ"/>
        </w:rPr>
      </w:pPr>
      <w:r w:rsidRPr="007E51E3">
        <w:rPr>
          <w:rFonts w:cs="Times New Roman"/>
          <w:b/>
          <w:lang w:eastAsia="cs-CZ"/>
        </w:rPr>
        <w:t>Frustrační agrese -</w:t>
      </w:r>
      <w:r w:rsidRPr="007E51E3">
        <w:rPr>
          <w:rFonts w:cs="Times New Roman"/>
          <w:lang w:eastAsia="cs-CZ"/>
        </w:rPr>
        <w:t xml:space="preserve">  </w:t>
      </w:r>
      <w:r w:rsidR="004904B6" w:rsidRPr="007E51E3">
        <w:rPr>
          <w:rFonts w:cs="Times New Roman"/>
          <w:lang w:eastAsia="cs-CZ"/>
        </w:rPr>
        <w:t xml:space="preserve">nemožnost dosáhnout nějakého cíle vyvolá negativní emoci, hněv, který vede k agresivnímu chování s cílem překonat ji. Frustrace může být vyvolána neustálým kritizováním, nedostatečným oceněním, projevy nespokojenosti s výsledky dítěte. </w:t>
      </w:r>
      <w:r w:rsidR="004904B6" w:rsidRPr="007E51E3">
        <w:rPr>
          <w:rFonts w:cs="Times New Roman"/>
          <w:lang w:eastAsia="cs-CZ"/>
        </w:rPr>
        <w:lastRenderedPageBreak/>
        <w:t>Frustrační agrese může být projevem i u rozmazlených dětí, které nejsou zvyklé překonávat překážky a v praktickém životě se</w:t>
      </w:r>
      <w:r w:rsidR="002C1F7B" w:rsidRPr="007E51E3">
        <w:rPr>
          <w:rFonts w:cs="Times New Roman"/>
          <w:lang w:eastAsia="cs-CZ"/>
        </w:rPr>
        <w:t> </w:t>
      </w:r>
      <w:r w:rsidR="004904B6" w:rsidRPr="007E51E3">
        <w:rPr>
          <w:rFonts w:cs="Times New Roman"/>
          <w:lang w:eastAsia="cs-CZ"/>
        </w:rPr>
        <w:t>s nimi nedokážou vyrovnat. U dětí s nižším intelektem m</w:t>
      </w:r>
      <w:r w:rsidR="007E51E3">
        <w:rPr>
          <w:rFonts w:cs="Times New Roman"/>
          <w:lang w:eastAsia="cs-CZ"/>
        </w:rPr>
        <w:t>ohou</w:t>
      </w:r>
      <w:r w:rsidR="004904B6" w:rsidRPr="007E51E3">
        <w:rPr>
          <w:rFonts w:cs="Times New Roman"/>
          <w:lang w:eastAsia="cs-CZ"/>
        </w:rPr>
        <w:t xml:space="preserve"> frustrační agresi vyvolávat permanentní školní neúspěchy. Výsledkem </w:t>
      </w:r>
      <w:r w:rsidR="007E51E3">
        <w:rPr>
          <w:rFonts w:cs="Times New Roman"/>
          <w:lang w:eastAsia="cs-CZ"/>
        </w:rPr>
        <w:t xml:space="preserve">čehož </w:t>
      </w:r>
      <w:r w:rsidR="004904B6" w:rsidRPr="007E51E3">
        <w:rPr>
          <w:rFonts w:cs="Times New Roman"/>
          <w:lang w:eastAsia="cs-CZ"/>
        </w:rPr>
        <w:t xml:space="preserve">je zakódování agresivního chování v situacích spojených se školou. </w:t>
      </w:r>
    </w:p>
    <w:p w:rsidR="007E51E3" w:rsidRPr="007E51E3" w:rsidRDefault="007E51E3" w:rsidP="007E51E3">
      <w:pPr>
        <w:pStyle w:val="Odstavecseseznamem"/>
        <w:rPr>
          <w:b/>
          <w:lang w:eastAsia="cs-CZ"/>
        </w:rPr>
      </w:pPr>
    </w:p>
    <w:p w:rsidR="007E51E3" w:rsidRPr="007E51E3" w:rsidRDefault="007E51E3" w:rsidP="007E51E3">
      <w:pPr>
        <w:pStyle w:val="Odstavecseseznamem"/>
        <w:ind w:left="1776"/>
        <w:rPr>
          <w:b/>
          <w:lang w:eastAsia="cs-CZ"/>
        </w:rPr>
      </w:pPr>
    </w:p>
    <w:p w:rsidR="007E51E3" w:rsidRPr="007E51E3" w:rsidRDefault="00B256C5" w:rsidP="007E51E3">
      <w:pPr>
        <w:pStyle w:val="Odstavecseseznamem"/>
        <w:numPr>
          <w:ilvl w:val="0"/>
          <w:numId w:val="46"/>
        </w:numPr>
        <w:rPr>
          <w:b/>
          <w:lang w:eastAsia="cs-CZ"/>
        </w:rPr>
      </w:pPr>
      <w:r w:rsidRPr="007E51E3">
        <w:rPr>
          <w:rFonts w:cs="Times New Roman"/>
          <w:b/>
          <w:lang w:eastAsia="cs-CZ"/>
        </w:rPr>
        <w:t>Instrumentální agres</w:t>
      </w:r>
      <w:r w:rsidR="004904B6" w:rsidRPr="007E51E3">
        <w:rPr>
          <w:rFonts w:cs="Times New Roman"/>
          <w:b/>
          <w:lang w:eastAsia="cs-CZ"/>
        </w:rPr>
        <w:t>e</w:t>
      </w:r>
      <w:r w:rsidRPr="007E51E3">
        <w:rPr>
          <w:rFonts w:cs="Times New Roman"/>
          <w:b/>
          <w:lang w:eastAsia="cs-CZ"/>
        </w:rPr>
        <w:t xml:space="preserve"> –</w:t>
      </w:r>
      <w:r w:rsidRPr="007E51E3">
        <w:rPr>
          <w:rFonts w:cs="Times New Roman"/>
          <w:lang w:eastAsia="cs-CZ"/>
        </w:rPr>
        <w:t xml:space="preserve"> jedná se o </w:t>
      </w:r>
      <w:r w:rsidR="004904B6" w:rsidRPr="007E51E3">
        <w:rPr>
          <w:rFonts w:cs="Times New Roman"/>
          <w:lang w:eastAsia="cs-CZ"/>
        </w:rPr>
        <w:t xml:space="preserve">promyšlený </w:t>
      </w:r>
      <w:r w:rsidRPr="007E51E3">
        <w:rPr>
          <w:rFonts w:cs="Times New Roman"/>
          <w:lang w:eastAsia="cs-CZ"/>
        </w:rPr>
        <w:t>prostředek k dosažení cíle</w:t>
      </w:r>
      <w:r w:rsidR="00F63F05" w:rsidRPr="007E51E3">
        <w:rPr>
          <w:rFonts w:cs="Times New Roman"/>
          <w:lang w:eastAsia="cs-CZ"/>
        </w:rPr>
        <w:t>, uspokojení svých potřeb</w:t>
      </w:r>
      <w:r w:rsidRPr="007E51E3">
        <w:rPr>
          <w:rFonts w:cs="Times New Roman"/>
          <w:lang w:eastAsia="cs-CZ"/>
        </w:rPr>
        <w:t>.</w:t>
      </w:r>
      <w:r w:rsidR="00F63F05" w:rsidRPr="007E51E3">
        <w:rPr>
          <w:rFonts w:cs="Times New Roman"/>
          <w:lang w:eastAsia="cs-CZ"/>
        </w:rPr>
        <w:t xml:space="preserve"> Tito agresoři jsou většinou sebejistí, chladnokrevní, mají silnou potřebu ovládat druhé nebo skrývat svůj strach pod maskou převahy nad oběťmi.</w:t>
      </w:r>
    </w:p>
    <w:p w:rsidR="007E51E3" w:rsidRPr="007E51E3" w:rsidRDefault="007E51E3" w:rsidP="007E51E3">
      <w:pPr>
        <w:pStyle w:val="Odstavecseseznamem"/>
        <w:ind w:left="1776"/>
        <w:rPr>
          <w:b/>
          <w:lang w:eastAsia="cs-CZ"/>
        </w:rPr>
      </w:pPr>
    </w:p>
    <w:p w:rsidR="00063713" w:rsidRPr="007E51E3" w:rsidRDefault="007E51E3" w:rsidP="007E51E3">
      <w:pPr>
        <w:pStyle w:val="Odstavecseseznamem"/>
        <w:numPr>
          <w:ilvl w:val="0"/>
          <w:numId w:val="46"/>
        </w:numPr>
        <w:rPr>
          <w:b/>
          <w:lang w:eastAsia="cs-CZ"/>
        </w:rPr>
      </w:pPr>
      <w:r>
        <w:rPr>
          <w:rFonts w:cs="Times New Roman"/>
          <w:b/>
          <w:lang w:eastAsia="cs-CZ"/>
        </w:rPr>
        <w:t>I</w:t>
      </w:r>
      <w:r w:rsidRPr="007E51E3">
        <w:rPr>
          <w:rFonts w:cs="Times New Roman"/>
          <w:b/>
          <w:lang w:eastAsia="cs-CZ"/>
        </w:rPr>
        <w:t>nstrumentální agrese nutná</w:t>
      </w:r>
      <w:r w:rsidRPr="007E51E3">
        <w:rPr>
          <w:rFonts w:cs="Times New Roman"/>
          <w:lang w:eastAsia="cs-CZ"/>
        </w:rPr>
        <w:t xml:space="preserve"> </w:t>
      </w:r>
      <w:r>
        <w:rPr>
          <w:rFonts w:cs="Times New Roman"/>
          <w:lang w:eastAsia="cs-CZ"/>
        </w:rPr>
        <w:t xml:space="preserve">- </w:t>
      </w:r>
      <w:r w:rsidR="00DF22AD" w:rsidRPr="007E51E3">
        <w:rPr>
          <w:rFonts w:cs="Times New Roman"/>
          <w:lang w:eastAsia="cs-CZ"/>
        </w:rPr>
        <w:t xml:space="preserve">se jedná o </w:t>
      </w:r>
      <w:r w:rsidR="00F63F05" w:rsidRPr="007E51E3">
        <w:rPr>
          <w:rFonts w:cs="Times New Roman"/>
          <w:lang w:eastAsia="cs-CZ"/>
        </w:rPr>
        <w:t xml:space="preserve">projev agrese v </w:t>
      </w:r>
      <w:r w:rsidR="00DF22AD" w:rsidRPr="007E51E3">
        <w:rPr>
          <w:rFonts w:cs="Times New Roman"/>
          <w:lang w:eastAsia="cs-CZ"/>
        </w:rPr>
        <w:t>případ</w:t>
      </w:r>
      <w:r w:rsidR="00F63F05" w:rsidRPr="007E51E3">
        <w:rPr>
          <w:rFonts w:cs="Times New Roman"/>
          <w:lang w:eastAsia="cs-CZ"/>
        </w:rPr>
        <w:t>ě</w:t>
      </w:r>
      <w:r w:rsidR="00DF22AD" w:rsidRPr="007E51E3">
        <w:rPr>
          <w:rFonts w:cs="Times New Roman"/>
          <w:lang w:eastAsia="cs-CZ"/>
        </w:rPr>
        <w:t xml:space="preserve"> odvrácení škod</w:t>
      </w:r>
      <w:r w:rsidR="00F63F05" w:rsidRPr="007E51E3">
        <w:rPr>
          <w:rFonts w:cs="Times New Roman"/>
          <w:lang w:eastAsia="cs-CZ"/>
        </w:rPr>
        <w:t>y</w:t>
      </w:r>
      <w:r w:rsidR="00DF22AD" w:rsidRPr="007E51E3">
        <w:rPr>
          <w:rFonts w:cs="Times New Roman"/>
          <w:lang w:eastAsia="cs-CZ"/>
        </w:rPr>
        <w:t xml:space="preserve"> a</w:t>
      </w:r>
      <w:r w:rsidR="002C1F7B" w:rsidRPr="007E51E3">
        <w:rPr>
          <w:rFonts w:cs="Times New Roman"/>
          <w:lang w:eastAsia="cs-CZ"/>
        </w:rPr>
        <w:t> </w:t>
      </w:r>
      <w:r w:rsidR="00DF22AD" w:rsidRPr="007E51E3">
        <w:rPr>
          <w:rFonts w:cs="Times New Roman"/>
          <w:lang w:eastAsia="cs-CZ"/>
        </w:rPr>
        <w:t>nebezpečí, nehodnotí se jako sociálně patologický jev</w:t>
      </w:r>
      <w:r w:rsidR="00F63F05" w:rsidRPr="007E51E3">
        <w:rPr>
          <w:rFonts w:cs="Times New Roman"/>
          <w:lang w:eastAsia="cs-CZ"/>
        </w:rPr>
        <w:t>, ale jako</w:t>
      </w:r>
      <w:r w:rsidR="00DF22AD" w:rsidRPr="007E51E3">
        <w:rPr>
          <w:rFonts w:cs="Times New Roman"/>
          <w:b/>
          <w:lang w:eastAsia="cs-CZ"/>
        </w:rPr>
        <w:t>.</w:t>
      </w:r>
    </w:p>
    <w:p w:rsidR="00C87FBB" w:rsidRDefault="00C87FBB" w:rsidP="00063713">
      <w:pPr>
        <w:pStyle w:val="Odstavecseseznamem"/>
        <w:ind w:left="1068"/>
        <w:rPr>
          <w:rFonts w:cs="Times New Roman"/>
          <w:lang w:eastAsia="cs-CZ"/>
        </w:rPr>
      </w:pPr>
    </w:p>
    <w:p w:rsidR="00C87FBB" w:rsidRDefault="00DF22AD" w:rsidP="00303EAF">
      <w:pPr>
        <w:pStyle w:val="Odstavecseseznamem"/>
        <w:ind w:left="1068"/>
        <w:rPr>
          <w:rFonts w:cs="Times New Roman"/>
          <w:lang w:eastAsia="cs-CZ"/>
        </w:rPr>
      </w:pPr>
      <w:r w:rsidRPr="00063713">
        <w:rPr>
          <w:rFonts w:cs="Times New Roman"/>
          <w:lang w:eastAsia="cs-CZ"/>
        </w:rPr>
        <w:t xml:space="preserve">Děti, které používají násilí, bývají často osoby nejisté a zakomplexované, s nízkou sebeúctou a sebehodnocením. Bývají to </w:t>
      </w:r>
      <w:r w:rsidR="007E51E3">
        <w:rPr>
          <w:rFonts w:cs="Times New Roman"/>
          <w:lang w:eastAsia="cs-CZ"/>
        </w:rPr>
        <w:t>děti</w:t>
      </w:r>
      <w:r w:rsidRPr="00063713">
        <w:rPr>
          <w:rFonts w:cs="Times New Roman"/>
          <w:lang w:eastAsia="cs-CZ"/>
        </w:rPr>
        <w:t xml:space="preserve"> odmítané skupinou, s nízkou oblíbeností mezi spolužáky, s negativním vlivem na třídu. </w:t>
      </w:r>
      <w:r w:rsidR="00063713" w:rsidRPr="00063713">
        <w:rPr>
          <w:rFonts w:cs="Times New Roman"/>
          <w:lang w:eastAsia="cs-CZ"/>
        </w:rPr>
        <w:t>Děti</w:t>
      </w:r>
      <w:r w:rsidR="00063713">
        <w:rPr>
          <w:rFonts w:cs="Times New Roman"/>
          <w:lang w:eastAsia="cs-CZ"/>
        </w:rPr>
        <w:t xml:space="preserve"> se</w:t>
      </w:r>
      <w:r w:rsidR="002C1F7B">
        <w:rPr>
          <w:rFonts w:cs="Times New Roman"/>
          <w:lang w:eastAsia="cs-CZ"/>
        </w:rPr>
        <w:t> </w:t>
      </w:r>
      <w:r w:rsidR="00063713">
        <w:rPr>
          <w:rFonts w:cs="Times New Roman"/>
          <w:lang w:eastAsia="cs-CZ"/>
        </w:rPr>
        <w:t>sklonem k násilí dělíme na tři typy</w:t>
      </w:r>
      <w:r w:rsidR="00C87FBB">
        <w:rPr>
          <w:rFonts w:cs="Times New Roman"/>
          <w:lang w:eastAsia="cs-CZ"/>
        </w:rPr>
        <w:t>:</w:t>
      </w:r>
      <w:r w:rsidR="00303EAF" w:rsidRPr="00303EAF">
        <w:rPr>
          <w:rStyle w:val="Znakapoznpodarou"/>
          <w:rFonts w:cs="Times New Roman"/>
          <w:lang w:eastAsia="cs-CZ"/>
        </w:rPr>
        <w:t xml:space="preserve"> </w:t>
      </w:r>
      <w:r w:rsidR="00303EAF">
        <w:rPr>
          <w:rStyle w:val="Znakapoznpodarou"/>
          <w:rFonts w:cs="Times New Roman"/>
          <w:lang w:eastAsia="cs-CZ"/>
        </w:rPr>
        <w:footnoteReference w:id="49"/>
      </w:r>
      <w:r w:rsidR="00063713">
        <w:rPr>
          <w:rFonts w:cs="Times New Roman"/>
          <w:lang w:eastAsia="cs-CZ"/>
        </w:rPr>
        <w:t xml:space="preserve"> </w:t>
      </w:r>
      <w:r w:rsidR="00303EAF">
        <w:rPr>
          <w:rFonts w:cs="Times New Roman"/>
          <w:lang w:eastAsia="cs-CZ"/>
        </w:rPr>
        <w:t xml:space="preserve"> </w:t>
      </w:r>
    </w:p>
    <w:p w:rsidR="007E51E3" w:rsidRDefault="007E51E3" w:rsidP="00303EAF">
      <w:pPr>
        <w:pStyle w:val="Odstavecseseznamem"/>
        <w:ind w:left="1068"/>
        <w:rPr>
          <w:rFonts w:cs="Times New Roman"/>
          <w:lang w:eastAsia="cs-CZ"/>
        </w:rPr>
      </w:pPr>
    </w:p>
    <w:p w:rsidR="00C87FBB" w:rsidRPr="007E51E3" w:rsidRDefault="00063713" w:rsidP="008D0B68">
      <w:pPr>
        <w:pStyle w:val="Odstavecseseznamem"/>
        <w:numPr>
          <w:ilvl w:val="0"/>
          <w:numId w:val="18"/>
        </w:numPr>
        <w:rPr>
          <w:lang w:eastAsia="cs-CZ"/>
        </w:rPr>
      </w:pPr>
      <w:r w:rsidRPr="0007572A">
        <w:rPr>
          <w:rFonts w:cs="Times New Roman"/>
          <w:b/>
          <w:lang w:eastAsia="cs-CZ"/>
        </w:rPr>
        <w:t>První typ</w:t>
      </w:r>
      <w:r>
        <w:rPr>
          <w:rFonts w:cs="Times New Roman"/>
          <w:lang w:eastAsia="cs-CZ"/>
        </w:rPr>
        <w:t xml:space="preserve"> – hrubý, primitivní s narušeným vztahem k autoritám. Násilí využívá k zastrašování ostatních, vyžaduje absolutní poslušnost. V jeho rodině je častý výskyt agrese ze strany rodičů a</w:t>
      </w:r>
      <w:r w:rsidR="00C87FBB">
        <w:rPr>
          <w:rFonts w:cs="Times New Roman"/>
          <w:lang w:eastAsia="cs-CZ"/>
        </w:rPr>
        <w:t> </w:t>
      </w:r>
      <w:r>
        <w:rPr>
          <w:rFonts w:cs="Times New Roman"/>
          <w:lang w:eastAsia="cs-CZ"/>
        </w:rPr>
        <w:t xml:space="preserve">toto chování děti napodobují. </w:t>
      </w:r>
    </w:p>
    <w:p w:rsidR="007E51E3" w:rsidRPr="00C87FBB" w:rsidRDefault="007E51E3" w:rsidP="007E51E3">
      <w:pPr>
        <w:pStyle w:val="Odstavecseseznamem"/>
        <w:ind w:left="1788"/>
        <w:rPr>
          <w:lang w:eastAsia="cs-CZ"/>
        </w:rPr>
      </w:pPr>
    </w:p>
    <w:p w:rsidR="00C87FBB" w:rsidRPr="00C87FBB" w:rsidRDefault="00063713" w:rsidP="008D0B68">
      <w:pPr>
        <w:pStyle w:val="Odstavecseseznamem"/>
        <w:numPr>
          <w:ilvl w:val="0"/>
          <w:numId w:val="18"/>
        </w:numPr>
        <w:rPr>
          <w:lang w:eastAsia="cs-CZ"/>
        </w:rPr>
      </w:pPr>
      <w:r w:rsidRPr="0007572A">
        <w:rPr>
          <w:rFonts w:cs="Times New Roman"/>
          <w:b/>
          <w:lang w:eastAsia="cs-CZ"/>
        </w:rPr>
        <w:t>Druhým typem</w:t>
      </w:r>
      <w:r>
        <w:rPr>
          <w:rFonts w:cs="Times New Roman"/>
          <w:lang w:eastAsia="cs-CZ"/>
        </w:rPr>
        <w:t xml:space="preserve"> je slušný, uzavřený, úzkostlivý jedinec se</w:t>
      </w:r>
      <w:r w:rsidR="00C87FBB">
        <w:rPr>
          <w:rFonts w:cs="Times New Roman"/>
          <w:lang w:eastAsia="cs-CZ"/>
        </w:rPr>
        <w:t> </w:t>
      </w:r>
      <w:r>
        <w:rPr>
          <w:rFonts w:cs="Times New Roman"/>
          <w:lang w:eastAsia="cs-CZ"/>
        </w:rPr>
        <w:t>sadistickými sklony v sexuálním smyslu. Takové dítě rafinovaně a</w:t>
      </w:r>
      <w:r w:rsidR="00C87FBB">
        <w:rPr>
          <w:rFonts w:cs="Times New Roman"/>
          <w:lang w:eastAsia="cs-CZ"/>
        </w:rPr>
        <w:t> </w:t>
      </w:r>
      <w:r>
        <w:rPr>
          <w:rFonts w:cs="Times New Roman"/>
          <w:lang w:eastAsia="cs-CZ"/>
        </w:rPr>
        <w:t>beze svědků používá násilí a mučení na spolužácích. V rodině takového agresora se uplatňuje důsledný někdy až vojenský dril bez lásky.</w:t>
      </w:r>
    </w:p>
    <w:p w:rsidR="007E51E3" w:rsidRPr="007E51E3" w:rsidRDefault="00063713" w:rsidP="008D0B68">
      <w:pPr>
        <w:pStyle w:val="Odstavecseseznamem"/>
        <w:numPr>
          <w:ilvl w:val="0"/>
          <w:numId w:val="18"/>
        </w:numPr>
        <w:rPr>
          <w:lang w:eastAsia="cs-CZ"/>
        </w:rPr>
      </w:pPr>
      <w:r w:rsidRPr="0007572A">
        <w:rPr>
          <w:rFonts w:cs="Times New Roman"/>
          <w:b/>
          <w:lang w:eastAsia="cs-CZ"/>
        </w:rPr>
        <w:lastRenderedPageBreak/>
        <w:t>Třetí typ</w:t>
      </w:r>
      <w:r>
        <w:rPr>
          <w:rFonts w:cs="Times New Roman"/>
          <w:lang w:eastAsia="cs-CZ"/>
        </w:rPr>
        <w:t xml:space="preserve"> agresora je typ optimistický, oblíbený, tzv. srandista. Násilí páchá pro pobavení sebe i ostatních. </w:t>
      </w:r>
      <w:r w:rsidR="00CE0590">
        <w:rPr>
          <w:rFonts w:cs="Times New Roman"/>
          <w:lang w:eastAsia="cs-CZ"/>
        </w:rPr>
        <w:t>U agresora bývá přítomna citová subdeprivace vlivem častého kritizování, nepochopení a nedostatku kontaktu s rodiči, a absence mravních a duchovních hodnot v rodině.</w:t>
      </w:r>
      <w:r w:rsidR="0007572A">
        <w:rPr>
          <w:rFonts w:cs="Times New Roman"/>
          <w:lang w:eastAsia="cs-CZ"/>
        </w:rPr>
        <w:t xml:space="preserve"> </w:t>
      </w:r>
    </w:p>
    <w:p w:rsidR="007E51E3" w:rsidRDefault="007E51E3" w:rsidP="007E51E3">
      <w:pPr>
        <w:pStyle w:val="Odstavecseseznamem"/>
        <w:ind w:left="1788"/>
        <w:rPr>
          <w:rFonts w:cs="Times New Roman"/>
          <w:lang w:eastAsia="cs-CZ"/>
        </w:rPr>
      </w:pPr>
    </w:p>
    <w:p w:rsidR="00DF22AD" w:rsidRPr="00495B20" w:rsidRDefault="0007572A" w:rsidP="007E51E3">
      <w:pPr>
        <w:pStyle w:val="Odstavecseseznamem"/>
        <w:ind w:left="1068"/>
        <w:rPr>
          <w:lang w:eastAsia="cs-CZ"/>
        </w:rPr>
      </w:pPr>
      <w:r>
        <w:rPr>
          <w:rFonts w:cs="Times New Roman"/>
          <w:lang w:eastAsia="cs-CZ"/>
        </w:rPr>
        <w:t>Celkově je n</w:t>
      </w:r>
      <w:r w:rsidR="00CE0590">
        <w:rPr>
          <w:rFonts w:cs="Times New Roman"/>
          <w:lang w:eastAsia="cs-CZ"/>
        </w:rPr>
        <w:t xml:space="preserve">ásilné chování </w:t>
      </w:r>
      <w:r w:rsidR="002C1F7B">
        <w:rPr>
          <w:rFonts w:cs="Times New Roman"/>
          <w:lang w:eastAsia="cs-CZ"/>
        </w:rPr>
        <w:t xml:space="preserve">dětí </w:t>
      </w:r>
      <w:r w:rsidR="00CE0590">
        <w:rPr>
          <w:rFonts w:cs="Times New Roman"/>
          <w:lang w:eastAsia="cs-CZ"/>
        </w:rPr>
        <w:t xml:space="preserve">ve školním prostředí </w:t>
      </w:r>
      <w:r>
        <w:rPr>
          <w:rFonts w:cs="Times New Roman"/>
          <w:lang w:eastAsia="cs-CZ"/>
        </w:rPr>
        <w:t>projeve</w:t>
      </w:r>
      <w:r w:rsidR="002C1F7B">
        <w:rPr>
          <w:rFonts w:cs="Times New Roman"/>
          <w:lang w:eastAsia="cs-CZ"/>
        </w:rPr>
        <w:t>m</w:t>
      </w:r>
      <w:r w:rsidR="00CE0590">
        <w:rPr>
          <w:rFonts w:cs="Times New Roman"/>
          <w:lang w:eastAsia="cs-CZ"/>
        </w:rPr>
        <w:t xml:space="preserve"> poruch</w:t>
      </w:r>
      <w:r>
        <w:rPr>
          <w:rFonts w:cs="Times New Roman"/>
          <w:lang w:eastAsia="cs-CZ"/>
        </w:rPr>
        <w:t>y</w:t>
      </w:r>
      <w:r w:rsidR="00CE0590">
        <w:rPr>
          <w:rFonts w:cs="Times New Roman"/>
          <w:lang w:eastAsia="cs-CZ"/>
        </w:rPr>
        <w:t xml:space="preserve"> sociálních vztahů ve</w:t>
      </w:r>
      <w:r w:rsidR="002C1F7B">
        <w:rPr>
          <w:rFonts w:cs="Times New Roman"/>
          <w:lang w:eastAsia="cs-CZ"/>
        </w:rPr>
        <w:t> </w:t>
      </w:r>
      <w:r w:rsidR="007E67CD">
        <w:rPr>
          <w:rFonts w:cs="Times New Roman"/>
          <w:lang w:eastAsia="cs-CZ"/>
        </w:rPr>
        <w:t xml:space="preserve">třídě i ve </w:t>
      </w:r>
      <w:r w:rsidR="00CE0590">
        <w:rPr>
          <w:rFonts w:cs="Times New Roman"/>
          <w:lang w:eastAsia="cs-CZ"/>
        </w:rPr>
        <w:t>škole. Rozvíjí se pouze v takové třídě, ve které převládá nepřátelská atmosféra, lhostejnost, rivalita a souhlasný postoj k násilí.</w:t>
      </w:r>
    </w:p>
    <w:p w:rsidR="008A6F8F" w:rsidRDefault="008A6F8F" w:rsidP="008A6F8F">
      <w:pPr>
        <w:pStyle w:val="Odstavecseseznamem"/>
        <w:ind w:left="1068"/>
        <w:rPr>
          <w:rFonts w:cs="Times New Roman"/>
          <w:lang w:eastAsia="cs-CZ"/>
        </w:rPr>
      </w:pPr>
    </w:p>
    <w:p w:rsidR="001419AF" w:rsidRDefault="008A6F8F" w:rsidP="008D0B68">
      <w:pPr>
        <w:pStyle w:val="Odstavecseseznamem"/>
        <w:numPr>
          <w:ilvl w:val="0"/>
          <w:numId w:val="15"/>
        </w:numPr>
        <w:rPr>
          <w:rFonts w:cs="Times New Roman"/>
          <w:lang w:eastAsia="cs-CZ"/>
        </w:rPr>
      </w:pPr>
      <w:r w:rsidRPr="008A6F8F">
        <w:rPr>
          <w:rFonts w:cs="Times New Roman"/>
          <w:b/>
          <w:lang w:eastAsia="cs-CZ"/>
        </w:rPr>
        <w:t>Extremismus –</w:t>
      </w:r>
      <w:r>
        <w:rPr>
          <w:rFonts w:cs="Times New Roman"/>
          <w:lang w:eastAsia="cs-CZ"/>
        </w:rPr>
        <w:t xml:space="preserve"> patří sem projevy </w:t>
      </w:r>
      <w:r w:rsidRPr="00D00692">
        <w:rPr>
          <w:rFonts w:cs="Times New Roman"/>
          <w:b/>
          <w:lang w:eastAsia="cs-CZ"/>
        </w:rPr>
        <w:t>x</w:t>
      </w:r>
      <w:r w:rsidR="00931070" w:rsidRPr="00D00692">
        <w:rPr>
          <w:rFonts w:cs="Times New Roman"/>
          <w:b/>
          <w:lang w:eastAsia="cs-CZ"/>
        </w:rPr>
        <w:t>enofobie</w:t>
      </w:r>
      <w:r w:rsidR="00974B07" w:rsidRPr="00D00692">
        <w:rPr>
          <w:rFonts w:cs="Times New Roman"/>
          <w:b/>
          <w:lang w:eastAsia="cs-CZ"/>
        </w:rPr>
        <w:t>, r</w:t>
      </w:r>
      <w:r w:rsidR="00931070" w:rsidRPr="00D00692">
        <w:rPr>
          <w:rFonts w:cs="Times New Roman"/>
          <w:b/>
          <w:lang w:eastAsia="cs-CZ"/>
        </w:rPr>
        <w:t>asismu</w:t>
      </w:r>
      <w:r w:rsidR="00974B07" w:rsidRPr="00D00692">
        <w:rPr>
          <w:rFonts w:cs="Times New Roman"/>
          <w:b/>
          <w:lang w:eastAsia="cs-CZ"/>
        </w:rPr>
        <w:t>, a</w:t>
      </w:r>
      <w:r w:rsidR="00931070" w:rsidRPr="00D00692">
        <w:rPr>
          <w:rFonts w:cs="Times New Roman"/>
          <w:b/>
          <w:lang w:eastAsia="cs-CZ"/>
        </w:rPr>
        <w:t>ntisemitismu</w:t>
      </w:r>
      <w:r w:rsidRPr="00D00692">
        <w:rPr>
          <w:rFonts w:cs="Times New Roman"/>
          <w:b/>
          <w:lang w:eastAsia="cs-CZ"/>
        </w:rPr>
        <w:t>, intolerance, náboženského fanatismu, nacionalismu atd.</w:t>
      </w:r>
      <w:r>
        <w:rPr>
          <w:rFonts w:cs="Times New Roman"/>
          <w:lang w:eastAsia="cs-CZ"/>
        </w:rPr>
        <w:t xml:space="preserve"> Extremismus je</w:t>
      </w:r>
      <w:r w:rsidR="002C1F7B">
        <w:rPr>
          <w:rFonts w:cs="Times New Roman"/>
          <w:lang w:eastAsia="cs-CZ"/>
        </w:rPr>
        <w:t> </w:t>
      </w:r>
      <w:r>
        <w:rPr>
          <w:rFonts w:cs="Times New Roman"/>
          <w:lang w:eastAsia="cs-CZ"/>
        </w:rPr>
        <w:t>organizovaný většími skupinami osob, které jsou spojeny společnou ideologií. Jejich společným znakem j</w:t>
      </w:r>
      <w:r w:rsidR="009A05F2">
        <w:rPr>
          <w:rFonts w:cs="Times New Roman"/>
          <w:lang w:eastAsia="cs-CZ"/>
        </w:rPr>
        <w:t>sou</w:t>
      </w:r>
      <w:r>
        <w:rPr>
          <w:rFonts w:cs="Times New Roman"/>
          <w:lang w:eastAsia="cs-CZ"/>
        </w:rPr>
        <w:t xml:space="preserve"> krajn</w:t>
      </w:r>
      <w:r w:rsidR="009A05F2">
        <w:rPr>
          <w:rFonts w:cs="Times New Roman"/>
          <w:lang w:eastAsia="cs-CZ"/>
        </w:rPr>
        <w:t>ě</w:t>
      </w:r>
      <w:r>
        <w:rPr>
          <w:rFonts w:cs="Times New Roman"/>
          <w:lang w:eastAsia="cs-CZ"/>
        </w:rPr>
        <w:t xml:space="preserve"> vyhrocené, nepřátelské postoje</w:t>
      </w:r>
      <w:r w:rsidR="009A05F2">
        <w:rPr>
          <w:rFonts w:cs="Times New Roman"/>
          <w:lang w:eastAsia="cs-CZ"/>
        </w:rPr>
        <w:t xml:space="preserve"> k demokratickému systému společnosti</w:t>
      </w:r>
      <w:r>
        <w:rPr>
          <w:rFonts w:cs="Times New Roman"/>
          <w:lang w:eastAsia="cs-CZ"/>
        </w:rPr>
        <w:t xml:space="preserve">. K prosazování svých názorů používají fyzické </w:t>
      </w:r>
      <w:r w:rsidR="009A05F2">
        <w:rPr>
          <w:rFonts w:cs="Times New Roman"/>
          <w:lang w:eastAsia="cs-CZ"/>
        </w:rPr>
        <w:t xml:space="preserve">násilí, </w:t>
      </w:r>
      <w:r>
        <w:rPr>
          <w:rFonts w:cs="Times New Roman"/>
          <w:lang w:eastAsia="cs-CZ"/>
        </w:rPr>
        <w:t>psychické násilí</w:t>
      </w:r>
      <w:r w:rsidR="009A05F2">
        <w:rPr>
          <w:rFonts w:cs="Times New Roman"/>
          <w:lang w:eastAsia="cs-CZ"/>
        </w:rPr>
        <w:t xml:space="preserve"> a </w:t>
      </w:r>
      <w:r>
        <w:rPr>
          <w:rFonts w:cs="Times New Roman"/>
          <w:lang w:eastAsia="cs-CZ"/>
        </w:rPr>
        <w:t>verbální útoky</w:t>
      </w:r>
      <w:r w:rsidR="009A05F2">
        <w:rPr>
          <w:rFonts w:cs="Times New Roman"/>
          <w:lang w:eastAsia="cs-CZ"/>
        </w:rPr>
        <w:t xml:space="preserve">. Podle svých ideologií se dělí na </w:t>
      </w:r>
      <w:r w:rsidR="009A05F2" w:rsidRPr="007E51E3">
        <w:rPr>
          <w:rFonts w:cs="Times New Roman"/>
          <w:b/>
          <w:lang w:eastAsia="cs-CZ"/>
        </w:rPr>
        <w:t>pravicově extremistické a extrémně levicové skupiny</w:t>
      </w:r>
      <w:r w:rsidR="009A05F2">
        <w:rPr>
          <w:rFonts w:cs="Times New Roman"/>
          <w:lang w:eastAsia="cs-CZ"/>
        </w:rPr>
        <w:t xml:space="preserve">. V obou případech skupiny vyjadřují odpor vůči autoritám a vůči státu. Mladiství, kteří hledají svou identitu, se často přikloní k těmto extremistickým skupinám, které jim identitu zaručí. Příčinou je potřeba patřit ke skupině, vliv médií, vliv hudební produkce extremistických skupin, </w:t>
      </w:r>
      <w:r w:rsidR="00EF480A">
        <w:rPr>
          <w:rFonts w:cs="Times New Roman"/>
          <w:lang w:eastAsia="cs-CZ"/>
        </w:rPr>
        <w:t xml:space="preserve">vliv koncertů, distribuce vlastních tiskovin, </w:t>
      </w:r>
      <w:r w:rsidR="009A05F2">
        <w:rPr>
          <w:rFonts w:cs="Times New Roman"/>
          <w:lang w:eastAsia="cs-CZ"/>
        </w:rPr>
        <w:t>velmi dob</w:t>
      </w:r>
      <w:r w:rsidR="00EF480A">
        <w:rPr>
          <w:rFonts w:cs="Times New Roman"/>
          <w:lang w:eastAsia="cs-CZ"/>
        </w:rPr>
        <w:t>ře promyšlená propaganda myšlenek pravicových skupin. Mladí lidé ve skupině ztrácí strach, stávají se</w:t>
      </w:r>
      <w:r w:rsidR="002C1F7B">
        <w:rPr>
          <w:rFonts w:cs="Times New Roman"/>
          <w:lang w:eastAsia="cs-CZ"/>
        </w:rPr>
        <w:t> </w:t>
      </w:r>
      <w:r w:rsidR="00EF480A">
        <w:rPr>
          <w:rFonts w:cs="Times New Roman"/>
          <w:lang w:eastAsia="cs-CZ"/>
        </w:rPr>
        <w:t>anonymními, což jim umožňuje uznávat ideologii skupiny, i když ji ve</w:t>
      </w:r>
      <w:r w:rsidR="002C1F7B">
        <w:rPr>
          <w:rFonts w:cs="Times New Roman"/>
          <w:lang w:eastAsia="cs-CZ"/>
        </w:rPr>
        <w:t> </w:t>
      </w:r>
      <w:r w:rsidR="00EF480A">
        <w:rPr>
          <w:rFonts w:cs="Times New Roman"/>
          <w:lang w:eastAsia="cs-CZ"/>
        </w:rPr>
        <w:t>skutečnosti neschvalují.</w:t>
      </w:r>
      <w:r w:rsidR="00EF480A">
        <w:rPr>
          <w:rStyle w:val="Znakapoznpodarou"/>
          <w:rFonts w:cs="Times New Roman"/>
          <w:lang w:eastAsia="cs-CZ"/>
        </w:rPr>
        <w:footnoteReference w:id="50"/>
      </w:r>
    </w:p>
    <w:p w:rsidR="007D7ED5" w:rsidRDefault="007D7ED5" w:rsidP="007D7ED5">
      <w:pPr>
        <w:pStyle w:val="Odstavecseseznamem"/>
        <w:ind w:left="1068"/>
        <w:rPr>
          <w:rFonts w:cs="Times New Roman"/>
          <w:lang w:eastAsia="cs-CZ"/>
        </w:rPr>
      </w:pPr>
    </w:p>
    <w:p w:rsidR="00D92ED3" w:rsidRPr="00D92ED3" w:rsidRDefault="001419AF" w:rsidP="008D0B68">
      <w:pPr>
        <w:pStyle w:val="Odstavecseseznamem"/>
        <w:numPr>
          <w:ilvl w:val="0"/>
          <w:numId w:val="15"/>
        </w:numPr>
        <w:rPr>
          <w:b/>
        </w:rPr>
      </w:pPr>
      <w:r w:rsidRPr="009738D7">
        <w:rPr>
          <w:rFonts w:cs="Times New Roman"/>
          <w:b/>
          <w:lang w:eastAsia="cs-CZ"/>
        </w:rPr>
        <w:t>Kriminalita a delikvence –</w:t>
      </w:r>
      <w:r w:rsidR="00556B43" w:rsidRPr="009738D7">
        <w:rPr>
          <w:rFonts w:cs="Times New Roman"/>
          <w:b/>
          <w:lang w:eastAsia="cs-CZ"/>
        </w:rPr>
        <w:t xml:space="preserve"> </w:t>
      </w:r>
      <w:r w:rsidR="00F53B49" w:rsidRPr="009738D7">
        <w:rPr>
          <w:rFonts w:cs="Times New Roman"/>
          <w:lang w:eastAsia="cs-CZ"/>
        </w:rPr>
        <w:t>výskyt nebezpečného protispolečenského chování</w:t>
      </w:r>
      <w:r w:rsidR="00556B43" w:rsidRPr="009738D7">
        <w:rPr>
          <w:rFonts w:cs="Times New Roman"/>
          <w:lang w:eastAsia="cs-CZ"/>
        </w:rPr>
        <w:t xml:space="preserve">, které je trestním právem stanoveno jako trestné činy. Je to chování, které narušuje veřejný pořádek, ohrožuje životy, zdraví a majetek občanů. Pojem delikvence se používá u protispolečenského chování, které nedosahuje stupně společenské nebezpečnosti trestného činu, nebo je toto </w:t>
      </w:r>
      <w:r w:rsidR="00556B43" w:rsidRPr="009738D7">
        <w:rPr>
          <w:rFonts w:cs="Times New Roman"/>
          <w:lang w:eastAsia="cs-CZ"/>
        </w:rPr>
        <w:lastRenderedPageBreak/>
        <w:t>chování projevem osoby, která vzhledem ke svému věku ještě není trestně odpovědná</w:t>
      </w:r>
      <w:r w:rsidR="00AF0974" w:rsidRPr="009738D7">
        <w:rPr>
          <w:rFonts w:cs="Times New Roman"/>
          <w:lang w:eastAsia="cs-CZ"/>
        </w:rPr>
        <w:t>, či je trestní odpovědnosti zbavená pro nepříčetnost.</w:t>
      </w:r>
      <w:r w:rsidR="009738D7">
        <w:rPr>
          <w:rStyle w:val="Znakapoznpodarou"/>
          <w:rFonts w:cs="Times New Roman"/>
          <w:lang w:eastAsia="cs-CZ"/>
        </w:rPr>
        <w:footnoteReference w:id="51"/>
      </w:r>
      <w:r w:rsidR="009738D7" w:rsidRPr="009738D7">
        <w:rPr>
          <w:rFonts w:cs="Times New Roman"/>
          <w:lang w:eastAsia="cs-CZ"/>
        </w:rPr>
        <w:t xml:space="preserve"> </w:t>
      </w:r>
      <w:r w:rsidR="009738D7">
        <w:rPr>
          <w:rFonts w:cs="Times New Roman"/>
          <w:lang w:eastAsia="cs-CZ"/>
        </w:rPr>
        <w:t xml:space="preserve"> </w:t>
      </w:r>
      <w:r w:rsidR="00556B43" w:rsidRPr="009738D7">
        <w:t xml:space="preserve"> </w:t>
      </w:r>
    </w:p>
    <w:p w:rsidR="00D92ED3" w:rsidRDefault="00D92ED3" w:rsidP="00D92ED3">
      <w:pPr>
        <w:pStyle w:val="Odstavecseseznamem"/>
      </w:pPr>
    </w:p>
    <w:p w:rsidR="006C6CFC" w:rsidRPr="006C6CFC" w:rsidRDefault="00494496" w:rsidP="00D92ED3">
      <w:pPr>
        <w:pStyle w:val="Odstavecseseznamem"/>
        <w:ind w:left="1068"/>
        <w:rPr>
          <w:b/>
        </w:rPr>
      </w:pPr>
      <w:r w:rsidRPr="009738D7">
        <w:t xml:space="preserve">V odborné veřejnosti se pro delikvenci osob mladších 15 let, které ještě nejsou za své chování trestně odpovědné, </w:t>
      </w:r>
      <w:r w:rsidR="009738D7">
        <w:t xml:space="preserve">též </w:t>
      </w:r>
      <w:r w:rsidRPr="009738D7">
        <w:t xml:space="preserve">používá pojem predelikvence. </w:t>
      </w:r>
      <w:r w:rsidR="00556B43" w:rsidRPr="009738D7">
        <w:rPr>
          <w:b/>
        </w:rPr>
        <w:t>Delikvence mládeže</w:t>
      </w:r>
      <w:r w:rsidR="00556B43" w:rsidRPr="009738D7">
        <w:t xml:space="preserve"> souvisí se stupněm biologického, mentálního a</w:t>
      </w:r>
      <w:r w:rsidR="009738D7">
        <w:t> </w:t>
      </w:r>
      <w:r w:rsidR="00556B43" w:rsidRPr="009738D7">
        <w:t xml:space="preserve">sociálního zrání, s výchovou v rodině i </w:t>
      </w:r>
      <w:r w:rsidR="00D00692" w:rsidRPr="009738D7">
        <w:t xml:space="preserve">výchovným působením </w:t>
      </w:r>
      <w:r w:rsidR="00556B43" w:rsidRPr="009738D7">
        <w:t>škol</w:t>
      </w:r>
      <w:r w:rsidR="00D00692" w:rsidRPr="009738D7">
        <w:t>y</w:t>
      </w:r>
      <w:r w:rsidR="00556B43" w:rsidRPr="009738D7">
        <w:t>.</w:t>
      </w:r>
      <w:r w:rsidR="00D00692" w:rsidRPr="009738D7">
        <w:t xml:space="preserve"> Chování dětí a mládeže značně ovlivňují vrstevnické skupiny</w:t>
      </w:r>
      <w:r w:rsidR="00BD48AB" w:rsidRPr="009738D7">
        <w:t xml:space="preserve">, </w:t>
      </w:r>
      <w:r w:rsidR="00D00692" w:rsidRPr="009738D7">
        <w:t>způsob trávení volného času</w:t>
      </w:r>
      <w:r w:rsidR="00BD48AB" w:rsidRPr="009738D7">
        <w:t xml:space="preserve"> a </w:t>
      </w:r>
      <w:r w:rsidR="00D00692" w:rsidRPr="009738D7">
        <w:t xml:space="preserve">nedostatek zájmových aktivit. </w:t>
      </w:r>
      <w:r w:rsidR="00BD48AB" w:rsidRPr="009738D7">
        <w:t>Vrstevnické skupiny, mají na</w:t>
      </w:r>
      <w:r w:rsidR="00C87FBB">
        <w:t> </w:t>
      </w:r>
      <w:r w:rsidR="00BD48AB" w:rsidRPr="009738D7">
        <w:t xml:space="preserve">vývoj jedince v tomto věku největší vliv. Je tedy zcela zásadní, s jakým typem skupiny se dítě identifikuje a jakým směrem se bude dále vyvíjet jeho osobnost, jeho postoje a chování. </w:t>
      </w:r>
      <w:r w:rsidR="00D00692" w:rsidRPr="009738D7">
        <w:t>Závažnou skutečností je snižování věkové hranice dětí s delikventním chováním.</w:t>
      </w:r>
      <w:r w:rsidR="009738D7">
        <w:rPr>
          <w:rStyle w:val="Znakapoznpodarou"/>
        </w:rPr>
        <w:footnoteReference w:id="52"/>
      </w:r>
      <w:r w:rsidR="006C6CFC">
        <w:t xml:space="preserve"> </w:t>
      </w:r>
    </w:p>
    <w:p w:rsidR="005158B5" w:rsidRDefault="005158B5" w:rsidP="005158B5">
      <w:pPr>
        <w:pStyle w:val="Odstavec"/>
      </w:pPr>
    </w:p>
    <w:p w:rsidR="00ED7DAE" w:rsidRDefault="006C6CFC" w:rsidP="00D92ED3">
      <w:pPr>
        <w:pStyle w:val="Odstavec"/>
      </w:pPr>
      <w:r>
        <w:t>Znalost rizikových faktorů, které ovlivňují delikventní chování dětí, může vést ke včasnému oslovení dětí ohrožených kriminalitou, k nabídnutí jiných přijatelných aktivit, které jim usnadní rozhodnutí odolat svodům a pokušení páchat trestnou činnost.</w:t>
      </w:r>
      <w:r w:rsidR="00AB4E49">
        <w:rPr>
          <w:rStyle w:val="Znakapoznpodarou"/>
        </w:rPr>
        <w:footnoteReference w:id="53"/>
      </w:r>
    </w:p>
    <w:p w:rsidR="00ED7DAE" w:rsidRDefault="00ED7DAE">
      <w:pPr>
        <w:spacing w:after="160" w:line="259" w:lineRule="auto"/>
        <w:jc w:val="left"/>
      </w:pPr>
      <w:r>
        <w:br w:type="page"/>
      </w:r>
    </w:p>
    <w:p w:rsidR="00760038" w:rsidRPr="003F76C9" w:rsidRDefault="00760038" w:rsidP="00760038">
      <w:pPr>
        <w:pStyle w:val="Nadpis1"/>
        <w:rPr>
          <w:rFonts w:cs="Times New Roman"/>
          <w:lang w:eastAsia="cs-CZ"/>
        </w:rPr>
      </w:pPr>
      <w:bookmarkStart w:id="9" w:name="_Toc415503930"/>
      <w:r w:rsidRPr="003F76C9">
        <w:rPr>
          <w:rFonts w:cs="Times New Roman"/>
          <w:lang w:eastAsia="cs-CZ"/>
        </w:rPr>
        <w:lastRenderedPageBreak/>
        <w:t>Vliv sociálního prostředí na patologické chování dětí</w:t>
      </w:r>
      <w:bookmarkEnd w:id="9"/>
    </w:p>
    <w:p w:rsidR="008D4D6E" w:rsidRDefault="008D4D6E" w:rsidP="008D4D6E">
      <w:pPr>
        <w:pStyle w:val="Odstavec"/>
        <w:ind w:firstLine="0"/>
        <w:rPr>
          <w:b/>
        </w:rPr>
      </w:pPr>
    </w:p>
    <w:p w:rsidR="008D4D6E" w:rsidRDefault="008D4D6E" w:rsidP="008D4D6E">
      <w:pPr>
        <w:pStyle w:val="Odstavec"/>
        <w:ind w:firstLine="0"/>
      </w:pPr>
      <w:r w:rsidRPr="008D4D6E">
        <w:rPr>
          <w:b/>
        </w:rPr>
        <w:t>Vztah člověka a prostředí ve všech jeho rovinách</w:t>
      </w:r>
      <w:r>
        <w:t>:</w:t>
      </w:r>
      <w:r>
        <w:rPr>
          <w:rStyle w:val="Znakapoznpodarou"/>
        </w:rPr>
        <w:footnoteReference w:id="54"/>
      </w:r>
    </w:p>
    <w:p w:rsidR="00060718" w:rsidRDefault="008D4D6E" w:rsidP="00634CB0">
      <w:pPr>
        <w:pStyle w:val="Odstavec"/>
        <w:ind w:firstLine="0"/>
      </w:pPr>
      <w:r w:rsidRPr="008D4D6E">
        <w:rPr>
          <w:noProof/>
        </w:rPr>
        <w:drawing>
          <wp:inline distT="0" distB="0" distL="0" distR="0">
            <wp:extent cx="5400040" cy="4663440"/>
            <wp:effectExtent l="19050" t="0" r="0" b="0"/>
            <wp:docPr id="2" name="Obrázek 0" descr="MODEL VLIV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VLIVŮ.png"/>
                    <pic:cNvPicPr/>
                  </pic:nvPicPr>
                  <pic:blipFill>
                    <a:blip r:embed="rId9"/>
                    <a:stretch>
                      <a:fillRect/>
                    </a:stretch>
                  </pic:blipFill>
                  <pic:spPr>
                    <a:xfrm>
                      <a:off x="0" y="0"/>
                      <a:ext cx="5400040" cy="4663440"/>
                    </a:xfrm>
                    <a:prstGeom prst="rect">
                      <a:avLst/>
                    </a:prstGeom>
                  </pic:spPr>
                </pic:pic>
              </a:graphicData>
            </a:graphic>
          </wp:inline>
        </w:drawing>
      </w:r>
    </w:p>
    <w:p w:rsidR="008D4D6E" w:rsidRDefault="008D4D6E" w:rsidP="008D4D6E">
      <w:pPr>
        <w:pStyle w:val="Nadpis2"/>
      </w:pPr>
      <w:bookmarkStart w:id="10" w:name="_Toc415503931"/>
      <w:r>
        <w:t>Vliv lokálního prostředí</w:t>
      </w:r>
      <w:bookmarkEnd w:id="10"/>
    </w:p>
    <w:p w:rsidR="008D4D6E" w:rsidRPr="008D4D6E" w:rsidRDefault="008D4D6E" w:rsidP="008D4D6E">
      <w:pPr>
        <w:rPr>
          <w:lang w:eastAsia="cs-CZ"/>
        </w:rPr>
      </w:pPr>
    </w:p>
    <w:p w:rsidR="003F76C9" w:rsidRDefault="0072359B" w:rsidP="003F76C9">
      <w:pPr>
        <w:pStyle w:val="Odstavec"/>
        <w:rPr>
          <w:rFonts w:cs="Times New Roman"/>
        </w:rPr>
      </w:pPr>
      <w:r w:rsidRPr="0072359B">
        <w:rPr>
          <w:rFonts w:cs="Times New Roman"/>
        </w:rPr>
        <w:t>Sociální prostředí</w:t>
      </w:r>
      <w:r w:rsidRPr="00E100AD">
        <w:rPr>
          <w:rFonts w:cs="Times New Roman"/>
        </w:rPr>
        <w:t xml:space="preserve"> je v širším pojetí životní prostředí, které člověka obklopuje. Jedná se o lokální prostředí </w:t>
      </w:r>
      <w:r w:rsidR="003F76C9">
        <w:rPr>
          <w:rFonts w:cs="Times New Roman"/>
        </w:rPr>
        <w:t>–</w:t>
      </w:r>
      <w:r w:rsidRPr="00E100AD">
        <w:rPr>
          <w:rFonts w:cs="Times New Roman"/>
        </w:rPr>
        <w:t xml:space="preserve"> venkovské</w:t>
      </w:r>
      <w:r w:rsidR="003F76C9">
        <w:rPr>
          <w:rFonts w:cs="Times New Roman"/>
        </w:rPr>
        <w:t xml:space="preserve"> nebo </w:t>
      </w:r>
      <w:r w:rsidRPr="00E100AD">
        <w:rPr>
          <w:rFonts w:cs="Times New Roman"/>
        </w:rPr>
        <w:t xml:space="preserve">městské prostředí. Význam lokálního prostředí spočívá ve vlivu na utváření osobnosti člověka, ovlivňuje sociabilitu, dává charakter názorům na život a svět. Pokud je lokální prostředí rozmanité, funkční, stabilní, spojené s příjemnými prožitky, pak je velký předpoklad, že bude rozvíjet pozitivní emoce, stabilitu osobnosti člověka, pocit bezpečí a jistoty. Naopak jednotvárné, nestabilní, izolované a odosobněné lokální prostředí oslabuje identitu </w:t>
      </w:r>
      <w:r w:rsidRPr="00E100AD">
        <w:rPr>
          <w:rFonts w:cs="Times New Roman"/>
        </w:rPr>
        <w:lastRenderedPageBreak/>
        <w:t>osobnosti, její stabilitu a pocity úzkosti. Lokální prostředí je ovlivněné místními specifickými problémy. V</w:t>
      </w:r>
      <w:r w:rsidR="00D92ED3">
        <w:rPr>
          <w:rFonts w:cs="Times New Roman"/>
        </w:rPr>
        <w:t> rámci zavedení preventivních opatření se zde v</w:t>
      </w:r>
      <w:r w:rsidRPr="00E100AD">
        <w:rPr>
          <w:rFonts w:cs="Times New Roman"/>
        </w:rPr>
        <w:t>ytváří</w:t>
      </w:r>
      <w:r w:rsidR="00D92ED3">
        <w:rPr>
          <w:rFonts w:cs="Times New Roman"/>
        </w:rPr>
        <w:t xml:space="preserve"> </w:t>
      </w:r>
      <w:r w:rsidRPr="00E100AD">
        <w:rPr>
          <w:rFonts w:cs="Times New Roman"/>
        </w:rPr>
        <w:t>ideální prostor pro cílené výchovné snahy, zaměřené na charakter místních komunit.</w:t>
      </w:r>
      <w:r w:rsidR="003F76C9">
        <w:rPr>
          <w:rFonts w:cs="Times New Roman"/>
        </w:rPr>
        <w:t xml:space="preserve"> Městské prostředí je charakteristické jistou mírou anonymity mezilidských vztahů a</w:t>
      </w:r>
      <w:r w:rsidR="00D92ED3">
        <w:rPr>
          <w:rFonts w:cs="Times New Roman"/>
        </w:rPr>
        <w:t> </w:t>
      </w:r>
      <w:r w:rsidR="003F76C9">
        <w:rPr>
          <w:rFonts w:cs="Times New Roman"/>
        </w:rPr>
        <w:t>sounáležitosti. Život ve městě je poznamená</w:t>
      </w:r>
      <w:r w:rsidR="00D92ED3">
        <w:rPr>
          <w:rFonts w:cs="Times New Roman"/>
        </w:rPr>
        <w:t>n</w:t>
      </w:r>
      <w:r w:rsidR="003F76C9">
        <w:rPr>
          <w:rFonts w:cs="Times New Roman"/>
        </w:rPr>
        <w:t xml:space="preserve"> chvatem a dynamickým rytmem života. Nabízí velké množství příležitostí</w:t>
      </w:r>
      <w:r w:rsidR="00555D19">
        <w:rPr>
          <w:rFonts w:cs="Times New Roman"/>
        </w:rPr>
        <w:t xml:space="preserve"> pro celé rodiny, avšak několikametrové části přírody mezi silnicemi</w:t>
      </w:r>
      <w:r w:rsidR="003C20E5">
        <w:rPr>
          <w:rFonts w:cs="Times New Roman"/>
        </w:rPr>
        <w:t xml:space="preserve"> a betonem nevytv</w:t>
      </w:r>
      <w:r w:rsidR="00D92ED3">
        <w:rPr>
          <w:rFonts w:cs="Times New Roman"/>
        </w:rPr>
        <w:t>ář</w:t>
      </w:r>
      <w:r w:rsidR="003C20E5">
        <w:rPr>
          <w:rFonts w:cs="Times New Roman"/>
        </w:rPr>
        <w:t>í dostatečně mnohotvárné prostředí pro psychicky náročnější herní aktivity. Městské prostředí plní především materiální a organizační podmínky, ale již ne</w:t>
      </w:r>
      <w:r w:rsidR="00014B1B">
        <w:rPr>
          <w:rFonts w:cs="Times New Roman"/>
        </w:rPr>
        <w:t xml:space="preserve">klade důraz </w:t>
      </w:r>
      <w:r w:rsidR="003C20E5">
        <w:rPr>
          <w:rFonts w:cs="Times New Roman"/>
        </w:rPr>
        <w:t>na</w:t>
      </w:r>
      <w:r w:rsidR="0080799B">
        <w:rPr>
          <w:rFonts w:cs="Times New Roman"/>
        </w:rPr>
        <w:t> </w:t>
      </w:r>
      <w:r w:rsidR="00014B1B">
        <w:rPr>
          <w:rFonts w:cs="Times New Roman"/>
        </w:rPr>
        <w:t>roli funkčnosti a především pobídky, které je doprovázejí. Velmi důležitou roli v dané lokalitě hrají tradice, kultura a osobnosti, které lákají ostatní k aktivitám nebo od</w:t>
      </w:r>
      <w:r w:rsidR="0080799B">
        <w:rPr>
          <w:rFonts w:cs="Times New Roman"/>
        </w:rPr>
        <w:t> </w:t>
      </w:r>
      <w:r w:rsidR="00014B1B">
        <w:rPr>
          <w:rFonts w:cs="Times New Roman"/>
        </w:rPr>
        <w:t>nich odrazují.</w:t>
      </w:r>
      <w:r w:rsidRPr="00E100AD">
        <w:rPr>
          <w:rStyle w:val="Znakapoznpodarou"/>
          <w:rFonts w:cs="Times New Roman"/>
        </w:rPr>
        <w:footnoteReference w:id="55"/>
      </w:r>
      <w:r w:rsidR="003F76C9">
        <w:rPr>
          <w:rFonts w:cs="Times New Roman"/>
        </w:rPr>
        <w:t xml:space="preserve"> </w:t>
      </w:r>
    </w:p>
    <w:p w:rsidR="0072359B" w:rsidRDefault="00014B1B" w:rsidP="008244DE">
      <w:pPr>
        <w:pStyle w:val="Odstavec"/>
      </w:pPr>
      <w:r>
        <w:t>Především ve městech se setkáváme s p</w:t>
      </w:r>
      <w:r w:rsidR="0072359B" w:rsidRPr="0072359B">
        <w:t>rostředí</w:t>
      </w:r>
      <w:r>
        <w:t>m</w:t>
      </w:r>
      <w:r w:rsidR="0072359B" w:rsidRPr="0072359B">
        <w:t xml:space="preserve"> sociálně vyloučených lokalit</w:t>
      </w:r>
      <w:r>
        <w:t>.</w:t>
      </w:r>
      <w:r w:rsidR="0072359B" w:rsidRPr="0072359B">
        <w:t xml:space="preserve"> </w:t>
      </w:r>
      <w:r>
        <w:t>T</w:t>
      </w:r>
      <w:r w:rsidR="0072359B">
        <w:t xml:space="preserve">yto lokality </w:t>
      </w:r>
      <w:r w:rsidR="00D92ED3">
        <w:t>l</w:t>
      </w:r>
      <w:r>
        <w:t>z</w:t>
      </w:r>
      <w:r w:rsidR="0072359B">
        <w:t>e považovat za tzv. sub-kultury, ve kterých se reprodukují a</w:t>
      </w:r>
      <w:r>
        <w:t> </w:t>
      </w:r>
      <w:r w:rsidR="0072359B">
        <w:t>generačně předávají specifické kulturní vzorce a životní strategie populace žijící v těchto lokalitách. Celé generace dětí pak získávají své nejranější zkušenosti v prostředí sociální exkluze a jejich sociální učení probíhá v podmínkách nekompatibilních s podmínkami majorit</w:t>
      </w:r>
      <w:r w:rsidR="00D92ED3">
        <w:t>ní společnosti</w:t>
      </w:r>
      <w:r w:rsidR="0072359B">
        <w:t xml:space="preserve">. Osoby žijící v tomto prostředí většinou nevnímají své nelegální aktivity, </w:t>
      </w:r>
      <w:r w:rsidR="0072359B" w:rsidRPr="008C59C9">
        <w:t>kriminalitu a sociálně patologické jednání jako něco negativního, ale jako nástroj běžného zdroje obživy a uspokojení základních potřeb. Pro</w:t>
      </w:r>
      <w:r>
        <w:t> </w:t>
      </w:r>
      <w:r w:rsidR="0072359B" w:rsidRPr="008C59C9">
        <w:t xml:space="preserve">většinu dětí vyrůstajících v tomto prostředí se otevírá širší sociální prostor </w:t>
      </w:r>
      <w:r>
        <w:t>až</w:t>
      </w:r>
      <w:r w:rsidR="0080799B">
        <w:t> </w:t>
      </w:r>
      <w:r w:rsidR="0072359B" w:rsidRPr="008C59C9">
        <w:t xml:space="preserve">s nástupem školní docházky. Poté </w:t>
      </w:r>
      <w:r w:rsidR="00D92ED3">
        <w:t xml:space="preserve">často </w:t>
      </w:r>
      <w:r w:rsidR="0072359B" w:rsidRPr="008C59C9">
        <w:t>dochází k problémům s adaptací a utvářením pojetí vlastní identity.</w:t>
      </w:r>
      <w:r w:rsidR="0072359B">
        <w:rPr>
          <w:rStyle w:val="Znakapoznpodarou"/>
          <w:rFonts w:cs="Times New Roman"/>
        </w:rPr>
        <w:footnoteReference w:id="56"/>
      </w:r>
      <w:r w:rsidR="0072359B" w:rsidRPr="008C59C9">
        <w:t xml:space="preserve"> </w:t>
      </w:r>
    </w:p>
    <w:p w:rsidR="00014B1B" w:rsidRDefault="00014B1B" w:rsidP="00014B1B">
      <w:pPr>
        <w:pStyle w:val="Odstavec"/>
      </w:pPr>
      <w:r>
        <w:t xml:space="preserve">V posledních letech se charakter městského prostředí mísí s rysy venkova. </w:t>
      </w:r>
      <w:r w:rsidR="00964DB5">
        <w:t>Obyvatelstvo se stěhuje do satelitních čtvrtí či osad na krajích měst. Tyto lokality se</w:t>
      </w:r>
      <w:r w:rsidR="0080799B">
        <w:t> </w:t>
      </w:r>
      <w:r w:rsidR="00964DB5">
        <w:t>tváří jako venkov, chybí zde však přirozená struktura obyvatelstva. Charakter těchto lokalit spočívá pouze v rozparcelování a prod</w:t>
      </w:r>
      <w:r w:rsidR="00D92ED3">
        <w:t>e</w:t>
      </w:r>
      <w:r w:rsidR="00964DB5">
        <w:t>ji pozemk</w:t>
      </w:r>
      <w:r w:rsidR="00D92ED3">
        <w:t>ů</w:t>
      </w:r>
      <w:r w:rsidR="00964DB5">
        <w:t>, nenabízí lidem nezbytný veřejný prostor pro vytváření sousedské sounáležitosti, např. náv</w:t>
      </w:r>
      <w:r w:rsidR="00D92ED3">
        <w:t>e</w:t>
      </w:r>
      <w:r w:rsidR="00964DB5">
        <w:t>s, kapličk</w:t>
      </w:r>
      <w:r w:rsidR="00D92ED3">
        <w:t>a</w:t>
      </w:r>
      <w:r w:rsidR="00964DB5">
        <w:t>, rybník, klidov</w:t>
      </w:r>
      <w:r w:rsidR="00D92ED3">
        <w:t>á</w:t>
      </w:r>
      <w:r w:rsidR="00964DB5">
        <w:t xml:space="preserve"> ploch</w:t>
      </w:r>
      <w:r w:rsidR="00D92ED3">
        <w:t>a</w:t>
      </w:r>
      <w:r w:rsidR="00964DB5">
        <w:t xml:space="preserve"> apod. Venkovské prostředí je charakterizováno skutečně </w:t>
      </w:r>
      <w:r w:rsidR="00D92ED3">
        <w:t>„</w:t>
      </w:r>
      <w:r w:rsidR="00964DB5" w:rsidRPr="00D92ED3">
        <w:rPr>
          <w:i/>
        </w:rPr>
        <w:t>prožívaným</w:t>
      </w:r>
      <w:r w:rsidR="00D92ED3">
        <w:t>“</w:t>
      </w:r>
      <w:r w:rsidR="00964DB5">
        <w:t xml:space="preserve"> sousedstvím, sousedské výpomoci, tradicemi, starými rituály a zvyky, např.</w:t>
      </w:r>
      <w:r w:rsidR="0080799B">
        <w:t> </w:t>
      </w:r>
      <w:r w:rsidR="00964DB5">
        <w:t xml:space="preserve">slavení </w:t>
      </w:r>
      <w:r w:rsidR="00964DB5">
        <w:lastRenderedPageBreak/>
        <w:t>Velikonoc (řehtání, koledování), slavení masopustu, tradice posvícení a</w:t>
      </w:r>
      <w:r w:rsidR="0080799B">
        <w:t> </w:t>
      </w:r>
      <w:r w:rsidR="00964DB5">
        <w:t>poutí, stavění májky, oslava dožínek aj. Všechny tyto tradice jsou prostorem k setkávání se a</w:t>
      </w:r>
      <w:r w:rsidR="0080799B">
        <w:t> </w:t>
      </w:r>
      <w:r w:rsidR="00964DB5">
        <w:t xml:space="preserve">prohlubování pocitu sounáležitosti. </w:t>
      </w:r>
      <w:r w:rsidR="00CB063F">
        <w:t>Takové prostředí má pozitivní vliv na výchovu a</w:t>
      </w:r>
      <w:r w:rsidR="0080799B">
        <w:t> </w:t>
      </w:r>
      <w:r w:rsidR="00CB063F">
        <w:t>vývoj osobnosti člověka, na jeho pohled na svět a lidi žijící kolem něho.</w:t>
      </w:r>
      <w:r w:rsidR="00CB063F">
        <w:rPr>
          <w:rStyle w:val="Znakapoznpodarou"/>
        </w:rPr>
        <w:footnoteReference w:id="57"/>
      </w:r>
      <w:r w:rsidR="00CB063F">
        <w:t xml:space="preserve"> </w:t>
      </w:r>
      <w:r w:rsidR="00964DB5">
        <w:t xml:space="preserve">  </w:t>
      </w:r>
    </w:p>
    <w:p w:rsidR="008D4D6E" w:rsidRDefault="008D4D6E" w:rsidP="003F76C9">
      <w:pPr>
        <w:pStyle w:val="Odstavec"/>
        <w:rPr>
          <w:rFonts w:cs="Times New Roman"/>
        </w:rPr>
      </w:pPr>
    </w:p>
    <w:p w:rsidR="008D4D6E" w:rsidRDefault="008D4D6E" w:rsidP="008D4D6E">
      <w:pPr>
        <w:pStyle w:val="Nadpis2"/>
      </w:pPr>
      <w:bookmarkStart w:id="11" w:name="_Toc415503932"/>
      <w:r>
        <w:t>Vliv rodinného prostředí</w:t>
      </w:r>
      <w:bookmarkEnd w:id="11"/>
    </w:p>
    <w:p w:rsidR="008D4D6E" w:rsidRPr="008D4D6E" w:rsidRDefault="008D4D6E" w:rsidP="008D4D6E">
      <w:pPr>
        <w:rPr>
          <w:lang w:eastAsia="cs-CZ"/>
        </w:rPr>
      </w:pPr>
    </w:p>
    <w:p w:rsidR="004E5BAF" w:rsidRDefault="00D92ED3" w:rsidP="003F76C9">
      <w:pPr>
        <w:pStyle w:val="Odstavec"/>
        <w:rPr>
          <w:rFonts w:cs="Times New Roman"/>
        </w:rPr>
      </w:pPr>
      <w:r>
        <w:rPr>
          <w:rFonts w:cs="Times New Roman"/>
        </w:rPr>
        <w:t>R</w:t>
      </w:r>
      <w:r w:rsidRPr="003F76C9">
        <w:rPr>
          <w:rFonts w:cs="Times New Roman"/>
        </w:rPr>
        <w:t>odinné prostředí</w:t>
      </w:r>
      <w:r>
        <w:rPr>
          <w:rFonts w:cs="Times New Roman"/>
        </w:rPr>
        <w:t xml:space="preserve"> je n</w:t>
      </w:r>
      <w:r w:rsidR="00080F7F">
        <w:rPr>
          <w:rFonts w:cs="Times New Roman"/>
        </w:rPr>
        <w:t>ejdůležitější součást</w:t>
      </w:r>
      <w:r>
        <w:rPr>
          <w:rFonts w:cs="Times New Roman"/>
        </w:rPr>
        <w:t>í</w:t>
      </w:r>
      <w:r w:rsidR="00080F7F">
        <w:rPr>
          <w:rFonts w:cs="Times New Roman"/>
        </w:rPr>
        <w:t xml:space="preserve"> sociálního prostředí každého člověka.</w:t>
      </w:r>
      <w:r w:rsidR="0072359B" w:rsidRPr="003F76C9">
        <w:rPr>
          <w:rFonts w:cs="Times New Roman"/>
        </w:rPr>
        <w:t xml:space="preserve"> </w:t>
      </w:r>
      <w:r w:rsidR="00080F7F">
        <w:rPr>
          <w:rFonts w:cs="Times New Roman"/>
        </w:rPr>
        <w:t>R</w:t>
      </w:r>
      <w:r w:rsidR="0072359B" w:rsidRPr="00E100AD">
        <w:rPr>
          <w:rFonts w:cs="Times New Roman"/>
        </w:rPr>
        <w:t>odina j</w:t>
      </w:r>
      <w:r>
        <w:rPr>
          <w:rFonts w:cs="Times New Roman"/>
        </w:rPr>
        <w:t>ako primární</w:t>
      </w:r>
      <w:r w:rsidR="0072359B" w:rsidRPr="00E100AD">
        <w:rPr>
          <w:rFonts w:cs="Times New Roman"/>
        </w:rPr>
        <w:t xml:space="preserve"> sociální skupina v životě člověka</w:t>
      </w:r>
      <w:r>
        <w:rPr>
          <w:rFonts w:cs="Times New Roman"/>
        </w:rPr>
        <w:t>, p</w:t>
      </w:r>
      <w:r w:rsidR="0072359B" w:rsidRPr="00E100AD">
        <w:rPr>
          <w:rFonts w:cs="Times New Roman"/>
        </w:rPr>
        <w:t>lní funkci uspokojování fyzických, psychických a sociálních potřeb, poskytuje zázemí, je zdrojem zkušeností, zdrojem systému životních hodnot a vzorců chování členů rodiny se společenským okolím. Utváří pohled na společenské role a identit</w:t>
      </w:r>
      <w:r>
        <w:rPr>
          <w:rFonts w:cs="Times New Roman"/>
        </w:rPr>
        <w:t>u</w:t>
      </w:r>
      <w:r w:rsidR="0072359B" w:rsidRPr="00E100AD">
        <w:rPr>
          <w:rFonts w:cs="Times New Roman"/>
        </w:rPr>
        <w:t xml:space="preserve"> člověka. Pokud rodina neplní všechny své role, stává se zdrojem vzniku a rozvoje různých psychických problémů všech členů rodiny a především dětí. Negativně působí na sociální vztahy a následně vedou k sociálně patologickým projevům chování.</w:t>
      </w:r>
      <w:r w:rsidR="0072359B" w:rsidRPr="00E100AD">
        <w:rPr>
          <w:rStyle w:val="Znakapoznpodarou"/>
          <w:rFonts w:cs="Times New Roman"/>
        </w:rPr>
        <w:footnoteReference w:id="58"/>
      </w:r>
    </w:p>
    <w:p w:rsidR="00D92ED3" w:rsidRDefault="004E5BAF" w:rsidP="00441353">
      <w:pPr>
        <w:pStyle w:val="Odstavec"/>
        <w:rPr>
          <w:rFonts w:cs="Times New Roman"/>
        </w:rPr>
      </w:pPr>
      <w:r>
        <w:rPr>
          <w:rFonts w:cs="Times New Roman"/>
        </w:rPr>
        <w:t xml:space="preserve"> Rodinné prostředí je vždy tvořeno konkrétním prostorem, který rodina vytváří a udržuje, rozšiřuje se v něm a v průběhu času se v něm mění. Model rodiny tvořený rodiči, dětmi, případně prarodiči, kde dospělí jsou odpovědní za péči a výchovu svých dětí, vykazuje stabilitu ve všech etapách vývoje společnosti. Rodina představuje pro dítě prvotní a rozhodující prostředí, se kterým se setkává a proto zaujímá důležitou roli v primární socializaci dítěte. Rodinní příslušníci jsou pro dítě od počátku vzorem chování</w:t>
      </w:r>
      <w:r w:rsidR="008B0F49">
        <w:rPr>
          <w:rFonts w:cs="Times New Roman"/>
        </w:rPr>
        <w:t>, učí se od nich orientaci ve společenském prostředí, osvojuje si konkrétní systém norem a hodnot, začlenění a aktivní účasti ve společenském životě. Rodinné prostředí ovlivňuje osobnost dítěte celou řadou svých aspektů</w:t>
      </w:r>
      <w:r w:rsidR="00D92ED3">
        <w:rPr>
          <w:rFonts w:cs="Times New Roman"/>
        </w:rPr>
        <w:t>:</w:t>
      </w:r>
      <w:r w:rsidR="00441353" w:rsidRPr="00441353">
        <w:rPr>
          <w:rFonts w:cs="Times New Roman"/>
        </w:rPr>
        <w:t xml:space="preserve"> </w:t>
      </w:r>
    </w:p>
    <w:p w:rsidR="00D92ED3" w:rsidRDefault="00D92ED3" w:rsidP="00D92ED3">
      <w:pPr>
        <w:pStyle w:val="Odstavec"/>
        <w:numPr>
          <w:ilvl w:val="0"/>
          <w:numId w:val="47"/>
        </w:numPr>
        <w:rPr>
          <w:rFonts w:cs="Times New Roman"/>
        </w:rPr>
      </w:pPr>
      <w:r>
        <w:rPr>
          <w:rFonts w:cs="Times New Roman"/>
          <w:b/>
        </w:rPr>
        <w:t>a</w:t>
      </w:r>
      <w:r w:rsidR="008B0F49" w:rsidRPr="00D92ED3">
        <w:rPr>
          <w:rFonts w:cs="Times New Roman"/>
          <w:b/>
        </w:rPr>
        <w:t>spekty vztahové</w:t>
      </w:r>
      <w:r w:rsidR="008B0F49">
        <w:rPr>
          <w:rFonts w:cs="Times New Roman"/>
          <w:b/>
        </w:rPr>
        <w:t xml:space="preserve"> - </w:t>
      </w:r>
      <w:r w:rsidR="008B0F49">
        <w:rPr>
          <w:rFonts w:cs="Times New Roman"/>
        </w:rPr>
        <w:t>struktura rodiny, úplnost či neúplnost rodiny, přítomnost sourozenců, prarodičů, komunikace mezi členy rodiny, komunikace mezi rodinou a okolím, přítomnost výchovných cílů a stylu výchovy</w:t>
      </w:r>
      <w:r>
        <w:rPr>
          <w:rFonts w:cs="Times New Roman"/>
        </w:rPr>
        <w:t>,</w:t>
      </w:r>
    </w:p>
    <w:p w:rsidR="00D92ED3" w:rsidRDefault="00D92ED3" w:rsidP="00D92ED3">
      <w:pPr>
        <w:pStyle w:val="Odstavec"/>
        <w:ind w:left="1068" w:firstLine="0"/>
        <w:rPr>
          <w:rFonts w:cs="Times New Roman"/>
        </w:rPr>
      </w:pPr>
    </w:p>
    <w:p w:rsidR="00D92ED3" w:rsidRDefault="00D92ED3" w:rsidP="00D92ED3">
      <w:pPr>
        <w:pStyle w:val="Odstavec"/>
        <w:numPr>
          <w:ilvl w:val="0"/>
          <w:numId w:val="47"/>
        </w:numPr>
        <w:rPr>
          <w:rFonts w:cs="Times New Roman"/>
        </w:rPr>
      </w:pPr>
      <w:r>
        <w:rPr>
          <w:rFonts w:cs="Times New Roman"/>
          <w:b/>
        </w:rPr>
        <w:lastRenderedPageBreak/>
        <w:t>a</w:t>
      </w:r>
      <w:r w:rsidR="008B0F49" w:rsidRPr="00D92ED3">
        <w:rPr>
          <w:rFonts w:cs="Times New Roman"/>
          <w:b/>
        </w:rPr>
        <w:t>spekty materiální</w:t>
      </w:r>
      <w:r w:rsidR="008B0F49" w:rsidRPr="00441353">
        <w:rPr>
          <w:rFonts w:cs="Times New Roman"/>
        </w:rPr>
        <w:t xml:space="preserve"> – vybavení rodinného prostředí, finanční situace rodiny</w:t>
      </w:r>
      <w:r>
        <w:rPr>
          <w:rFonts w:cs="Times New Roman"/>
        </w:rPr>
        <w:t>,</w:t>
      </w:r>
    </w:p>
    <w:p w:rsidR="00D92ED3" w:rsidRDefault="00D92ED3" w:rsidP="00D92ED3">
      <w:pPr>
        <w:pStyle w:val="Odstavec"/>
        <w:numPr>
          <w:ilvl w:val="0"/>
          <w:numId w:val="47"/>
        </w:numPr>
        <w:rPr>
          <w:rFonts w:cs="Times New Roman"/>
        </w:rPr>
      </w:pPr>
      <w:r>
        <w:rPr>
          <w:rFonts w:cs="Times New Roman"/>
          <w:b/>
        </w:rPr>
        <w:t>a</w:t>
      </w:r>
      <w:r w:rsidR="008B0F49" w:rsidRPr="00D92ED3">
        <w:rPr>
          <w:rFonts w:cs="Times New Roman"/>
          <w:b/>
        </w:rPr>
        <w:t>spekty sociálně-kulturní</w:t>
      </w:r>
      <w:r>
        <w:rPr>
          <w:rFonts w:cs="Times New Roman"/>
        </w:rPr>
        <w:t xml:space="preserve"> -</w:t>
      </w:r>
      <w:r w:rsidR="008B0F49" w:rsidRPr="00441353">
        <w:rPr>
          <w:rFonts w:cs="Times New Roman"/>
        </w:rPr>
        <w:t xml:space="preserve"> vzdělanost rodičů</w:t>
      </w:r>
      <w:r w:rsidR="008244DE" w:rsidRPr="00441353">
        <w:rPr>
          <w:rFonts w:cs="Times New Roman"/>
        </w:rPr>
        <w:t>, povaha zaměstnání rodičů</w:t>
      </w:r>
      <w:r w:rsidR="008244DE">
        <w:rPr>
          <w:rFonts w:cs="Times New Roman"/>
        </w:rPr>
        <w:t>, prezentace rodiny ve společenském prostředí</w:t>
      </w:r>
      <w:r w:rsidR="00441353">
        <w:rPr>
          <w:rFonts w:cs="Times New Roman"/>
        </w:rPr>
        <w:t>.</w:t>
      </w:r>
    </w:p>
    <w:p w:rsidR="0072359B" w:rsidRDefault="00441353" w:rsidP="00D92ED3">
      <w:pPr>
        <w:pStyle w:val="Odstavec"/>
      </w:pPr>
      <w:r>
        <w:t>Význam rodiny pro</w:t>
      </w:r>
      <w:r w:rsidR="002A2D58">
        <w:t> </w:t>
      </w:r>
      <w:r>
        <w:t>jedince a pro celou společnost je dán faktem, že rodina naplňuje široké spektrum funkcí, jejichž propojení je spjat</w:t>
      </w:r>
      <w:r w:rsidR="00D92ED3">
        <w:t>o</w:t>
      </w:r>
      <w:r>
        <w:t xml:space="preserve"> s prožíváním rodinné harmonie či disharmonie. </w:t>
      </w:r>
      <w:r w:rsidR="00730C6A">
        <w:t>Toto prožívání úzce souvisí s rozvojem osobnosti člověka i</w:t>
      </w:r>
      <w:r w:rsidR="00D92ED3">
        <w:t> </w:t>
      </w:r>
      <w:r w:rsidR="00730C6A">
        <w:t>s faktem, že rodina neplnící své funkce se stává zdrojem vzniku a rozvoje sociálně patologických jevů.</w:t>
      </w:r>
      <w:r w:rsidR="0085602F">
        <w:rPr>
          <w:rStyle w:val="Znakapoznpodarou"/>
          <w:rFonts w:cs="Times New Roman"/>
        </w:rPr>
        <w:footnoteReference w:id="59"/>
      </w:r>
      <w:r w:rsidR="00730C6A">
        <w:t xml:space="preserve"> </w:t>
      </w:r>
    </w:p>
    <w:p w:rsidR="005345DA" w:rsidRDefault="005345DA" w:rsidP="00441353">
      <w:pPr>
        <w:pStyle w:val="Odstavec"/>
        <w:rPr>
          <w:rFonts w:cs="Times New Roman"/>
        </w:rPr>
      </w:pPr>
    </w:p>
    <w:p w:rsidR="005345DA" w:rsidRDefault="00CF4591" w:rsidP="005345DA">
      <w:pPr>
        <w:pStyle w:val="Nadpis3"/>
      </w:pPr>
      <w:r>
        <w:t xml:space="preserve"> </w:t>
      </w:r>
      <w:bookmarkStart w:id="12" w:name="_Toc415503933"/>
      <w:r w:rsidR="00730C6A">
        <w:t>Funkce rodiny:</w:t>
      </w:r>
      <w:bookmarkEnd w:id="12"/>
    </w:p>
    <w:p w:rsidR="00D92ED3" w:rsidRPr="00D92ED3" w:rsidRDefault="00D92ED3" w:rsidP="00D92ED3"/>
    <w:p w:rsidR="003B33B8" w:rsidRPr="003B33B8" w:rsidRDefault="003325CE" w:rsidP="003B33B8">
      <w:pPr>
        <w:pStyle w:val="Odstavec"/>
        <w:numPr>
          <w:ilvl w:val="0"/>
          <w:numId w:val="48"/>
        </w:numPr>
        <w:rPr>
          <w:rFonts w:cs="Times New Roman"/>
        </w:rPr>
      </w:pPr>
      <w:r w:rsidRPr="003325CE">
        <w:rPr>
          <w:rFonts w:cs="Times New Roman"/>
          <w:b/>
        </w:rPr>
        <w:t>B</w:t>
      </w:r>
      <w:r w:rsidR="00730C6A" w:rsidRPr="003325CE">
        <w:rPr>
          <w:rFonts w:cs="Times New Roman"/>
          <w:b/>
        </w:rPr>
        <w:t>iologicko-reprodukčn</w:t>
      </w:r>
      <w:r>
        <w:rPr>
          <w:rFonts w:cs="Times New Roman"/>
          <w:b/>
        </w:rPr>
        <w:t>í funkc</w:t>
      </w:r>
      <w:r w:rsidR="003B33B8">
        <w:rPr>
          <w:rFonts w:cs="Times New Roman"/>
          <w:b/>
        </w:rPr>
        <w:t>i</w:t>
      </w:r>
      <w:r w:rsidR="00F70B55">
        <w:rPr>
          <w:rFonts w:cs="Times New Roman"/>
          <w:b/>
        </w:rPr>
        <w:t xml:space="preserve"> </w:t>
      </w:r>
      <w:r w:rsidR="003B33B8" w:rsidRPr="003B33B8">
        <w:rPr>
          <w:rFonts w:cs="Times New Roman"/>
        </w:rPr>
        <w:t>rodiny ovlivňuje především:</w:t>
      </w:r>
      <w:r w:rsidR="00441EE8" w:rsidRPr="00D92ED3">
        <w:rPr>
          <w:rStyle w:val="Znakapoznpodarou"/>
          <w:rFonts w:cs="Times New Roman"/>
        </w:rPr>
        <w:footnoteReference w:id="60"/>
      </w:r>
      <w:r w:rsidR="00F70B55">
        <w:rPr>
          <w:rFonts w:cs="Times New Roman"/>
          <w:b/>
        </w:rPr>
        <w:t xml:space="preserve"> </w:t>
      </w:r>
    </w:p>
    <w:p w:rsidR="00730C6A" w:rsidRDefault="003B33B8" w:rsidP="008D0B68">
      <w:pPr>
        <w:pStyle w:val="Odstavec"/>
        <w:numPr>
          <w:ilvl w:val="1"/>
          <w:numId w:val="20"/>
        </w:numPr>
        <w:rPr>
          <w:rFonts w:cs="Times New Roman"/>
        </w:rPr>
      </w:pPr>
      <w:r>
        <w:rPr>
          <w:rFonts w:cs="Times New Roman"/>
          <w:b/>
          <w:i/>
        </w:rPr>
        <w:t>c</w:t>
      </w:r>
      <w:r w:rsidR="0085602F" w:rsidRPr="003B33B8">
        <w:rPr>
          <w:rFonts w:cs="Times New Roman"/>
          <w:b/>
          <w:i/>
        </w:rPr>
        <w:t>elková struktura rodiny včetně věku a</w:t>
      </w:r>
      <w:r w:rsidR="0075782E" w:rsidRPr="003B33B8">
        <w:rPr>
          <w:rFonts w:cs="Times New Roman"/>
          <w:b/>
          <w:i/>
        </w:rPr>
        <w:t> </w:t>
      </w:r>
      <w:r w:rsidR="0085602F" w:rsidRPr="003B33B8">
        <w:rPr>
          <w:rFonts w:cs="Times New Roman"/>
          <w:b/>
          <w:i/>
        </w:rPr>
        <w:t>působení</w:t>
      </w:r>
      <w:r w:rsidR="0075782E" w:rsidRPr="003B33B8">
        <w:rPr>
          <w:rFonts w:cs="Times New Roman"/>
          <w:b/>
          <w:i/>
        </w:rPr>
        <w:t xml:space="preserve"> členů rodiny</w:t>
      </w:r>
      <w:r>
        <w:rPr>
          <w:rFonts w:cs="Times New Roman"/>
          <w:b/>
          <w:i/>
        </w:rPr>
        <w:t xml:space="preserve"> -</w:t>
      </w:r>
      <w:r w:rsidR="0075782E">
        <w:rPr>
          <w:rFonts w:cs="Times New Roman"/>
        </w:rPr>
        <w:t xml:space="preserve"> </w:t>
      </w:r>
      <w:r>
        <w:rPr>
          <w:rFonts w:cs="Times New Roman"/>
        </w:rPr>
        <w:t>j</w:t>
      </w:r>
      <w:r w:rsidR="003325CE">
        <w:rPr>
          <w:rFonts w:cs="Times New Roman"/>
        </w:rPr>
        <w:t>edná se</w:t>
      </w:r>
      <w:r w:rsidR="002A2D58">
        <w:rPr>
          <w:rFonts w:cs="Times New Roman"/>
        </w:rPr>
        <w:t> </w:t>
      </w:r>
      <w:r w:rsidR="003325CE">
        <w:rPr>
          <w:rFonts w:cs="Times New Roman"/>
        </w:rPr>
        <w:t>především o úplnost či neúplnost rodiny, počtu dětí v rodině a</w:t>
      </w:r>
      <w:r w:rsidR="002A2D58">
        <w:rPr>
          <w:rFonts w:cs="Times New Roman"/>
        </w:rPr>
        <w:t> </w:t>
      </w:r>
      <w:r w:rsidR="003325CE">
        <w:rPr>
          <w:rFonts w:cs="Times New Roman"/>
        </w:rPr>
        <w:t xml:space="preserve">věkovém rozdílu mezi rodiči i sourozenci. V rodině s velkým počtem dětí se mohou vyskytovat specifické výchovné problémy, ale stejně tak se mohou vyskytnout v rodině jedináčka, kde rodiče na dítě kladou zvýšené nároky.  </w:t>
      </w:r>
      <w:r w:rsidR="0085602F">
        <w:rPr>
          <w:rFonts w:cs="Times New Roman"/>
        </w:rPr>
        <w:t xml:space="preserve"> </w:t>
      </w:r>
    </w:p>
    <w:p w:rsidR="003325CE" w:rsidRDefault="003B33B8" w:rsidP="008D0B68">
      <w:pPr>
        <w:pStyle w:val="Odstavec"/>
        <w:numPr>
          <w:ilvl w:val="1"/>
          <w:numId w:val="20"/>
        </w:numPr>
        <w:rPr>
          <w:rFonts w:cs="Times New Roman"/>
        </w:rPr>
      </w:pPr>
      <w:r>
        <w:rPr>
          <w:rFonts w:cs="Times New Roman"/>
          <w:b/>
          <w:i/>
        </w:rPr>
        <w:t>v</w:t>
      </w:r>
      <w:r w:rsidR="003325CE" w:rsidRPr="003B33B8">
        <w:rPr>
          <w:rFonts w:cs="Times New Roman"/>
          <w:b/>
          <w:i/>
        </w:rPr>
        <w:t>nitřní stabilita rodiny</w:t>
      </w:r>
      <w:r w:rsidR="003325CE">
        <w:rPr>
          <w:rFonts w:cs="Times New Roman"/>
          <w:i/>
        </w:rPr>
        <w:t xml:space="preserve"> </w:t>
      </w:r>
      <w:r w:rsidR="00F70B55">
        <w:rPr>
          <w:rFonts w:cs="Times New Roman"/>
          <w:i/>
        </w:rPr>
        <w:t xml:space="preserve">– </w:t>
      </w:r>
      <w:r w:rsidR="00F70B55">
        <w:rPr>
          <w:rFonts w:cs="Times New Roman"/>
        </w:rPr>
        <w:t>jako základ emocionální atmosféry rodinného prostředí a předpoklad pro existenci a přirozený rozvoj všech rovin rodinného života.</w:t>
      </w:r>
    </w:p>
    <w:p w:rsidR="00F70B55" w:rsidRDefault="00F70B55" w:rsidP="003B33B8">
      <w:pPr>
        <w:pStyle w:val="Odstavec"/>
        <w:numPr>
          <w:ilvl w:val="0"/>
          <w:numId w:val="48"/>
        </w:numPr>
        <w:rPr>
          <w:rFonts w:cs="Times New Roman"/>
        </w:rPr>
      </w:pPr>
      <w:r w:rsidRPr="00F70B55">
        <w:rPr>
          <w:rFonts w:cs="Times New Roman"/>
          <w:b/>
        </w:rPr>
        <w:t>S</w:t>
      </w:r>
      <w:r w:rsidR="00730C6A" w:rsidRPr="00F70B55">
        <w:rPr>
          <w:rFonts w:cs="Times New Roman"/>
          <w:b/>
        </w:rPr>
        <w:t>ociálně-ekonomická</w:t>
      </w:r>
      <w:r>
        <w:rPr>
          <w:rFonts w:cs="Times New Roman"/>
          <w:b/>
        </w:rPr>
        <w:t xml:space="preserve"> funkce</w:t>
      </w:r>
      <w:r w:rsidR="00F413BA">
        <w:rPr>
          <w:rStyle w:val="Znakapoznpodarou"/>
          <w:rFonts w:cs="Times New Roman"/>
        </w:rPr>
        <w:footnoteReference w:id="61"/>
      </w:r>
      <w:r w:rsidR="00F413BA">
        <w:rPr>
          <w:rFonts w:cs="Times New Roman"/>
          <w:b/>
        </w:rPr>
        <w:t xml:space="preserve"> </w:t>
      </w:r>
      <w:r>
        <w:rPr>
          <w:rFonts w:cs="Times New Roman"/>
          <w:b/>
        </w:rPr>
        <w:t xml:space="preserve">– </w:t>
      </w:r>
      <w:r w:rsidRPr="00F70B55">
        <w:rPr>
          <w:rFonts w:cs="Times New Roman"/>
        </w:rPr>
        <w:t>schopnost rodiny zajistit ekonomické a</w:t>
      </w:r>
      <w:r w:rsidR="002A2D58">
        <w:rPr>
          <w:rFonts w:cs="Times New Roman"/>
        </w:rPr>
        <w:t> </w:t>
      </w:r>
      <w:r w:rsidRPr="00F70B55">
        <w:rPr>
          <w:rFonts w:cs="Times New Roman"/>
        </w:rPr>
        <w:t xml:space="preserve">materiální potřeby </w:t>
      </w:r>
      <w:r>
        <w:rPr>
          <w:rFonts w:cs="Times New Roman"/>
        </w:rPr>
        <w:t xml:space="preserve">všech </w:t>
      </w:r>
      <w:r w:rsidRPr="00F70B55">
        <w:rPr>
          <w:rFonts w:cs="Times New Roman"/>
        </w:rPr>
        <w:t>členů rodiny</w:t>
      </w:r>
      <w:r>
        <w:rPr>
          <w:rFonts w:cs="Times New Roman"/>
        </w:rPr>
        <w:t>.</w:t>
      </w:r>
      <w:r w:rsidR="009E1C57">
        <w:rPr>
          <w:rFonts w:cs="Times New Roman"/>
        </w:rPr>
        <w:t xml:space="preserve"> Tuto funkci ovlivňuje především:</w:t>
      </w:r>
    </w:p>
    <w:p w:rsidR="00117C74" w:rsidRDefault="005345DA" w:rsidP="008D0B68">
      <w:pPr>
        <w:pStyle w:val="Odstavec"/>
        <w:numPr>
          <w:ilvl w:val="0"/>
          <w:numId w:val="21"/>
        </w:numPr>
        <w:rPr>
          <w:rFonts w:cs="Times New Roman"/>
          <w:i/>
        </w:rPr>
      </w:pPr>
      <w:r w:rsidRPr="00117C74">
        <w:rPr>
          <w:rFonts w:cs="Times New Roman"/>
          <w:i/>
        </w:rPr>
        <w:t>z</w:t>
      </w:r>
      <w:r w:rsidR="00F70B55" w:rsidRPr="00117C74">
        <w:rPr>
          <w:rFonts w:cs="Times New Roman"/>
          <w:i/>
        </w:rPr>
        <w:t xml:space="preserve">aměstnanost </w:t>
      </w:r>
      <w:r w:rsidR="009E1C57" w:rsidRPr="00117C74">
        <w:rPr>
          <w:rFonts w:cs="Times New Roman"/>
          <w:i/>
        </w:rPr>
        <w:t xml:space="preserve">a profese </w:t>
      </w:r>
      <w:r w:rsidR="00F70B55" w:rsidRPr="00117C74">
        <w:rPr>
          <w:rFonts w:cs="Times New Roman"/>
          <w:i/>
        </w:rPr>
        <w:t>rodičů a vliv tohoto zaměstnání na děti</w:t>
      </w:r>
      <w:r w:rsidR="009E1C57" w:rsidRPr="00117C74">
        <w:rPr>
          <w:rFonts w:cs="Times New Roman"/>
          <w:i/>
        </w:rPr>
        <w:t>,</w:t>
      </w:r>
    </w:p>
    <w:p w:rsidR="00117C74" w:rsidRDefault="009E1C57" w:rsidP="008D0B68">
      <w:pPr>
        <w:pStyle w:val="Odstavec"/>
        <w:numPr>
          <w:ilvl w:val="0"/>
          <w:numId w:val="21"/>
        </w:numPr>
        <w:rPr>
          <w:rFonts w:cs="Times New Roman"/>
          <w:i/>
        </w:rPr>
      </w:pPr>
      <w:r w:rsidRPr="00117C74">
        <w:rPr>
          <w:rFonts w:cs="Times New Roman"/>
          <w:i/>
        </w:rPr>
        <w:t>charakter, kvalita bydlení a vybavení domácnosti,</w:t>
      </w:r>
    </w:p>
    <w:p w:rsidR="00117C74" w:rsidRDefault="009E1C57" w:rsidP="008D0B68">
      <w:pPr>
        <w:pStyle w:val="Odstavec"/>
        <w:numPr>
          <w:ilvl w:val="0"/>
          <w:numId w:val="21"/>
        </w:numPr>
        <w:rPr>
          <w:rFonts w:cs="Times New Roman"/>
          <w:i/>
        </w:rPr>
      </w:pPr>
      <w:r w:rsidRPr="00117C74">
        <w:rPr>
          <w:rFonts w:cs="Times New Roman"/>
          <w:i/>
        </w:rPr>
        <w:lastRenderedPageBreak/>
        <w:t>finanční zajištění,</w:t>
      </w:r>
    </w:p>
    <w:p w:rsidR="00117C74" w:rsidRDefault="009E1C57" w:rsidP="008D0B68">
      <w:pPr>
        <w:pStyle w:val="Odstavec"/>
        <w:numPr>
          <w:ilvl w:val="0"/>
          <w:numId w:val="21"/>
        </w:numPr>
        <w:rPr>
          <w:rFonts w:cs="Times New Roman"/>
          <w:i/>
        </w:rPr>
      </w:pPr>
      <w:r w:rsidRPr="00117C74">
        <w:rPr>
          <w:rFonts w:cs="Times New Roman"/>
          <w:i/>
        </w:rPr>
        <w:t xml:space="preserve">živostí styl rodiny, </w:t>
      </w:r>
    </w:p>
    <w:p w:rsidR="009E1C57" w:rsidRPr="00117C74" w:rsidRDefault="009E1C57" w:rsidP="008D0B68">
      <w:pPr>
        <w:pStyle w:val="Odstavec"/>
        <w:numPr>
          <w:ilvl w:val="0"/>
          <w:numId w:val="21"/>
        </w:numPr>
        <w:rPr>
          <w:rFonts w:cs="Times New Roman"/>
          <w:i/>
        </w:rPr>
      </w:pPr>
      <w:r w:rsidRPr="00117C74">
        <w:rPr>
          <w:rFonts w:cs="Times New Roman"/>
          <w:i/>
        </w:rPr>
        <w:t>vliv techniky a technických prostředků na rodinu a na zájmové aktivity členů rodiny.</w:t>
      </w:r>
    </w:p>
    <w:p w:rsidR="00F70B55" w:rsidRPr="009E1C57" w:rsidRDefault="00C82B5A" w:rsidP="002A2D58">
      <w:pPr>
        <w:pStyle w:val="Odstavec"/>
        <w:ind w:left="1068" w:firstLine="0"/>
        <w:rPr>
          <w:rFonts w:cs="Times New Roman"/>
        </w:rPr>
      </w:pPr>
      <w:r>
        <w:rPr>
          <w:rFonts w:cs="Times New Roman"/>
        </w:rPr>
        <w:t>Nedostatek materiálního vybavení rodiny má často za následek problémy dítěte především mezi vrstevníky. Děti, které chodí v</w:t>
      </w:r>
      <w:r w:rsidR="003B33B8">
        <w:rPr>
          <w:rFonts w:cs="Times New Roman"/>
        </w:rPr>
        <w:t xml:space="preserve"> extrémně </w:t>
      </w:r>
      <w:r>
        <w:rPr>
          <w:rFonts w:cs="Times New Roman"/>
        </w:rPr>
        <w:t>nemoderním oblečení, nevlastní technické vymoženosti moderní společnosti nebo se</w:t>
      </w:r>
      <w:r w:rsidR="003B33B8">
        <w:rPr>
          <w:rFonts w:cs="Times New Roman"/>
        </w:rPr>
        <w:t> </w:t>
      </w:r>
      <w:r>
        <w:rPr>
          <w:rFonts w:cs="Times New Roman"/>
        </w:rPr>
        <w:t>z nedostatku financí nemohou účastnit zájmových aktivit, se dostávají na okraj zájmu svých spolužáků, často se stávají terčem posměchu</w:t>
      </w:r>
      <w:r w:rsidR="003B33B8">
        <w:rPr>
          <w:rFonts w:cs="Times New Roman"/>
        </w:rPr>
        <w:t>, což může vést až k jejich sociální exkluzi</w:t>
      </w:r>
      <w:r>
        <w:rPr>
          <w:rFonts w:cs="Times New Roman"/>
        </w:rPr>
        <w:t xml:space="preserve">.    </w:t>
      </w:r>
    </w:p>
    <w:p w:rsidR="008D4D6E" w:rsidRDefault="00441EE8" w:rsidP="008D0B68">
      <w:pPr>
        <w:pStyle w:val="Odstavec"/>
        <w:numPr>
          <w:ilvl w:val="0"/>
          <w:numId w:val="19"/>
        </w:numPr>
        <w:rPr>
          <w:rFonts w:cs="Times New Roman"/>
        </w:rPr>
      </w:pPr>
      <w:r>
        <w:rPr>
          <w:rFonts w:cs="Times New Roman"/>
          <w:b/>
        </w:rPr>
        <w:t>V</w:t>
      </w:r>
      <w:r w:rsidR="008D4D6E" w:rsidRPr="00F70B55">
        <w:rPr>
          <w:rFonts w:cs="Times New Roman"/>
          <w:b/>
        </w:rPr>
        <w:t xml:space="preserve">ýchovná </w:t>
      </w:r>
      <w:r>
        <w:rPr>
          <w:rFonts w:cs="Times New Roman"/>
          <w:b/>
        </w:rPr>
        <w:t xml:space="preserve">funkce </w:t>
      </w:r>
      <w:r w:rsidR="005345DA">
        <w:rPr>
          <w:rFonts w:cs="Times New Roman"/>
          <w:b/>
        </w:rPr>
        <w:t>–</w:t>
      </w:r>
      <w:r>
        <w:rPr>
          <w:rFonts w:cs="Times New Roman"/>
          <w:b/>
        </w:rPr>
        <w:t xml:space="preserve"> </w:t>
      </w:r>
      <w:r w:rsidR="005345DA" w:rsidRPr="005345DA">
        <w:rPr>
          <w:rFonts w:cs="Times New Roman"/>
        </w:rPr>
        <w:t xml:space="preserve">cílem výchovy v rodině je předávání hodnot a norem společenského chování, </w:t>
      </w:r>
      <w:r w:rsidR="005345DA">
        <w:rPr>
          <w:rFonts w:cs="Times New Roman"/>
        </w:rPr>
        <w:t>vést děti ke vzdělávání a k sebevýchově. Výchova je závislá na osobnostních předpokladech rodičů – vychovatelů a</w:t>
      </w:r>
      <w:r w:rsidR="002A2D58">
        <w:rPr>
          <w:rFonts w:cs="Times New Roman"/>
        </w:rPr>
        <w:t> </w:t>
      </w:r>
      <w:r w:rsidR="005345DA">
        <w:rPr>
          <w:rFonts w:cs="Times New Roman"/>
        </w:rPr>
        <w:t>na</w:t>
      </w:r>
      <w:r w:rsidR="002A2D58">
        <w:rPr>
          <w:rFonts w:cs="Times New Roman"/>
        </w:rPr>
        <w:t> </w:t>
      </w:r>
      <w:r w:rsidR="005345DA">
        <w:rPr>
          <w:rFonts w:cs="Times New Roman"/>
        </w:rPr>
        <w:t>láskyplném vztahu k dítěti. Různé výchovné styly se liší podle uplatňování autority ve výchově</w:t>
      </w:r>
      <w:r w:rsidR="001C18D5">
        <w:rPr>
          <w:rFonts w:cs="Times New Roman"/>
        </w:rPr>
        <w:t>:</w:t>
      </w:r>
      <w:r w:rsidR="001C18D5" w:rsidRPr="001C18D5">
        <w:rPr>
          <w:rStyle w:val="Znakapoznpodarou"/>
          <w:rFonts w:cs="Times New Roman"/>
        </w:rPr>
        <w:t xml:space="preserve"> </w:t>
      </w:r>
      <w:r w:rsidR="001C18D5">
        <w:rPr>
          <w:rStyle w:val="Znakapoznpodarou"/>
          <w:rFonts w:cs="Times New Roman"/>
        </w:rPr>
        <w:footnoteReference w:id="62"/>
      </w:r>
      <w:r w:rsidR="005345DA">
        <w:rPr>
          <w:rFonts w:cs="Times New Roman"/>
        </w:rPr>
        <w:t xml:space="preserve"> </w:t>
      </w:r>
    </w:p>
    <w:p w:rsidR="003B33B8" w:rsidRDefault="00117C74" w:rsidP="003B33B8">
      <w:pPr>
        <w:pStyle w:val="Odstavec"/>
        <w:numPr>
          <w:ilvl w:val="1"/>
          <w:numId w:val="48"/>
        </w:numPr>
        <w:rPr>
          <w:rFonts w:cs="Times New Roman"/>
        </w:rPr>
      </w:pPr>
      <w:r w:rsidRPr="003B33B8">
        <w:rPr>
          <w:rFonts w:cs="Times New Roman"/>
          <w:b/>
          <w:i/>
        </w:rPr>
        <w:t>Autoritářská výchova</w:t>
      </w:r>
      <w:r w:rsidRPr="003B33B8">
        <w:rPr>
          <w:rFonts w:cs="Times New Roman"/>
        </w:rPr>
        <w:t xml:space="preserve"> – výchovný styl s nejvýraznějším uplatněním moci, síly a vlivu dospělého. </w:t>
      </w:r>
      <w:r w:rsidR="007D3524" w:rsidRPr="003B33B8">
        <w:rPr>
          <w:rFonts w:cs="Times New Roman"/>
        </w:rPr>
        <w:t>Zásadním mechanismem je odměna a</w:t>
      </w:r>
      <w:r w:rsidR="003B33B8">
        <w:rPr>
          <w:rFonts w:cs="Times New Roman"/>
        </w:rPr>
        <w:t> </w:t>
      </w:r>
      <w:r w:rsidR="007D3524" w:rsidRPr="003B33B8">
        <w:rPr>
          <w:rFonts w:cs="Times New Roman"/>
        </w:rPr>
        <w:t xml:space="preserve">trest. </w:t>
      </w:r>
      <w:r w:rsidRPr="003B33B8">
        <w:rPr>
          <w:rFonts w:cs="Times New Roman"/>
        </w:rPr>
        <w:t>Dospělý</w:t>
      </w:r>
      <w:r w:rsidR="007D3524" w:rsidRPr="003B33B8">
        <w:rPr>
          <w:rFonts w:cs="Times New Roman"/>
        </w:rPr>
        <w:t xml:space="preserve"> </w:t>
      </w:r>
      <w:r w:rsidRPr="003B33B8">
        <w:rPr>
          <w:rFonts w:cs="Times New Roman"/>
        </w:rPr>
        <w:t xml:space="preserve">vyžaduje od dítěte poslušnost, plnění příkazů, dodržování zákazů. Je charakteristická strohou komunikací, chladem, vypjatými reakcemi, fyzickým násilím, manipulací. Dopady tohoto stylu výchovy na dítě se projevují především v období dospívání, </w:t>
      </w:r>
      <w:r w:rsidR="003B33B8">
        <w:rPr>
          <w:rFonts w:cs="Times New Roman"/>
        </w:rPr>
        <w:t xml:space="preserve">zpravidla </w:t>
      </w:r>
      <w:r w:rsidRPr="003B33B8">
        <w:rPr>
          <w:rFonts w:cs="Times New Roman"/>
        </w:rPr>
        <w:t>vede k únikům od rodiny a k rozvoji rizikových forem chování dítěte</w:t>
      </w:r>
      <w:r w:rsidR="007D3524" w:rsidRPr="003B33B8">
        <w:rPr>
          <w:rFonts w:cs="Times New Roman"/>
        </w:rPr>
        <w:t>, dítě nebude dostatečně iniciativní, bude toužit po tom také někoho řídit</w:t>
      </w:r>
      <w:r w:rsidRPr="003B33B8">
        <w:rPr>
          <w:rFonts w:cs="Times New Roman"/>
        </w:rPr>
        <w:t>.</w:t>
      </w:r>
      <w:r w:rsidR="00E9536E" w:rsidRPr="003B33B8">
        <w:rPr>
          <w:rFonts w:cs="Times New Roman"/>
        </w:rPr>
        <w:t xml:space="preserve"> U dětských provinilců se zjišťuje, že jejich dětské tragédii předcházela jiná tragédie, a to v jejich rodinném prostředí, např. </w:t>
      </w:r>
      <w:r w:rsidR="003B33B8">
        <w:rPr>
          <w:rFonts w:cs="Times New Roman"/>
        </w:rPr>
        <w:t xml:space="preserve">byli </w:t>
      </w:r>
      <w:r w:rsidR="00E9536E" w:rsidRPr="003B33B8">
        <w:rPr>
          <w:rFonts w:cs="Times New Roman"/>
        </w:rPr>
        <w:t>svědky násilí v minulosti, případně přímo obětí násilí.</w:t>
      </w:r>
    </w:p>
    <w:p w:rsidR="008F5648" w:rsidRDefault="00117C74" w:rsidP="003B33B8">
      <w:pPr>
        <w:pStyle w:val="Odstavec"/>
        <w:numPr>
          <w:ilvl w:val="1"/>
          <w:numId w:val="48"/>
        </w:numPr>
        <w:rPr>
          <w:rFonts w:cs="Times New Roman"/>
        </w:rPr>
      </w:pPr>
      <w:r w:rsidRPr="003B33B8">
        <w:rPr>
          <w:rFonts w:cs="Times New Roman"/>
          <w:b/>
          <w:i/>
        </w:rPr>
        <w:t>Volná (liberární) výchova</w:t>
      </w:r>
      <w:r w:rsidRPr="003B33B8">
        <w:rPr>
          <w:rFonts w:cs="Times New Roman"/>
        </w:rPr>
        <w:t xml:space="preserve"> – dítě je vnímáno jako samostatná osobnost, je ponecháno samo sobě s vírou, že ke všemu </w:t>
      </w:r>
      <w:r w:rsidR="003B33B8">
        <w:rPr>
          <w:rFonts w:cs="Times New Roman"/>
        </w:rPr>
        <w:t xml:space="preserve">dozraje </w:t>
      </w:r>
      <w:r w:rsidRPr="003B33B8">
        <w:rPr>
          <w:rFonts w:cs="Times New Roman"/>
        </w:rPr>
        <w:t xml:space="preserve">samo. </w:t>
      </w:r>
    </w:p>
    <w:p w:rsidR="008F5648" w:rsidRDefault="008F5648" w:rsidP="008F5648">
      <w:pPr>
        <w:pStyle w:val="Odstavec"/>
        <w:ind w:left="1800" w:firstLine="0"/>
        <w:rPr>
          <w:rFonts w:cs="Times New Roman"/>
        </w:rPr>
      </w:pPr>
    </w:p>
    <w:p w:rsidR="008F5648" w:rsidRDefault="00B9127B" w:rsidP="008F5648">
      <w:pPr>
        <w:pStyle w:val="Odstavec"/>
        <w:ind w:left="1800" w:firstLine="0"/>
        <w:rPr>
          <w:rFonts w:cs="Times New Roman"/>
        </w:rPr>
      </w:pPr>
      <w:r w:rsidRPr="003B33B8">
        <w:rPr>
          <w:rFonts w:cs="Times New Roman"/>
        </w:rPr>
        <w:t>Volná výchova se uplatňuje ve dvou případech</w:t>
      </w:r>
      <w:r w:rsidR="008F5648">
        <w:rPr>
          <w:rFonts w:cs="Times New Roman"/>
        </w:rPr>
        <w:t>:</w:t>
      </w:r>
    </w:p>
    <w:p w:rsidR="008F5648" w:rsidRDefault="008F5648" w:rsidP="008F5648">
      <w:pPr>
        <w:pStyle w:val="Odstavec"/>
        <w:numPr>
          <w:ilvl w:val="0"/>
          <w:numId w:val="49"/>
        </w:numPr>
        <w:rPr>
          <w:rFonts w:cs="Times New Roman"/>
        </w:rPr>
      </w:pPr>
      <w:r>
        <w:rPr>
          <w:rFonts w:cs="Times New Roman"/>
        </w:rPr>
        <w:t xml:space="preserve">jako </w:t>
      </w:r>
      <w:r w:rsidR="00B9127B" w:rsidRPr="003B33B8">
        <w:rPr>
          <w:rFonts w:cs="Times New Roman"/>
        </w:rPr>
        <w:t>důsled</w:t>
      </w:r>
      <w:r>
        <w:rPr>
          <w:rFonts w:cs="Times New Roman"/>
        </w:rPr>
        <w:t>e</w:t>
      </w:r>
      <w:r w:rsidR="00B9127B" w:rsidRPr="003B33B8">
        <w:rPr>
          <w:rFonts w:cs="Times New Roman"/>
        </w:rPr>
        <w:t>k nezájmu rodičů nebo nedostatku času, což vede k zanedbávání dítěte</w:t>
      </w:r>
      <w:r w:rsidR="000862F6" w:rsidRPr="003B33B8">
        <w:rPr>
          <w:rFonts w:cs="Times New Roman"/>
        </w:rPr>
        <w:t>, v extrémních případech až k týrání, násilí a zneužívání dětí</w:t>
      </w:r>
      <w:r>
        <w:rPr>
          <w:rFonts w:cs="Times New Roman"/>
        </w:rPr>
        <w:t>,</w:t>
      </w:r>
    </w:p>
    <w:p w:rsidR="008F5648" w:rsidRDefault="008F5648" w:rsidP="008F5648">
      <w:pPr>
        <w:pStyle w:val="Odstavec"/>
        <w:numPr>
          <w:ilvl w:val="0"/>
          <w:numId w:val="49"/>
        </w:numPr>
        <w:rPr>
          <w:rFonts w:cs="Times New Roman"/>
        </w:rPr>
      </w:pPr>
      <w:r>
        <w:rPr>
          <w:rFonts w:cs="Times New Roman"/>
        </w:rPr>
        <w:t>jako</w:t>
      </w:r>
      <w:r w:rsidR="00B9127B" w:rsidRPr="003B33B8">
        <w:rPr>
          <w:rFonts w:cs="Times New Roman"/>
        </w:rPr>
        <w:t> důsled</w:t>
      </w:r>
      <w:r>
        <w:rPr>
          <w:rFonts w:cs="Times New Roman"/>
        </w:rPr>
        <w:t>e</w:t>
      </w:r>
      <w:r w:rsidR="00B9127B" w:rsidRPr="003B33B8">
        <w:rPr>
          <w:rFonts w:cs="Times New Roman"/>
        </w:rPr>
        <w:t xml:space="preserve">k přesvědčení </w:t>
      </w:r>
      <w:r>
        <w:rPr>
          <w:rFonts w:cs="Times New Roman"/>
        </w:rPr>
        <w:t xml:space="preserve">rodičů </w:t>
      </w:r>
      <w:r w:rsidR="00B9127B" w:rsidRPr="003B33B8">
        <w:rPr>
          <w:rFonts w:cs="Times New Roman"/>
        </w:rPr>
        <w:t>o správnosti</w:t>
      </w:r>
      <w:r>
        <w:rPr>
          <w:rFonts w:cs="Times New Roman"/>
        </w:rPr>
        <w:t xml:space="preserve"> své výchovy</w:t>
      </w:r>
      <w:r w:rsidR="00B9127B" w:rsidRPr="003B33B8">
        <w:rPr>
          <w:rFonts w:cs="Times New Roman"/>
        </w:rPr>
        <w:t>.</w:t>
      </w:r>
    </w:p>
    <w:p w:rsidR="003B33B8" w:rsidRDefault="008F5648" w:rsidP="008F5648">
      <w:pPr>
        <w:ind w:left="1800"/>
      </w:pPr>
      <w:r>
        <w:t>Tento st</w:t>
      </w:r>
      <w:r w:rsidR="007D3524" w:rsidRPr="003B33B8">
        <w:t>yl výchovy podporuje kreativitu, svobodu, tvorbu dítěte, zvýrazňuje</w:t>
      </w:r>
      <w:r>
        <w:t xml:space="preserve"> jeho </w:t>
      </w:r>
      <w:r w:rsidR="007D3524" w:rsidRPr="003B33B8">
        <w:t xml:space="preserve">ego, na druhou stranu </w:t>
      </w:r>
      <w:r>
        <w:t xml:space="preserve">však </w:t>
      </w:r>
      <w:r w:rsidR="007D3524" w:rsidRPr="003B33B8">
        <w:t>vede k</w:t>
      </w:r>
      <w:r w:rsidR="000862F6" w:rsidRPr="003B33B8">
        <w:t> </w:t>
      </w:r>
      <w:r w:rsidR="00B9127B" w:rsidRPr="003B33B8">
        <w:t>budoucím</w:t>
      </w:r>
      <w:r w:rsidR="000862F6" w:rsidRPr="003B33B8">
        <w:t xml:space="preserve"> </w:t>
      </w:r>
      <w:r w:rsidR="007D3524" w:rsidRPr="003B33B8">
        <w:t>konfliktům ve škole, později i v zaměstnání.</w:t>
      </w:r>
      <w:r w:rsidR="00B9127B" w:rsidRPr="003B33B8">
        <w:t xml:space="preserve"> Děti jsou zvyklé dělat si</w:t>
      </w:r>
      <w:r w:rsidR="000862F6" w:rsidRPr="003B33B8">
        <w:t>,</w:t>
      </w:r>
      <w:r w:rsidR="00B9127B" w:rsidRPr="003B33B8">
        <w:t xml:space="preserve"> co</w:t>
      </w:r>
      <w:r w:rsidR="00E9536E" w:rsidRPr="003B33B8">
        <w:t> </w:t>
      </w:r>
      <w:r w:rsidR="00B9127B" w:rsidRPr="003B33B8">
        <w:t xml:space="preserve">chtějí, jsou </w:t>
      </w:r>
      <w:r w:rsidR="000862F6" w:rsidRPr="003B33B8">
        <w:t xml:space="preserve">rozmazlené, </w:t>
      </w:r>
      <w:r w:rsidR="00B9127B" w:rsidRPr="003B33B8">
        <w:t xml:space="preserve">netolerantní a egocentrické. </w:t>
      </w:r>
    </w:p>
    <w:p w:rsidR="00DF1808" w:rsidRPr="003B33B8" w:rsidRDefault="00B9127B" w:rsidP="003B33B8">
      <w:pPr>
        <w:pStyle w:val="Odstavec"/>
        <w:numPr>
          <w:ilvl w:val="1"/>
          <w:numId w:val="48"/>
        </w:numPr>
        <w:rPr>
          <w:rFonts w:cs="Times New Roman"/>
        </w:rPr>
      </w:pPr>
      <w:r w:rsidRPr="003B33B8">
        <w:rPr>
          <w:rFonts w:cs="Times New Roman"/>
          <w:b/>
          <w:i/>
        </w:rPr>
        <w:t>D</w:t>
      </w:r>
      <w:r w:rsidR="00117C74" w:rsidRPr="003B33B8">
        <w:rPr>
          <w:rFonts w:cs="Times New Roman"/>
          <w:b/>
          <w:i/>
        </w:rPr>
        <w:t>emokratická výchova</w:t>
      </w:r>
      <w:r w:rsidRPr="003B33B8">
        <w:rPr>
          <w:rFonts w:cs="Times New Roman"/>
        </w:rPr>
        <w:t xml:space="preserve"> - základem této výchovy jsou předem dohodnutá pravidla a kompromisy, </w:t>
      </w:r>
      <w:r w:rsidR="00DF1808" w:rsidRPr="003B33B8">
        <w:rPr>
          <w:rFonts w:cs="Times New Roman"/>
        </w:rPr>
        <w:t>poskytování podpory dítěti</w:t>
      </w:r>
      <w:r w:rsidR="008F5648">
        <w:rPr>
          <w:rFonts w:cs="Times New Roman"/>
        </w:rPr>
        <w:t xml:space="preserve">. Tento styl výchovy vytváří prostor pro </w:t>
      </w:r>
      <w:r w:rsidRPr="003B33B8">
        <w:rPr>
          <w:rFonts w:cs="Times New Roman"/>
        </w:rPr>
        <w:t>přijetí zodpovědnosti</w:t>
      </w:r>
      <w:r w:rsidR="008F5648">
        <w:rPr>
          <w:rFonts w:cs="Times New Roman"/>
        </w:rPr>
        <w:t xml:space="preserve"> za své jednání </w:t>
      </w:r>
      <w:r w:rsidRPr="003B33B8">
        <w:rPr>
          <w:rFonts w:cs="Times New Roman"/>
        </w:rPr>
        <w:t>všech členů rodiny.</w:t>
      </w:r>
      <w:r w:rsidR="008F5648">
        <w:rPr>
          <w:rFonts w:cs="Times New Roman"/>
        </w:rPr>
        <w:t xml:space="preserve"> </w:t>
      </w:r>
      <w:r w:rsidR="00DF1808" w:rsidRPr="003B33B8">
        <w:rPr>
          <w:rFonts w:cs="Times New Roman"/>
        </w:rPr>
        <w:t xml:space="preserve">Zachování zdravé, přirozené autority je jedním z důležitých rysů demokratické výchovy. Autoritou svým dětem tak mohou být </w:t>
      </w:r>
      <w:r w:rsidR="008F5648">
        <w:rPr>
          <w:rFonts w:cs="Times New Roman"/>
        </w:rPr>
        <w:t xml:space="preserve">pouze </w:t>
      </w:r>
      <w:r w:rsidR="00DF1808" w:rsidRPr="003B33B8">
        <w:rPr>
          <w:rFonts w:cs="Times New Roman"/>
        </w:rPr>
        <w:t>rodiče, kteří jsou schopni zvládat sami sebe</w:t>
      </w:r>
      <w:r w:rsidR="008F5648">
        <w:rPr>
          <w:rFonts w:cs="Times New Roman"/>
        </w:rPr>
        <w:t>,</w:t>
      </w:r>
      <w:r w:rsidR="00E9536E" w:rsidRPr="003B33B8">
        <w:rPr>
          <w:rFonts w:cs="Times New Roman"/>
        </w:rPr>
        <w:t> </w:t>
      </w:r>
      <w:r w:rsidR="00DF1808" w:rsidRPr="003B33B8">
        <w:rPr>
          <w:rFonts w:cs="Times New Roman"/>
        </w:rPr>
        <w:t>nastavovat pravidla pro své děti</w:t>
      </w:r>
      <w:r w:rsidR="008F5648">
        <w:rPr>
          <w:rFonts w:cs="Times New Roman"/>
        </w:rPr>
        <w:t xml:space="preserve"> a</w:t>
      </w:r>
      <w:r w:rsidR="00DF1808" w:rsidRPr="003B33B8">
        <w:rPr>
          <w:rFonts w:cs="Times New Roman"/>
        </w:rPr>
        <w:t xml:space="preserve"> směřovat je k sebevýchově.</w:t>
      </w:r>
    </w:p>
    <w:p w:rsidR="00042EDE" w:rsidRDefault="00042EDE" w:rsidP="00042EDE">
      <w:pPr>
        <w:pStyle w:val="Odstavec"/>
        <w:ind w:left="1068" w:firstLine="0"/>
        <w:rPr>
          <w:rFonts w:cs="Times New Roman"/>
        </w:rPr>
      </w:pPr>
      <w:r w:rsidRPr="00042EDE">
        <w:rPr>
          <w:rFonts w:cs="Times New Roman"/>
        </w:rPr>
        <w:t>Problematické</w:t>
      </w:r>
      <w:r>
        <w:rPr>
          <w:rFonts w:cs="Times New Roman"/>
        </w:rPr>
        <w:t xml:space="preserve"> </w:t>
      </w:r>
      <w:r w:rsidRPr="00042EDE">
        <w:rPr>
          <w:rFonts w:cs="Times New Roman"/>
        </w:rPr>
        <w:t>typy výchovy:</w:t>
      </w:r>
      <w:r w:rsidR="002C4124">
        <w:rPr>
          <w:rStyle w:val="Znakapoznpodarou"/>
          <w:rFonts w:cs="Times New Roman"/>
        </w:rPr>
        <w:footnoteReference w:id="63"/>
      </w:r>
      <w:r w:rsidRPr="00042EDE">
        <w:rPr>
          <w:rFonts w:cs="Times New Roman"/>
        </w:rPr>
        <w:t xml:space="preserve"> </w:t>
      </w:r>
    </w:p>
    <w:p w:rsidR="00042EDE" w:rsidRDefault="008F5648" w:rsidP="008D0B68">
      <w:pPr>
        <w:pStyle w:val="Odstavec"/>
        <w:numPr>
          <w:ilvl w:val="0"/>
          <w:numId w:val="23"/>
        </w:numPr>
        <w:rPr>
          <w:rFonts w:cs="Times New Roman"/>
        </w:rPr>
      </w:pPr>
      <w:r>
        <w:rPr>
          <w:rFonts w:cs="Times New Roman"/>
          <w:b/>
        </w:rPr>
        <w:t>n</w:t>
      </w:r>
      <w:r w:rsidR="00042EDE" w:rsidRPr="00042EDE">
        <w:rPr>
          <w:rFonts w:cs="Times New Roman"/>
          <w:b/>
        </w:rPr>
        <w:t>ejednotná výchova</w:t>
      </w:r>
      <w:r w:rsidR="00042EDE">
        <w:rPr>
          <w:rFonts w:cs="Times New Roman"/>
          <w:b/>
        </w:rPr>
        <w:t xml:space="preserve"> -</w:t>
      </w:r>
      <w:r w:rsidR="00042EDE" w:rsidRPr="00042EDE">
        <w:rPr>
          <w:rFonts w:cs="Times New Roman"/>
        </w:rPr>
        <w:t xml:space="preserve"> rodiče se </w:t>
      </w:r>
      <w:r w:rsidR="00042EDE">
        <w:rPr>
          <w:rFonts w:cs="Times New Roman"/>
        </w:rPr>
        <w:t>neshodnou na pravidlech</w:t>
      </w:r>
      <w:r w:rsidR="00042EDE" w:rsidRPr="00042EDE">
        <w:rPr>
          <w:rFonts w:cs="Times New Roman"/>
        </w:rPr>
        <w:t>, jedna strana něco zakáže a druhá povolí</w:t>
      </w:r>
      <w:r w:rsidR="00042EDE">
        <w:rPr>
          <w:rFonts w:cs="Times New Roman"/>
        </w:rPr>
        <w:t>. V</w:t>
      </w:r>
      <w:r w:rsidR="00042EDE" w:rsidRPr="00042EDE">
        <w:rPr>
          <w:rFonts w:cs="Times New Roman"/>
        </w:rPr>
        <w:t xml:space="preserve">ýsledkem </w:t>
      </w:r>
      <w:r w:rsidR="00042EDE">
        <w:rPr>
          <w:rFonts w:cs="Times New Roman"/>
        </w:rPr>
        <w:t>takového typu výchovy je, že</w:t>
      </w:r>
      <w:r w:rsidR="00042EDE" w:rsidRPr="00042EDE">
        <w:rPr>
          <w:rFonts w:cs="Times New Roman"/>
        </w:rPr>
        <w:t xml:space="preserve"> dítě </w:t>
      </w:r>
      <w:r>
        <w:rPr>
          <w:rFonts w:cs="Times New Roman"/>
        </w:rPr>
        <w:t>využívá nejednotnosti názorů rodičů a vždy si vy</w:t>
      </w:r>
      <w:r w:rsidR="00042EDE" w:rsidRPr="00042EDE">
        <w:rPr>
          <w:rFonts w:cs="Times New Roman"/>
        </w:rPr>
        <w:t>hledá snadnější cestu</w:t>
      </w:r>
      <w:r>
        <w:rPr>
          <w:rFonts w:cs="Times New Roman"/>
        </w:rPr>
        <w:t xml:space="preserve"> k dosažení svého cíle</w:t>
      </w:r>
      <w:r w:rsidR="00042EDE" w:rsidRPr="00042EDE">
        <w:rPr>
          <w:rFonts w:cs="Times New Roman"/>
        </w:rPr>
        <w:t>.</w:t>
      </w:r>
    </w:p>
    <w:p w:rsidR="00042EDE" w:rsidRDefault="008F5648" w:rsidP="008D0B68">
      <w:pPr>
        <w:pStyle w:val="Odstavec"/>
        <w:numPr>
          <w:ilvl w:val="0"/>
          <w:numId w:val="23"/>
        </w:numPr>
        <w:rPr>
          <w:rFonts w:cs="Times New Roman"/>
        </w:rPr>
      </w:pPr>
      <w:r>
        <w:rPr>
          <w:rFonts w:cs="Times New Roman"/>
          <w:b/>
        </w:rPr>
        <w:t>p</w:t>
      </w:r>
      <w:r w:rsidR="00042EDE" w:rsidRPr="000862F6">
        <w:rPr>
          <w:rFonts w:cs="Times New Roman"/>
          <w:b/>
        </w:rPr>
        <w:t>erfekcionistická výchova -</w:t>
      </w:r>
      <w:r w:rsidR="00042EDE">
        <w:rPr>
          <w:rFonts w:cs="Times New Roman"/>
        </w:rPr>
        <w:t xml:space="preserve"> </w:t>
      </w:r>
      <w:r w:rsidR="00042EDE" w:rsidRPr="00042EDE">
        <w:rPr>
          <w:rFonts w:cs="Times New Roman"/>
        </w:rPr>
        <w:t xml:space="preserve"> </w:t>
      </w:r>
      <w:r w:rsidR="00042EDE">
        <w:rPr>
          <w:rFonts w:cs="Times New Roman"/>
        </w:rPr>
        <w:t>r</w:t>
      </w:r>
      <w:r w:rsidR="00042EDE" w:rsidRPr="00042EDE">
        <w:rPr>
          <w:rFonts w:cs="Times New Roman"/>
        </w:rPr>
        <w:t xml:space="preserve">odiče </w:t>
      </w:r>
      <w:r w:rsidR="00042EDE">
        <w:rPr>
          <w:rFonts w:cs="Times New Roman"/>
        </w:rPr>
        <w:t>kladou na dítě vysoké nároky bez ohledu na jeho reálné možnosti.</w:t>
      </w:r>
      <w:r w:rsidR="00042EDE" w:rsidRPr="00042EDE">
        <w:rPr>
          <w:rFonts w:cs="Times New Roman"/>
        </w:rPr>
        <w:t xml:space="preserve"> </w:t>
      </w:r>
      <w:r w:rsidR="00042EDE">
        <w:rPr>
          <w:rFonts w:cs="Times New Roman"/>
        </w:rPr>
        <w:t>Může jít např. o popření</w:t>
      </w:r>
      <w:r w:rsidR="000862F6">
        <w:rPr>
          <w:rFonts w:cs="Times New Roman"/>
        </w:rPr>
        <w:t xml:space="preserve"> jeho </w:t>
      </w:r>
      <w:r w:rsidR="00F413BA">
        <w:rPr>
          <w:rFonts w:cs="Times New Roman"/>
        </w:rPr>
        <w:t xml:space="preserve">zdravotního </w:t>
      </w:r>
      <w:r w:rsidR="000862F6">
        <w:rPr>
          <w:rFonts w:cs="Times New Roman"/>
        </w:rPr>
        <w:t>postižení nebo o dosáhnutí toho, co se rodičům nepodařilo uskutečnit. T</w:t>
      </w:r>
      <w:r w:rsidR="00F413BA">
        <w:rPr>
          <w:rFonts w:cs="Times New Roman"/>
        </w:rPr>
        <w:t xml:space="preserve">ento </w:t>
      </w:r>
      <w:r w:rsidR="000862F6">
        <w:rPr>
          <w:rFonts w:cs="Times New Roman"/>
        </w:rPr>
        <w:t xml:space="preserve">typ výchovy vede k pocitům méněcennosti a neurotickým projevům. </w:t>
      </w:r>
    </w:p>
    <w:p w:rsidR="00F413BA" w:rsidRDefault="00F413BA" w:rsidP="00E9536E">
      <w:pPr>
        <w:pStyle w:val="Odstavec"/>
        <w:ind w:left="1068"/>
        <w:rPr>
          <w:rFonts w:cs="Times New Roman"/>
        </w:rPr>
      </w:pPr>
    </w:p>
    <w:p w:rsidR="00E9536E" w:rsidRDefault="00E9536E" w:rsidP="00E9536E">
      <w:pPr>
        <w:pStyle w:val="Odstavec"/>
        <w:ind w:left="1068"/>
        <w:rPr>
          <w:rFonts w:cs="Times New Roman"/>
        </w:rPr>
      </w:pPr>
      <w:r>
        <w:rPr>
          <w:rFonts w:cs="Times New Roman"/>
        </w:rPr>
        <w:t xml:space="preserve">Aspekty výchovných stylů, </w:t>
      </w:r>
      <w:r w:rsidRPr="00515AE4">
        <w:rPr>
          <w:rFonts w:cs="Times New Roman"/>
        </w:rPr>
        <w:t xml:space="preserve">které </w:t>
      </w:r>
      <w:r>
        <w:rPr>
          <w:rFonts w:cs="Times New Roman"/>
        </w:rPr>
        <w:t>rodiče při výchově dětí p</w:t>
      </w:r>
      <w:r w:rsidRPr="00515AE4">
        <w:rPr>
          <w:rFonts w:cs="Times New Roman"/>
        </w:rPr>
        <w:t>oužívají</w:t>
      </w:r>
      <w:r>
        <w:rPr>
          <w:rFonts w:cs="Times New Roman"/>
        </w:rPr>
        <w:t>, jsou v</w:t>
      </w:r>
      <w:r w:rsidRPr="00515AE4">
        <w:rPr>
          <w:rFonts w:cs="Times New Roman"/>
        </w:rPr>
        <w:t xml:space="preserve">ýznamným faktorem pro </w:t>
      </w:r>
      <w:r w:rsidR="00F413BA">
        <w:rPr>
          <w:rFonts w:cs="Times New Roman"/>
        </w:rPr>
        <w:t xml:space="preserve">vznik </w:t>
      </w:r>
      <w:r w:rsidRPr="00515AE4">
        <w:rPr>
          <w:rFonts w:cs="Times New Roman"/>
        </w:rPr>
        <w:t>rizikové</w:t>
      </w:r>
      <w:r w:rsidR="00F413BA">
        <w:rPr>
          <w:rFonts w:cs="Times New Roman"/>
        </w:rPr>
        <w:t>ho</w:t>
      </w:r>
      <w:r w:rsidRPr="00515AE4">
        <w:rPr>
          <w:rFonts w:cs="Times New Roman"/>
        </w:rPr>
        <w:t xml:space="preserve"> chování dětí</w:t>
      </w:r>
      <w:r>
        <w:rPr>
          <w:rFonts w:cs="Times New Roman"/>
        </w:rPr>
        <w:t>. V rodinách d</w:t>
      </w:r>
      <w:r w:rsidRPr="00515AE4">
        <w:rPr>
          <w:rFonts w:cs="Times New Roman"/>
        </w:rPr>
        <w:t>ětí s výchovnými problémy chybí nastavená pravidla, opravdový a upřímný rodičovský zájem, citlivá a důsledná rodičovská kontrola a rodičovská vřelost.</w:t>
      </w:r>
      <w:r w:rsidR="00F413BA">
        <w:rPr>
          <w:rFonts w:cs="Times New Roman"/>
        </w:rPr>
        <w:t xml:space="preserve"> </w:t>
      </w:r>
      <w:r>
        <w:rPr>
          <w:rFonts w:cs="Times New Roman"/>
        </w:rPr>
        <w:t>D</w:t>
      </w:r>
      <w:r w:rsidRPr="00515AE4">
        <w:rPr>
          <w:rFonts w:cs="Times New Roman"/>
        </w:rPr>
        <w:t xml:space="preserve">ítě </w:t>
      </w:r>
      <w:r>
        <w:rPr>
          <w:rFonts w:cs="Times New Roman"/>
        </w:rPr>
        <w:t xml:space="preserve">se </w:t>
      </w:r>
      <w:r w:rsidRPr="00515AE4">
        <w:rPr>
          <w:rFonts w:cs="Times New Roman"/>
        </w:rPr>
        <w:t>postupem věku mění</w:t>
      </w:r>
      <w:r w:rsidR="00F413BA">
        <w:rPr>
          <w:rFonts w:cs="Times New Roman"/>
        </w:rPr>
        <w:t>. Zatímco v</w:t>
      </w:r>
      <w:r w:rsidRPr="00515AE4">
        <w:rPr>
          <w:rFonts w:cs="Times New Roman"/>
        </w:rPr>
        <w:t> nízkém věku je nutné důsledné vyžadování určitých forem chování, u</w:t>
      </w:r>
      <w:r>
        <w:rPr>
          <w:rFonts w:cs="Times New Roman"/>
        </w:rPr>
        <w:t> </w:t>
      </w:r>
      <w:r w:rsidRPr="00515AE4">
        <w:rPr>
          <w:rFonts w:cs="Times New Roman"/>
        </w:rPr>
        <w:t xml:space="preserve">staršího dítěte </w:t>
      </w:r>
      <w:r w:rsidR="00F413BA">
        <w:rPr>
          <w:rFonts w:cs="Times New Roman"/>
        </w:rPr>
        <w:t>bývá</w:t>
      </w:r>
      <w:r w:rsidRPr="00515AE4">
        <w:rPr>
          <w:rFonts w:cs="Times New Roman"/>
        </w:rPr>
        <w:t xml:space="preserve"> tento výchovný styl zdrojem nedorozumění</w:t>
      </w:r>
      <w:r w:rsidR="00F413BA">
        <w:rPr>
          <w:rFonts w:cs="Times New Roman"/>
        </w:rPr>
        <w:t>. J</w:t>
      </w:r>
      <w:r w:rsidR="00F413BA" w:rsidRPr="00515AE4">
        <w:rPr>
          <w:rFonts w:cs="Times New Roman"/>
        </w:rPr>
        <w:t>e</w:t>
      </w:r>
      <w:r w:rsidR="00F413BA">
        <w:rPr>
          <w:rFonts w:cs="Times New Roman"/>
        </w:rPr>
        <w:t> </w:t>
      </w:r>
      <w:r w:rsidR="00F413BA" w:rsidRPr="00515AE4">
        <w:rPr>
          <w:rFonts w:cs="Times New Roman"/>
        </w:rPr>
        <w:t>věcí aktivního vedení rodičů, aby si uvědomili nutnost změny výchovného stylu v souvislosti s vývojem dítěte.</w:t>
      </w:r>
      <w:r w:rsidR="00B74A90">
        <w:rPr>
          <w:rStyle w:val="Znakapoznpodarou"/>
          <w:rFonts w:cs="Times New Roman"/>
        </w:rPr>
        <w:footnoteReference w:id="64"/>
      </w:r>
      <w:r>
        <w:rPr>
          <w:rFonts w:cs="Times New Roman"/>
        </w:rPr>
        <w:t xml:space="preserve"> </w:t>
      </w:r>
    </w:p>
    <w:p w:rsidR="00730C6A" w:rsidRPr="00DD360A" w:rsidRDefault="003C6E24" w:rsidP="008D0B68">
      <w:pPr>
        <w:pStyle w:val="Odstavec"/>
        <w:numPr>
          <w:ilvl w:val="0"/>
          <w:numId w:val="19"/>
        </w:numPr>
        <w:rPr>
          <w:rFonts w:cs="Times New Roman"/>
          <w:b/>
        </w:rPr>
      </w:pPr>
      <w:r>
        <w:rPr>
          <w:rFonts w:cs="Times New Roman"/>
          <w:b/>
        </w:rPr>
        <w:t>S</w:t>
      </w:r>
      <w:r w:rsidR="008D4D6E" w:rsidRPr="00F70B55">
        <w:rPr>
          <w:rFonts w:cs="Times New Roman"/>
          <w:b/>
        </w:rPr>
        <w:t>ocializační</w:t>
      </w:r>
      <w:r>
        <w:rPr>
          <w:rFonts w:cs="Times New Roman"/>
          <w:b/>
        </w:rPr>
        <w:t xml:space="preserve"> funkce </w:t>
      </w:r>
      <w:r w:rsidR="00DD360A">
        <w:rPr>
          <w:rFonts w:cs="Times New Roman"/>
          <w:b/>
        </w:rPr>
        <w:t xml:space="preserve">– </w:t>
      </w:r>
      <w:r w:rsidR="00DD360A">
        <w:rPr>
          <w:rFonts w:cs="Times New Roman"/>
        </w:rPr>
        <w:t>osvojování základních návyků a způsobů chování běžných v dané společnosti. Efektivní socializace dětem umožní přechod z rodinného prostředí do prostředí širšího a úspěšně se v něm orientovat. Pro</w:t>
      </w:r>
      <w:r w:rsidR="002A2D58">
        <w:rPr>
          <w:rFonts w:cs="Times New Roman"/>
        </w:rPr>
        <w:t> </w:t>
      </w:r>
      <w:r w:rsidR="00DD360A">
        <w:rPr>
          <w:rFonts w:cs="Times New Roman"/>
        </w:rPr>
        <w:t>naplnění socializační funkce rodiny jsou důležité ekonomické podmínky, kvalita kulturního a materiálního prostředí a sociálně psychologické klima rodiny, které charakterizuje kvalitu vztahů mezi členy rodiny. Vyváženost všech těchto faktorů je nedílnou součástí úspěšné socializace dítěte ve</w:t>
      </w:r>
      <w:r w:rsidR="002A2D58">
        <w:rPr>
          <w:rFonts w:cs="Times New Roman"/>
        </w:rPr>
        <w:t> </w:t>
      </w:r>
      <w:r w:rsidR="00DD360A">
        <w:rPr>
          <w:rFonts w:cs="Times New Roman"/>
        </w:rPr>
        <w:t>společnosti. V opačném případě opět nastává živná půda pro vznik a</w:t>
      </w:r>
      <w:r w:rsidR="002A2D58">
        <w:rPr>
          <w:rFonts w:cs="Times New Roman"/>
        </w:rPr>
        <w:t> </w:t>
      </w:r>
      <w:r w:rsidR="00DD360A">
        <w:rPr>
          <w:rFonts w:cs="Times New Roman"/>
        </w:rPr>
        <w:t>rozvoj sociálně patologického chování dítěte.</w:t>
      </w:r>
      <w:r w:rsidR="004F4782">
        <w:rPr>
          <w:rStyle w:val="Znakapoznpodarou"/>
          <w:rFonts w:cs="Times New Roman"/>
        </w:rPr>
        <w:footnoteReference w:id="65"/>
      </w:r>
    </w:p>
    <w:p w:rsidR="008D4D6E" w:rsidRPr="007367A5" w:rsidRDefault="00DD360A" w:rsidP="008D0B68">
      <w:pPr>
        <w:pStyle w:val="Odstavec"/>
        <w:numPr>
          <w:ilvl w:val="0"/>
          <w:numId w:val="19"/>
        </w:numPr>
        <w:rPr>
          <w:rFonts w:cs="Times New Roman"/>
          <w:b/>
        </w:rPr>
      </w:pPr>
      <w:r>
        <w:rPr>
          <w:rFonts w:cs="Times New Roman"/>
          <w:b/>
        </w:rPr>
        <w:t>E</w:t>
      </w:r>
      <w:r w:rsidR="008D4D6E" w:rsidRPr="00F70B55">
        <w:rPr>
          <w:rFonts w:cs="Times New Roman"/>
          <w:b/>
        </w:rPr>
        <w:t>mocionální</w:t>
      </w:r>
      <w:r>
        <w:rPr>
          <w:rFonts w:cs="Times New Roman"/>
          <w:b/>
        </w:rPr>
        <w:t xml:space="preserve"> funkce – </w:t>
      </w:r>
      <w:r>
        <w:rPr>
          <w:rFonts w:cs="Times New Roman"/>
        </w:rPr>
        <w:t xml:space="preserve">citové zázemí rodiny, které naplňuje jedince láskou, pocitem bezpečí a životních jistot, je </w:t>
      </w:r>
      <w:r w:rsidR="00C303CE">
        <w:rPr>
          <w:rFonts w:cs="Times New Roman"/>
        </w:rPr>
        <w:t xml:space="preserve">velmi významné a zároveň velmi ohrožené. Žádné jiné prostředí nevládne tak silným potenciálem a žádné jiné prostředí nenapáchá tolik škody při svém selhání. Kladné vztahy mezi všemi členy rodiny jsou předpokladem pro rozvoj emocionality každého člověka. Klíčovou roli zde hraje utvoření raného citového pouta mezi matkou </w:t>
      </w:r>
      <w:r w:rsidR="00C303CE" w:rsidRPr="002A2D58">
        <w:t>a</w:t>
      </w:r>
      <w:r w:rsidR="002A2D58">
        <w:t> </w:t>
      </w:r>
      <w:r w:rsidR="00C303CE" w:rsidRPr="002A2D58">
        <w:t>dítětem</w:t>
      </w:r>
      <w:r w:rsidR="00C303CE">
        <w:rPr>
          <w:rFonts w:cs="Times New Roman"/>
        </w:rPr>
        <w:t>. Nedostatečné citové pouto vyvolává citově sociální deprivaci a</w:t>
      </w:r>
      <w:r w:rsidR="002A2D58">
        <w:rPr>
          <w:rFonts w:cs="Times New Roman"/>
        </w:rPr>
        <w:t> </w:t>
      </w:r>
      <w:r w:rsidR="00C303CE">
        <w:rPr>
          <w:rFonts w:cs="Times New Roman"/>
        </w:rPr>
        <w:t>je</w:t>
      </w:r>
      <w:r w:rsidR="002A2D58">
        <w:rPr>
          <w:rFonts w:cs="Times New Roman"/>
        </w:rPr>
        <w:t> </w:t>
      </w:r>
      <w:r w:rsidR="00C303CE">
        <w:rPr>
          <w:rFonts w:cs="Times New Roman"/>
        </w:rPr>
        <w:t>příznakem pozdější neschopností vnímat a prokazovat lásku k sobě i</w:t>
      </w:r>
      <w:r w:rsidR="002A2D58">
        <w:rPr>
          <w:rFonts w:cs="Times New Roman"/>
        </w:rPr>
        <w:t> </w:t>
      </w:r>
      <w:r w:rsidR="00C303CE">
        <w:rPr>
          <w:rFonts w:cs="Times New Roman"/>
        </w:rPr>
        <w:t xml:space="preserve">k druhým. Primární nedostatek citu v rodinné výchově vede v dospělosti k nestálosti intimních vztahů, k rozpadu </w:t>
      </w:r>
      <w:r w:rsidR="00F413BA">
        <w:rPr>
          <w:rFonts w:cs="Times New Roman"/>
        </w:rPr>
        <w:t xml:space="preserve">morálních </w:t>
      </w:r>
      <w:r w:rsidR="00C303CE">
        <w:rPr>
          <w:rFonts w:cs="Times New Roman"/>
        </w:rPr>
        <w:t xml:space="preserve">hodnot, k dominanci </w:t>
      </w:r>
      <w:r w:rsidR="00C303CE">
        <w:rPr>
          <w:rFonts w:cs="Times New Roman"/>
        </w:rPr>
        <w:lastRenderedPageBreak/>
        <w:t>materiálních životních cílů, k politickým i ekonomickým zvratům ve světě, je příčinou trvající hrozby terorismu a válek atd.</w:t>
      </w:r>
      <w:r w:rsidR="004F4782">
        <w:rPr>
          <w:rStyle w:val="Znakapoznpodarou"/>
          <w:rFonts w:cs="Times New Roman"/>
        </w:rPr>
        <w:footnoteReference w:id="66"/>
      </w:r>
    </w:p>
    <w:p w:rsidR="007367A5" w:rsidRPr="007367A5" w:rsidRDefault="007367A5" w:rsidP="007367A5">
      <w:pPr>
        <w:pStyle w:val="Odstavec"/>
        <w:ind w:left="1068" w:firstLine="0"/>
        <w:rPr>
          <w:rFonts w:cs="Times New Roman"/>
          <w:b/>
        </w:rPr>
      </w:pPr>
    </w:p>
    <w:p w:rsidR="004837E0" w:rsidRDefault="00C303CE" w:rsidP="008D0B68">
      <w:pPr>
        <w:pStyle w:val="Odstavec"/>
        <w:numPr>
          <w:ilvl w:val="0"/>
          <w:numId w:val="19"/>
        </w:numPr>
        <w:rPr>
          <w:rFonts w:cs="Times New Roman"/>
          <w:b/>
        </w:rPr>
      </w:pPr>
      <w:r>
        <w:rPr>
          <w:rFonts w:cs="Times New Roman"/>
          <w:b/>
        </w:rPr>
        <w:t>O</w:t>
      </w:r>
      <w:r w:rsidR="008D4D6E" w:rsidRPr="00F70B55">
        <w:rPr>
          <w:rFonts w:cs="Times New Roman"/>
          <w:b/>
        </w:rPr>
        <w:t>chranná a domestikační</w:t>
      </w:r>
      <w:r>
        <w:rPr>
          <w:rFonts w:cs="Times New Roman"/>
          <w:b/>
        </w:rPr>
        <w:t xml:space="preserve"> funkce</w:t>
      </w:r>
      <w:r w:rsidR="004F4782">
        <w:rPr>
          <w:rStyle w:val="Znakapoznpodarou"/>
          <w:rFonts w:cs="Times New Roman"/>
        </w:rPr>
        <w:footnoteReference w:id="67"/>
      </w:r>
      <w:r>
        <w:rPr>
          <w:rFonts w:cs="Times New Roman"/>
          <w:b/>
        </w:rPr>
        <w:t xml:space="preserve"> </w:t>
      </w:r>
      <w:r w:rsidR="004F4782">
        <w:rPr>
          <w:rFonts w:cs="Times New Roman"/>
          <w:b/>
        </w:rPr>
        <w:t xml:space="preserve"> </w:t>
      </w:r>
    </w:p>
    <w:p w:rsidR="004837E0" w:rsidRPr="004837E0" w:rsidRDefault="004837E0" w:rsidP="00F413BA">
      <w:pPr>
        <w:ind w:left="1068"/>
        <w:rPr>
          <w:b/>
        </w:rPr>
      </w:pPr>
      <w:r w:rsidRPr="00F413BA">
        <w:rPr>
          <w:b/>
          <w:i/>
        </w:rPr>
        <w:t>Ochranná funkce</w:t>
      </w:r>
      <w:r w:rsidR="00F413BA">
        <w:rPr>
          <w:b/>
          <w:i/>
        </w:rPr>
        <w:t xml:space="preserve"> -</w:t>
      </w:r>
      <w:r>
        <w:rPr>
          <w:b/>
        </w:rPr>
        <w:t xml:space="preserve"> </w:t>
      </w:r>
      <w:r>
        <w:t>spočívá v zajišťování životních potřeb, zdravotní péče a</w:t>
      </w:r>
      <w:r w:rsidR="002A2D58">
        <w:t> </w:t>
      </w:r>
      <w:r>
        <w:t>sociálním zajištění všech členů rodiny včetně prarodičů a členů rodiny se speciálními potřebami.</w:t>
      </w:r>
    </w:p>
    <w:p w:rsidR="008D4D6E" w:rsidRDefault="004837E0" w:rsidP="00F413BA">
      <w:pPr>
        <w:ind w:left="1068"/>
        <w:rPr>
          <w:rStyle w:val="Znakapoznpodarou"/>
          <w:rFonts w:cs="Times New Roman"/>
        </w:rPr>
      </w:pPr>
      <w:r w:rsidRPr="00F413BA">
        <w:rPr>
          <w:b/>
          <w:i/>
        </w:rPr>
        <w:t>Domestikační funkce</w:t>
      </w:r>
      <w:r w:rsidR="00F413BA">
        <w:rPr>
          <w:b/>
          <w:i/>
        </w:rPr>
        <w:t xml:space="preserve"> -</w:t>
      </w:r>
      <w:r>
        <w:t xml:space="preserve"> spočívá v zajištění zázemí a útočiště pro všechny členy rodiny, naplňuje potřebu bezpečí a jistoty, dává členům rodiny pocit, že do rodiny patří a mají zde své místo.</w:t>
      </w:r>
      <w:r w:rsidR="0091794A" w:rsidRPr="0091794A">
        <w:rPr>
          <w:rStyle w:val="Znakapoznpodarou"/>
          <w:rFonts w:cs="Times New Roman"/>
        </w:rPr>
        <w:t xml:space="preserve"> </w:t>
      </w:r>
    </w:p>
    <w:p w:rsidR="007367A5" w:rsidRPr="007367A5" w:rsidRDefault="007367A5" w:rsidP="00F413BA">
      <w:pPr>
        <w:ind w:left="1068"/>
        <w:rPr>
          <w:rStyle w:val="Znakapoznpodarou"/>
          <w:rFonts w:cs="Times New Roman"/>
          <w:vertAlign w:val="baseline"/>
        </w:rPr>
      </w:pPr>
    </w:p>
    <w:p w:rsidR="008D4D6E" w:rsidRPr="00AD56BB" w:rsidRDefault="004837E0" w:rsidP="008D0B68">
      <w:pPr>
        <w:pStyle w:val="Odstavec"/>
        <w:numPr>
          <w:ilvl w:val="0"/>
          <w:numId w:val="19"/>
        </w:numPr>
        <w:rPr>
          <w:rFonts w:cs="Times New Roman"/>
          <w:b/>
        </w:rPr>
      </w:pPr>
      <w:r>
        <w:rPr>
          <w:rFonts w:cs="Times New Roman"/>
          <w:b/>
        </w:rPr>
        <w:t>R</w:t>
      </w:r>
      <w:r w:rsidR="008D4D6E" w:rsidRPr="00F70B55">
        <w:rPr>
          <w:rFonts w:cs="Times New Roman"/>
          <w:b/>
        </w:rPr>
        <w:t>ekreační a regenerační</w:t>
      </w:r>
      <w:r>
        <w:rPr>
          <w:rFonts w:cs="Times New Roman"/>
          <w:b/>
        </w:rPr>
        <w:t xml:space="preserve"> funkce – </w:t>
      </w:r>
      <w:r>
        <w:rPr>
          <w:rFonts w:cs="Times New Roman"/>
        </w:rPr>
        <w:t>spočívá v trávení volného času každého člena rodiny, zájmovým činnostem, jakým se věnují. Důraz je kladen především na společné trávení volného času a dovolené celé rodiny.</w:t>
      </w:r>
      <w:r w:rsidR="0015727B">
        <w:rPr>
          <w:rFonts w:cs="Times New Roman"/>
        </w:rPr>
        <w:t xml:space="preserve"> Společné a aktivní trávení volného času</w:t>
      </w:r>
      <w:r w:rsidR="00776C48">
        <w:rPr>
          <w:rFonts w:cs="Times New Roman"/>
        </w:rPr>
        <w:t xml:space="preserve"> má velký význam v utváření pozitivního životního stylu a v předcházení rizikových projevů chování. Volný čas je vnímán jako čas, kdy se každý jedinec může svobodně rozhodnout, čemu se bude věnovat. </w:t>
      </w:r>
      <w:r w:rsidR="00F413BA">
        <w:rPr>
          <w:rFonts w:cs="Times New Roman"/>
        </w:rPr>
        <w:t>P</w:t>
      </w:r>
      <w:r w:rsidR="00776C48">
        <w:rPr>
          <w:rFonts w:cs="Times New Roman"/>
        </w:rPr>
        <w:t xml:space="preserve">rávě </w:t>
      </w:r>
      <w:r w:rsidR="0066591A">
        <w:rPr>
          <w:rFonts w:cs="Times New Roman"/>
        </w:rPr>
        <w:t xml:space="preserve">dostatek </w:t>
      </w:r>
      <w:r w:rsidR="00776C48">
        <w:rPr>
          <w:rFonts w:cs="Times New Roman"/>
        </w:rPr>
        <w:t>voln</w:t>
      </w:r>
      <w:r w:rsidR="0066591A">
        <w:rPr>
          <w:rFonts w:cs="Times New Roman"/>
        </w:rPr>
        <w:t>ého</w:t>
      </w:r>
      <w:r w:rsidR="00776C48">
        <w:rPr>
          <w:rFonts w:cs="Times New Roman"/>
        </w:rPr>
        <w:t xml:space="preserve"> čas</w:t>
      </w:r>
      <w:r w:rsidR="0066591A">
        <w:rPr>
          <w:rFonts w:cs="Times New Roman"/>
        </w:rPr>
        <w:t>u</w:t>
      </w:r>
      <w:r w:rsidR="00776C48">
        <w:rPr>
          <w:rFonts w:cs="Times New Roman"/>
        </w:rPr>
        <w:t xml:space="preserve"> </w:t>
      </w:r>
      <w:r w:rsidR="0066591A">
        <w:rPr>
          <w:rFonts w:cs="Times New Roman"/>
        </w:rPr>
        <w:t>spol</w:t>
      </w:r>
      <w:r w:rsidR="00F413BA">
        <w:rPr>
          <w:rFonts w:cs="Times New Roman"/>
        </w:rPr>
        <w:t xml:space="preserve">ečně </w:t>
      </w:r>
      <w:r w:rsidR="0066591A">
        <w:rPr>
          <w:rFonts w:cs="Times New Roman"/>
        </w:rPr>
        <w:t>s</w:t>
      </w:r>
      <w:r w:rsidR="002A2D58">
        <w:rPr>
          <w:rFonts w:cs="Times New Roman"/>
        </w:rPr>
        <w:t> n</w:t>
      </w:r>
      <w:r w:rsidR="00776C48">
        <w:rPr>
          <w:rFonts w:cs="Times New Roman"/>
        </w:rPr>
        <w:t>edostatk</w:t>
      </w:r>
      <w:r w:rsidR="0066591A">
        <w:rPr>
          <w:rFonts w:cs="Times New Roman"/>
        </w:rPr>
        <w:t>em</w:t>
      </w:r>
      <w:r w:rsidR="00776C48">
        <w:rPr>
          <w:rFonts w:cs="Times New Roman"/>
        </w:rPr>
        <w:t xml:space="preserve"> podnětů</w:t>
      </w:r>
      <w:r w:rsidR="00F413BA">
        <w:rPr>
          <w:rFonts w:cs="Times New Roman"/>
        </w:rPr>
        <w:t xml:space="preserve"> k jeho efektivnímu v</w:t>
      </w:r>
      <w:r w:rsidR="00776C48">
        <w:rPr>
          <w:rFonts w:cs="Times New Roman"/>
        </w:rPr>
        <w:t>yuž</w:t>
      </w:r>
      <w:r w:rsidR="00F413BA">
        <w:rPr>
          <w:rFonts w:cs="Times New Roman"/>
        </w:rPr>
        <w:t>ití</w:t>
      </w:r>
      <w:r w:rsidR="00776C48">
        <w:rPr>
          <w:rFonts w:cs="Times New Roman"/>
        </w:rPr>
        <w:t>, bývá příčinou zvýšené</w:t>
      </w:r>
      <w:r w:rsidR="0066591A">
        <w:rPr>
          <w:rFonts w:cs="Times New Roman"/>
        </w:rPr>
        <w:t>ho</w:t>
      </w:r>
      <w:r w:rsidR="00776C48">
        <w:rPr>
          <w:rFonts w:cs="Times New Roman"/>
        </w:rPr>
        <w:t xml:space="preserve"> rizik</w:t>
      </w:r>
      <w:r w:rsidR="0066591A">
        <w:rPr>
          <w:rFonts w:cs="Times New Roman"/>
        </w:rPr>
        <w:t>a</w:t>
      </w:r>
      <w:r w:rsidR="00776C48">
        <w:rPr>
          <w:rFonts w:cs="Times New Roman"/>
        </w:rPr>
        <w:t xml:space="preserve"> výskytu společensky nežádoucích jevů</w:t>
      </w:r>
      <w:r w:rsidR="0066591A">
        <w:rPr>
          <w:rFonts w:cs="Times New Roman"/>
        </w:rPr>
        <w:t xml:space="preserve"> u té části mládeže, v jejichž rodinách rekreační funkce selhala</w:t>
      </w:r>
      <w:r w:rsidR="00776C48">
        <w:rPr>
          <w:rFonts w:cs="Times New Roman"/>
        </w:rPr>
        <w:t>.</w:t>
      </w:r>
      <w:r w:rsidR="0066591A">
        <w:rPr>
          <w:rStyle w:val="Znakapoznpodarou"/>
          <w:rFonts w:cs="Times New Roman"/>
        </w:rPr>
        <w:footnoteReference w:id="68"/>
      </w:r>
      <w:r w:rsidR="0015727B">
        <w:rPr>
          <w:rFonts w:cs="Times New Roman"/>
        </w:rPr>
        <w:t xml:space="preserve">  </w:t>
      </w:r>
    </w:p>
    <w:p w:rsidR="007367A5" w:rsidRDefault="007367A5" w:rsidP="003F76C9">
      <w:pPr>
        <w:pStyle w:val="Odstavec"/>
        <w:rPr>
          <w:rFonts w:cs="Times New Roman"/>
        </w:rPr>
      </w:pPr>
    </w:p>
    <w:p w:rsidR="0015727B" w:rsidRDefault="002A2D58" w:rsidP="003F76C9">
      <w:pPr>
        <w:pStyle w:val="Odstavec"/>
        <w:rPr>
          <w:rFonts w:cs="Times New Roman"/>
        </w:rPr>
      </w:pPr>
      <w:r>
        <w:rPr>
          <w:rFonts w:cs="Times New Roman"/>
        </w:rPr>
        <w:t>Celkové n</w:t>
      </w:r>
      <w:r w:rsidR="00441353">
        <w:rPr>
          <w:rFonts w:cs="Times New Roman"/>
        </w:rPr>
        <w:t>ároky a požadavky na rodinu v dnešní společnosti stále vzrůstají. Důsledkem je</w:t>
      </w:r>
      <w:r w:rsidR="0015727B">
        <w:rPr>
          <w:rFonts w:cs="Times New Roman"/>
        </w:rPr>
        <w:t xml:space="preserve"> skutečnost</w:t>
      </w:r>
      <w:r w:rsidR="00441353">
        <w:rPr>
          <w:rFonts w:cs="Times New Roman"/>
        </w:rPr>
        <w:t>, že rodina plní své funkce nedostatečně.</w:t>
      </w:r>
      <w:r w:rsidR="00F57EE6">
        <w:rPr>
          <w:rFonts w:cs="Times New Roman"/>
        </w:rPr>
        <w:t xml:space="preserve"> Budoucí vývoj rodiny je těžké předpovědět, narůstá počet rozvodů, přibývá počet nesezdaných soužití, přibývá počet dětí žijících v nestabilním prostředí. Svou roli sehrává i stát a rodinná politika. </w:t>
      </w:r>
      <w:r w:rsidR="00F57EE6">
        <w:rPr>
          <w:rFonts w:cs="Times New Roman"/>
        </w:rPr>
        <w:br/>
      </w:r>
      <w:r w:rsidR="00F57EE6">
        <w:rPr>
          <w:rFonts w:cs="Times New Roman"/>
        </w:rPr>
        <w:lastRenderedPageBreak/>
        <w:t>Každý člověk by si měl uvědomit, že prostřednictvím svých dětí investuje do</w:t>
      </w:r>
      <w:r>
        <w:rPr>
          <w:rFonts w:cs="Times New Roman"/>
        </w:rPr>
        <w:t> </w:t>
      </w:r>
      <w:r w:rsidR="00F57EE6">
        <w:rPr>
          <w:rFonts w:cs="Times New Roman"/>
        </w:rPr>
        <w:t>budoucnosti celé země.</w:t>
      </w:r>
      <w:r w:rsidR="0091794A">
        <w:rPr>
          <w:rStyle w:val="Znakapoznpodarou"/>
          <w:rFonts w:cs="Times New Roman"/>
        </w:rPr>
        <w:footnoteReference w:id="69"/>
      </w:r>
    </w:p>
    <w:p w:rsidR="00980F12" w:rsidRPr="00980F12" w:rsidRDefault="00980F12" w:rsidP="00980F12">
      <w:pPr>
        <w:rPr>
          <w:b/>
        </w:rPr>
      </w:pPr>
      <w:r w:rsidRPr="00980F12">
        <w:rPr>
          <w:b/>
        </w:rPr>
        <w:t>Graf č. 1 Způsob trávení volného času s rodinou, alespoň jedenkrát týdně</w:t>
      </w:r>
      <w:r w:rsidRPr="00D446AA">
        <w:rPr>
          <w:rStyle w:val="Znakapoznpodarou"/>
        </w:rPr>
        <w:footnoteReference w:id="70"/>
      </w:r>
    </w:p>
    <w:p w:rsidR="00904743" w:rsidRDefault="0055205E" w:rsidP="00196152">
      <w:r>
        <w:rPr>
          <w:noProof/>
          <w:lang w:eastAsia="cs-CZ"/>
        </w:rPr>
        <w:drawing>
          <wp:inline distT="0" distB="0" distL="0" distR="0">
            <wp:extent cx="4885757" cy="2941983"/>
            <wp:effectExtent l="19050" t="0" r="0" b="0"/>
            <wp:docPr id="1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887366" cy="2942952"/>
                    </a:xfrm>
                    <a:prstGeom prst="rect">
                      <a:avLst/>
                    </a:prstGeom>
                    <a:noFill/>
                  </pic:spPr>
                </pic:pic>
              </a:graphicData>
            </a:graphic>
          </wp:inline>
        </w:drawing>
      </w:r>
    </w:p>
    <w:p w:rsidR="00AD56BB" w:rsidRDefault="007367A5" w:rsidP="00196152">
      <w:pPr>
        <w:rPr>
          <w:rFonts w:eastAsia="Times New Roman" w:cs="Times New Roman"/>
          <w:iCs/>
          <w:szCs w:val="24"/>
          <w:lang w:eastAsia="cs-CZ"/>
        </w:rPr>
      </w:pPr>
      <w:r w:rsidRPr="007367A5">
        <w:t xml:space="preserve">V grafu je znázorněno, jakým způsobem tráví rodiny společný čas podle </w:t>
      </w:r>
      <w:r w:rsidRPr="007367A5">
        <w:rPr>
          <w:iCs/>
        </w:rPr>
        <w:t xml:space="preserve">výsledků mezinárodní srovnávací studie Světové zdravotnické organizace </w:t>
      </w:r>
      <w:r w:rsidRPr="007367A5">
        <w:rPr>
          <w:rFonts w:eastAsia="Times New Roman" w:cs="Times New Roman"/>
          <w:iCs/>
          <w:szCs w:val="24"/>
          <w:lang w:eastAsia="cs-CZ"/>
        </w:rPr>
        <w:t>The Health Behaviour in School-aged Children (dále jen „</w:t>
      </w:r>
      <w:r w:rsidRPr="007367A5">
        <w:rPr>
          <w:rFonts w:eastAsia="Times New Roman" w:cs="Times New Roman"/>
          <w:b/>
          <w:iCs/>
          <w:szCs w:val="24"/>
          <w:lang w:eastAsia="cs-CZ"/>
        </w:rPr>
        <w:t>HBSC</w:t>
      </w:r>
      <w:r w:rsidRPr="007367A5">
        <w:rPr>
          <w:rFonts w:eastAsia="Times New Roman" w:cs="Times New Roman"/>
          <w:iCs/>
          <w:szCs w:val="24"/>
          <w:lang w:eastAsia="cs-CZ"/>
        </w:rPr>
        <w:t>“)</w:t>
      </w:r>
      <w:r>
        <w:rPr>
          <w:rFonts w:eastAsia="Times New Roman" w:cs="Times New Roman"/>
          <w:iCs/>
          <w:szCs w:val="24"/>
          <w:lang w:eastAsia="cs-CZ"/>
        </w:rPr>
        <w:t>. Pro lepší názornost jsou tyto aktivity znázorněny zvlášť podle věku dětí v rodině.</w:t>
      </w:r>
    </w:p>
    <w:p w:rsidR="00F70D69" w:rsidRPr="007367A5" w:rsidRDefault="00F70D69" w:rsidP="00196152"/>
    <w:p w:rsidR="005D3BE6" w:rsidRDefault="008D4D6E" w:rsidP="008D4D6E">
      <w:pPr>
        <w:pStyle w:val="Nadpis2"/>
      </w:pPr>
      <w:bookmarkStart w:id="13" w:name="_Toc415503934"/>
      <w:r>
        <w:t>Vliv školního prostředí</w:t>
      </w:r>
      <w:bookmarkEnd w:id="13"/>
    </w:p>
    <w:p w:rsidR="008D4D6E" w:rsidRPr="008D4D6E" w:rsidRDefault="008D4D6E" w:rsidP="008D4D6E">
      <w:pPr>
        <w:rPr>
          <w:lang w:eastAsia="cs-CZ"/>
        </w:rPr>
      </w:pPr>
    </w:p>
    <w:p w:rsidR="00271893" w:rsidRDefault="0072359B" w:rsidP="003F76C9">
      <w:pPr>
        <w:pStyle w:val="Odstavec"/>
        <w:rPr>
          <w:rFonts w:cs="Times New Roman"/>
        </w:rPr>
      </w:pPr>
      <w:r w:rsidRPr="003F76C9">
        <w:rPr>
          <w:rFonts w:cs="Times New Roman"/>
        </w:rPr>
        <w:t>Škol</w:t>
      </w:r>
      <w:r w:rsidR="00E76981">
        <w:rPr>
          <w:rFonts w:cs="Times New Roman"/>
        </w:rPr>
        <w:t>a</w:t>
      </w:r>
      <w:r w:rsidRPr="00E100AD">
        <w:rPr>
          <w:rFonts w:cs="Times New Roman"/>
        </w:rPr>
        <w:t xml:space="preserve"> jako instituce pečuje o rozvoj individuálních osobnostních dispozic žáků, o kolektivní identitu, o uchování lidské duchovní a hmotné kultury. Ve výchovném a</w:t>
      </w:r>
      <w:r w:rsidR="002A2D58">
        <w:rPr>
          <w:rFonts w:cs="Times New Roman"/>
        </w:rPr>
        <w:t> </w:t>
      </w:r>
      <w:r w:rsidRPr="00E100AD">
        <w:rPr>
          <w:rFonts w:cs="Times New Roman"/>
        </w:rPr>
        <w:t xml:space="preserve">socializačním prostředí školy dochází ke zvýšení odolnosti dětí vůči mimoškolním negativním vlivům. Zároveň je ale prostředím, kde při nezvládnutí výchovného procesu mohou vznikat sociálně problematické jevy. Dítě se ve škole dostává do situací a vztahů, na které není připraveno, konfrontuje se s autoritami, které zatím nepoznalo, </w:t>
      </w:r>
      <w:r w:rsidRPr="00E100AD">
        <w:rPr>
          <w:rFonts w:cs="Times New Roman"/>
        </w:rPr>
        <w:lastRenderedPageBreak/>
        <w:t>je</w:t>
      </w:r>
      <w:r w:rsidR="002A2D58">
        <w:rPr>
          <w:rFonts w:cs="Times New Roman"/>
        </w:rPr>
        <w:t> </w:t>
      </w:r>
      <w:r w:rsidRPr="00E100AD">
        <w:rPr>
          <w:rFonts w:cs="Times New Roman"/>
        </w:rPr>
        <w:t xml:space="preserve">vystaveno novým úkolům. Dítě se </w:t>
      </w:r>
      <w:r w:rsidR="00972526">
        <w:rPr>
          <w:rFonts w:cs="Times New Roman"/>
        </w:rPr>
        <w:t xml:space="preserve">ve škole </w:t>
      </w:r>
      <w:r w:rsidRPr="00E100AD">
        <w:rPr>
          <w:rFonts w:cs="Times New Roman"/>
        </w:rPr>
        <w:t>stává nejen žákem, ale i spolužákem, učí</w:t>
      </w:r>
      <w:r w:rsidR="002A2D58">
        <w:rPr>
          <w:rFonts w:cs="Times New Roman"/>
        </w:rPr>
        <w:t> </w:t>
      </w:r>
      <w:r w:rsidRPr="00E100AD">
        <w:rPr>
          <w:rFonts w:cs="Times New Roman"/>
        </w:rPr>
        <w:t>se samostatně reagovat vůči dospělým i vůči vrstevníkům.</w:t>
      </w:r>
      <w:r w:rsidR="00175B62">
        <w:rPr>
          <w:rFonts w:cs="Times New Roman"/>
        </w:rPr>
        <w:t xml:space="preserve"> Škola je tedy sociálním prostředím, ve kterém se setkávají dva základní systémy – systém světa dospělých a systém světa vrstevníků. Pokud se školní prostředí má stát prostorem pro rozvoj sebepojetí dítěte, pak ho musí dítě vnímat </w:t>
      </w:r>
      <w:r w:rsidR="00460B50">
        <w:rPr>
          <w:rFonts w:cs="Times New Roman"/>
        </w:rPr>
        <w:t xml:space="preserve">pozitivně </w:t>
      </w:r>
      <w:r w:rsidR="00175B62">
        <w:rPr>
          <w:rFonts w:cs="Times New Roman"/>
        </w:rPr>
        <w:t xml:space="preserve">jako prostor vhodný pro naplnění </w:t>
      </w:r>
      <w:r w:rsidR="00271893">
        <w:rPr>
          <w:rFonts w:cs="Times New Roman"/>
        </w:rPr>
        <w:t xml:space="preserve">svých </w:t>
      </w:r>
      <w:r w:rsidR="00175B62">
        <w:rPr>
          <w:rFonts w:cs="Times New Roman"/>
        </w:rPr>
        <w:t xml:space="preserve">příležitostí, pocitu sounáležitosti a prostor pro šanci na dosažení úspěchu. </w:t>
      </w:r>
    </w:p>
    <w:p w:rsidR="00EB3DC7" w:rsidRDefault="00460B50" w:rsidP="00271893">
      <w:pPr>
        <w:pStyle w:val="Odstavec"/>
      </w:pPr>
      <w:r>
        <w:t>Mezi</w:t>
      </w:r>
      <w:r w:rsidR="002A2D58">
        <w:t> </w:t>
      </w:r>
      <w:r>
        <w:t>socia</w:t>
      </w:r>
      <w:r w:rsidR="00175B62">
        <w:t xml:space="preserve">lizační a výchovné mechanismy </w:t>
      </w:r>
      <w:r>
        <w:t>ve škole patří</w:t>
      </w:r>
      <w:r w:rsidR="00EB3DC7">
        <w:t>:</w:t>
      </w:r>
    </w:p>
    <w:p w:rsidR="00EB3DC7" w:rsidRDefault="00EB3DC7" w:rsidP="008D0B68">
      <w:pPr>
        <w:pStyle w:val="Odstavec"/>
        <w:numPr>
          <w:ilvl w:val="0"/>
          <w:numId w:val="26"/>
        </w:numPr>
        <w:rPr>
          <w:rFonts w:cs="Times New Roman"/>
        </w:rPr>
      </w:pPr>
      <w:r>
        <w:rPr>
          <w:rFonts w:cs="Times New Roman"/>
        </w:rPr>
        <w:t>v</w:t>
      </w:r>
      <w:r w:rsidR="00175B62">
        <w:rPr>
          <w:rFonts w:cs="Times New Roman"/>
        </w:rPr>
        <w:t>ýznam pozitivních vrstevnických vztahů,</w:t>
      </w:r>
    </w:p>
    <w:p w:rsidR="00EB3DC7" w:rsidRDefault="00175B62" w:rsidP="008D0B68">
      <w:pPr>
        <w:pStyle w:val="Odstavec"/>
        <w:numPr>
          <w:ilvl w:val="0"/>
          <w:numId w:val="26"/>
        </w:numPr>
        <w:rPr>
          <w:rFonts w:cs="Times New Roman"/>
        </w:rPr>
      </w:pPr>
      <w:r>
        <w:rPr>
          <w:rFonts w:cs="Times New Roman"/>
        </w:rPr>
        <w:t xml:space="preserve"> pozitivní sociální a komunikační klima třídy a školy,</w:t>
      </w:r>
    </w:p>
    <w:p w:rsidR="00EB3DC7" w:rsidRDefault="00175B62" w:rsidP="008D0B68">
      <w:pPr>
        <w:pStyle w:val="Odstavec"/>
        <w:numPr>
          <w:ilvl w:val="0"/>
          <w:numId w:val="26"/>
        </w:numPr>
        <w:rPr>
          <w:rFonts w:cs="Times New Roman"/>
        </w:rPr>
      </w:pPr>
      <w:r>
        <w:rPr>
          <w:rFonts w:cs="Times New Roman"/>
        </w:rPr>
        <w:t>jednoznačně definovaný postoj k negativním jevům ve škole</w:t>
      </w:r>
      <w:r w:rsidR="00EB3DC7">
        <w:rPr>
          <w:rFonts w:cs="Times New Roman"/>
        </w:rPr>
        <w:t xml:space="preserve"> (šikana, násilí, záškoláctví, alkohol, kouření, drogy</w:t>
      </w:r>
      <w:r>
        <w:rPr>
          <w:rFonts w:cs="Times New Roman"/>
        </w:rPr>
        <w:t>,</w:t>
      </w:r>
      <w:r w:rsidR="00EB3DC7">
        <w:rPr>
          <w:rFonts w:cs="Times New Roman"/>
        </w:rPr>
        <w:t xml:space="preserve"> vandalismus, rasismus)</w:t>
      </w:r>
    </w:p>
    <w:p w:rsidR="00EB3DC7" w:rsidRDefault="00175B62" w:rsidP="008D0B68">
      <w:pPr>
        <w:pStyle w:val="Odstavec"/>
        <w:numPr>
          <w:ilvl w:val="0"/>
          <w:numId w:val="26"/>
        </w:numPr>
        <w:rPr>
          <w:rFonts w:cs="Times New Roman"/>
        </w:rPr>
      </w:pPr>
      <w:r>
        <w:rPr>
          <w:rFonts w:cs="Times New Roman"/>
        </w:rPr>
        <w:t xml:space="preserve"> efektivní preventivní strategie</w:t>
      </w:r>
    </w:p>
    <w:p w:rsidR="00EB3DC7" w:rsidRDefault="00175B62" w:rsidP="008D0B68">
      <w:pPr>
        <w:pStyle w:val="Odstavec"/>
        <w:numPr>
          <w:ilvl w:val="0"/>
          <w:numId w:val="26"/>
        </w:numPr>
        <w:rPr>
          <w:rFonts w:cs="Times New Roman"/>
        </w:rPr>
      </w:pPr>
      <w:r>
        <w:rPr>
          <w:rFonts w:cs="Times New Roman"/>
        </w:rPr>
        <w:t>spolupráce s rodiči,</w:t>
      </w:r>
    </w:p>
    <w:p w:rsidR="00EB3DC7" w:rsidRDefault="00175B62" w:rsidP="008D0B68">
      <w:pPr>
        <w:pStyle w:val="Odstavec"/>
        <w:numPr>
          <w:ilvl w:val="0"/>
          <w:numId w:val="26"/>
        </w:numPr>
        <w:rPr>
          <w:rFonts w:cs="Times New Roman"/>
        </w:rPr>
      </w:pPr>
      <w:r>
        <w:rPr>
          <w:rFonts w:cs="Times New Roman"/>
        </w:rPr>
        <w:t xml:space="preserve"> multikulturní vzdělávací program školy.</w:t>
      </w:r>
    </w:p>
    <w:p w:rsidR="0072359B" w:rsidRDefault="00460B50" w:rsidP="00EB3DC7">
      <w:pPr>
        <w:pStyle w:val="Odstavec"/>
        <w:rPr>
          <w:rFonts w:cs="Times New Roman"/>
        </w:rPr>
      </w:pPr>
      <w:r>
        <w:rPr>
          <w:rFonts w:cs="Times New Roman"/>
        </w:rPr>
        <w:t xml:space="preserve"> Důležitým předpokladem výchovné</w:t>
      </w:r>
      <w:r w:rsidR="009F6E3C">
        <w:rPr>
          <w:rFonts w:cs="Times New Roman"/>
        </w:rPr>
        <w:t>ho</w:t>
      </w:r>
      <w:r>
        <w:rPr>
          <w:rFonts w:cs="Times New Roman"/>
        </w:rPr>
        <w:t xml:space="preserve"> a preventivní</w:t>
      </w:r>
      <w:r w:rsidR="009F6E3C">
        <w:rPr>
          <w:rFonts w:cs="Times New Roman"/>
        </w:rPr>
        <w:t>ho</w:t>
      </w:r>
      <w:r>
        <w:rPr>
          <w:rFonts w:cs="Times New Roman"/>
        </w:rPr>
        <w:t xml:space="preserve"> působení na děti je</w:t>
      </w:r>
      <w:r w:rsidR="002A2D58">
        <w:rPr>
          <w:rFonts w:cs="Times New Roman"/>
        </w:rPr>
        <w:t> </w:t>
      </w:r>
      <w:r>
        <w:rPr>
          <w:rFonts w:cs="Times New Roman"/>
        </w:rPr>
        <w:t xml:space="preserve">odborná připravenost pedagogů a </w:t>
      </w:r>
      <w:r w:rsidR="00EC7E0C">
        <w:rPr>
          <w:rFonts w:cs="Times New Roman"/>
        </w:rPr>
        <w:t>AP,</w:t>
      </w:r>
      <w:r>
        <w:rPr>
          <w:rFonts w:cs="Times New Roman"/>
        </w:rPr>
        <w:t xml:space="preserve"> metodiků prevence, školních psychologů a</w:t>
      </w:r>
      <w:r w:rsidR="00271893">
        <w:rPr>
          <w:rFonts w:cs="Times New Roman"/>
        </w:rPr>
        <w:t> </w:t>
      </w:r>
      <w:r>
        <w:rPr>
          <w:rFonts w:cs="Times New Roman"/>
        </w:rPr>
        <w:t>výchovných poradců</w:t>
      </w:r>
      <w:r w:rsidR="009F6E3C">
        <w:rPr>
          <w:rFonts w:cs="Times New Roman"/>
        </w:rPr>
        <w:t>, protože škola má v</w:t>
      </w:r>
      <w:r>
        <w:rPr>
          <w:rFonts w:cs="Times New Roman"/>
        </w:rPr>
        <w:t>edle rodiny</w:t>
      </w:r>
      <w:r w:rsidR="009F6E3C">
        <w:rPr>
          <w:rFonts w:cs="Times New Roman"/>
        </w:rPr>
        <w:t xml:space="preserve"> největší vliv na</w:t>
      </w:r>
      <w:r>
        <w:rPr>
          <w:rFonts w:cs="Times New Roman"/>
        </w:rPr>
        <w:t xml:space="preserve"> volb</w:t>
      </w:r>
      <w:r w:rsidR="009F6E3C">
        <w:rPr>
          <w:rFonts w:cs="Times New Roman"/>
        </w:rPr>
        <w:t>u</w:t>
      </w:r>
      <w:r>
        <w:rPr>
          <w:rFonts w:cs="Times New Roman"/>
        </w:rPr>
        <w:t xml:space="preserve"> a dotváření životního stylu člověka a utváření jeho osobnosti.</w:t>
      </w:r>
      <w:r w:rsidR="0072359B" w:rsidRPr="00E100AD">
        <w:rPr>
          <w:rStyle w:val="Znakapoznpodarou"/>
          <w:rFonts w:cs="Times New Roman"/>
        </w:rPr>
        <w:footnoteReference w:id="71"/>
      </w:r>
      <w:r w:rsidR="0072359B" w:rsidRPr="00E100AD">
        <w:rPr>
          <w:rFonts w:cs="Times New Roman"/>
        </w:rPr>
        <w:t xml:space="preserve">   </w:t>
      </w:r>
    </w:p>
    <w:p w:rsidR="008D4D6E" w:rsidRDefault="008D4D6E" w:rsidP="00EB3DC7">
      <w:pPr>
        <w:pStyle w:val="Odstavec"/>
        <w:ind w:firstLine="0"/>
        <w:rPr>
          <w:rFonts w:cs="Times New Roman"/>
        </w:rPr>
      </w:pPr>
    </w:p>
    <w:p w:rsidR="008D4D6E" w:rsidRDefault="008D4D6E" w:rsidP="008D4D6E">
      <w:pPr>
        <w:pStyle w:val="Nadpis2"/>
      </w:pPr>
      <w:bookmarkStart w:id="14" w:name="_Toc415503935"/>
      <w:r>
        <w:t>Vliv vrstevnických skupin</w:t>
      </w:r>
      <w:bookmarkEnd w:id="14"/>
    </w:p>
    <w:p w:rsidR="008D4D6E" w:rsidRPr="008D4D6E" w:rsidRDefault="008D4D6E" w:rsidP="008D4D6E">
      <w:pPr>
        <w:rPr>
          <w:lang w:eastAsia="cs-CZ"/>
        </w:rPr>
      </w:pPr>
    </w:p>
    <w:p w:rsidR="0072359B" w:rsidRDefault="0072359B" w:rsidP="003F76C9">
      <w:pPr>
        <w:pStyle w:val="Odstavec"/>
        <w:rPr>
          <w:rFonts w:cs="Times New Roman"/>
        </w:rPr>
      </w:pPr>
      <w:r w:rsidRPr="003F76C9">
        <w:rPr>
          <w:rFonts w:cs="Times New Roman"/>
        </w:rPr>
        <w:t>Vrstevnické (referenční) skupiny</w:t>
      </w:r>
      <w:r w:rsidRPr="00E100AD">
        <w:rPr>
          <w:rFonts w:cs="Times New Roman"/>
        </w:rPr>
        <w:t xml:space="preserve"> představují přirozenou formu života dětí a</w:t>
      </w:r>
      <w:r w:rsidR="0005445E">
        <w:rPr>
          <w:rFonts w:cs="Times New Roman"/>
        </w:rPr>
        <w:t> </w:t>
      </w:r>
      <w:r w:rsidRPr="00E100AD">
        <w:rPr>
          <w:rFonts w:cs="Times New Roman"/>
        </w:rPr>
        <w:t>mládeže. Jsou to neformální skupiny, které charakterizuje věková a</w:t>
      </w:r>
      <w:r>
        <w:rPr>
          <w:rFonts w:cs="Times New Roman"/>
        </w:rPr>
        <w:t> </w:t>
      </w:r>
      <w:r w:rsidRPr="00E100AD">
        <w:rPr>
          <w:rFonts w:cs="Times New Roman"/>
        </w:rPr>
        <w:t>názorová blízkost. Tyto skupiny mají vlastní systém hodnot</w:t>
      </w:r>
      <w:r w:rsidR="0009502E">
        <w:rPr>
          <w:rFonts w:cs="Times New Roman"/>
        </w:rPr>
        <w:t>,</w:t>
      </w:r>
      <w:r w:rsidRPr="00E100AD">
        <w:rPr>
          <w:rFonts w:cs="Times New Roman"/>
        </w:rPr>
        <w:t xml:space="preserve"> norem chování a postojů ke společnosti</w:t>
      </w:r>
      <w:r w:rsidR="0009502E">
        <w:rPr>
          <w:rFonts w:cs="Times New Roman"/>
        </w:rPr>
        <w:t>.</w:t>
      </w:r>
      <w:r w:rsidRPr="00E100AD">
        <w:rPr>
          <w:rFonts w:cs="Times New Roman"/>
        </w:rPr>
        <w:t xml:space="preserve"> </w:t>
      </w:r>
      <w:r w:rsidR="0009502E">
        <w:rPr>
          <w:rFonts w:cs="Times New Roman"/>
        </w:rPr>
        <w:t>J</w:t>
      </w:r>
      <w:r w:rsidRPr="00E100AD">
        <w:rPr>
          <w:rFonts w:cs="Times New Roman"/>
        </w:rPr>
        <w:t xml:space="preserve">ejich členové prožívají silný pocit příslušnosti </w:t>
      </w:r>
      <w:r w:rsidRPr="007B7CA0">
        <w:rPr>
          <w:rFonts w:cs="Times New Roman"/>
        </w:rPr>
        <w:t>a solidarity. Mají velký vliv na rozvoj osobnosti a</w:t>
      </w:r>
      <w:r>
        <w:rPr>
          <w:rFonts w:cs="Times New Roman"/>
        </w:rPr>
        <w:t> </w:t>
      </w:r>
      <w:r w:rsidRPr="007B7CA0">
        <w:rPr>
          <w:rFonts w:cs="Times New Roman"/>
        </w:rPr>
        <w:t>to</w:t>
      </w:r>
      <w:r>
        <w:rPr>
          <w:rFonts w:cs="Times New Roman"/>
        </w:rPr>
        <w:t> </w:t>
      </w:r>
      <w:r w:rsidRPr="007B7CA0">
        <w:rPr>
          <w:rFonts w:cs="Times New Roman"/>
        </w:rPr>
        <w:t>v pozitivním i negativním smyslu. Příslušnost k </w:t>
      </w:r>
      <w:r w:rsidR="000E43F2">
        <w:rPr>
          <w:rFonts w:cs="Times New Roman"/>
        </w:rPr>
        <w:t>vrstevnické</w:t>
      </w:r>
      <w:r w:rsidRPr="007B7CA0">
        <w:rPr>
          <w:rFonts w:cs="Times New Roman"/>
        </w:rPr>
        <w:t xml:space="preserve"> skupině </w:t>
      </w:r>
      <w:r w:rsidRPr="007B7CA0">
        <w:rPr>
          <w:rFonts w:cs="Times New Roman"/>
        </w:rPr>
        <w:lastRenderedPageBreak/>
        <w:t>je</w:t>
      </w:r>
      <w:r>
        <w:rPr>
          <w:rFonts w:cs="Times New Roman"/>
        </w:rPr>
        <w:t> </w:t>
      </w:r>
      <w:r w:rsidRPr="007B7CA0">
        <w:rPr>
          <w:rFonts w:cs="Times New Roman"/>
        </w:rPr>
        <w:t>projevem vymanění se z přímé kontroly dospělých, projevem touhy po</w:t>
      </w:r>
      <w:r>
        <w:rPr>
          <w:rFonts w:cs="Times New Roman"/>
        </w:rPr>
        <w:t> </w:t>
      </w:r>
      <w:r w:rsidRPr="007B7CA0">
        <w:rPr>
          <w:rFonts w:cs="Times New Roman"/>
        </w:rPr>
        <w:t>samostatnosti a dospělosti.</w:t>
      </w:r>
      <w:r w:rsidRPr="00E100AD">
        <w:rPr>
          <w:rStyle w:val="Znakapoznpodarou"/>
          <w:rFonts w:cs="Times New Roman"/>
        </w:rPr>
        <w:footnoteReference w:id="72"/>
      </w:r>
      <w:r w:rsidRPr="007B7CA0">
        <w:rPr>
          <w:rFonts w:cs="Times New Roman"/>
        </w:rPr>
        <w:t xml:space="preserve"> </w:t>
      </w:r>
    </w:p>
    <w:p w:rsidR="009E75A1" w:rsidRDefault="00DF1E06" w:rsidP="003F76C9">
      <w:pPr>
        <w:pStyle w:val="Odstavec"/>
        <w:rPr>
          <w:rFonts w:cs="Times New Roman"/>
        </w:rPr>
      </w:pPr>
      <w:r>
        <w:rPr>
          <w:rFonts w:cs="Times New Roman"/>
        </w:rPr>
        <w:t>Ve většině rodin nepřináší příklon dítěte k vrstevnické skupině přetrhání vazeb k rodině, či rozchod s rodiči. Ale pro rizikovou mládež z dysfunkčních rodin se</w:t>
      </w:r>
      <w:r w:rsidR="002A2D58">
        <w:rPr>
          <w:rFonts w:cs="Times New Roman"/>
        </w:rPr>
        <w:t> </w:t>
      </w:r>
      <w:r>
        <w:rPr>
          <w:rFonts w:cs="Times New Roman"/>
        </w:rPr>
        <w:t>vrstevnická skupina stává důležitější než rodina</w:t>
      </w:r>
      <w:r w:rsidR="0009502E">
        <w:rPr>
          <w:rFonts w:cs="Times New Roman"/>
        </w:rPr>
        <w:t>, a to i přes to, že v</w:t>
      </w:r>
      <w:r>
        <w:rPr>
          <w:rFonts w:cs="Times New Roman"/>
        </w:rPr>
        <w:t>rstevnická skupina nepředstavuje bezproblémové zázemí</w:t>
      </w:r>
      <w:r w:rsidR="0009502E">
        <w:rPr>
          <w:rFonts w:cs="Times New Roman"/>
        </w:rPr>
        <w:t>.</w:t>
      </w:r>
      <w:r>
        <w:rPr>
          <w:rFonts w:cs="Times New Roman"/>
        </w:rPr>
        <w:t xml:space="preserve"> </w:t>
      </w:r>
      <w:r w:rsidR="0009502E">
        <w:rPr>
          <w:rFonts w:cs="Times New Roman"/>
        </w:rPr>
        <w:t>N</w:t>
      </w:r>
      <w:r>
        <w:rPr>
          <w:rFonts w:cs="Times New Roman"/>
        </w:rPr>
        <w:t>aopak jedinec má těžký úkol</w:t>
      </w:r>
      <w:r w:rsidR="0009502E">
        <w:rPr>
          <w:rFonts w:cs="Times New Roman"/>
        </w:rPr>
        <w:t xml:space="preserve"> -</w:t>
      </w:r>
      <w:r>
        <w:rPr>
          <w:rFonts w:cs="Times New Roman"/>
        </w:rPr>
        <w:t xml:space="preserve"> obstát v očích členů skupiny</w:t>
      </w:r>
      <w:r w:rsidR="0009502E">
        <w:rPr>
          <w:rFonts w:cs="Times New Roman"/>
        </w:rPr>
        <w:t xml:space="preserve">, </w:t>
      </w:r>
      <w:r>
        <w:rPr>
          <w:rFonts w:cs="Times New Roman"/>
        </w:rPr>
        <w:t>tzv. zapadnout do party.</w:t>
      </w:r>
      <w:r w:rsidR="000E43F2">
        <w:rPr>
          <w:rStyle w:val="Znakapoznpodarou"/>
          <w:rFonts w:cs="Times New Roman"/>
        </w:rPr>
        <w:footnoteReference w:id="73"/>
      </w:r>
    </w:p>
    <w:p w:rsidR="009E75A1" w:rsidRDefault="009E75A1" w:rsidP="003F76C9">
      <w:pPr>
        <w:pStyle w:val="Odstavec"/>
        <w:rPr>
          <w:rFonts w:cs="Times New Roman"/>
        </w:rPr>
      </w:pPr>
      <w:r>
        <w:rPr>
          <w:rFonts w:cs="Times New Roman"/>
        </w:rPr>
        <w:t xml:space="preserve">Vrstevnické skupiny můžeme rozlišovat podle velikosti (malé, velké), podle struktury (např. podle pohlaví, politické příslušnosti, sportovního klubu), podle </w:t>
      </w:r>
      <w:r w:rsidR="003E4744">
        <w:rPr>
          <w:rFonts w:cs="Times New Roman"/>
        </w:rPr>
        <w:t xml:space="preserve">formy </w:t>
      </w:r>
      <w:r>
        <w:rPr>
          <w:rFonts w:cs="Times New Roman"/>
        </w:rPr>
        <w:t>vzniku skupiny (neformální – parta spolužáků, formální - školní třída), podle vztahu skupin</w:t>
      </w:r>
      <w:r w:rsidR="003E4744">
        <w:rPr>
          <w:rFonts w:cs="Times New Roman"/>
        </w:rPr>
        <w:t>y</w:t>
      </w:r>
      <w:r>
        <w:rPr>
          <w:rFonts w:cs="Times New Roman"/>
        </w:rPr>
        <w:t xml:space="preserve"> a</w:t>
      </w:r>
      <w:r w:rsidR="002A2D58">
        <w:rPr>
          <w:rFonts w:cs="Times New Roman"/>
        </w:rPr>
        <w:t> </w:t>
      </w:r>
      <w:r>
        <w:rPr>
          <w:rFonts w:cs="Times New Roman"/>
        </w:rPr>
        <w:t xml:space="preserve">jednotlivce (referenční – touha patřit ke skupině, členská </w:t>
      </w:r>
      <w:r w:rsidR="00664CB2">
        <w:rPr>
          <w:rFonts w:cs="Times New Roman"/>
        </w:rPr>
        <w:t>–</w:t>
      </w:r>
      <w:r>
        <w:rPr>
          <w:rFonts w:cs="Times New Roman"/>
        </w:rPr>
        <w:t xml:space="preserve"> </w:t>
      </w:r>
      <w:r w:rsidR="00664CB2">
        <w:rPr>
          <w:rFonts w:cs="Times New Roman"/>
        </w:rPr>
        <w:t>odborová organizace).</w:t>
      </w:r>
      <w:r w:rsidR="00664CB2">
        <w:rPr>
          <w:rStyle w:val="Znakapoznpodarou"/>
          <w:rFonts w:cs="Times New Roman"/>
        </w:rPr>
        <w:footnoteReference w:id="74"/>
      </w:r>
      <w:r w:rsidR="00664CB2">
        <w:rPr>
          <w:rFonts w:cs="Times New Roman"/>
        </w:rPr>
        <w:t xml:space="preserve"> </w:t>
      </w:r>
      <w:r>
        <w:rPr>
          <w:rFonts w:cs="Times New Roman"/>
        </w:rPr>
        <w:t xml:space="preserve"> </w:t>
      </w:r>
    </w:p>
    <w:p w:rsidR="00457A6E" w:rsidRDefault="009E75A1" w:rsidP="003F76C9">
      <w:pPr>
        <w:pStyle w:val="Odstavec"/>
        <w:rPr>
          <w:rFonts w:cs="Times New Roman"/>
        </w:rPr>
      </w:pPr>
      <w:r>
        <w:rPr>
          <w:rFonts w:cs="Times New Roman"/>
        </w:rPr>
        <w:t xml:space="preserve"> </w:t>
      </w:r>
      <w:r w:rsidR="003E4744">
        <w:rPr>
          <w:rFonts w:cs="Times New Roman"/>
        </w:rPr>
        <w:t xml:space="preserve">Příslušnost k určité skupině sebou přináší přejímání její ideologie a způsobu chování. Hlavní roli ve skupině hraje vůdce, jehož vzorec chování přejímají </w:t>
      </w:r>
      <w:r w:rsidR="00664CB2">
        <w:rPr>
          <w:rFonts w:cs="Times New Roman"/>
        </w:rPr>
        <w:t>ostatní členové skupiny. Pokud je za normu přijímána agrese, členové skupiny ztrácí individuální identitu a jednají pod vlivem davu - pod tlakem skupiny. Ztrácejí kontrolu nad svým agresivním chováním a často se dopouštějí činů, které by za normálních okolností neudělali. Za výsledek jednání nese odpovědnost celá skupina, individuální vina je</w:t>
      </w:r>
      <w:r w:rsidR="002A2D58">
        <w:rPr>
          <w:rFonts w:cs="Times New Roman"/>
        </w:rPr>
        <w:t> </w:t>
      </w:r>
      <w:r w:rsidR="00664CB2">
        <w:rPr>
          <w:rFonts w:cs="Times New Roman"/>
        </w:rPr>
        <w:t>potlačena.</w:t>
      </w:r>
      <w:r w:rsidR="00EC088D">
        <w:rPr>
          <w:rStyle w:val="Znakapoznpodarou"/>
          <w:rFonts w:cs="Times New Roman"/>
        </w:rPr>
        <w:footnoteReference w:id="75"/>
      </w:r>
      <w:r w:rsidR="00457A6E">
        <w:rPr>
          <w:rFonts w:cs="Times New Roman"/>
        </w:rPr>
        <w:t xml:space="preserve"> </w:t>
      </w:r>
    </w:p>
    <w:p w:rsidR="00196152" w:rsidRDefault="00196152" w:rsidP="003F76C9">
      <w:pPr>
        <w:pStyle w:val="Odstavec"/>
        <w:rPr>
          <w:rFonts w:cs="Times New Roman"/>
        </w:rPr>
      </w:pPr>
    </w:p>
    <w:p w:rsidR="00457A6E" w:rsidRDefault="003E4744" w:rsidP="003F76C9">
      <w:pPr>
        <w:pStyle w:val="Odstavec"/>
        <w:rPr>
          <w:rFonts w:cs="Times New Roman"/>
        </w:rPr>
      </w:pPr>
      <w:r>
        <w:rPr>
          <w:rFonts w:cs="Times New Roman"/>
        </w:rPr>
        <w:t>Do</w:t>
      </w:r>
      <w:r w:rsidR="00457A6E">
        <w:rPr>
          <w:rFonts w:cs="Times New Roman"/>
        </w:rPr>
        <w:t> hodnotové</w:t>
      </w:r>
      <w:r>
        <w:rPr>
          <w:rFonts w:cs="Times New Roman"/>
        </w:rPr>
        <w:t>ho</w:t>
      </w:r>
      <w:r w:rsidR="00457A6E">
        <w:rPr>
          <w:rFonts w:cs="Times New Roman"/>
        </w:rPr>
        <w:t xml:space="preserve"> systému jedinců agresivní skupiny </w:t>
      </w:r>
      <w:r>
        <w:rPr>
          <w:rFonts w:cs="Times New Roman"/>
        </w:rPr>
        <w:t>patří</w:t>
      </w:r>
      <w:r w:rsidR="00457A6E">
        <w:rPr>
          <w:rFonts w:cs="Times New Roman"/>
        </w:rPr>
        <w:t>:</w:t>
      </w:r>
      <w:r w:rsidR="00EC088D">
        <w:rPr>
          <w:rStyle w:val="Znakapoznpodarou"/>
          <w:rFonts w:cs="Times New Roman"/>
        </w:rPr>
        <w:footnoteReference w:id="76"/>
      </w:r>
    </w:p>
    <w:p w:rsidR="00DF1E06" w:rsidRDefault="00457A6E" w:rsidP="008D0B68">
      <w:pPr>
        <w:pStyle w:val="Odstavec"/>
        <w:numPr>
          <w:ilvl w:val="0"/>
          <w:numId w:val="27"/>
        </w:numPr>
        <w:rPr>
          <w:rFonts w:cs="Times New Roman"/>
        </w:rPr>
      </w:pPr>
      <w:r>
        <w:rPr>
          <w:rFonts w:cs="Times New Roman"/>
        </w:rPr>
        <w:t>tvrdost vůči sobě i vůči jiným a schopnost bojovat,</w:t>
      </w:r>
    </w:p>
    <w:p w:rsidR="00457A6E" w:rsidRDefault="00457A6E" w:rsidP="008D0B68">
      <w:pPr>
        <w:pStyle w:val="Odstavec"/>
        <w:numPr>
          <w:ilvl w:val="0"/>
          <w:numId w:val="27"/>
        </w:numPr>
        <w:rPr>
          <w:rFonts w:cs="Times New Roman"/>
        </w:rPr>
      </w:pPr>
      <w:r>
        <w:rPr>
          <w:rFonts w:cs="Times New Roman"/>
        </w:rPr>
        <w:t>připravenost k zápasu, navenek se tvářící jako odvaha,</w:t>
      </w:r>
    </w:p>
    <w:p w:rsidR="00457A6E" w:rsidRDefault="00457A6E" w:rsidP="008D0B68">
      <w:pPr>
        <w:pStyle w:val="Odstavec"/>
        <w:numPr>
          <w:ilvl w:val="0"/>
          <w:numId w:val="27"/>
        </w:numPr>
        <w:rPr>
          <w:rFonts w:cs="Times New Roman"/>
        </w:rPr>
      </w:pPr>
      <w:r>
        <w:rPr>
          <w:rFonts w:cs="Times New Roman"/>
        </w:rPr>
        <w:t>pohrdání lidským životem,</w:t>
      </w:r>
    </w:p>
    <w:p w:rsidR="00457A6E" w:rsidRDefault="00457A6E" w:rsidP="008D0B68">
      <w:pPr>
        <w:pStyle w:val="Odstavec"/>
        <w:numPr>
          <w:ilvl w:val="0"/>
          <w:numId w:val="27"/>
        </w:numPr>
        <w:rPr>
          <w:rFonts w:cs="Times New Roman"/>
        </w:rPr>
      </w:pPr>
      <w:r>
        <w:rPr>
          <w:rFonts w:cs="Times New Roman"/>
        </w:rPr>
        <w:lastRenderedPageBreak/>
        <w:t>úsilí o svobodu jednání (každý si dělá, co chce),</w:t>
      </w:r>
    </w:p>
    <w:p w:rsidR="00457A6E" w:rsidRDefault="00457A6E" w:rsidP="008D0B68">
      <w:pPr>
        <w:pStyle w:val="Odstavec"/>
        <w:numPr>
          <w:ilvl w:val="0"/>
          <w:numId w:val="27"/>
        </w:numPr>
        <w:rPr>
          <w:rFonts w:cs="Times New Roman"/>
        </w:rPr>
      </w:pPr>
      <w:r>
        <w:rPr>
          <w:rFonts w:cs="Times New Roman"/>
        </w:rPr>
        <w:t>vyhledávání rozptýlení – únik z nudy,</w:t>
      </w:r>
    </w:p>
    <w:p w:rsidR="00457A6E" w:rsidRDefault="003E4744" w:rsidP="008D0B68">
      <w:pPr>
        <w:pStyle w:val="Odstavec"/>
        <w:numPr>
          <w:ilvl w:val="0"/>
          <w:numId w:val="27"/>
        </w:numPr>
        <w:rPr>
          <w:rFonts w:cs="Times New Roman"/>
        </w:rPr>
      </w:pPr>
      <w:r>
        <w:rPr>
          <w:rFonts w:cs="Times New Roman"/>
        </w:rPr>
        <w:t xml:space="preserve">zbytečnost </w:t>
      </w:r>
      <w:r w:rsidR="00457A6E">
        <w:rPr>
          <w:rFonts w:cs="Times New Roman"/>
        </w:rPr>
        <w:t>snah</w:t>
      </w:r>
      <w:r>
        <w:rPr>
          <w:rFonts w:cs="Times New Roman"/>
        </w:rPr>
        <w:t>y</w:t>
      </w:r>
      <w:r w:rsidR="00457A6E">
        <w:rPr>
          <w:rFonts w:cs="Times New Roman"/>
        </w:rPr>
        <w:t xml:space="preserve"> o pozitivní změnu (</w:t>
      </w:r>
      <w:r>
        <w:rPr>
          <w:rFonts w:cs="Times New Roman"/>
        </w:rPr>
        <w:t xml:space="preserve">jsou </w:t>
      </w:r>
      <w:r w:rsidR="00457A6E">
        <w:rPr>
          <w:rFonts w:cs="Times New Roman"/>
        </w:rPr>
        <w:t>přesvědčení, že nemohou změnit svůj osud).</w:t>
      </w:r>
    </w:p>
    <w:p w:rsidR="00457A6E" w:rsidRDefault="004F7247" w:rsidP="00457A6E">
      <w:pPr>
        <w:pStyle w:val="Odstavec"/>
      </w:pPr>
      <w:r>
        <w:t xml:space="preserve">K </w:t>
      </w:r>
      <w:r w:rsidR="00457A6E">
        <w:t>agresivním skupinám</w:t>
      </w:r>
      <w:r>
        <w:t xml:space="preserve"> inklinují </w:t>
      </w:r>
      <w:r w:rsidR="003E4744">
        <w:t>především</w:t>
      </w:r>
      <w:r w:rsidR="00457A6E">
        <w:t>:</w:t>
      </w:r>
      <w:r w:rsidR="00EC088D">
        <w:rPr>
          <w:rStyle w:val="Znakapoznpodarou"/>
        </w:rPr>
        <w:footnoteReference w:id="77"/>
      </w:r>
    </w:p>
    <w:p w:rsidR="00457A6E" w:rsidRDefault="00457A6E" w:rsidP="008D0B68">
      <w:pPr>
        <w:pStyle w:val="Odstavec"/>
        <w:numPr>
          <w:ilvl w:val="0"/>
          <w:numId w:val="28"/>
        </w:numPr>
      </w:pPr>
      <w:r>
        <w:t>děti, které v raném dětství nezažily v rodinném prostředí pocit jistoty a</w:t>
      </w:r>
      <w:r w:rsidR="002A2D58">
        <w:t> </w:t>
      </w:r>
      <w:r>
        <w:t>přijetí (neuspokojená potřeba místa),</w:t>
      </w:r>
    </w:p>
    <w:p w:rsidR="00457A6E" w:rsidRDefault="00457A6E" w:rsidP="008D0B68">
      <w:pPr>
        <w:pStyle w:val="Odstavec"/>
        <w:numPr>
          <w:ilvl w:val="0"/>
          <w:numId w:val="28"/>
        </w:numPr>
      </w:pPr>
      <w:r>
        <w:t>děti, které byly vychovávány autoritářským stylem výchovy (nic není správně, převažuje kritika nad pochvalou, nepřiměřené tresty),</w:t>
      </w:r>
    </w:p>
    <w:p w:rsidR="004F7247" w:rsidRDefault="00457A6E" w:rsidP="008D0B68">
      <w:pPr>
        <w:pStyle w:val="Odstavec"/>
        <w:numPr>
          <w:ilvl w:val="0"/>
          <w:numId w:val="28"/>
        </w:numPr>
      </w:pPr>
      <w:r>
        <w:t xml:space="preserve">děti procházející nečitelnou výchovou </w:t>
      </w:r>
      <w:r w:rsidR="004F7247">
        <w:t>(</w:t>
      </w:r>
      <w:r>
        <w:t>jsou nejistí, chybí jim sebevědomí</w:t>
      </w:r>
      <w:r w:rsidR="004F7247">
        <w:t>),</w:t>
      </w:r>
    </w:p>
    <w:p w:rsidR="004F7247" w:rsidRDefault="004F7247" w:rsidP="008D0B68">
      <w:pPr>
        <w:pStyle w:val="Odstavec"/>
        <w:numPr>
          <w:ilvl w:val="0"/>
          <w:numId w:val="28"/>
        </w:numPr>
      </w:pPr>
      <w:r>
        <w:t xml:space="preserve">děti, které nezvládají </w:t>
      </w:r>
      <w:r w:rsidR="003E4744">
        <w:t>přehnaně vysoké</w:t>
      </w:r>
      <w:r>
        <w:t xml:space="preserve"> nároky rodičů (perfekcionistický styl výchovy)</w:t>
      </w:r>
    </w:p>
    <w:p w:rsidR="004F7247" w:rsidRDefault="004F7247" w:rsidP="008D0B68">
      <w:pPr>
        <w:pStyle w:val="Odstavec"/>
        <w:numPr>
          <w:ilvl w:val="0"/>
          <w:numId w:val="28"/>
        </w:numPr>
      </w:pPr>
      <w:r>
        <w:t>děti, které jsou vystavovány tvrdým tělesným trestům</w:t>
      </w:r>
      <w:r w:rsidR="00457A6E">
        <w:t xml:space="preserve"> </w:t>
      </w:r>
      <w:r>
        <w:t>(agresivní výchova),</w:t>
      </w:r>
    </w:p>
    <w:p w:rsidR="00457A6E" w:rsidRPr="00457A6E" w:rsidRDefault="004F7247" w:rsidP="008D0B68">
      <w:pPr>
        <w:pStyle w:val="Odstavec"/>
        <w:numPr>
          <w:ilvl w:val="0"/>
          <w:numId w:val="28"/>
        </w:numPr>
      </w:pPr>
      <w:r>
        <w:t>děti, které</w:t>
      </w:r>
      <w:r w:rsidR="00EC088D">
        <w:t xml:space="preserve"> ve škole procházejí dennodenním napětím, školními neúspěchy a pocity méněcennosti. </w:t>
      </w:r>
      <w:r w:rsidR="00457A6E">
        <w:t xml:space="preserve"> </w:t>
      </w:r>
    </w:p>
    <w:p w:rsidR="00C01F26" w:rsidRDefault="00C01F26" w:rsidP="00196152">
      <w:pPr>
        <w:pStyle w:val="Odstavec"/>
      </w:pPr>
    </w:p>
    <w:p w:rsidR="0072359B" w:rsidRDefault="00BD62C0" w:rsidP="00196152">
      <w:pPr>
        <w:pStyle w:val="Odstavec"/>
      </w:pPr>
      <w:r>
        <w:t xml:space="preserve">V </w:t>
      </w:r>
      <w:r w:rsidRPr="00196152">
        <w:t>roli</w:t>
      </w:r>
      <w:r>
        <w:t xml:space="preserve"> regulátora účasti dětí ve vrstevnických skupinách by měla být především rodina</w:t>
      </w:r>
      <w:r w:rsidR="00DF538C">
        <w:t>. Měla by znát skupinu, se kterou dítě tráví volný čas, snažit se získat o</w:t>
      </w:r>
      <w:r w:rsidR="00196152">
        <w:t> </w:t>
      </w:r>
      <w:r w:rsidR="00DF538C">
        <w:t>ní</w:t>
      </w:r>
      <w:r w:rsidR="00196152">
        <w:t> </w:t>
      </w:r>
      <w:r w:rsidR="00DF538C">
        <w:t>informace o</w:t>
      </w:r>
      <w:r w:rsidR="002A2D58">
        <w:t> </w:t>
      </w:r>
      <w:r w:rsidR="00DF538C">
        <w:t>jejích normách a struktuře. A především pečovat o vzájemnou důvěru, vazbu a komunikaci se svým dítětem.</w:t>
      </w:r>
      <w:r w:rsidR="00DF538C">
        <w:rPr>
          <w:rStyle w:val="Znakapoznpodarou"/>
        </w:rPr>
        <w:footnoteReference w:id="78"/>
      </w:r>
      <w:r w:rsidR="00DF538C">
        <w:t xml:space="preserve">  </w:t>
      </w:r>
    </w:p>
    <w:p w:rsidR="00664CB2" w:rsidRDefault="00664CB2" w:rsidP="00F04602">
      <w:pPr>
        <w:pStyle w:val="Odstavec"/>
        <w:ind w:firstLine="0"/>
      </w:pPr>
    </w:p>
    <w:p w:rsidR="00F04602" w:rsidRDefault="008D4D6E" w:rsidP="008D4D6E">
      <w:pPr>
        <w:pStyle w:val="Nadpis2"/>
      </w:pPr>
      <w:bookmarkStart w:id="15" w:name="_Toc415503936"/>
      <w:r>
        <w:lastRenderedPageBreak/>
        <w:t>Vliv masmédií a reklamy</w:t>
      </w:r>
      <w:bookmarkEnd w:id="15"/>
    </w:p>
    <w:p w:rsidR="00EB3DC7" w:rsidRDefault="00EB3DC7" w:rsidP="00060718">
      <w:pPr>
        <w:pStyle w:val="Odstavec"/>
      </w:pPr>
    </w:p>
    <w:p w:rsidR="00060718" w:rsidRDefault="00FC4F02" w:rsidP="00060718">
      <w:pPr>
        <w:pStyle w:val="Odstavec"/>
      </w:pPr>
      <w:r>
        <w:t xml:space="preserve">V případě, že </w:t>
      </w:r>
      <w:r w:rsidR="003E4744">
        <w:t xml:space="preserve">vliv </w:t>
      </w:r>
      <w:r>
        <w:t>sdělovací</w:t>
      </w:r>
      <w:r w:rsidR="003E4744">
        <w:t>ch</w:t>
      </w:r>
      <w:r>
        <w:t xml:space="preserve"> prostředk</w:t>
      </w:r>
      <w:r w:rsidR="003E4744">
        <w:t>ů</w:t>
      </w:r>
      <w:r>
        <w:t xml:space="preserve"> zasahuj</w:t>
      </w:r>
      <w:r w:rsidR="003E4744">
        <w:t>e</w:t>
      </w:r>
      <w:r>
        <w:t xml:space="preserve"> celou společnost a celý svět, jedná se o masovou komunikaci neboli o masmédia. Z hlediska </w:t>
      </w:r>
      <w:r w:rsidR="003E4744">
        <w:t>dopadu</w:t>
      </w:r>
      <w:r>
        <w:t xml:space="preserve"> zpráv a</w:t>
      </w:r>
      <w:r w:rsidR="00201C6F">
        <w:t> </w:t>
      </w:r>
      <w:r>
        <w:t xml:space="preserve">informací prostřednictvím masmédií </w:t>
      </w:r>
      <w:r w:rsidR="003E4744">
        <w:t xml:space="preserve">na příjemce </w:t>
      </w:r>
      <w:r>
        <w:t>zasluhuj</w:t>
      </w:r>
      <w:r w:rsidR="003E4744">
        <w:t>e</w:t>
      </w:r>
      <w:r>
        <w:t xml:space="preserve"> zvláštní pozornost </w:t>
      </w:r>
      <w:r w:rsidR="003E4744">
        <w:t xml:space="preserve">skupina </w:t>
      </w:r>
      <w:r>
        <w:t>dět</w:t>
      </w:r>
      <w:r w:rsidR="003E4744">
        <w:t>í</w:t>
      </w:r>
      <w:r>
        <w:t xml:space="preserve"> a mládež</w:t>
      </w:r>
      <w:r w:rsidR="003E4744">
        <w:t>e</w:t>
      </w:r>
      <w:r>
        <w:t xml:space="preserve">. </w:t>
      </w:r>
      <w:r w:rsidR="003E4744">
        <w:t xml:space="preserve">Tato část populace </w:t>
      </w:r>
      <w:r w:rsidR="00A743FE">
        <w:t>je nejvíce ovlivnitelná</w:t>
      </w:r>
      <w:r w:rsidR="003E4744">
        <w:t>. Z</w:t>
      </w:r>
      <w:r w:rsidR="00A743FE">
        <w:t xml:space="preserve">áporný vliv médií v ní zanechává psychické i fyziologické následky </w:t>
      </w:r>
      <w:r w:rsidR="003E4744">
        <w:t xml:space="preserve">mnohem výrazněji </w:t>
      </w:r>
      <w:r w:rsidR="00A743FE">
        <w:t xml:space="preserve">než na dospělých lidech. Proto je třeba působení masmédií na mladou generaci usměrňovat. Masová média a nezodpovědnost některých tvůrců </w:t>
      </w:r>
      <w:r w:rsidR="004E61F4">
        <w:t xml:space="preserve">struktury televizních </w:t>
      </w:r>
      <w:r w:rsidR="00A743FE">
        <w:t>programů ohrožují chování a postoje nejmladší generace. Často jsme svědky devalvace hodnot a ztráty mravní zodpovědnosti, deformace estetického cítění diváka, arogance, agresivity a</w:t>
      </w:r>
      <w:r w:rsidR="00201C6F">
        <w:t> </w:t>
      </w:r>
      <w:r w:rsidR="00A743FE">
        <w:t>naprostého nevkusu. Působení médií spočívá v tom, že virtuální svět předkládá jako realitu. Manipulativní charakter masmédií</w:t>
      </w:r>
      <w:r w:rsidR="008610E7">
        <w:t xml:space="preserve"> se projevuje především v reklamě. Vinu za</w:t>
      </w:r>
      <w:r w:rsidR="00201C6F">
        <w:t> </w:t>
      </w:r>
      <w:r w:rsidR="008610E7">
        <w:t>tento jev nese masová konzumní společnost a její diktát spotřeby, kterému jsou vystaveni všichni její členové včetně médií. Například a</w:t>
      </w:r>
      <w:r w:rsidR="00060718">
        <w:t>lkohol v naší společnosti je</w:t>
      </w:r>
      <w:r w:rsidR="00201C6F">
        <w:t> </w:t>
      </w:r>
      <w:r w:rsidR="00060718">
        <w:t>propagován prostřednictvím masivních reklamních kampaní, které jsou zaměřené především na mladé lidi.</w:t>
      </w:r>
      <w:r w:rsidR="008610E7">
        <w:t xml:space="preserve"> </w:t>
      </w:r>
      <w:r w:rsidR="004E61F4">
        <w:t>K zachování určitých hranic vlivu masmédií na mladou populaci, je třeba vést děti k</w:t>
      </w:r>
      <w:r w:rsidR="008610E7">
        <w:t> orientaci v masových médiích, k</w:t>
      </w:r>
      <w:r w:rsidR="004E61F4">
        <w:t>e</w:t>
      </w:r>
      <w:r w:rsidR="008610E7">
        <w:t> </w:t>
      </w:r>
      <w:r w:rsidR="004E61F4">
        <w:t xml:space="preserve">schopnosti </w:t>
      </w:r>
      <w:r w:rsidR="008610E7">
        <w:t xml:space="preserve">jejich </w:t>
      </w:r>
      <w:r w:rsidR="004E61F4">
        <w:t xml:space="preserve">efektivního </w:t>
      </w:r>
      <w:r w:rsidR="008610E7">
        <w:t>využ</w:t>
      </w:r>
      <w:r w:rsidR="004E61F4">
        <w:t>ití</w:t>
      </w:r>
      <w:r w:rsidR="008610E7">
        <w:t xml:space="preserve"> a zároveň ke schopnosti jejich kritického hodnocení.</w:t>
      </w:r>
      <w:r w:rsidR="00060718">
        <w:rPr>
          <w:rStyle w:val="Znakapoznpodarou"/>
        </w:rPr>
        <w:footnoteReference w:id="79"/>
      </w:r>
      <w:r w:rsidR="00060718">
        <w:t xml:space="preserve"> </w:t>
      </w:r>
    </w:p>
    <w:p w:rsidR="00ED7DAE" w:rsidRDefault="00ED7DAE">
      <w:pPr>
        <w:spacing w:after="160" w:line="259" w:lineRule="auto"/>
        <w:jc w:val="left"/>
        <w:rPr>
          <w:lang w:eastAsia="cs-CZ"/>
        </w:rPr>
      </w:pPr>
      <w:r>
        <w:br w:type="page"/>
      </w:r>
    </w:p>
    <w:p w:rsidR="00B169A2" w:rsidRPr="00A25D54" w:rsidRDefault="00042842" w:rsidP="00B169A2">
      <w:pPr>
        <w:pStyle w:val="Nadpis1"/>
        <w:rPr>
          <w:rFonts w:cs="Times New Roman"/>
        </w:rPr>
      </w:pPr>
      <w:bookmarkStart w:id="16" w:name="_Toc415503937"/>
      <w:r w:rsidRPr="00A25D54">
        <w:rPr>
          <w:rFonts w:cs="Times New Roman"/>
        </w:rPr>
        <w:lastRenderedPageBreak/>
        <w:t>S</w:t>
      </w:r>
      <w:r w:rsidR="00B169A2" w:rsidRPr="00A25D54">
        <w:rPr>
          <w:rFonts w:cs="Times New Roman"/>
        </w:rPr>
        <w:t xml:space="preserve">oučasná situace </w:t>
      </w:r>
      <w:r w:rsidR="00E414FE">
        <w:rPr>
          <w:rFonts w:cs="Times New Roman"/>
        </w:rPr>
        <w:t xml:space="preserve">výskytu rizikového chování dětí </w:t>
      </w:r>
      <w:r w:rsidR="00E76981" w:rsidRPr="00A25D54">
        <w:rPr>
          <w:rFonts w:cs="Times New Roman"/>
        </w:rPr>
        <w:t>v</w:t>
      </w:r>
      <w:r w:rsidR="00B169A2" w:rsidRPr="00A25D54">
        <w:rPr>
          <w:rFonts w:cs="Times New Roman"/>
        </w:rPr>
        <w:t xml:space="preserve"> českých školách</w:t>
      </w:r>
      <w:bookmarkEnd w:id="16"/>
    </w:p>
    <w:p w:rsidR="003D7200" w:rsidRDefault="003D7200" w:rsidP="007B0B08">
      <w:pPr>
        <w:pStyle w:val="Odstavec"/>
        <w:rPr>
          <w:rFonts w:cs="Times New Roman"/>
        </w:rPr>
      </w:pPr>
    </w:p>
    <w:p w:rsidR="0043412D" w:rsidRPr="002F2EC7" w:rsidRDefault="008F2E20" w:rsidP="0043412D">
      <w:pPr>
        <w:pStyle w:val="Odstavec"/>
      </w:pPr>
      <w:r w:rsidRPr="00A25D54">
        <w:rPr>
          <w:rFonts w:cs="Times New Roman"/>
        </w:rPr>
        <w:t xml:space="preserve">Sociálně patologické jevy se v současných školách projevují u stále mladších žáků a zároveň frekvence jejich výskytu se zvyšuje. </w:t>
      </w:r>
      <w:r w:rsidR="0043412D">
        <w:rPr>
          <w:rFonts w:cs="Times New Roman"/>
        </w:rPr>
        <w:t>V</w:t>
      </w:r>
      <w:r w:rsidR="0043412D" w:rsidRPr="0043412D">
        <w:rPr>
          <w:rFonts w:eastAsia="Calibri" w:cs="Times New Roman"/>
        </w:rPr>
        <w:t xml:space="preserve"> souvislosti s věkem žáků </w:t>
      </w:r>
      <w:r w:rsidR="0043412D">
        <w:t>se</w:t>
      </w:r>
      <w:r w:rsidR="007456EB">
        <w:t> </w:t>
      </w:r>
      <w:r w:rsidR="0043412D" w:rsidRPr="0043412D">
        <w:rPr>
          <w:rFonts w:eastAsia="Calibri" w:cs="Times New Roman"/>
        </w:rPr>
        <w:t>jednotlivé typy rizikového chování mění. Na prvním stupni ZŠ se jeví jako velmi problematická šikana, záškoláctví a kriminalita, na druhém stupni ZŠ je zaznamenán nejvyšší výskyt kouření, šikany a záškoláctví</w:t>
      </w:r>
      <w:r w:rsidR="0043412D">
        <w:t>.</w:t>
      </w:r>
    </w:p>
    <w:p w:rsidR="007B0B08" w:rsidRDefault="00E414FE" w:rsidP="007B0B08">
      <w:pPr>
        <w:pStyle w:val="Odstavec"/>
        <w:rPr>
          <w:rFonts w:cs="Times New Roman"/>
        </w:rPr>
      </w:pPr>
      <w:r>
        <w:rPr>
          <w:rFonts w:cs="Times New Roman"/>
        </w:rPr>
        <w:t>Problematika výskytu sociálně patologických jevů je pozorně sledována a</w:t>
      </w:r>
      <w:r w:rsidR="007456EB">
        <w:rPr>
          <w:rFonts w:cs="Times New Roman"/>
        </w:rPr>
        <w:t> </w:t>
      </w:r>
      <w:r>
        <w:rPr>
          <w:rFonts w:cs="Times New Roman"/>
        </w:rPr>
        <w:t>analýza těchto jevů je nedílnou součástí plánování preventivních opatření v této oblasti.</w:t>
      </w:r>
      <w:r w:rsidR="007B0B08">
        <w:rPr>
          <w:rStyle w:val="Znakapoznpodarou"/>
          <w:rFonts w:cs="Times New Roman"/>
        </w:rPr>
        <w:footnoteReference w:id="80"/>
      </w:r>
    </w:p>
    <w:p w:rsidR="0043412D" w:rsidRDefault="0043412D" w:rsidP="007B0B08">
      <w:pPr>
        <w:pStyle w:val="Odstavec"/>
        <w:rPr>
          <w:rFonts w:cs="Times New Roman"/>
        </w:rPr>
      </w:pPr>
    </w:p>
    <w:p w:rsidR="002F2EC7" w:rsidRDefault="002F2EC7" w:rsidP="002F2EC7">
      <w:pPr>
        <w:pStyle w:val="Nadpis2"/>
      </w:pPr>
      <w:bookmarkStart w:id="17" w:name="_Toc415503938"/>
      <w:r w:rsidRPr="002F2EC7">
        <w:t>Prostředí školy</w:t>
      </w:r>
      <w:bookmarkEnd w:id="17"/>
    </w:p>
    <w:p w:rsidR="002F2EC7" w:rsidRPr="002F2EC7" w:rsidRDefault="002F2EC7" w:rsidP="002F2EC7">
      <w:pPr>
        <w:rPr>
          <w:lang w:eastAsia="cs-CZ"/>
        </w:rPr>
      </w:pPr>
    </w:p>
    <w:p w:rsidR="009B0B15" w:rsidRDefault="007B0B08" w:rsidP="003D7200">
      <w:pPr>
        <w:pStyle w:val="Odstavec"/>
        <w:rPr>
          <w:b/>
        </w:rPr>
      </w:pPr>
      <w:r w:rsidRPr="007B0B08">
        <w:rPr>
          <w:rFonts w:cs="Times New Roman"/>
        </w:rPr>
        <w:t>Prostředí školy</w:t>
      </w:r>
      <w:r w:rsidR="0038389E">
        <w:rPr>
          <w:rFonts w:cs="Times New Roman"/>
        </w:rPr>
        <w:t xml:space="preserve"> a</w:t>
      </w:r>
      <w:r w:rsidRPr="007B0B08">
        <w:rPr>
          <w:rFonts w:cs="Times New Roman"/>
        </w:rPr>
        <w:t xml:space="preserve"> všechny činnosti probíhající ve škole,</w:t>
      </w:r>
      <w:r w:rsidR="0038389E">
        <w:rPr>
          <w:rFonts w:cs="Times New Roman"/>
        </w:rPr>
        <w:t xml:space="preserve"> by</w:t>
      </w:r>
      <w:r w:rsidRPr="007B0B08">
        <w:rPr>
          <w:rFonts w:cs="Times New Roman"/>
        </w:rPr>
        <w:t xml:space="preserve"> měly umožňovat optimální rozvoj vztahů mezi žáky a učiteli.</w:t>
      </w:r>
      <w:r w:rsidRPr="007B0B08">
        <w:rPr>
          <w:rFonts w:cs="Times New Roman"/>
          <w:szCs w:val="24"/>
        </w:rPr>
        <w:t xml:space="preserve"> </w:t>
      </w:r>
      <w:r w:rsidRPr="007B0B08">
        <w:rPr>
          <w:rFonts w:cs="Times New Roman"/>
        </w:rPr>
        <w:t>Identifikace s vrstevnickou skupinou patří k</w:t>
      </w:r>
      <w:r w:rsidR="00201C6F">
        <w:rPr>
          <w:rFonts w:cs="Times New Roman"/>
        </w:rPr>
        <w:t> </w:t>
      </w:r>
      <w:r w:rsidRPr="007B0B08">
        <w:rPr>
          <w:rFonts w:cs="Times New Roman"/>
        </w:rPr>
        <w:t>nejvýznamnějším potřebám školního věku</w:t>
      </w:r>
      <w:r w:rsidR="006E1047">
        <w:rPr>
          <w:rFonts w:cs="Times New Roman"/>
        </w:rPr>
        <w:t xml:space="preserve">. </w:t>
      </w:r>
      <w:r w:rsidRPr="007B0B08">
        <w:rPr>
          <w:rFonts w:cs="Times New Roman"/>
        </w:rPr>
        <w:t>Vztahy</w:t>
      </w:r>
      <w:r w:rsidR="006E1047">
        <w:rPr>
          <w:rFonts w:cs="Times New Roman"/>
        </w:rPr>
        <w:t xml:space="preserve"> </w:t>
      </w:r>
      <w:r w:rsidRPr="007B0B08">
        <w:rPr>
          <w:rFonts w:cs="Times New Roman"/>
        </w:rPr>
        <w:t>mezi vrstevníky se formují p</w:t>
      </w:r>
      <w:r w:rsidR="006E1047">
        <w:rPr>
          <w:rFonts w:cs="Times New Roman"/>
        </w:rPr>
        <w:t>rimárně</w:t>
      </w:r>
      <w:r w:rsidRPr="007B0B08">
        <w:rPr>
          <w:rFonts w:cs="Times New Roman"/>
        </w:rPr>
        <w:t xml:space="preserve"> ve </w:t>
      </w:r>
      <w:r w:rsidR="006E1047">
        <w:rPr>
          <w:rFonts w:cs="Times New Roman"/>
        </w:rPr>
        <w:t xml:space="preserve">školní </w:t>
      </w:r>
      <w:r w:rsidRPr="007B0B08">
        <w:rPr>
          <w:rFonts w:cs="Times New Roman"/>
        </w:rPr>
        <w:t>třídě. Vážná porucha vztahů uvnitř dětské skupiny může nastat, pokud v</w:t>
      </w:r>
      <w:r>
        <w:rPr>
          <w:rFonts w:cs="Times New Roman"/>
        </w:rPr>
        <w:t> </w:t>
      </w:r>
      <w:r w:rsidRPr="007B0B08">
        <w:rPr>
          <w:rFonts w:cs="Times New Roman"/>
        </w:rPr>
        <w:t>ní dochází k fyzickému či psychickému omezování jedince nebo části skupiny. Nejedná se nikdy pouze o vztah mezi agresorem a obětí, vždy jsou postiženy vztahy uvnitř celé vrstevnické skupiny.</w:t>
      </w:r>
      <w:r>
        <w:rPr>
          <w:rStyle w:val="Znakapoznpodarou"/>
          <w:rFonts w:cs="Times New Roman"/>
        </w:rPr>
        <w:footnoteReference w:id="81"/>
      </w:r>
    </w:p>
    <w:p w:rsidR="002F2EC7" w:rsidRDefault="002F2EC7" w:rsidP="007C0952">
      <w:pPr>
        <w:rPr>
          <w:b/>
        </w:rPr>
      </w:pPr>
    </w:p>
    <w:p w:rsidR="00154A96" w:rsidRDefault="00154A96" w:rsidP="007C0952">
      <w:pPr>
        <w:rPr>
          <w:b/>
        </w:rPr>
      </w:pPr>
    </w:p>
    <w:p w:rsidR="002F2EC7" w:rsidRDefault="002F2EC7" w:rsidP="007C0952">
      <w:pPr>
        <w:rPr>
          <w:b/>
        </w:rPr>
      </w:pPr>
    </w:p>
    <w:p w:rsidR="007C0952" w:rsidRPr="00E65D2F" w:rsidRDefault="007C0952" w:rsidP="007C0952">
      <w:pPr>
        <w:rPr>
          <w:b/>
        </w:rPr>
      </w:pPr>
      <w:r w:rsidRPr="00E65D2F">
        <w:rPr>
          <w:b/>
        </w:rPr>
        <w:lastRenderedPageBreak/>
        <w:t xml:space="preserve">Graf č. </w:t>
      </w:r>
      <w:r w:rsidR="007456EB">
        <w:rPr>
          <w:b/>
        </w:rPr>
        <w:t>2</w:t>
      </w:r>
      <w:r>
        <w:rPr>
          <w:b/>
        </w:rPr>
        <w:t xml:space="preserve"> </w:t>
      </w:r>
      <w:r w:rsidRPr="00E65D2F">
        <w:rPr>
          <w:b/>
        </w:rPr>
        <w:t>Vztahy mezi spolužáky</w:t>
      </w:r>
      <w:r w:rsidRPr="004A74A4">
        <w:rPr>
          <w:rStyle w:val="Znakapoznpodarou"/>
        </w:rPr>
        <w:footnoteReference w:id="82"/>
      </w:r>
    </w:p>
    <w:p w:rsidR="007C0952" w:rsidRDefault="003D6F28" w:rsidP="009B0B15">
      <w:r>
        <w:rPr>
          <w:noProof/>
          <w:lang w:eastAsia="cs-CZ"/>
        </w:rPr>
        <w:drawing>
          <wp:inline distT="0" distB="0" distL="0" distR="0">
            <wp:extent cx="4588905" cy="2472856"/>
            <wp:effectExtent l="19050" t="0" r="2145" b="0"/>
            <wp:docPr id="14"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4590415" cy="2473670"/>
                    </a:xfrm>
                    <a:prstGeom prst="rect">
                      <a:avLst/>
                    </a:prstGeom>
                    <a:noFill/>
                  </pic:spPr>
                </pic:pic>
              </a:graphicData>
            </a:graphic>
          </wp:inline>
        </w:drawing>
      </w:r>
    </w:p>
    <w:p w:rsidR="007C0952" w:rsidRDefault="007C0952" w:rsidP="007C0952">
      <w:pPr>
        <w:pStyle w:val="Odstavec"/>
        <w:rPr>
          <w:rFonts w:cs="Times New Roman"/>
        </w:rPr>
      </w:pPr>
      <w:r>
        <w:rPr>
          <w:rFonts w:cs="Times New Roman"/>
        </w:rPr>
        <w:t xml:space="preserve">Odpovědi na otázky charakterizující vztahy mezi žáky ve třídě poukazují na těžkosti ve vzájemné komunikaci, přátelství a pomoci. Pouze polovina dotázaných </w:t>
      </w:r>
      <w:r w:rsidR="00154A96">
        <w:rPr>
          <w:rFonts w:cs="Times New Roman"/>
        </w:rPr>
        <w:t>třinácti</w:t>
      </w:r>
      <w:r w:rsidR="006E1047">
        <w:rPr>
          <w:rFonts w:cs="Times New Roman"/>
        </w:rPr>
        <w:t xml:space="preserve">letých dětí </w:t>
      </w:r>
      <w:r>
        <w:rPr>
          <w:rFonts w:cs="Times New Roman"/>
        </w:rPr>
        <w:t xml:space="preserve">uvádí, že jsou rádi spolu, a ještě méně </w:t>
      </w:r>
      <w:r w:rsidR="006E1047">
        <w:rPr>
          <w:rFonts w:cs="Times New Roman"/>
        </w:rPr>
        <w:t>z nich</w:t>
      </w:r>
      <w:r>
        <w:rPr>
          <w:rFonts w:cs="Times New Roman"/>
        </w:rPr>
        <w:t xml:space="preserve"> se domnívá, že spolužáci jsou milí a rádi pomohou. Míra spokojenosti se významně snižuje s rostoucím věkem.  </w:t>
      </w:r>
    </w:p>
    <w:p w:rsidR="000F1F12" w:rsidRDefault="000F1F12" w:rsidP="009B0B15">
      <w:pPr>
        <w:rPr>
          <w:b/>
        </w:rPr>
      </w:pPr>
    </w:p>
    <w:p w:rsidR="009B0B15" w:rsidRPr="002A7895" w:rsidRDefault="009B0B15" w:rsidP="009B0B15">
      <w:pPr>
        <w:rPr>
          <w:b/>
        </w:rPr>
      </w:pPr>
      <w:r w:rsidRPr="002A7895">
        <w:rPr>
          <w:b/>
        </w:rPr>
        <w:t>Graf č.</w:t>
      </w:r>
      <w:r>
        <w:rPr>
          <w:b/>
        </w:rPr>
        <w:t xml:space="preserve"> </w:t>
      </w:r>
      <w:r w:rsidR="00124B91">
        <w:rPr>
          <w:b/>
        </w:rPr>
        <w:t>3</w:t>
      </w:r>
      <w:r w:rsidRPr="002A7895">
        <w:rPr>
          <w:b/>
        </w:rPr>
        <w:t xml:space="preserve"> Názory žáků na učitele</w:t>
      </w:r>
      <w:r w:rsidRPr="004A74A4">
        <w:rPr>
          <w:rStyle w:val="Znakapoznpodarou"/>
          <w:rFonts w:cs="Times New Roman"/>
        </w:rPr>
        <w:footnoteReference w:id="83"/>
      </w:r>
    </w:p>
    <w:p w:rsidR="009B0B15" w:rsidRDefault="003D6F28" w:rsidP="009B0B15">
      <w:pPr>
        <w:jc w:val="left"/>
      </w:pPr>
      <w:r>
        <w:rPr>
          <w:noProof/>
          <w:lang w:eastAsia="cs-CZ"/>
        </w:rPr>
        <w:drawing>
          <wp:inline distT="0" distB="0" distL="0" distR="0">
            <wp:extent cx="4596765" cy="2767965"/>
            <wp:effectExtent l="19050" t="0" r="0" b="0"/>
            <wp:docPr id="1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4596765" cy="2767965"/>
                    </a:xfrm>
                    <a:prstGeom prst="rect">
                      <a:avLst/>
                    </a:prstGeom>
                    <a:noFill/>
                  </pic:spPr>
                </pic:pic>
              </a:graphicData>
            </a:graphic>
          </wp:inline>
        </w:drawing>
      </w:r>
    </w:p>
    <w:p w:rsidR="009B0B15" w:rsidRDefault="009B0B15" w:rsidP="009B0B15">
      <w:pPr>
        <w:pStyle w:val="Odstavec"/>
        <w:rPr>
          <w:rFonts w:cs="Times New Roman"/>
        </w:rPr>
      </w:pPr>
      <w:r>
        <w:rPr>
          <w:rFonts w:cs="Times New Roman"/>
        </w:rPr>
        <w:lastRenderedPageBreak/>
        <w:t>Subjektivní hodnocení sociálního prostředí školy bylo zjišťováno několika otázkami, kdy žáci vyjadřovali názory na jednání učitelů, hodnotili svůj vztah ke škole, uváděli své pocity a nálady. Z grafu jsou patrné výrazné rozdíly v hodnocení jednání učitelů v závislosti na věku dotázaných. Zatímco téměř tři čtvrtiny jedenáctiletých žáků považují své učitele za spravedlivé, shodují se na tom, že jim pomáhají a zajímají se o jejich problémy, v patnácti letech kladně hodnot</w:t>
      </w:r>
      <w:r w:rsidR="00154A96">
        <w:rPr>
          <w:rFonts w:cs="Times New Roman"/>
        </w:rPr>
        <w:t>í</w:t>
      </w:r>
      <w:r>
        <w:rPr>
          <w:rFonts w:cs="Times New Roman"/>
        </w:rPr>
        <w:t xml:space="preserve"> učitele už pouze třetina až polovina žáků. Zajímavé je, že méně patnáctiletých žáků se domnívá, ve srovnání s jejich mladšími spolužáky, že jejich učitelé na ně kladou nepřiměřené nároky.</w:t>
      </w:r>
      <w:r>
        <w:rPr>
          <w:rStyle w:val="Znakapoznpodarou"/>
          <w:rFonts w:cs="Times New Roman"/>
        </w:rPr>
        <w:footnoteReference w:id="84"/>
      </w:r>
    </w:p>
    <w:p w:rsidR="002F2EC7" w:rsidRDefault="002F2EC7" w:rsidP="009B0B15">
      <w:pPr>
        <w:rPr>
          <w:b/>
        </w:rPr>
      </w:pPr>
    </w:p>
    <w:p w:rsidR="009B0B15" w:rsidRPr="00F71A03" w:rsidRDefault="009B0B15" w:rsidP="009B0B15">
      <w:r w:rsidRPr="00F71A03">
        <w:rPr>
          <w:b/>
        </w:rPr>
        <w:t xml:space="preserve">Tab. č. </w:t>
      </w:r>
      <w:r w:rsidR="00AF730C">
        <w:rPr>
          <w:b/>
        </w:rPr>
        <w:t>1</w:t>
      </w:r>
      <w:r w:rsidRPr="00F71A03">
        <w:rPr>
          <w:b/>
        </w:rPr>
        <w:t xml:space="preserve"> Obtíže </w:t>
      </w:r>
      <w:r w:rsidR="00535AEF">
        <w:rPr>
          <w:b/>
        </w:rPr>
        <w:t xml:space="preserve">dětí </w:t>
      </w:r>
      <w:r w:rsidRPr="00F71A03">
        <w:rPr>
          <w:b/>
        </w:rPr>
        <w:t xml:space="preserve">ve vztahu ke škole </w:t>
      </w:r>
      <w:r w:rsidR="00535AEF">
        <w:rPr>
          <w:b/>
        </w:rPr>
        <w:t xml:space="preserve">v </w:t>
      </w:r>
      <w:r w:rsidRPr="00F71A03">
        <w:rPr>
          <w:b/>
        </w:rPr>
        <w:t>%</w:t>
      </w:r>
      <w:r w:rsidRPr="00F71A03">
        <w:rPr>
          <w:rStyle w:val="Znakapoznpodarou"/>
        </w:rPr>
        <w:footnoteReference w:id="85"/>
      </w:r>
    </w:p>
    <w:p w:rsidR="009B0B15" w:rsidRDefault="009B0B15" w:rsidP="009B0B15">
      <w:pPr>
        <w:rPr>
          <w:b/>
        </w:rPr>
      </w:pPr>
      <w:r w:rsidRPr="00F71A03">
        <w:rPr>
          <w:noProof/>
          <w:lang w:eastAsia="cs-CZ"/>
        </w:rPr>
        <w:drawing>
          <wp:inline distT="0" distB="0" distL="0" distR="0">
            <wp:extent cx="4600658" cy="1588695"/>
            <wp:effectExtent l="19050" t="0" r="9442" b="0"/>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604552" cy="1590040"/>
                    </a:xfrm>
                    <a:prstGeom prst="rect">
                      <a:avLst/>
                    </a:prstGeom>
                    <a:noFill/>
                    <a:ln w="9525">
                      <a:noFill/>
                      <a:miter lim="800000"/>
                      <a:headEnd/>
                      <a:tailEnd/>
                    </a:ln>
                  </pic:spPr>
                </pic:pic>
              </a:graphicData>
            </a:graphic>
          </wp:inline>
        </w:drawing>
      </w:r>
    </w:p>
    <w:p w:rsidR="007456EB" w:rsidRDefault="007456EB" w:rsidP="009B0B15">
      <w:pPr>
        <w:pStyle w:val="Odstavec"/>
      </w:pPr>
    </w:p>
    <w:p w:rsidR="009B0B15" w:rsidRPr="00CE30C2" w:rsidRDefault="001C0529" w:rsidP="009B0B15">
      <w:pPr>
        <w:pStyle w:val="Odstavec"/>
      </w:pPr>
      <w:r>
        <w:t>Za p</w:t>
      </w:r>
      <w:r w:rsidR="00EA183A">
        <w:t xml:space="preserve">ozornost </w:t>
      </w:r>
      <w:r>
        <w:t xml:space="preserve">stojí </w:t>
      </w:r>
      <w:r w:rsidR="009B0B15" w:rsidRPr="00CE30C2">
        <w:t>odpovědi dětí na otázky zaměřené</w:t>
      </w:r>
      <w:r w:rsidR="009B0B15">
        <w:t xml:space="preserve"> </w:t>
      </w:r>
      <w:r w:rsidR="009B0B15" w:rsidRPr="00CE30C2">
        <w:t>na</w:t>
      </w:r>
      <w:r w:rsidR="009B0B15">
        <w:t> </w:t>
      </w:r>
      <w:r w:rsidR="009B0B15" w:rsidRPr="00CE30C2">
        <w:t>psychosomatické obtíže v</w:t>
      </w:r>
      <w:r>
        <w:t> </w:t>
      </w:r>
      <w:r w:rsidR="009B0B15" w:rsidRPr="00CE30C2">
        <w:t>poslední</w:t>
      </w:r>
      <w:r>
        <w:t>ch šesti měsících školní docházky</w:t>
      </w:r>
      <w:r w:rsidR="009B0B15" w:rsidRPr="00CE30C2">
        <w:t xml:space="preserve">. Skupina </w:t>
      </w:r>
      <w:r>
        <w:t>dětí</w:t>
      </w:r>
      <w:r w:rsidR="009B0B15" w:rsidRPr="00CE30C2">
        <w:t>, které se ve škole</w:t>
      </w:r>
      <w:r w:rsidR="009B0B15">
        <w:t xml:space="preserve"> </w:t>
      </w:r>
      <w:r w:rsidR="009B0B15" w:rsidRPr="00CE30C2">
        <w:t>nelíbí</w:t>
      </w:r>
      <w:r>
        <w:t xml:space="preserve"> a </w:t>
      </w:r>
      <w:r w:rsidR="00EA183A">
        <w:t>n</w:t>
      </w:r>
      <w:r w:rsidR="009B0B15" w:rsidRPr="00CE30C2">
        <w:t>ecítí se dobře, významně častěji udává špatnou náladu a pociťuje nervozitu,</w:t>
      </w:r>
      <w:r w:rsidR="009B0B15">
        <w:t xml:space="preserve"> </w:t>
      </w:r>
      <w:r w:rsidR="009B0B15" w:rsidRPr="00CE30C2">
        <w:t>napětí a</w:t>
      </w:r>
      <w:r>
        <w:t> </w:t>
      </w:r>
      <w:r w:rsidR="009B0B15" w:rsidRPr="00CE30C2">
        <w:t>obavy, má pocity únavy a vyčerpání.</w:t>
      </w:r>
      <w:r w:rsidR="009B0B15">
        <w:rPr>
          <w:rStyle w:val="Znakapoznpodarou"/>
        </w:rPr>
        <w:footnoteReference w:id="86"/>
      </w:r>
    </w:p>
    <w:p w:rsidR="000F1F12" w:rsidRDefault="000F1F12" w:rsidP="009B0B15">
      <w:pPr>
        <w:rPr>
          <w:b/>
        </w:rPr>
      </w:pPr>
    </w:p>
    <w:p w:rsidR="002F2EC7" w:rsidRDefault="002F2EC7" w:rsidP="009B0B15">
      <w:pPr>
        <w:rPr>
          <w:b/>
        </w:rPr>
      </w:pPr>
    </w:p>
    <w:p w:rsidR="002F2EC7" w:rsidRDefault="002F2EC7" w:rsidP="009B0B15">
      <w:pPr>
        <w:rPr>
          <w:b/>
        </w:rPr>
      </w:pPr>
    </w:p>
    <w:p w:rsidR="009B0B15" w:rsidRPr="00273582" w:rsidRDefault="009B0B15" w:rsidP="009B0B15">
      <w:pPr>
        <w:rPr>
          <w:b/>
        </w:rPr>
      </w:pPr>
      <w:r w:rsidRPr="00273582">
        <w:rPr>
          <w:b/>
        </w:rPr>
        <w:lastRenderedPageBreak/>
        <w:t>Graf č.</w:t>
      </w:r>
      <w:r>
        <w:rPr>
          <w:b/>
        </w:rPr>
        <w:t xml:space="preserve"> </w:t>
      </w:r>
      <w:r w:rsidR="0035677A">
        <w:rPr>
          <w:b/>
        </w:rPr>
        <w:t>4</w:t>
      </w:r>
      <w:r w:rsidRPr="00273582">
        <w:rPr>
          <w:b/>
        </w:rPr>
        <w:t xml:space="preserve"> Jak se rodiče zajímají o školní problémy dětí</w:t>
      </w:r>
      <w:r w:rsidR="009B32F1">
        <w:rPr>
          <w:b/>
        </w:rPr>
        <w:t xml:space="preserve"> v %</w:t>
      </w:r>
      <w:r w:rsidRPr="004A74A4">
        <w:rPr>
          <w:rStyle w:val="Znakapoznpodarou"/>
        </w:rPr>
        <w:footnoteReference w:id="87"/>
      </w:r>
    </w:p>
    <w:p w:rsidR="009B0B15" w:rsidRDefault="003D6F28" w:rsidP="009B0B15">
      <w:r>
        <w:rPr>
          <w:noProof/>
          <w:lang w:eastAsia="cs-CZ"/>
        </w:rPr>
        <w:drawing>
          <wp:inline distT="0" distB="0" distL="0" distR="0">
            <wp:extent cx="4596765" cy="2767965"/>
            <wp:effectExtent l="19050" t="0" r="0" b="0"/>
            <wp:docPr id="20"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596765" cy="2767965"/>
                    </a:xfrm>
                    <a:prstGeom prst="rect">
                      <a:avLst/>
                    </a:prstGeom>
                    <a:noFill/>
                  </pic:spPr>
                </pic:pic>
              </a:graphicData>
            </a:graphic>
          </wp:inline>
        </w:drawing>
      </w:r>
    </w:p>
    <w:p w:rsidR="009B0B15" w:rsidRDefault="009B0B15" w:rsidP="009B0B15">
      <w:pPr>
        <w:pStyle w:val="Odstavec"/>
      </w:pPr>
      <w:r>
        <w:t>Přibližně třetina žáků se domnívá, že rodiče na ně kladou ve vztahu ke škole nepřiměřeně vysoké nároky</w:t>
      </w:r>
      <w:r w:rsidR="009B32F1">
        <w:t>, ale o školní problémy svých dětí se zajímají a dětem pomáhají</w:t>
      </w:r>
      <w:r w:rsidR="00201C6F">
        <w:t xml:space="preserve"> a povzbuzují je</w:t>
      </w:r>
      <w:r w:rsidR="009B32F1">
        <w:t>.</w:t>
      </w:r>
      <w:r w:rsidR="00201C6F">
        <w:t xml:space="preserve"> Přesto 10 % a 6 % dívek uvádí, že rodiče je doma v souvislosti se školou trestají.</w:t>
      </w:r>
      <w:r>
        <w:rPr>
          <w:rStyle w:val="Znakapoznpodarou"/>
        </w:rPr>
        <w:footnoteReference w:id="88"/>
      </w:r>
    </w:p>
    <w:p w:rsidR="00A563B6" w:rsidRPr="00D91798" w:rsidRDefault="00A563B6" w:rsidP="009B0B15">
      <w:pPr>
        <w:pStyle w:val="Odstavec"/>
      </w:pPr>
    </w:p>
    <w:p w:rsidR="00B02BEE" w:rsidRDefault="00B02BEE" w:rsidP="002F2EC7">
      <w:pPr>
        <w:pStyle w:val="Nadpis2"/>
      </w:pPr>
      <w:bookmarkStart w:id="18" w:name="_Toc415503939"/>
      <w:r w:rsidRPr="00FA3C4D">
        <w:t>Nejčastější formy rizikového chování ve školách</w:t>
      </w:r>
      <w:bookmarkEnd w:id="18"/>
      <w:r w:rsidR="00A25D54" w:rsidRPr="00FA3C4D">
        <w:rPr>
          <w:rStyle w:val="Znakapoznpodarou"/>
        </w:rPr>
        <w:t xml:space="preserve"> </w:t>
      </w:r>
    </w:p>
    <w:p w:rsidR="00A563B6" w:rsidRDefault="00A563B6" w:rsidP="002F2EC7">
      <w:pPr>
        <w:rPr>
          <w:noProof/>
          <w:lang w:eastAsia="cs-CZ"/>
        </w:rPr>
      </w:pPr>
    </w:p>
    <w:p w:rsidR="00A563B6" w:rsidRDefault="00A563B6" w:rsidP="00A563B6">
      <w:pPr>
        <w:rPr>
          <w:rFonts w:cs="Times New Roman"/>
          <w:lang w:eastAsia="cs-CZ"/>
        </w:rPr>
      </w:pPr>
      <w:r w:rsidRPr="00FA3C4D">
        <w:t>Nejčastější formy rizikového chování ve školách:</w:t>
      </w:r>
      <w:r w:rsidRPr="002F2EC7">
        <w:rPr>
          <w:rStyle w:val="Znakapoznpodarou"/>
        </w:rPr>
        <w:t xml:space="preserve"> </w:t>
      </w:r>
      <w:r w:rsidRPr="00FA3C4D">
        <w:rPr>
          <w:rStyle w:val="Znakapoznpodarou"/>
        </w:rPr>
        <w:footnoteReference w:id="89"/>
      </w:r>
    </w:p>
    <w:p w:rsidR="00A563B6" w:rsidRPr="00A25D54" w:rsidRDefault="00A563B6" w:rsidP="008D0B68">
      <w:pPr>
        <w:pStyle w:val="Odstavecseseznamem"/>
        <w:numPr>
          <w:ilvl w:val="0"/>
          <w:numId w:val="12"/>
        </w:numPr>
        <w:ind w:left="1068"/>
        <w:rPr>
          <w:rFonts w:cs="Times New Roman"/>
          <w:lang w:eastAsia="cs-CZ"/>
        </w:rPr>
      </w:pPr>
      <w:r w:rsidRPr="00A25D54">
        <w:rPr>
          <w:rFonts w:cs="Times New Roman"/>
          <w:lang w:eastAsia="cs-CZ"/>
        </w:rPr>
        <w:t xml:space="preserve">závislostní chování, užívání návykových látek,  </w:t>
      </w:r>
    </w:p>
    <w:p w:rsidR="00A563B6" w:rsidRDefault="00A563B6" w:rsidP="008D0B68">
      <w:pPr>
        <w:pStyle w:val="Odstavecseseznamem"/>
        <w:numPr>
          <w:ilvl w:val="0"/>
          <w:numId w:val="12"/>
        </w:numPr>
        <w:ind w:left="1068"/>
        <w:rPr>
          <w:rFonts w:cs="Times New Roman"/>
          <w:lang w:eastAsia="cs-CZ"/>
        </w:rPr>
      </w:pPr>
      <w:r w:rsidRPr="00A25D54">
        <w:rPr>
          <w:rFonts w:cs="Times New Roman"/>
          <w:lang w:eastAsia="cs-CZ"/>
        </w:rPr>
        <w:t>agrese, šikana, kyberšikana,</w:t>
      </w:r>
    </w:p>
    <w:p w:rsidR="00A563B6" w:rsidRPr="00A25D54" w:rsidRDefault="00A563B6" w:rsidP="008D0B68">
      <w:pPr>
        <w:pStyle w:val="Odstavecseseznamem"/>
        <w:numPr>
          <w:ilvl w:val="0"/>
          <w:numId w:val="12"/>
        </w:numPr>
        <w:ind w:left="1068"/>
        <w:rPr>
          <w:rFonts w:cs="Times New Roman"/>
          <w:lang w:eastAsia="cs-CZ"/>
        </w:rPr>
      </w:pPr>
      <w:r w:rsidRPr="00A25D54">
        <w:rPr>
          <w:rFonts w:cs="Times New Roman"/>
          <w:lang w:eastAsia="cs-CZ"/>
        </w:rPr>
        <w:t xml:space="preserve">vandalismus </w:t>
      </w:r>
    </w:p>
    <w:p w:rsidR="00A563B6" w:rsidRPr="00A25D54" w:rsidRDefault="00A563B6" w:rsidP="008D0B68">
      <w:pPr>
        <w:pStyle w:val="Odstavecseseznamem"/>
        <w:numPr>
          <w:ilvl w:val="0"/>
          <w:numId w:val="12"/>
        </w:numPr>
        <w:ind w:left="1068"/>
        <w:rPr>
          <w:rFonts w:cs="Times New Roman"/>
          <w:lang w:eastAsia="cs-CZ"/>
        </w:rPr>
      </w:pPr>
      <w:r w:rsidRPr="00A25D54">
        <w:rPr>
          <w:rFonts w:cs="Times New Roman"/>
          <w:lang w:eastAsia="cs-CZ"/>
        </w:rPr>
        <w:t>rizikové sporty, rizikové chování v dopravě</w:t>
      </w:r>
    </w:p>
    <w:p w:rsidR="00A563B6" w:rsidRPr="00A25D54" w:rsidRDefault="00A563B6" w:rsidP="008D0B68">
      <w:pPr>
        <w:pStyle w:val="Odstavecseseznamem"/>
        <w:numPr>
          <w:ilvl w:val="0"/>
          <w:numId w:val="12"/>
        </w:numPr>
        <w:ind w:left="1068"/>
        <w:rPr>
          <w:rFonts w:cs="Times New Roman"/>
          <w:lang w:eastAsia="cs-CZ"/>
        </w:rPr>
      </w:pPr>
      <w:r w:rsidRPr="00A25D54">
        <w:rPr>
          <w:rFonts w:cs="Times New Roman"/>
          <w:lang w:eastAsia="cs-CZ"/>
        </w:rPr>
        <w:t>sexuální rizikové chování</w:t>
      </w:r>
    </w:p>
    <w:p w:rsidR="00A563B6" w:rsidRPr="00A25D54" w:rsidRDefault="00A563B6" w:rsidP="008D0B68">
      <w:pPr>
        <w:pStyle w:val="Odstavecseseznamem"/>
        <w:numPr>
          <w:ilvl w:val="0"/>
          <w:numId w:val="12"/>
        </w:numPr>
        <w:ind w:left="1068"/>
        <w:rPr>
          <w:rFonts w:cs="Times New Roman"/>
          <w:lang w:eastAsia="cs-CZ"/>
        </w:rPr>
      </w:pPr>
      <w:r w:rsidRPr="00A25D54">
        <w:rPr>
          <w:rFonts w:cs="Times New Roman"/>
          <w:lang w:eastAsia="cs-CZ"/>
        </w:rPr>
        <w:t>delikvence, kriminalita, drobné krádeže</w:t>
      </w:r>
    </w:p>
    <w:p w:rsidR="00A563B6" w:rsidRPr="00A25D54" w:rsidRDefault="00A563B6" w:rsidP="008D0B68">
      <w:pPr>
        <w:pStyle w:val="Odstavecseseznamem"/>
        <w:numPr>
          <w:ilvl w:val="0"/>
          <w:numId w:val="12"/>
        </w:numPr>
        <w:ind w:left="1068"/>
        <w:rPr>
          <w:rFonts w:cs="Times New Roman"/>
          <w:lang w:eastAsia="cs-CZ"/>
        </w:rPr>
      </w:pPr>
      <w:r w:rsidRPr="00A25D54">
        <w:rPr>
          <w:rFonts w:cs="Times New Roman"/>
          <w:lang w:eastAsia="cs-CZ"/>
        </w:rPr>
        <w:t>záškoláctví</w:t>
      </w:r>
    </w:p>
    <w:p w:rsidR="00A563B6" w:rsidRPr="00A563B6" w:rsidRDefault="0035677A" w:rsidP="002F2EC7">
      <w:pPr>
        <w:rPr>
          <w:b/>
          <w:noProof/>
          <w:lang w:eastAsia="cs-CZ"/>
        </w:rPr>
      </w:pPr>
      <w:r>
        <w:rPr>
          <w:b/>
          <w:noProof/>
          <w:lang w:eastAsia="cs-CZ"/>
        </w:rPr>
        <w:lastRenderedPageBreak/>
        <w:t>Graf</w:t>
      </w:r>
      <w:r w:rsidR="00A563B6" w:rsidRPr="00A563B6">
        <w:rPr>
          <w:b/>
          <w:noProof/>
          <w:lang w:eastAsia="cs-CZ"/>
        </w:rPr>
        <w:t xml:space="preserve">. č. </w:t>
      </w:r>
      <w:r>
        <w:rPr>
          <w:b/>
          <w:noProof/>
          <w:lang w:eastAsia="cs-CZ"/>
        </w:rPr>
        <w:t>5</w:t>
      </w:r>
      <w:r w:rsidR="00A563B6" w:rsidRPr="00A563B6">
        <w:rPr>
          <w:b/>
          <w:noProof/>
          <w:lang w:eastAsia="cs-CZ"/>
        </w:rPr>
        <w:t xml:space="preserve">  Případy rizikového chování v ZŠ</w:t>
      </w:r>
      <w:r w:rsidR="00A563B6">
        <w:rPr>
          <w:rStyle w:val="Znakapoznpodarou"/>
          <w:b/>
          <w:noProof/>
          <w:lang w:eastAsia="cs-CZ"/>
        </w:rPr>
        <w:footnoteReference w:id="90"/>
      </w:r>
    </w:p>
    <w:p w:rsidR="00A563B6" w:rsidRDefault="00A563B6" w:rsidP="002F2EC7">
      <w:r>
        <w:rPr>
          <w:noProof/>
          <w:lang w:eastAsia="cs-CZ"/>
        </w:rPr>
        <w:drawing>
          <wp:inline distT="0" distB="0" distL="0" distR="0">
            <wp:extent cx="4590415" cy="2767965"/>
            <wp:effectExtent l="19050" t="0" r="63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590415" cy="2767965"/>
                    </a:xfrm>
                    <a:prstGeom prst="rect">
                      <a:avLst/>
                    </a:prstGeom>
                    <a:noFill/>
                  </pic:spPr>
                </pic:pic>
              </a:graphicData>
            </a:graphic>
          </wp:inline>
        </w:drawing>
      </w:r>
    </w:p>
    <w:p w:rsidR="00A563B6" w:rsidRDefault="00201C6F" w:rsidP="002F2EC7">
      <w:r>
        <w:t xml:space="preserve">Graf č. 5 graficky znázorňuje četnost případů rizikového chování v ZŠ podle výroční zprávy </w:t>
      </w:r>
      <w:r w:rsidR="007F1E99">
        <w:t xml:space="preserve">za školní rok 2010/11 </w:t>
      </w:r>
      <w:r w:rsidRPr="00201C6F">
        <w:rPr>
          <w:bCs/>
        </w:rPr>
        <w:t>Česk</w:t>
      </w:r>
      <w:r>
        <w:rPr>
          <w:bCs/>
        </w:rPr>
        <w:t>é</w:t>
      </w:r>
      <w:r w:rsidRPr="00201C6F">
        <w:rPr>
          <w:bCs/>
        </w:rPr>
        <w:t xml:space="preserve"> školní inspekce</w:t>
      </w:r>
      <w:r>
        <w:rPr>
          <w:bCs/>
        </w:rPr>
        <w:t xml:space="preserve"> (dále jen „</w:t>
      </w:r>
      <w:r w:rsidRPr="007F1E99">
        <w:rPr>
          <w:b/>
          <w:bCs/>
        </w:rPr>
        <w:t>ČŠI</w:t>
      </w:r>
      <w:r>
        <w:rPr>
          <w:bCs/>
        </w:rPr>
        <w:t>“)</w:t>
      </w:r>
      <w:r w:rsidR="007F1E99">
        <w:rPr>
          <w:bCs/>
        </w:rPr>
        <w:t xml:space="preserve">. </w:t>
      </w:r>
    </w:p>
    <w:p w:rsidR="009B0B15" w:rsidRDefault="00E62641" w:rsidP="002F2EC7">
      <w:pPr>
        <w:pStyle w:val="Nadpis3"/>
      </w:pPr>
      <w:r>
        <w:t xml:space="preserve"> </w:t>
      </w:r>
      <w:bookmarkStart w:id="19" w:name="_Toc415503940"/>
      <w:r w:rsidR="002F2EC7">
        <w:t>Kouření tabáku</w:t>
      </w:r>
      <w:bookmarkEnd w:id="19"/>
    </w:p>
    <w:p w:rsidR="002F2EC7" w:rsidRDefault="002F2EC7" w:rsidP="00B02BEE">
      <w:pPr>
        <w:rPr>
          <w:rFonts w:cs="Times New Roman"/>
          <w:b/>
        </w:rPr>
      </w:pPr>
    </w:p>
    <w:p w:rsidR="00B02BEE" w:rsidRPr="00A25D54" w:rsidRDefault="00B02BEE" w:rsidP="00B02BEE">
      <w:pPr>
        <w:rPr>
          <w:rFonts w:cs="Times New Roman"/>
          <w:b/>
        </w:rPr>
      </w:pPr>
      <w:r w:rsidRPr="00A25D54">
        <w:rPr>
          <w:rFonts w:cs="Times New Roman"/>
          <w:b/>
        </w:rPr>
        <w:t xml:space="preserve">Graf </w:t>
      </w:r>
      <w:r w:rsidR="00E175E2">
        <w:rPr>
          <w:rFonts w:cs="Times New Roman"/>
          <w:b/>
        </w:rPr>
        <w:t xml:space="preserve">č. </w:t>
      </w:r>
      <w:r w:rsidR="0035677A">
        <w:rPr>
          <w:rFonts w:cs="Times New Roman"/>
          <w:b/>
        </w:rPr>
        <w:t>6</w:t>
      </w:r>
      <w:r w:rsidRPr="00A25D54">
        <w:rPr>
          <w:rFonts w:cs="Times New Roman"/>
          <w:b/>
        </w:rPr>
        <w:t xml:space="preserve"> Kouření tabáku</w:t>
      </w:r>
      <w:r w:rsidR="00D446AA">
        <w:rPr>
          <w:rFonts w:cs="Times New Roman"/>
          <w:b/>
        </w:rPr>
        <w:t xml:space="preserve"> u dětí</w:t>
      </w:r>
      <w:r w:rsidR="009B32F1">
        <w:rPr>
          <w:rFonts w:cs="Times New Roman"/>
          <w:b/>
        </w:rPr>
        <w:t xml:space="preserve"> podle věku v %</w:t>
      </w:r>
      <w:r w:rsidR="00BD5287" w:rsidRPr="00D446AA">
        <w:rPr>
          <w:rStyle w:val="Znakapoznpodarou"/>
          <w:rFonts w:cs="Times New Roman"/>
        </w:rPr>
        <w:footnoteReference w:id="91"/>
      </w:r>
    </w:p>
    <w:p w:rsidR="00B02BEE" w:rsidRPr="00A25D54" w:rsidRDefault="00E65D2F" w:rsidP="00B02BEE">
      <w:pPr>
        <w:rPr>
          <w:rFonts w:cs="Times New Roman"/>
        </w:rPr>
      </w:pPr>
      <w:r>
        <w:rPr>
          <w:rFonts w:cs="Times New Roman"/>
        </w:rPr>
        <w:t xml:space="preserve"> </w:t>
      </w:r>
      <w:r w:rsidR="003D6F28">
        <w:rPr>
          <w:rFonts w:cs="Times New Roman"/>
          <w:noProof/>
          <w:lang w:eastAsia="cs-CZ"/>
        </w:rPr>
        <w:drawing>
          <wp:inline distT="0" distB="0" distL="0" distR="0">
            <wp:extent cx="4592582" cy="2329732"/>
            <wp:effectExtent l="19050" t="0" r="0" b="0"/>
            <wp:docPr id="2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4596765" cy="2331854"/>
                    </a:xfrm>
                    <a:prstGeom prst="rect">
                      <a:avLst/>
                    </a:prstGeom>
                    <a:noFill/>
                  </pic:spPr>
                </pic:pic>
              </a:graphicData>
            </a:graphic>
          </wp:inline>
        </w:drawing>
      </w:r>
    </w:p>
    <w:p w:rsidR="009D1FE6" w:rsidRDefault="009D1FE6" w:rsidP="00FB4C7E">
      <w:pPr>
        <w:pStyle w:val="Odstavec"/>
      </w:pPr>
      <w:r w:rsidRPr="00A25D54">
        <w:t>Kouření mezi dětmi i mladými lidmi je obecně poměrně tolerovanou záležitostí</w:t>
      </w:r>
      <w:r w:rsidR="00D446AA">
        <w:t xml:space="preserve"> a</w:t>
      </w:r>
      <w:r w:rsidRPr="00A25D54">
        <w:t xml:space="preserve"> </w:t>
      </w:r>
      <w:r w:rsidR="00D446AA">
        <w:t>s</w:t>
      </w:r>
      <w:r w:rsidR="00D446AA" w:rsidRPr="00A25D54">
        <w:t xml:space="preserve"> věkem se tolerance či lhostejnost ke kouření zvyšuje</w:t>
      </w:r>
      <w:r w:rsidR="00D446AA">
        <w:t>.</w:t>
      </w:r>
      <w:r w:rsidR="00D446AA" w:rsidRPr="00A25D54">
        <w:t xml:space="preserve"> Pravidelně </w:t>
      </w:r>
      <w:r w:rsidR="007F1E99">
        <w:t xml:space="preserve">kouří ve </w:t>
      </w:r>
      <w:r w:rsidR="00D446AA" w:rsidRPr="00A25D54">
        <w:t xml:space="preserve">věku </w:t>
      </w:r>
      <w:r w:rsidR="00D446AA" w:rsidRPr="00A25D54">
        <w:lastRenderedPageBreak/>
        <w:t>patnácti let častěji dívky než chlapci.</w:t>
      </w:r>
      <w:r w:rsidR="00D446AA">
        <w:t xml:space="preserve"> </w:t>
      </w:r>
      <w:r w:rsidR="007F1E99">
        <w:t>S</w:t>
      </w:r>
      <w:r w:rsidR="00153A5F">
        <w:t> rostoucím věkem roste průměrná spotřeba cigaret. U</w:t>
      </w:r>
      <w:r w:rsidR="007456EB">
        <w:t> </w:t>
      </w:r>
      <w:r w:rsidR="00153A5F">
        <w:t xml:space="preserve">patnáctiletých chlapců i dívek </w:t>
      </w:r>
      <w:r w:rsidR="007F1E99">
        <w:t xml:space="preserve">je </w:t>
      </w:r>
      <w:r w:rsidR="00153A5F">
        <w:t>průměrná spotřeba cigaret 3</w:t>
      </w:r>
      <w:r w:rsidR="007F1E99">
        <w:t>2-35</w:t>
      </w:r>
      <w:r w:rsidR="00153A5F">
        <w:t xml:space="preserve"> ks za</w:t>
      </w:r>
      <w:r w:rsidR="00B76765">
        <w:t> </w:t>
      </w:r>
      <w:r w:rsidR="00153A5F">
        <w:t>týden.</w:t>
      </w:r>
      <w:r w:rsidR="00153A5F">
        <w:rPr>
          <w:rStyle w:val="Znakapoznpodarou"/>
        </w:rPr>
        <w:footnoteReference w:id="92"/>
      </w:r>
      <w:r w:rsidR="00153A5F">
        <w:t xml:space="preserve"> </w:t>
      </w:r>
      <w:r w:rsidR="00D446AA">
        <w:t xml:space="preserve"> </w:t>
      </w:r>
    </w:p>
    <w:p w:rsidR="00D446AA" w:rsidRPr="00A25D54" w:rsidRDefault="00D446AA" w:rsidP="00D446AA">
      <w:r w:rsidRPr="00D446AA">
        <w:rPr>
          <w:b/>
        </w:rPr>
        <w:t>Graf č.</w:t>
      </w:r>
      <w:r w:rsidR="00E175E2">
        <w:rPr>
          <w:b/>
        </w:rPr>
        <w:t xml:space="preserve"> </w:t>
      </w:r>
      <w:r w:rsidR="0035677A">
        <w:rPr>
          <w:b/>
        </w:rPr>
        <w:t>7</w:t>
      </w:r>
      <w:r w:rsidR="008B7C57">
        <w:rPr>
          <w:b/>
        </w:rPr>
        <w:t xml:space="preserve"> </w:t>
      </w:r>
      <w:r w:rsidRPr="00D446AA">
        <w:rPr>
          <w:b/>
        </w:rPr>
        <w:t>Průměrná týdenní spotřeba cigaret</w:t>
      </w:r>
      <w:r w:rsidR="00AA5044">
        <w:rPr>
          <w:b/>
        </w:rPr>
        <w:t xml:space="preserve"> </w:t>
      </w:r>
      <w:r w:rsidR="009B32F1">
        <w:rPr>
          <w:b/>
        </w:rPr>
        <w:t>podle věku v ks</w:t>
      </w:r>
      <w:r>
        <w:rPr>
          <w:rStyle w:val="Znakapoznpodarou"/>
        </w:rPr>
        <w:footnoteReference w:id="93"/>
      </w:r>
    </w:p>
    <w:p w:rsidR="009D1FE6" w:rsidRDefault="003D6F28" w:rsidP="009D1FE6">
      <w:pPr>
        <w:rPr>
          <w:rFonts w:cs="Times New Roman"/>
        </w:rPr>
      </w:pPr>
      <w:r>
        <w:rPr>
          <w:rFonts w:cs="Times New Roman"/>
          <w:noProof/>
          <w:lang w:eastAsia="cs-CZ"/>
        </w:rPr>
        <w:drawing>
          <wp:inline distT="0" distB="0" distL="0" distR="0">
            <wp:extent cx="4586241" cy="2305879"/>
            <wp:effectExtent l="19050" t="0" r="4809" b="0"/>
            <wp:docPr id="24"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4590416" cy="2307978"/>
                    </a:xfrm>
                    <a:prstGeom prst="rect">
                      <a:avLst/>
                    </a:prstGeom>
                    <a:noFill/>
                  </pic:spPr>
                </pic:pic>
              </a:graphicData>
            </a:graphic>
          </wp:inline>
        </w:drawing>
      </w:r>
    </w:p>
    <w:p w:rsidR="007F1E99" w:rsidRPr="00A25D54" w:rsidRDefault="007F1E99" w:rsidP="009D1FE6">
      <w:pPr>
        <w:rPr>
          <w:rFonts w:cs="Times New Roman"/>
        </w:rPr>
      </w:pPr>
    </w:p>
    <w:p w:rsidR="00D446AA" w:rsidRDefault="004E42F8" w:rsidP="009D1FE6">
      <w:pPr>
        <w:rPr>
          <w:rFonts w:cs="Times New Roman"/>
          <w:b/>
          <w:bCs/>
          <w:color w:val="000000"/>
        </w:rPr>
      </w:pPr>
      <w:r>
        <w:rPr>
          <w:rFonts w:cs="Times New Roman"/>
          <w:b/>
          <w:bCs/>
          <w:color w:val="000000"/>
        </w:rPr>
        <w:t>Tab</w:t>
      </w:r>
      <w:r w:rsidR="00E175E2">
        <w:rPr>
          <w:rFonts w:cs="Times New Roman"/>
          <w:b/>
          <w:bCs/>
          <w:color w:val="000000"/>
        </w:rPr>
        <w:t>.</w:t>
      </w:r>
      <w:r>
        <w:rPr>
          <w:rFonts w:cs="Times New Roman"/>
          <w:b/>
          <w:bCs/>
          <w:color w:val="000000"/>
        </w:rPr>
        <w:t xml:space="preserve"> č. </w:t>
      </w:r>
      <w:r w:rsidR="0035677A">
        <w:rPr>
          <w:rFonts w:cs="Times New Roman"/>
          <w:b/>
          <w:bCs/>
          <w:color w:val="000000"/>
        </w:rPr>
        <w:t>2</w:t>
      </w:r>
      <w:r>
        <w:rPr>
          <w:rFonts w:cs="Times New Roman"/>
          <w:b/>
          <w:bCs/>
          <w:color w:val="000000"/>
        </w:rPr>
        <w:t xml:space="preserve"> </w:t>
      </w:r>
      <w:r w:rsidRPr="004E42F8">
        <w:rPr>
          <w:rFonts w:cs="Times New Roman"/>
          <w:b/>
          <w:bCs/>
          <w:color w:val="000000"/>
        </w:rPr>
        <w:t>Výskyt jiných forem návykového chování podle kuřáckého statusu</w:t>
      </w:r>
      <w:r w:rsidR="00E175E2">
        <w:rPr>
          <w:rFonts w:cs="Times New Roman"/>
          <w:b/>
          <w:bCs/>
          <w:color w:val="000000"/>
        </w:rPr>
        <w:t xml:space="preserve"> v %</w:t>
      </w:r>
      <w:r w:rsidR="00E175E2" w:rsidRPr="00C01F26">
        <w:rPr>
          <w:rStyle w:val="Znakapoznpodarou"/>
          <w:rFonts w:cs="Times New Roman"/>
          <w:bCs/>
          <w:color w:val="000000"/>
        </w:rPr>
        <w:footnoteReference w:id="94"/>
      </w:r>
    </w:p>
    <w:p w:rsidR="004E42F8" w:rsidRDefault="004E42F8" w:rsidP="009D1FE6">
      <w:pPr>
        <w:rPr>
          <w:rFonts w:cs="Times New Roman"/>
          <w:b/>
          <w:bCs/>
          <w:color w:val="000000"/>
        </w:rPr>
      </w:pPr>
      <w:r w:rsidRPr="004E42F8">
        <w:rPr>
          <w:noProof/>
          <w:lang w:eastAsia="cs-CZ"/>
        </w:rPr>
        <w:drawing>
          <wp:inline distT="0" distB="0" distL="0" distR="0">
            <wp:extent cx="5400040" cy="1054423"/>
            <wp:effectExtent l="1905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srcRect/>
                    <a:stretch>
                      <a:fillRect/>
                    </a:stretch>
                  </pic:blipFill>
                  <pic:spPr bwMode="auto">
                    <a:xfrm>
                      <a:off x="0" y="0"/>
                      <a:ext cx="5400040" cy="1054423"/>
                    </a:xfrm>
                    <a:prstGeom prst="rect">
                      <a:avLst/>
                    </a:prstGeom>
                    <a:noFill/>
                    <a:ln w="9525">
                      <a:noFill/>
                      <a:miter lim="800000"/>
                      <a:headEnd/>
                      <a:tailEnd/>
                    </a:ln>
                  </pic:spPr>
                </pic:pic>
              </a:graphicData>
            </a:graphic>
          </wp:inline>
        </w:drawing>
      </w:r>
    </w:p>
    <w:p w:rsidR="00D446AA" w:rsidRDefault="00E175E2" w:rsidP="00210D76">
      <w:pPr>
        <w:pStyle w:val="Odstavec"/>
      </w:pPr>
      <w:r w:rsidRPr="00E175E2">
        <w:t xml:space="preserve"> U všech čtyř forem rizikového chování byla zjištěna</w:t>
      </w:r>
      <w:r>
        <w:t xml:space="preserve"> </w:t>
      </w:r>
      <w:r w:rsidRPr="00E175E2">
        <w:t>statisticky vysoce významná</w:t>
      </w:r>
      <w:r w:rsidR="004A74A4">
        <w:t xml:space="preserve"> souvislost s kouřením. Dobře patrný je nárůst výskytu těchto forem u kuřáků a silných kuřáků. Výrobci cigaret vyvíjejí</w:t>
      </w:r>
      <w:r w:rsidR="009646BB">
        <w:t xml:space="preserve"> dravé reklamní kampaně, které ovlivňují především mladé lidi. V posledních letech vyvíjí ČR celospolečensky významná opatření v oblasti kontroly v podobě zákazu kouření na veřejných místech, v restauracích, stálé zvyšování spotřební daně tabáku a cigaret apod. Tlak na mladé lidi</w:t>
      </w:r>
      <w:r w:rsidR="005D22D9">
        <w:t xml:space="preserve"> </w:t>
      </w:r>
      <w:r w:rsidR="009646BB">
        <w:lastRenderedPageBreak/>
        <w:t>musí ale přicházet především z rodiny, je statisticky dokázáno, že děti v rodině kuřáků se samy stanou kuřáky s daleko větší pravděpodobností, než děti nekuřáků.</w:t>
      </w:r>
      <w:r w:rsidR="00CC5E4E">
        <w:rPr>
          <w:rStyle w:val="Znakapoznpodarou"/>
        </w:rPr>
        <w:footnoteReference w:id="95"/>
      </w:r>
    </w:p>
    <w:p w:rsidR="002F2EC7" w:rsidRDefault="002F2EC7" w:rsidP="002F2EC7">
      <w:pPr>
        <w:pStyle w:val="Nadpis3"/>
      </w:pPr>
      <w:r>
        <w:t xml:space="preserve"> </w:t>
      </w:r>
      <w:bookmarkStart w:id="20" w:name="_Toc415503941"/>
      <w:r>
        <w:t>Konzumace alkoholu</w:t>
      </w:r>
      <w:bookmarkEnd w:id="20"/>
    </w:p>
    <w:p w:rsidR="002F2EC7" w:rsidRPr="00081055" w:rsidRDefault="002F2EC7" w:rsidP="002F2EC7">
      <w:pPr>
        <w:pStyle w:val="Odstavec"/>
      </w:pPr>
      <w:r w:rsidRPr="00081055">
        <w:t>Česká společnost je tradičně velmi tolerantní vůči pití alkoholických</w:t>
      </w:r>
      <w:r>
        <w:t xml:space="preserve"> </w:t>
      </w:r>
      <w:r w:rsidRPr="00081055">
        <w:t>nápojů.</w:t>
      </w:r>
      <w:r>
        <w:t xml:space="preserve"> Mladí lidé v</w:t>
      </w:r>
      <w:r w:rsidRPr="00081055">
        <w:t>elmi brzy přijímají pití alkoholu jako</w:t>
      </w:r>
      <w:r>
        <w:t xml:space="preserve"> </w:t>
      </w:r>
      <w:r w:rsidRPr="00081055">
        <w:t>normální</w:t>
      </w:r>
      <w:r>
        <w:t xml:space="preserve"> </w:t>
      </w:r>
      <w:r w:rsidRPr="00081055">
        <w:t>součást sociálních kontaktů a</w:t>
      </w:r>
      <w:r>
        <w:t xml:space="preserve"> společenského života</w:t>
      </w:r>
      <w:r w:rsidRPr="00081055">
        <w:t>.</w:t>
      </w:r>
      <w:r>
        <w:t xml:space="preserve"> </w:t>
      </w:r>
      <w:r w:rsidRPr="00081055">
        <w:t>Pravidelné pití alespoň jednou týdně stoupá s věkem, častější je</w:t>
      </w:r>
      <w:r w:rsidR="007456EB">
        <w:t> </w:t>
      </w:r>
      <w:r w:rsidRPr="00081055">
        <w:t>u chlapců. V 15 letech pije třetina dívek a téměř polovina chlapců</w:t>
      </w:r>
      <w:r>
        <w:t>, přičemž dvě třetiny z nich pily alkohol již před svým třináctým rokem.</w:t>
      </w:r>
      <w:r w:rsidRPr="00081055">
        <w:t xml:space="preserve"> </w:t>
      </w:r>
      <w:r>
        <w:t>V počátcích je nejčastějším druhem alkoholu pivo, p</w:t>
      </w:r>
      <w:r w:rsidRPr="00081055">
        <w:t>ití všech druhů</w:t>
      </w:r>
      <w:r>
        <w:t xml:space="preserve"> alkoholu stoupá s věkem.</w:t>
      </w:r>
      <w:r>
        <w:rPr>
          <w:rStyle w:val="Znakapoznpodarou"/>
        </w:rPr>
        <w:footnoteReference w:id="96"/>
      </w:r>
      <w:r>
        <w:t xml:space="preserve"> </w:t>
      </w:r>
    </w:p>
    <w:p w:rsidR="00A25D54" w:rsidRPr="00A25D54" w:rsidRDefault="00A25D54" w:rsidP="009D1FE6">
      <w:pPr>
        <w:rPr>
          <w:rFonts w:cs="Times New Roman"/>
          <w:b/>
          <w:bCs/>
          <w:color w:val="000000"/>
        </w:rPr>
      </w:pPr>
      <w:r w:rsidRPr="00A25D54">
        <w:rPr>
          <w:rFonts w:cs="Times New Roman"/>
          <w:b/>
          <w:bCs/>
          <w:color w:val="000000"/>
        </w:rPr>
        <w:t>Graf</w:t>
      </w:r>
      <w:r w:rsidR="00E175E2">
        <w:rPr>
          <w:rFonts w:cs="Times New Roman"/>
          <w:b/>
          <w:bCs/>
          <w:color w:val="000000"/>
        </w:rPr>
        <w:t xml:space="preserve"> č. </w:t>
      </w:r>
      <w:r w:rsidR="0035677A">
        <w:rPr>
          <w:rFonts w:cs="Times New Roman"/>
          <w:b/>
          <w:bCs/>
          <w:color w:val="000000"/>
        </w:rPr>
        <w:t>8</w:t>
      </w:r>
      <w:r w:rsidR="00E175E2">
        <w:rPr>
          <w:rFonts w:cs="Times New Roman"/>
          <w:b/>
          <w:bCs/>
          <w:color w:val="000000"/>
        </w:rPr>
        <w:t xml:space="preserve"> </w:t>
      </w:r>
      <w:r w:rsidRPr="00A25D54">
        <w:rPr>
          <w:rFonts w:cs="Times New Roman"/>
          <w:b/>
          <w:bCs/>
          <w:color w:val="000000"/>
        </w:rPr>
        <w:t>Konzumace alkoholu</w:t>
      </w:r>
      <w:r w:rsidR="00B0370F">
        <w:rPr>
          <w:rFonts w:cs="Times New Roman"/>
          <w:b/>
          <w:bCs/>
          <w:color w:val="000000"/>
        </w:rPr>
        <w:t xml:space="preserve"> </w:t>
      </w:r>
      <w:r w:rsidR="009B32F1">
        <w:rPr>
          <w:rFonts w:cs="Times New Roman"/>
          <w:b/>
          <w:bCs/>
          <w:color w:val="000000"/>
        </w:rPr>
        <w:t>podle</w:t>
      </w:r>
      <w:r w:rsidR="00B0370F">
        <w:rPr>
          <w:rFonts w:cs="Times New Roman"/>
          <w:b/>
          <w:bCs/>
          <w:color w:val="000000"/>
        </w:rPr>
        <w:t xml:space="preserve"> na věku</w:t>
      </w:r>
      <w:r w:rsidR="003D6F28">
        <w:rPr>
          <w:rFonts w:cs="Times New Roman"/>
          <w:b/>
          <w:bCs/>
          <w:color w:val="000000"/>
        </w:rPr>
        <w:t xml:space="preserve"> alespoň jednou týdně</w:t>
      </w:r>
      <w:r w:rsidR="00DF6135" w:rsidRPr="00C01F26">
        <w:rPr>
          <w:rStyle w:val="Znakapoznpodarou"/>
          <w:rFonts w:cs="Times New Roman"/>
          <w:bCs/>
          <w:color w:val="000000"/>
        </w:rPr>
        <w:footnoteReference w:id="97"/>
      </w:r>
    </w:p>
    <w:p w:rsidR="00A25D54" w:rsidRDefault="003D6F28" w:rsidP="009D1FE6">
      <w:pPr>
        <w:rPr>
          <w:rFonts w:cs="Times New Roman"/>
        </w:rPr>
      </w:pPr>
      <w:r>
        <w:rPr>
          <w:rFonts w:cs="Times New Roman"/>
          <w:noProof/>
          <w:lang w:eastAsia="cs-CZ"/>
        </w:rPr>
        <w:drawing>
          <wp:inline distT="0" distB="0" distL="0" distR="0">
            <wp:extent cx="4588903" cy="2615979"/>
            <wp:effectExtent l="19050" t="0" r="2147" b="0"/>
            <wp:docPr id="26"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4590415" cy="2616841"/>
                    </a:xfrm>
                    <a:prstGeom prst="rect">
                      <a:avLst/>
                    </a:prstGeom>
                    <a:noFill/>
                  </pic:spPr>
                </pic:pic>
              </a:graphicData>
            </a:graphic>
          </wp:inline>
        </w:drawing>
      </w:r>
    </w:p>
    <w:p w:rsidR="005D22D9" w:rsidRDefault="007F1E99" w:rsidP="009D1FE6">
      <w:pPr>
        <w:rPr>
          <w:rFonts w:cs="Times New Roman"/>
        </w:rPr>
      </w:pPr>
      <w:r>
        <w:rPr>
          <w:rFonts w:cs="Times New Roman"/>
        </w:rPr>
        <w:t xml:space="preserve">Velmi zajímavé je srovnání </w:t>
      </w:r>
      <w:r w:rsidR="00B76765">
        <w:rPr>
          <w:rFonts w:cs="Times New Roman"/>
        </w:rPr>
        <w:t>konzumace</w:t>
      </w:r>
      <w:r>
        <w:rPr>
          <w:rFonts w:cs="Times New Roman"/>
        </w:rPr>
        <w:t xml:space="preserve"> alkoholu </w:t>
      </w:r>
      <w:r w:rsidR="00B76765">
        <w:rPr>
          <w:rFonts w:cs="Times New Roman"/>
        </w:rPr>
        <w:t xml:space="preserve">(graf č. 8) </w:t>
      </w:r>
      <w:r>
        <w:rPr>
          <w:rFonts w:cs="Times New Roman"/>
        </w:rPr>
        <w:t>a kouření tabáku (graf č. 6)</w:t>
      </w:r>
      <w:r w:rsidR="00B76765">
        <w:rPr>
          <w:rFonts w:cs="Times New Roman"/>
        </w:rPr>
        <w:t xml:space="preserve"> u jedenáctiletých dětí. Zatímco cigarety kouří v tomto věku 2 % chlapců a 1 % dívek, alkohol jedenkrát týdně konzumuje 10 % chlapců a 5 % dívek. Tyto údaje jsou velmi alarmující, ukazují na velkou toleranci společnosti a některých rodičů vůči konzumaci alkoholu již u tak malých dětí.   </w:t>
      </w:r>
    </w:p>
    <w:p w:rsidR="00EA183A" w:rsidRDefault="00E62641" w:rsidP="002F2EC7">
      <w:pPr>
        <w:pStyle w:val="Nadpis3"/>
      </w:pPr>
      <w:r>
        <w:lastRenderedPageBreak/>
        <w:t xml:space="preserve"> </w:t>
      </w:r>
      <w:bookmarkStart w:id="21" w:name="_Toc415503942"/>
      <w:r w:rsidR="00EA183A" w:rsidRPr="00EA183A">
        <w:t>Užívání nelegálních drog</w:t>
      </w:r>
      <w:bookmarkEnd w:id="21"/>
    </w:p>
    <w:p w:rsidR="000B5B17" w:rsidRPr="000B5B17" w:rsidRDefault="000B5B17" w:rsidP="000B5B17"/>
    <w:p w:rsidR="00EA183A" w:rsidRPr="00EA183A" w:rsidRDefault="00EA183A" w:rsidP="00EA183A">
      <w:pPr>
        <w:pStyle w:val="Odstavec"/>
      </w:pPr>
      <w:r w:rsidRPr="00EA183A">
        <w:t xml:space="preserve">Zkušenost s marihuanou má asi 30 % </w:t>
      </w:r>
      <w:r w:rsidR="00B76765">
        <w:t>patnácti</w:t>
      </w:r>
      <w:r w:rsidRPr="00EA183A">
        <w:t>letých, přičemž podíl chlapců a</w:t>
      </w:r>
      <w:r w:rsidR="00B76765">
        <w:t> </w:t>
      </w:r>
      <w:r w:rsidRPr="00EA183A">
        <w:t>dívek je stejný. Každý sedmý chlapec či dívka v 15 letech s marihuanou experimentuje nebo ji</w:t>
      </w:r>
      <w:r w:rsidR="007456EB">
        <w:t> </w:t>
      </w:r>
      <w:r w:rsidRPr="00EA183A">
        <w:t xml:space="preserve">užívá. K pravidelnosti užívání </w:t>
      </w:r>
      <w:r>
        <w:t>s</w:t>
      </w:r>
      <w:r w:rsidRPr="00EA183A">
        <w:t>měřují více chlapci než dívky. Užívání konopí, nejčastěji ve formě kouření marihuany, představuje nejrozšířenější druh nelegální drogy mezi mladými lidmi. V Č</w:t>
      </w:r>
      <w:r w:rsidR="00B76765">
        <w:t>R</w:t>
      </w:r>
      <w:r w:rsidRPr="00EA183A">
        <w:t xml:space="preserve"> je marihuana třetí nejvíc užívanou návykovou látkou, hned po tabáku a alkoholu. Ze </w:t>
      </w:r>
      <w:r>
        <w:t>statistických údajů</w:t>
      </w:r>
      <w:r w:rsidRPr="00EA183A">
        <w:t xml:space="preserve"> lze soudit, že pro žáky vyšších ročníků základní školy je marihuana relativně dostupná. </w:t>
      </w:r>
      <w:r>
        <w:t>O</w:t>
      </w:r>
      <w:r w:rsidRPr="00EA183A">
        <w:t xml:space="preserve">jedinělé užití marihuany nemusí zapříčinit poškození organismu, </w:t>
      </w:r>
      <w:r w:rsidR="00754105">
        <w:t>ale</w:t>
      </w:r>
      <w:r>
        <w:t xml:space="preserve"> </w:t>
      </w:r>
      <w:r w:rsidRPr="00EA183A">
        <w:t xml:space="preserve">její pravidelné užívání je spojeno s mnoha zdravotními následky. </w:t>
      </w:r>
      <w:r w:rsidR="00B27358">
        <w:t>Nebezpečným faktem je, že</w:t>
      </w:r>
      <w:r w:rsidRPr="00EA183A">
        <w:t xml:space="preserve"> užívání konopí představuje u</w:t>
      </w:r>
      <w:r w:rsidR="007456EB">
        <w:t> </w:t>
      </w:r>
      <w:r w:rsidRPr="00EA183A">
        <w:t xml:space="preserve">adolescentů </w:t>
      </w:r>
      <w:r w:rsidR="00B27358">
        <w:t xml:space="preserve">vstupní </w:t>
      </w:r>
      <w:r w:rsidRPr="00EA183A">
        <w:t>bránu k</w:t>
      </w:r>
      <w:r w:rsidR="00B27358">
        <w:t> </w:t>
      </w:r>
      <w:r w:rsidRPr="00EA183A">
        <w:t xml:space="preserve">užívání </w:t>
      </w:r>
      <w:r w:rsidR="00B27358">
        <w:t xml:space="preserve">tvrdých </w:t>
      </w:r>
      <w:r w:rsidRPr="00EA183A">
        <w:t>drog, což také zvyšuje společenskou závažnost této problematiky</w:t>
      </w:r>
      <w:r w:rsidR="00923AB2">
        <w:t>.</w:t>
      </w:r>
    </w:p>
    <w:p w:rsidR="00730139" w:rsidRPr="00E10276" w:rsidRDefault="00E10276" w:rsidP="00C55BAF">
      <w:pPr>
        <w:rPr>
          <w:rFonts w:cs="Times New Roman"/>
        </w:rPr>
      </w:pPr>
      <w:r w:rsidRPr="00E10276">
        <w:rPr>
          <w:rFonts w:cs="Times New Roman"/>
        </w:rPr>
        <w:t xml:space="preserve">Pořadí nejčastěji užívaných drog mezi </w:t>
      </w:r>
      <w:r w:rsidR="00754105">
        <w:rPr>
          <w:rFonts w:cs="Times New Roman"/>
        </w:rPr>
        <w:t>žáky ZŠ</w:t>
      </w:r>
      <w:r w:rsidRPr="00E10276">
        <w:rPr>
          <w:rFonts w:cs="Times New Roman"/>
        </w:rPr>
        <w:t>:</w:t>
      </w:r>
    </w:p>
    <w:p w:rsidR="00E10276" w:rsidRDefault="00754105" w:rsidP="008D0B68">
      <w:pPr>
        <w:pStyle w:val="Odstavecseseznamem"/>
        <w:numPr>
          <w:ilvl w:val="0"/>
          <w:numId w:val="31"/>
        </w:numPr>
        <w:rPr>
          <w:rFonts w:cs="Times New Roman"/>
        </w:rPr>
      </w:pPr>
      <w:r>
        <w:rPr>
          <w:rFonts w:cs="Times New Roman"/>
        </w:rPr>
        <w:t>marihuana</w:t>
      </w:r>
    </w:p>
    <w:p w:rsidR="00E10276" w:rsidRDefault="00E10276" w:rsidP="008D0B68">
      <w:pPr>
        <w:pStyle w:val="Odstavecseseznamem"/>
        <w:numPr>
          <w:ilvl w:val="0"/>
          <w:numId w:val="31"/>
        </w:numPr>
        <w:rPr>
          <w:rFonts w:cs="Times New Roman"/>
        </w:rPr>
      </w:pPr>
      <w:r>
        <w:rPr>
          <w:rFonts w:cs="Times New Roman"/>
        </w:rPr>
        <w:t>léky ovlivňující psychiku (analgetika, léky na spaní, anxiolytika)</w:t>
      </w:r>
    </w:p>
    <w:p w:rsidR="00E10276" w:rsidRDefault="00754105" w:rsidP="008D0B68">
      <w:pPr>
        <w:pStyle w:val="Odstavecseseznamem"/>
        <w:numPr>
          <w:ilvl w:val="0"/>
          <w:numId w:val="31"/>
        </w:numPr>
        <w:rPr>
          <w:rFonts w:cs="Times New Roman"/>
        </w:rPr>
      </w:pPr>
      <w:r>
        <w:rPr>
          <w:rFonts w:cs="Times New Roman"/>
        </w:rPr>
        <w:t>čichání organických látek</w:t>
      </w:r>
    </w:p>
    <w:p w:rsidR="00754105" w:rsidRDefault="00754105" w:rsidP="008D0B68">
      <w:pPr>
        <w:pStyle w:val="Odstavecseseznamem"/>
        <w:numPr>
          <w:ilvl w:val="0"/>
          <w:numId w:val="31"/>
        </w:numPr>
        <w:rPr>
          <w:rFonts w:cs="Times New Roman"/>
        </w:rPr>
      </w:pPr>
      <w:r>
        <w:rPr>
          <w:rFonts w:cs="Times New Roman"/>
        </w:rPr>
        <w:t>extáze,LSD</w:t>
      </w:r>
    </w:p>
    <w:p w:rsidR="00DE07EF" w:rsidRPr="00DE07EF" w:rsidRDefault="00754105" w:rsidP="008D0B68">
      <w:pPr>
        <w:pStyle w:val="Odstavecseseznamem"/>
        <w:numPr>
          <w:ilvl w:val="0"/>
          <w:numId w:val="31"/>
        </w:numPr>
      </w:pPr>
      <w:r w:rsidRPr="00DE07EF">
        <w:rPr>
          <w:rFonts w:cs="Times New Roman"/>
        </w:rPr>
        <w:t xml:space="preserve">pervitin, heroin </w:t>
      </w:r>
    </w:p>
    <w:p w:rsidR="00730139" w:rsidRDefault="00754105" w:rsidP="007A1746">
      <w:pPr>
        <w:pStyle w:val="Odstavec"/>
      </w:pPr>
      <w:r w:rsidRPr="00754105">
        <w:t xml:space="preserve">Zastoupení marihuany v tomto seznamu mnohonásobně překračuje užívání </w:t>
      </w:r>
      <w:r w:rsidR="007456EB">
        <w:t xml:space="preserve">všech </w:t>
      </w:r>
      <w:r w:rsidRPr="00754105">
        <w:t>ostatních látek</w:t>
      </w:r>
      <w:r w:rsidR="007456EB">
        <w:t>.</w:t>
      </w:r>
      <w:r w:rsidRPr="00754105">
        <w:t xml:space="preserve"> </w:t>
      </w:r>
      <w:r w:rsidR="007456EB">
        <w:t>P</w:t>
      </w:r>
      <w:r w:rsidRPr="00754105">
        <w:t xml:space="preserve">řesto je výskyt užívání </w:t>
      </w:r>
      <w:r w:rsidR="007456EB">
        <w:t>tvrdých</w:t>
      </w:r>
      <w:r w:rsidRPr="00754105">
        <w:t xml:space="preserve"> drog</w:t>
      </w:r>
      <w:r w:rsidR="007456EB">
        <w:t xml:space="preserve">, i když v minimálním množství, </w:t>
      </w:r>
      <w:r w:rsidRPr="00754105">
        <w:t xml:space="preserve">mezi dětmi na </w:t>
      </w:r>
      <w:r w:rsidR="00B76765">
        <w:t>ZŠ</w:t>
      </w:r>
      <w:r w:rsidRPr="00754105">
        <w:t xml:space="preserve"> al</w:t>
      </w:r>
      <w:r>
        <w:t>a</w:t>
      </w:r>
      <w:r w:rsidRPr="00754105">
        <w:t>rmující.</w:t>
      </w:r>
      <w:r w:rsidR="009B32F1">
        <w:rPr>
          <w:rStyle w:val="Znakapoznpodarou"/>
        </w:rPr>
        <w:footnoteReference w:id="98"/>
      </w:r>
    </w:p>
    <w:p w:rsidR="000B5B17" w:rsidRDefault="000B5B17" w:rsidP="007A1746">
      <w:pPr>
        <w:pStyle w:val="Odstavec"/>
      </w:pPr>
    </w:p>
    <w:p w:rsidR="000B5B17" w:rsidRDefault="000B5B17" w:rsidP="007A1746">
      <w:pPr>
        <w:pStyle w:val="Odstavec"/>
      </w:pPr>
    </w:p>
    <w:p w:rsidR="000B5B17" w:rsidRDefault="000B5B17" w:rsidP="007A1746">
      <w:pPr>
        <w:pStyle w:val="Odstavec"/>
      </w:pPr>
    </w:p>
    <w:p w:rsidR="000B5B17" w:rsidRDefault="000B5B17" w:rsidP="007A1746">
      <w:pPr>
        <w:pStyle w:val="Odstavec"/>
      </w:pPr>
    </w:p>
    <w:p w:rsidR="000B5B17" w:rsidRPr="00754105" w:rsidRDefault="000B5B17" w:rsidP="007A1746">
      <w:pPr>
        <w:pStyle w:val="Odstavec"/>
      </w:pPr>
    </w:p>
    <w:p w:rsidR="007A1746" w:rsidRDefault="00E62641" w:rsidP="007A1746">
      <w:pPr>
        <w:pStyle w:val="Nadpis3"/>
      </w:pPr>
      <w:r>
        <w:lastRenderedPageBreak/>
        <w:t xml:space="preserve"> </w:t>
      </w:r>
      <w:bookmarkStart w:id="22" w:name="_Toc415503943"/>
      <w:r w:rsidR="007A1746">
        <w:t>Patologické hráčství</w:t>
      </w:r>
      <w:bookmarkEnd w:id="22"/>
    </w:p>
    <w:p w:rsidR="007A1746" w:rsidRPr="007A1746" w:rsidRDefault="007A1746" w:rsidP="007A1746"/>
    <w:p w:rsidR="00C55BAF" w:rsidRDefault="00C55BAF" w:rsidP="00C55BAF">
      <w:pPr>
        <w:rPr>
          <w:rFonts w:cs="Times New Roman"/>
          <w:b/>
        </w:rPr>
      </w:pPr>
      <w:r w:rsidRPr="00C55BAF">
        <w:rPr>
          <w:rFonts w:cs="Times New Roman"/>
          <w:b/>
        </w:rPr>
        <w:t xml:space="preserve">Graf č. </w:t>
      </w:r>
      <w:r w:rsidR="005D22D9">
        <w:rPr>
          <w:rFonts w:cs="Times New Roman"/>
          <w:b/>
        </w:rPr>
        <w:t>9</w:t>
      </w:r>
      <w:r w:rsidR="004A74A4">
        <w:rPr>
          <w:rFonts w:cs="Times New Roman"/>
          <w:b/>
        </w:rPr>
        <w:t xml:space="preserve"> </w:t>
      </w:r>
      <w:r w:rsidRPr="00C55BAF">
        <w:rPr>
          <w:rFonts w:cs="Times New Roman"/>
          <w:b/>
        </w:rPr>
        <w:t>Poč</w:t>
      </w:r>
      <w:r w:rsidR="007221C8">
        <w:rPr>
          <w:rFonts w:cs="Times New Roman"/>
          <w:b/>
        </w:rPr>
        <w:t>e</w:t>
      </w:r>
      <w:r w:rsidRPr="00C55BAF">
        <w:rPr>
          <w:rFonts w:cs="Times New Roman"/>
          <w:b/>
        </w:rPr>
        <w:t>t hospitalizací s diagnózou patologického hráčství v psychiatrických lůžkových zařízeních</w:t>
      </w:r>
      <w:r w:rsidR="007221C8" w:rsidRPr="004A74A4">
        <w:rPr>
          <w:rStyle w:val="Znakapoznpodarou"/>
          <w:rFonts w:cs="Times New Roman"/>
        </w:rPr>
        <w:footnoteReference w:id="99"/>
      </w:r>
      <w:r w:rsidRPr="004A74A4">
        <w:rPr>
          <w:rFonts w:cs="Times New Roman"/>
        </w:rPr>
        <w:t xml:space="preserve"> </w:t>
      </w:r>
    </w:p>
    <w:p w:rsidR="004150ED" w:rsidRDefault="003D6F28" w:rsidP="002A7895">
      <w:pPr>
        <w:jc w:val="left"/>
        <w:rPr>
          <w:rFonts w:cs="Times New Roman"/>
          <w:b/>
        </w:rPr>
      </w:pPr>
      <w:r>
        <w:rPr>
          <w:rFonts w:cs="Times New Roman"/>
          <w:b/>
          <w:noProof/>
          <w:lang w:eastAsia="cs-CZ"/>
        </w:rPr>
        <w:drawing>
          <wp:inline distT="0" distB="0" distL="0" distR="0">
            <wp:extent cx="4596765" cy="2767965"/>
            <wp:effectExtent l="19050" t="0" r="0" b="0"/>
            <wp:docPr id="28"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4596765" cy="2767965"/>
                    </a:xfrm>
                    <a:prstGeom prst="rect">
                      <a:avLst/>
                    </a:prstGeom>
                    <a:noFill/>
                  </pic:spPr>
                </pic:pic>
              </a:graphicData>
            </a:graphic>
          </wp:inline>
        </w:drawing>
      </w:r>
    </w:p>
    <w:p w:rsidR="00B02BEE" w:rsidRPr="00A25D54" w:rsidRDefault="00B76765" w:rsidP="004150ED">
      <w:pPr>
        <w:pStyle w:val="Odstavec"/>
      </w:pPr>
      <w:r>
        <w:t xml:space="preserve">Ze statistických údajů Ústavu </w:t>
      </w:r>
      <w:r w:rsidRPr="007221C8">
        <w:rPr>
          <w:bCs/>
        </w:rPr>
        <w:t>zdravotnických informací a statistiky ČR</w:t>
      </w:r>
      <w:r>
        <w:t xml:space="preserve"> (dále jen </w:t>
      </w:r>
      <w:r w:rsidR="000B5B17">
        <w:t>„</w:t>
      </w:r>
      <w:r w:rsidRPr="000B5B17">
        <w:rPr>
          <w:b/>
        </w:rPr>
        <w:t>ÚZIS</w:t>
      </w:r>
      <w:r>
        <w:t>“)</w:t>
      </w:r>
      <w:r w:rsidR="000B5B17">
        <w:t xml:space="preserve"> vyplývá, že b</w:t>
      </w:r>
      <w:r w:rsidR="00C55BAF" w:rsidRPr="00C55BAF">
        <w:t>ěhem sledovaného období se</w:t>
      </w:r>
      <w:r w:rsidR="000B5B17">
        <w:t xml:space="preserve"> </w:t>
      </w:r>
      <w:r w:rsidR="00C55BAF" w:rsidRPr="00C55BAF">
        <w:t>věková</w:t>
      </w:r>
      <w:r w:rsidR="000B5B17">
        <w:t xml:space="preserve"> </w:t>
      </w:r>
      <w:r w:rsidR="00C55BAF" w:rsidRPr="00C55BAF">
        <w:t>struktura pacientů</w:t>
      </w:r>
      <w:r w:rsidR="000B5B17">
        <w:t xml:space="preserve"> měnila</w:t>
      </w:r>
      <w:r w:rsidR="00C55BAF" w:rsidRPr="00C55BAF">
        <w:t>. V</w:t>
      </w:r>
      <w:r w:rsidR="00C55BAF">
        <w:t> </w:t>
      </w:r>
      <w:r w:rsidR="00C55BAF" w:rsidRPr="00C55BAF">
        <w:t>posledních</w:t>
      </w:r>
      <w:r w:rsidR="00C55BAF">
        <w:t xml:space="preserve"> </w:t>
      </w:r>
      <w:r w:rsidR="00C55BAF" w:rsidRPr="00C55BAF">
        <w:t>letech dochází ke snížení podílu pacientů ve věku 15–19 let z více než 11</w:t>
      </w:r>
      <w:r w:rsidR="000B5B17">
        <w:t> </w:t>
      </w:r>
      <w:r w:rsidR="00C55BAF" w:rsidRPr="00C55BAF">
        <w:t>% z</w:t>
      </w:r>
      <w:r w:rsidR="00C55BAF">
        <w:t> </w:t>
      </w:r>
      <w:r w:rsidR="00C55BAF" w:rsidRPr="00C55BAF">
        <w:t>celkového</w:t>
      </w:r>
      <w:r w:rsidR="00C55BAF">
        <w:t xml:space="preserve"> </w:t>
      </w:r>
      <w:r w:rsidR="00C55BAF" w:rsidRPr="00C55BAF">
        <w:t>počtu pacientů léčených pro gambling v roce 2008 až na necel</w:t>
      </w:r>
      <w:r w:rsidR="00CC5E4E">
        <w:t>é</w:t>
      </w:r>
      <w:r w:rsidR="00C55BAF" w:rsidRPr="00C55BAF">
        <w:t xml:space="preserve"> 3 % v</w:t>
      </w:r>
      <w:r w:rsidR="000B5B17">
        <w:t> </w:t>
      </w:r>
      <w:r w:rsidR="00C55BAF" w:rsidRPr="00C55BAF">
        <w:t>roce 2012. Podíl</w:t>
      </w:r>
      <w:r w:rsidR="00C55BAF">
        <w:t xml:space="preserve"> </w:t>
      </w:r>
      <w:r w:rsidR="00C55BAF" w:rsidRPr="00C55BAF">
        <w:t>dětí ve věku do 14 let byl v těchto letech nepatrný, a to od 0,1 % do 0,2 %. Výjimkou byl</w:t>
      </w:r>
      <w:r w:rsidR="00C55BAF">
        <w:t xml:space="preserve"> </w:t>
      </w:r>
      <w:r w:rsidR="00C55BAF" w:rsidRPr="00C55BAF">
        <w:t>rok 2008, kdy došlo k nárůstu podílu dětí do 14 let (na 0,4 %).</w:t>
      </w:r>
      <w:r w:rsidR="00303EAF">
        <w:rPr>
          <w:rStyle w:val="Znakapoznpodarou"/>
        </w:rPr>
        <w:footnoteReference w:id="100"/>
      </w:r>
      <w:r w:rsidR="00C55BAF" w:rsidRPr="00C55BAF">
        <w:t xml:space="preserve"> </w:t>
      </w:r>
    </w:p>
    <w:p w:rsidR="00EF07A0" w:rsidRDefault="00EF07A0" w:rsidP="00B27358">
      <w:pPr>
        <w:rPr>
          <w:b/>
        </w:rPr>
      </w:pPr>
    </w:p>
    <w:p w:rsidR="00B27358" w:rsidRDefault="00E62641" w:rsidP="007A1746">
      <w:pPr>
        <w:pStyle w:val="Nadpis3"/>
      </w:pPr>
      <w:r>
        <w:t xml:space="preserve"> </w:t>
      </w:r>
      <w:bookmarkStart w:id="23" w:name="_Toc415503944"/>
      <w:r w:rsidR="00B27358">
        <w:t>Sexuální rizikové chování</w:t>
      </w:r>
      <w:bookmarkEnd w:id="23"/>
    </w:p>
    <w:p w:rsidR="00DD5CA9" w:rsidRDefault="00DD5CA9" w:rsidP="00A62C53">
      <w:pPr>
        <w:pStyle w:val="Odstavec"/>
      </w:pPr>
    </w:p>
    <w:p w:rsidR="00303EAF" w:rsidRDefault="00B27358" w:rsidP="00A62C53">
      <w:pPr>
        <w:pStyle w:val="Odstavec"/>
      </w:pPr>
      <w:r w:rsidRPr="00B27358">
        <w:t>Brzké sexuální zkušenosti jsou spojovány s</w:t>
      </w:r>
      <w:r w:rsidR="00BE4F56">
        <w:t xml:space="preserve"> dalšími </w:t>
      </w:r>
      <w:r w:rsidRPr="00B27358">
        <w:t xml:space="preserve">rizikovými faktory vývoje osobnosti. </w:t>
      </w:r>
      <w:r w:rsidR="00BE4F56">
        <w:t>S</w:t>
      </w:r>
      <w:r w:rsidRPr="00B27358">
        <w:t xml:space="preserve">ouvisí s vyšším počtem sexuálních partnerů a příklonem k návykovým psychoaktivním látkám. </w:t>
      </w:r>
      <w:r>
        <w:t>P</w:t>
      </w:r>
      <w:r w:rsidRPr="00B27358">
        <w:t>ředčasná sexuali</w:t>
      </w:r>
      <w:r w:rsidR="00BE4F56">
        <w:t>zace dětí a mládeže</w:t>
      </w:r>
      <w:r w:rsidRPr="00B27358">
        <w:t xml:space="preserve"> prokazatelně </w:t>
      </w:r>
      <w:r w:rsidR="00BE4F56">
        <w:t>nastává v</w:t>
      </w:r>
      <w:r w:rsidR="007456EB">
        <w:t> </w:t>
      </w:r>
      <w:r w:rsidRPr="00B27358">
        <w:t>důsledk</w:t>
      </w:r>
      <w:r w:rsidR="00BE4F56">
        <w:t>u</w:t>
      </w:r>
      <w:r w:rsidRPr="00B27358">
        <w:t xml:space="preserve"> neurovnaného rodinného prostředí, nízké rodičovské kontroly a horší ekonomick</w:t>
      </w:r>
      <w:r w:rsidR="00BE4F56">
        <w:t>é</w:t>
      </w:r>
      <w:r w:rsidRPr="00B27358">
        <w:t xml:space="preserve"> </w:t>
      </w:r>
      <w:r w:rsidR="00BE4F56">
        <w:t>situace</w:t>
      </w:r>
      <w:r w:rsidRPr="00B27358">
        <w:t xml:space="preserve"> rodiny</w:t>
      </w:r>
      <w:r>
        <w:t>.</w:t>
      </w:r>
      <w:r w:rsidRPr="00B27358">
        <w:t xml:space="preserve"> Na</w:t>
      </w:r>
      <w:r>
        <w:t> předčasné zahájení sexuálního života</w:t>
      </w:r>
      <w:r w:rsidRPr="00B27358">
        <w:t xml:space="preserve"> má </w:t>
      </w:r>
      <w:r>
        <w:t xml:space="preserve">velký </w:t>
      </w:r>
      <w:r w:rsidRPr="00B27358">
        <w:t xml:space="preserve">vliv </w:t>
      </w:r>
      <w:r w:rsidRPr="00B27358">
        <w:lastRenderedPageBreak/>
        <w:t>kontakt s vrstevníky s</w:t>
      </w:r>
      <w:r w:rsidR="009C388D">
        <w:t xml:space="preserve"> rizikovým </w:t>
      </w:r>
      <w:r w:rsidRPr="00B27358">
        <w:t>chováním jako je kouření</w:t>
      </w:r>
      <w:r w:rsidR="00BE4F56">
        <w:t xml:space="preserve"> tabáku</w:t>
      </w:r>
      <w:r w:rsidRPr="00B27358">
        <w:t>, nadměrná konzumace alkoholu, užívání jiných nelegálních drog, antisociální chování, záškoláctví, útěky z domova. Dívky, které měly pohlavní styk v mladém věku, častěji uvádějí pocity osamělosti, napětí, problémy se spánkem, suicidální myšlenky a chování.</w:t>
      </w:r>
      <w:r w:rsidRPr="00B27358">
        <w:rPr>
          <w:bCs/>
        </w:rPr>
        <w:t xml:space="preserve"> </w:t>
      </w:r>
      <w:r>
        <w:rPr>
          <w:bCs/>
        </w:rPr>
        <w:t>Ze statistik vyplývá, že</w:t>
      </w:r>
      <w:r w:rsidRPr="00B27358">
        <w:t xml:space="preserve"> každá desátá dívka nebo chlapec</w:t>
      </w:r>
      <w:r>
        <w:t xml:space="preserve"> měla první sexuální zkušenost</w:t>
      </w:r>
      <w:r w:rsidRPr="00B27358">
        <w:t xml:space="preserve"> ve </w:t>
      </w:r>
      <w:r w:rsidR="00BE4F56">
        <w:t>čtrnácti</w:t>
      </w:r>
      <w:r w:rsidRPr="00B27358">
        <w:t xml:space="preserve"> letech</w:t>
      </w:r>
      <w:r w:rsidR="00A62C53">
        <w:t>.</w:t>
      </w:r>
      <w:r w:rsidR="00A62C53">
        <w:rPr>
          <w:rStyle w:val="Znakapoznpodarou"/>
        </w:rPr>
        <w:footnoteReference w:id="101"/>
      </w:r>
    </w:p>
    <w:p w:rsidR="000B5B17" w:rsidRDefault="000B5B17" w:rsidP="00A62C53">
      <w:pPr>
        <w:pStyle w:val="Odstavec"/>
      </w:pPr>
    </w:p>
    <w:p w:rsidR="009B0B15" w:rsidRDefault="00E62641" w:rsidP="007A1746">
      <w:pPr>
        <w:pStyle w:val="Nadpis3"/>
      </w:pPr>
      <w:r>
        <w:t xml:space="preserve"> </w:t>
      </w:r>
      <w:bookmarkStart w:id="24" w:name="_Toc415503945"/>
      <w:r w:rsidR="00364416">
        <w:t>Kriminalita a delikvence</w:t>
      </w:r>
      <w:bookmarkEnd w:id="24"/>
    </w:p>
    <w:p w:rsidR="00DD5CA9" w:rsidRDefault="00DD5CA9" w:rsidP="00EF07A0">
      <w:pPr>
        <w:pStyle w:val="Odstavec"/>
      </w:pPr>
    </w:p>
    <w:p w:rsidR="009C4651" w:rsidRDefault="00E62641" w:rsidP="00E62641">
      <w:pPr>
        <w:pStyle w:val="Odstavec"/>
        <w:ind w:firstLine="0"/>
      </w:pPr>
      <w:r>
        <w:t>Podle „</w:t>
      </w:r>
      <w:r w:rsidRPr="00E62641">
        <w:rPr>
          <w:bCs/>
          <w:i/>
        </w:rPr>
        <w:t>Zpráv</w:t>
      </w:r>
      <w:r>
        <w:rPr>
          <w:bCs/>
          <w:i/>
        </w:rPr>
        <w:t>y</w:t>
      </w:r>
      <w:r w:rsidRPr="00E62641">
        <w:rPr>
          <w:bCs/>
          <w:i/>
        </w:rPr>
        <w:t xml:space="preserve"> o situaci v oblasti vnitřní bezpečnosti a veřejného pořádku na území ČR v roce 2012</w:t>
      </w:r>
      <w:r>
        <w:rPr>
          <w:bCs/>
          <w:i/>
        </w:rPr>
        <w:t>“</w:t>
      </w:r>
      <w:r w:rsidRPr="00E62641">
        <w:rPr>
          <w:bCs/>
        </w:rPr>
        <w:t>vydané Ministerstvem vnitra ČR</w:t>
      </w:r>
      <w:r>
        <w:rPr>
          <w:bCs/>
        </w:rPr>
        <w:t xml:space="preserve"> došlo v</w:t>
      </w:r>
      <w:r w:rsidR="000B5B17">
        <w:t xml:space="preserve"> porovnání s rokem 2011 v </w:t>
      </w:r>
      <w:r w:rsidR="007370F2" w:rsidRPr="007370F2">
        <w:t xml:space="preserve">roce 2012 k výraznému poklesu evidované kriminality mládeže, a to jak u dětí mladších 15 let, tak u mladistvých. Podle </w:t>
      </w:r>
      <w:r>
        <w:t xml:space="preserve">policejních </w:t>
      </w:r>
      <w:r w:rsidR="007370F2" w:rsidRPr="007370F2">
        <w:t>statistik spáchaly děti mladší 15 let v roce 2012 celkem 1</w:t>
      </w:r>
      <w:r w:rsidR="007370F2">
        <w:t> </w:t>
      </w:r>
      <w:r w:rsidR="007370F2" w:rsidRPr="007370F2">
        <w:t>371</w:t>
      </w:r>
      <w:r w:rsidR="00EF07A0" w:rsidRPr="00EF07A0">
        <w:rPr>
          <w:rFonts w:cs="Times New Roman"/>
          <w:szCs w:val="24"/>
        </w:rPr>
        <w:t xml:space="preserve"> </w:t>
      </w:r>
      <w:r w:rsidR="00EF07A0" w:rsidRPr="00B90502">
        <w:rPr>
          <w:rFonts w:cs="Times New Roman"/>
          <w:szCs w:val="24"/>
        </w:rPr>
        <w:t>činů jinak trestných</w:t>
      </w:r>
      <w:r w:rsidR="007370F2">
        <w:t xml:space="preserve">, což je o </w:t>
      </w:r>
      <w:r w:rsidR="007370F2" w:rsidRPr="007370F2">
        <w:t xml:space="preserve">12,6 % </w:t>
      </w:r>
      <w:r w:rsidR="007370F2">
        <w:t>méně než v</w:t>
      </w:r>
      <w:r w:rsidR="000B5B17">
        <w:t> </w:t>
      </w:r>
      <w:r w:rsidR="007370F2">
        <w:t>roce</w:t>
      </w:r>
      <w:r w:rsidR="000B5B17">
        <w:t xml:space="preserve"> 2011</w:t>
      </w:r>
      <w:r w:rsidR="007370F2">
        <w:t xml:space="preserve"> a</w:t>
      </w:r>
      <w:r w:rsidR="007370F2" w:rsidRPr="007370F2">
        <w:t xml:space="preserve"> mladiství spáchali 4 713</w:t>
      </w:r>
      <w:r w:rsidR="00EF07A0" w:rsidRPr="00EF07A0">
        <w:rPr>
          <w:rFonts w:cs="Times New Roman"/>
          <w:szCs w:val="24"/>
        </w:rPr>
        <w:t xml:space="preserve"> </w:t>
      </w:r>
      <w:r w:rsidR="00EF07A0" w:rsidRPr="00B90502">
        <w:rPr>
          <w:rFonts w:cs="Times New Roman"/>
          <w:szCs w:val="24"/>
        </w:rPr>
        <w:t>trestných činů</w:t>
      </w:r>
      <w:r w:rsidR="00EF07A0">
        <w:rPr>
          <w:rFonts w:cs="Times New Roman"/>
          <w:szCs w:val="24"/>
        </w:rPr>
        <w:t>,</w:t>
      </w:r>
      <w:r w:rsidR="007370F2" w:rsidRPr="007370F2">
        <w:t xml:space="preserve"> </w:t>
      </w:r>
      <w:r w:rsidR="007370F2">
        <w:t xml:space="preserve">což je o </w:t>
      </w:r>
      <w:r w:rsidR="007370F2" w:rsidRPr="007370F2">
        <w:t xml:space="preserve">13,2 % </w:t>
      </w:r>
      <w:r w:rsidR="007370F2">
        <w:t>méně než v</w:t>
      </w:r>
      <w:r w:rsidR="000B5B17">
        <w:t> </w:t>
      </w:r>
      <w:r w:rsidR="007370F2">
        <w:t>roce</w:t>
      </w:r>
      <w:r w:rsidR="000B5B17">
        <w:t xml:space="preserve"> 2011</w:t>
      </w:r>
      <w:r w:rsidR="007370F2" w:rsidRPr="007370F2">
        <w:t>.</w:t>
      </w:r>
      <w:r w:rsidR="00EF07A0" w:rsidRPr="00EF07A0">
        <w:t xml:space="preserve"> </w:t>
      </w:r>
    </w:p>
    <w:p w:rsidR="00EF07A0" w:rsidRPr="007370F2" w:rsidRDefault="00EF07A0" w:rsidP="00EF07A0">
      <w:pPr>
        <w:pStyle w:val="Odstavec"/>
      </w:pPr>
      <w:r w:rsidRPr="007370F2">
        <w:t xml:space="preserve">U násilné trestné činnosti </w:t>
      </w:r>
      <w:r>
        <w:t xml:space="preserve">však </w:t>
      </w:r>
      <w:r w:rsidRPr="007370F2">
        <w:t>byl stejně jako v</w:t>
      </w:r>
      <w:r w:rsidR="000B5B17">
        <w:t> </w:t>
      </w:r>
      <w:r>
        <w:t>minul</w:t>
      </w:r>
      <w:r w:rsidR="000B5B17">
        <w:t>ých letech</w:t>
      </w:r>
      <w:r>
        <w:t xml:space="preserve"> </w:t>
      </w:r>
      <w:r w:rsidRPr="007370F2">
        <w:t xml:space="preserve">zaznamenán </w:t>
      </w:r>
      <w:r w:rsidRPr="007370F2">
        <w:rPr>
          <w:bCs/>
        </w:rPr>
        <w:t>vyšší stupeň brutality u útoků vedených mladistvými než u útoků dospělý</w:t>
      </w:r>
      <w:r>
        <w:rPr>
          <w:bCs/>
        </w:rPr>
        <w:t>ch</w:t>
      </w:r>
      <w:r w:rsidRPr="007370F2">
        <w:rPr>
          <w:bCs/>
        </w:rPr>
        <w:t xml:space="preserve"> pachatel</w:t>
      </w:r>
      <w:r>
        <w:rPr>
          <w:bCs/>
        </w:rPr>
        <w:t>ů</w:t>
      </w:r>
      <w:r w:rsidRPr="007370F2">
        <w:t xml:space="preserve">.  </w:t>
      </w:r>
    </w:p>
    <w:p w:rsidR="00ED6D64" w:rsidRDefault="00ED6D64" w:rsidP="002A7895">
      <w:pPr>
        <w:rPr>
          <w:b/>
        </w:rPr>
      </w:pPr>
      <w:r>
        <w:rPr>
          <w:b/>
        </w:rPr>
        <w:t>Tab. č. 3 Počet stíhaných a vyšetřovaných osob v ČR dle věku</w:t>
      </w:r>
      <w:r w:rsidR="00AC6D3B">
        <w:rPr>
          <w:rStyle w:val="Znakapoznpodarou"/>
          <w:b/>
        </w:rPr>
        <w:footnoteReference w:id="102"/>
      </w:r>
    </w:p>
    <w:tbl>
      <w:tblPr>
        <w:tblW w:w="6960" w:type="dxa"/>
        <w:tblInd w:w="65" w:type="dxa"/>
        <w:tblCellMar>
          <w:left w:w="70" w:type="dxa"/>
          <w:right w:w="70" w:type="dxa"/>
        </w:tblCellMar>
        <w:tblLook w:val="04A0"/>
      </w:tblPr>
      <w:tblGrid>
        <w:gridCol w:w="3480"/>
        <w:gridCol w:w="1046"/>
        <w:gridCol w:w="1217"/>
        <w:gridCol w:w="1217"/>
      </w:tblGrid>
      <w:tr w:rsidR="003D6F28" w:rsidRPr="003D6F28" w:rsidTr="003D6F28">
        <w:trPr>
          <w:trHeight w:val="312"/>
        </w:trPr>
        <w:tc>
          <w:tcPr>
            <w:tcW w:w="3480" w:type="dxa"/>
            <w:vMerge w:val="restart"/>
            <w:tcBorders>
              <w:top w:val="single" w:sz="4" w:space="0" w:color="auto"/>
              <w:left w:val="single" w:sz="4" w:space="0" w:color="auto"/>
              <w:bottom w:val="single" w:sz="4" w:space="0" w:color="000000"/>
              <w:right w:val="single" w:sz="4" w:space="0" w:color="auto"/>
            </w:tcBorders>
            <w:shd w:val="clear" w:color="000000" w:fill="C5BE97"/>
            <w:noWrap/>
            <w:vAlign w:val="center"/>
            <w:hideMark/>
          </w:tcPr>
          <w:p w:rsidR="003D6F28" w:rsidRPr="003D6F28" w:rsidRDefault="003D6F28" w:rsidP="003D6F28">
            <w:pPr>
              <w:spacing w:after="0" w:line="240" w:lineRule="auto"/>
              <w:jc w:val="center"/>
              <w:rPr>
                <w:rFonts w:eastAsia="Times New Roman" w:cs="Times New Roman"/>
                <w:b/>
                <w:bCs/>
                <w:color w:val="000000"/>
                <w:szCs w:val="24"/>
                <w:lang w:eastAsia="cs-CZ"/>
              </w:rPr>
            </w:pPr>
            <w:r w:rsidRPr="003D6F28">
              <w:rPr>
                <w:rFonts w:eastAsia="Times New Roman" w:cs="Times New Roman"/>
                <w:b/>
                <w:bCs/>
                <w:color w:val="000000"/>
                <w:szCs w:val="24"/>
                <w:lang w:eastAsia="cs-CZ"/>
              </w:rPr>
              <w:t>Rok</w:t>
            </w:r>
          </w:p>
        </w:tc>
        <w:tc>
          <w:tcPr>
            <w:tcW w:w="3480" w:type="dxa"/>
            <w:gridSpan w:val="3"/>
            <w:tcBorders>
              <w:top w:val="single" w:sz="4" w:space="0" w:color="auto"/>
              <w:left w:val="nil"/>
              <w:bottom w:val="single" w:sz="4" w:space="0" w:color="auto"/>
              <w:right w:val="single" w:sz="4" w:space="0" w:color="000000"/>
            </w:tcBorders>
            <w:shd w:val="clear" w:color="000000" w:fill="C5BE97"/>
            <w:noWrap/>
            <w:vAlign w:val="bottom"/>
            <w:hideMark/>
          </w:tcPr>
          <w:p w:rsidR="003D6F28" w:rsidRPr="003D6F28" w:rsidRDefault="003D6F28" w:rsidP="003D6F28">
            <w:pPr>
              <w:spacing w:after="0" w:line="240" w:lineRule="auto"/>
              <w:jc w:val="center"/>
              <w:rPr>
                <w:rFonts w:eastAsia="Times New Roman" w:cs="Times New Roman"/>
                <w:b/>
                <w:bCs/>
                <w:color w:val="000000"/>
                <w:szCs w:val="24"/>
                <w:lang w:eastAsia="cs-CZ"/>
              </w:rPr>
            </w:pPr>
            <w:r w:rsidRPr="003D6F28">
              <w:rPr>
                <w:rFonts w:eastAsia="Times New Roman" w:cs="Times New Roman"/>
                <w:b/>
                <w:bCs/>
                <w:color w:val="000000"/>
                <w:szCs w:val="24"/>
                <w:lang w:eastAsia="cs-CZ"/>
              </w:rPr>
              <w:t>Věková skupina</w:t>
            </w:r>
          </w:p>
        </w:tc>
      </w:tr>
      <w:tr w:rsidR="003D6F28" w:rsidRPr="003D6F28" w:rsidTr="003D6F28">
        <w:trPr>
          <w:trHeight w:val="312"/>
        </w:trPr>
        <w:tc>
          <w:tcPr>
            <w:tcW w:w="3480" w:type="dxa"/>
            <w:vMerge/>
            <w:tcBorders>
              <w:top w:val="single" w:sz="4" w:space="0" w:color="auto"/>
              <w:left w:val="single" w:sz="4" w:space="0" w:color="auto"/>
              <w:bottom w:val="single" w:sz="4" w:space="0" w:color="000000"/>
              <w:right w:val="single" w:sz="4" w:space="0" w:color="auto"/>
            </w:tcBorders>
            <w:vAlign w:val="center"/>
            <w:hideMark/>
          </w:tcPr>
          <w:p w:rsidR="003D6F28" w:rsidRPr="003D6F28" w:rsidRDefault="003D6F28" w:rsidP="003D6F28">
            <w:pPr>
              <w:spacing w:after="0" w:line="240" w:lineRule="auto"/>
              <w:jc w:val="left"/>
              <w:rPr>
                <w:rFonts w:eastAsia="Times New Roman" w:cs="Times New Roman"/>
                <w:b/>
                <w:bCs/>
                <w:color w:val="000000"/>
                <w:szCs w:val="24"/>
                <w:lang w:eastAsia="cs-CZ"/>
              </w:rPr>
            </w:pPr>
          </w:p>
        </w:tc>
        <w:tc>
          <w:tcPr>
            <w:tcW w:w="1046" w:type="dxa"/>
            <w:tcBorders>
              <w:top w:val="nil"/>
              <w:left w:val="nil"/>
              <w:bottom w:val="single" w:sz="4" w:space="0" w:color="auto"/>
              <w:right w:val="single" w:sz="4" w:space="0" w:color="auto"/>
            </w:tcBorders>
            <w:shd w:val="clear" w:color="000000" w:fill="C5BE97"/>
            <w:noWrap/>
            <w:vAlign w:val="bottom"/>
            <w:hideMark/>
          </w:tcPr>
          <w:p w:rsidR="003D6F28" w:rsidRPr="003D6F28" w:rsidRDefault="003D6F28" w:rsidP="003D6F28">
            <w:pPr>
              <w:spacing w:after="0" w:line="240" w:lineRule="auto"/>
              <w:jc w:val="center"/>
              <w:rPr>
                <w:rFonts w:eastAsia="Times New Roman" w:cs="Times New Roman"/>
                <w:b/>
                <w:bCs/>
                <w:color w:val="000000"/>
                <w:szCs w:val="24"/>
                <w:lang w:eastAsia="cs-CZ"/>
              </w:rPr>
            </w:pPr>
            <w:r w:rsidRPr="003D6F28">
              <w:rPr>
                <w:rFonts w:eastAsia="Times New Roman" w:cs="Times New Roman"/>
                <w:b/>
                <w:bCs/>
                <w:color w:val="000000"/>
                <w:szCs w:val="24"/>
                <w:lang w:eastAsia="cs-CZ"/>
              </w:rPr>
              <w:t>0-15</w:t>
            </w:r>
          </w:p>
        </w:tc>
        <w:tc>
          <w:tcPr>
            <w:tcW w:w="1217" w:type="dxa"/>
            <w:tcBorders>
              <w:top w:val="nil"/>
              <w:left w:val="nil"/>
              <w:bottom w:val="single" w:sz="4" w:space="0" w:color="auto"/>
              <w:right w:val="single" w:sz="4" w:space="0" w:color="auto"/>
            </w:tcBorders>
            <w:shd w:val="clear" w:color="000000" w:fill="C5BE97"/>
            <w:noWrap/>
            <w:vAlign w:val="bottom"/>
            <w:hideMark/>
          </w:tcPr>
          <w:p w:rsidR="003D6F28" w:rsidRPr="003D6F28" w:rsidRDefault="003D6F28" w:rsidP="003D6F28">
            <w:pPr>
              <w:spacing w:after="0" w:line="240" w:lineRule="auto"/>
              <w:jc w:val="center"/>
              <w:rPr>
                <w:rFonts w:eastAsia="Times New Roman" w:cs="Times New Roman"/>
                <w:b/>
                <w:bCs/>
                <w:color w:val="000000"/>
                <w:szCs w:val="24"/>
                <w:lang w:eastAsia="cs-CZ"/>
              </w:rPr>
            </w:pPr>
            <w:r w:rsidRPr="003D6F28">
              <w:rPr>
                <w:rFonts w:eastAsia="Times New Roman" w:cs="Times New Roman"/>
                <w:b/>
                <w:bCs/>
                <w:color w:val="000000"/>
                <w:szCs w:val="24"/>
                <w:lang w:eastAsia="cs-CZ"/>
              </w:rPr>
              <w:t>15-18</w:t>
            </w:r>
          </w:p>
        </w:tc>
        <w:tc>
          <w:tcPr>
            <w:tcW w:w="1217" w:type="dxa"/>
            <w:tcBorders>
              <w:top w:val="nil"/>
              <w:left w:val="nil"/>
              <w:bottom w:val="single" w:sz="4" w:space="0" w:color="auto"/>
              <w:right w:val="single" w:sz="4" w:space="0" w:color="auto"/>
            </w:tcBorders>
            <w:shd w:val="clear" w:color="000000" w:fill="C5BE97"/>
            <w:noWrap/>
            <w:vAlign w:val="bottom"/>
            <w:hideMark/>
          </w:tcPr>
          <w:p w:rsidR="003D6F28" w:rsidRPr="003D6F28" w:rsidRDefault="003D6F28" w:rsidP="003D6F28">
            <w:pPr>
              <w:spacing w:after="0" w:line="240" w:lineRule="auto"/>
              <w:jc w:val="center"/>
              <w:rPr>
                <w:rFonts w:eastAsia="Times New Roman" w:cs="Times New Roman"/>
                <w:b/>
                <w:bCs/>
                <w:color w:val="000000"/>
                <w:szCs w:val="24"/>
                <w:lang w:eastAsia="cs-CZ"/>
              </w:rPr>
            </w:pPr>
            <w:r w:rsidRPr="003D6F28">
              <w:rPr>
                <w:rFonts w:eastAsia="Times New Roman" w:cs="Times New Roman"/>
                <w:b/>
                <w:bCs/>
                <w:color w:val="000000"/>
                <w:szCs w:val="24"/>
                <w:lang w:eastAsia="cs-CZ"/>
              </w:rPr>
              <w:t>18-20</w:t>
            </w:r>
          </w:p>
        </w:tc>
      </w:tr>
      <w:tr w:rsidR="003D6F28" w:rsidRPr="003D6F28" w:rsidTr="003D6F28">
        <w:trPr>
          <w:trHeight w:val="312"/>
        </w:trPr>
        <w:tc>
          <w:tcPr>
            <w:tcW w:w="3480" w:type="dxa"/>
            <w:tcBorders>
              <w:top w:val="nil"/>
              <w:left w:val="single" w:sz="4" w:space="0" w:color="auto"/>
              <w:bottom w:val="single" w:sz="4" w:space="0" w:color="auto"/>
              <w:right w:val="single" w:sz="4" w:space="0" w:color="auto"/>
            </w:tcBorders>
            <w:shd w:val="clear" w:color="000000" w:fill="C5BE97"/>
            <w:noWrap/>
            <w:vAlign w:val="bottom"/>
            <w:hideMark/>
          </w:tcPr>
          <w:p w:rsidR="003D6F28" w:rsidRPr="003D6F28" w:rsidRDefault="003D6F28" w:rsidP="003D6F28">
            <w:pPr>
              <w:spacing w:after="0" w:line="240" w:lineRule="auto"/>
              <w:jc w:val="center"/>
              <w:rPr>
                <w:rFonts w:eastAsia="Times New Roman" w:cs="Times New Roman"/>
                <w:b/>
                <w:bCs/>
                <w:color w:val="000000"/>
                <w:szCs w:val="24"/>
                <w:lang w:eastAsia="cs-CZ"/>
              </w:rPr>
            </w:pPr>
            <w:r w:rsidRPr="003D6F28">
              <w:rPr>
                <w:rFonts w:eastAsia="Times New Roman" w:cs="Times New Roman"/>
                <w:b/>
                <w:bCs/>
                <w:color w:val="000000"/>
                <w:szCs w:val="24"/>
                <w:lang w:eastAsia="cs-CZ"/>
              </w:rPr>
              <w:t>2010</w:t>
            </w:r>
          </w:p>
        </w:tc>
        <w:tc>
          <w:tcPr>
            <w:tcW w:w="1046" w:type="dxa"/>
            <w:tcBorders>
              <w:top w:val="nil"/>
              <w:left w:val="nil"/>
              <w:bottom w:val="single" w:sz="4" w:space="0" w:color="auto"/>
              <w:right w:val="single" w:sz="4" w:space="0" w:color="auto"/>
            </w:tcBorders>
            <w:shd w:val="clear" w:color="000000" w:fill="EEECE1"/>
            <w:noWrap/>
            <w:vAlign w:val="bottom"/>
            <w:hideMark/>
          </w:tcPr>
          <w:p w:rsidR="003D6F28" w:rsidRPr="003D6F28" w:rsidRDefault="003D6F28" w:rsidP="003D6F28">
            <w:pPr>
              <w:spacing w:after="0" w:line="240" w:lineRule="auto"/>
              <w:jc w:val="center"/>
              <w:rPr>
                <w:rFonts w:eastAsia="Times New Roman" w:cs="Times New Roman"/>
                <w:color w:val="000000"/>
                <w:szCs w:val="24"/>
                <w:lang w:eastAsia="cs-CZ"/>
              </w:rPr>
            </w:pPr>
            <w:r w:rsidRPr="003D6F28">
              <w:rPr>
                <w:rFonts w:eastAsia="Times New Roman" w:cs="Times New Roman"/>
                <w:color w:val="000000"/>
                <w:szCs w:val="24"/>
                <w:lang w:eastAsia="cs-CZ"/>
              </w:rPr>
              <w:t>1606</w:t>
            </w:r>
          </w:p>
        </w:tc>
        <w:tc>
          <w:tcPr>
            <w:tcW w:w="1217" w:type="dxa"/>
            <w:tcBorders>
              <w:top w:val="nil"/>
              <w:left w:val="nil"/>
              <w:bottom w:val="single" w:sz="4" w:space="0" w:color="auto"/>
              <w:right w:val="single" w:sz="4" w:space="0" w:color="auto"/>
            </w:tcBorders>
            <w:shd w:val="clear" w:color="000000" w:fill="EEECE1"/>
            <w:noWrap/>
            <w:vAlign w:val="bottom"/>
            <w:hideMark/>
          </w:tcPr>
          <w:p w:rsidR="003D6F28" w:rsidRPr="003D6F28" w:rsidRDefault="003D6F28" w:rsidP="003D6F28">
            <w:pPr>
              <w:spacing w:after="0" w:line="240" w:lineRule="auto"/>
              <w:jc w:val="center"/>
              <w:rPr>
                <w:rFonts w:eastAsia="Times New Roman" w:cs="Times New Roman"/>
                <w:color w:val="000000"/>
                <w:szCs w:val="24"/>
                <w:lang w:eastAsia="cs-CZ"/>
              </w:rPr>
            </w:pPr>
            <w:r w:rsidRPr="003D6F28">
              <w:rPr>
                <w:rFonts w:eastAsia="Times New Roman" w:cs="Times New Roman"/>
                <w:color w:val="000000"/>
                <w:szCs w:val="24"/>
                <w:lang w:eastAsia="cs-CZ"/>
              </w:rPr>
              <w:t>4010</w:t>
            </w:r>
          </w:p>
        </w:tc>
        <w:tc>
          <w:tcPr>
            <w:tcW w:w="1217" w:type="dxa"/>
            <w:tcBorders>
              <w:top w:val="nil"/>
              <w:left w:val="nil"/>
              <w:bottom w:val="single" w:sz="4" w:space="0" w:color="auto"/>
              <w:right w:val="single" w:sz="4" w:space="0" w:color="auto"/>
            </w:tcBorders>
            <w:shd w:val="clear" w:color="000000" w:fill="EEECE1"/>
            <w:noWrap/>
            <w:vAlign w:val="bottom"/>
            <w:hideMark/>
          </w:tcPr>
          <w:p w:rsidR="003D6F28" w:rsidRPr="003D6F28" w:rsidRDefault="003D6F28" w:rsidP="003D6F28">
            <w:pPr>
              <w:spacing w:after="0" w:line="240" w:lineRule="auto"/>
              <w:jc w:val="center"/>
              <w:rPr>
                <w:rFonts w:eastAsia="Times New Roman" w:cs="Times New Roman"/>
                <w:color w:val="000000"/>
                <w:szCs w:val="24"/>
                <w:lang w:eastAsia="cs-CZ"/>
              </w:rPr>
            </w:pPr>
            <w:r w:rsidRPr="003D6F28">
              <w:rPr>
                <w:rFonts w:eastAsia="Times New Roman" w:cs="Times New Roman"/>
                <w:color w:val="000000"/>
                <w:szCs w:val="24"/>
                <w:lang w:eastAsia="cs-CZ"/>
              </w:rPr>
              <w:t>7059</w:t>
            </w:r>
          </w:p>
        </w:tc>
      </w:tr>
      <w:tr w:rsidR="003D6F28" w:rsidRPr="003D6F28" w:rsidTr="003D6F28">
        <w:trPr>
          <w:trHeight w:val="312"/>
        </w:trPr>
        <w:tc>
          <w:tcPr>
            <w:tcW w:w="3480" w:type="dxa"/>
            <w:tcBorders>
              <w:top w:val="nil"/>
              <w:left w:val="single" w:sz="4" w:space="0" w:color="auto"/>
              <w:bottom w:val="single" w:sz="4" w:space="0" w:color="auto"/>
              <w:right w:val="single" w:sz="4" w:space="0" w:color="auto"/>
            </w:tcBorders>
            <w:shd w:val="clear" w:color="000000" w:fill="C5BE97"/>
            <w:noWrap/>
            <w:vAlign w:val="bottom"/>
            <w:hideMark/>
          </w:tcPr>
          <w:p w:rsidR="003D6F28" w:rsidRPr="003D6F28" w:rsidRDefault="003D6F28" w:rsidP="003D6F28">
            <w:pPr>
              <w:spacing w:after="0" w:line="240" w:lineRule="auto"/>
              <w:jc w:val="center"/>
              <w:rPr>
                <w:rFonts w:eastAsia="Times New Roman" w:cs="Times New Roman"/>
                <w:b/>
                <w:bCs/>
                <w:color w:val="000000"/>
                <w:szCs w:val="24"/>
                <w:lang w:eastAsia="cs-CZ"/>
              </w:rPr>
            </w:pPr>
            <w:r w:rsidRPr="003D6F28">
              <w:rPr>
                <w:rFonts w:eastAsia="Times New Roman" w:cs="Times New Roman"/>
                <w:b/>
                <w:bCs/>
                <w:color w:val="000000"/>
                <w:szCs w:val="24"/>
                <w:lang w:eastAsia="cs-CZ"/>
              </w:rPr>
              <w:t>2011</w:t>
            </w:r>
          </w:p>
        </w:tc>
        <w:tc>
          <w:tcPr>
            <w:tcW w:w="1046" w:type="dxa"/>
            <w:tcBorders>
              <w:top w:val="nil"/>
              <w:left w:val="nil"/>
              <w:bottom w:val="single" w:sz="4" w:space="0" w:color="auto"/>
              <w:right w:val="single" w:sz="4" w:space="0" w:color="auto"/>
            </w:tcBorders>
            <w:shd w:val="clear" w:color="000000" w:fill="EEECE1"/>
            <w:noWrap/>
            <w:vAlign w:val="bottom"/>
            <w:hideMark/>
          </w:tcPr>
          <w:p w:rsidR="003D6F28" w:rsidRPr="003D6F28" w:rsidRDefault="003D6F28" w:rsidP="003D6F28">
            <w:pPr>
              <w:spacing w:after="0" w:line="240" w:lineRule="auto"/>
              <w:jc w:val="center"/>
              <w:rPr>
                <w:rFonts w:eastAsia="Times New Roman" w:cs="Times New Roman"/>
                <w:color w:val="000000"/>
                <w:szCs w:val="24"/>
                <w:lang w:eastAsia="cs-CZ"/>
              </w:rPr>
            </w:pPr>
            <w:r w:rsidRPr="003D6F28">
              <w:rPr>
                <w:rFonts w:eastAsia="Times New Roman" w:cs="Times New Roman"/>
                <w:color w:val="000000"/>
                <w:szCs w:val="24"/>
                <w:lang w:eastAsia="cs-CZ"/>
              </w:rPr>
              <w:t>1568</w:t>
            </w:r>
          </w:p>
        </w:tc>
        <w:tc>
          <w:tcPr>
            <w:tcW w:w="1217" w:type="dxa"/>
            <w:tcBorders>
              <w:top w:val="nil"/>
              <w:left w:val="nil"/>
              <w:bottom w:val="single" w:sz="4" w:space="0" w:color="auto"/>
              <w:right w:val="single" w:sz="4" w:space="0" w:color="auto"/>
            </w:tcBorders>
            <w:shd w:val="clear" w:color="000000" w:fill="EEECE1"/>
            <w:noWrap/>
            <w:vAlign w:val="bottom"/>
            <w:hideMark/>
          </w:tcPr>
          <w:p w:rsidR="003D6F28" w:rsidRPr="003D6F28" w:rsidRDefault="003D6F28" w:rsidP="003D6F28">
            <w:pPr>
              <w:spacing w:after="0" w:line="240" w:lineRule="auto"/>
              <w:jc w:val="center"/>
              <w:rPr>
                <w:rFonts w:eastAsia="Times New Roman" w:cs="Times New Roman"/>
                <w:color w:val="000000"/>
                <w:szCs w:val="24"/>
                <w:lang w:eastAsia="cs-CZ"/>
              </w:rPr>
            </w:pPr>
            <w:r w:rsidRPr="003D6F28">
              <w:rPr>
                <w:rFonts w:eastAsia="Times New Roman" w:cs="Times New Roman"/>
                <w:color w:val="000000"/>
                <w:szCs w:val="24"/>
                <w:lang w:eastAsia="cs-CZ"/>
              </w:rPr>
              <w:t>4038</w:t>
            </w:r>
          </w:p>
        </w:tc>
        <w:tc>
          <w:tcPr>
            <w:tcW w:w="1217" w:type="dxa"/>
            <w:tcBorders>
              <w:top w:val="nil"/>
              <w:left w:val="nil"/>
              <w:bottom w:val="single" w:sz="4" w:space="0" w:color="auto"/>
              <w:right w:val="single" w:sz="4" w:space="0" w:color="auto"/>
            </w:tcBorders>
            <w:shd w:val="clear" w:color="000000" w:fill="EEECE1"/>
            <w:noWrap/>
            <w:vAlign w:val="bottom"/>
            <w:hideMark/>
          </w:tcPr>
          <w:p w:rsidR="003D6F28" w:rsidRPr="003D6F28" w:rsidRDefault="003D6F28" w:rsidP="003D6F28">
            <w:pPr>
              <w:spacing w:after="0" w:line="240" w:lineRule="auto"/>
              <w:jc w:val="center"/>
              <w:rPr>
                <w:rFonts w:eastAsia="Times New Roman" w:cs="Times New Roman"/>
                <w:color w:val="000000"/>
                <w:szCs w:val="24"/>
                <w:lang w:eastAsia="cs-CZ"/>
              </w:rPr>
            </w:pPr>
            <w:r w:rsidRPr="003D6F28">
              <w:rPr>
                <w:rFonts w:eastAsia="Times New Roman" w:cs="Times New Roman"/>
                <w:color w:val="000000"/>
                <w:szCs w:val="24"/>
                <w:lang w:eastAsia="cs-CZ"/>
              </w:rPr>
              <w:t>6723</w:t>
            </w:r>
          </w:p>
        </w:tc>
      </w:tr>
      <w:tr w:rsidR="003D6F28" w:rsidRPr="003D6F28" w:rsidTr="003D6F28">
        <w:trPr>
          <w:trHeight w:val="312"/>
        </w:trPr>
        <w:tc>
          <w:tcPr>
            <w:tcW w:w="3480" w:type="dxa"/>
            <w:tcBorders>
              <w:top w:val="nil"/>
              <w:left w:val="single" w:sz="4" w:space="0" w:color="auto"/>
              <w:bottom w:val="single" w:sz="4" w:space="0" w:color="auto"/>
              <w:right w:val="single" w:sz="4" w:space="0" w:color="auto"/>
            </w:tcBorders>
            <w:shd w:val="clear" w:color="000000" w:fill="C5BE97"/>
            <w:noWrap/>
            <w:vAlign w:val="bottom"/>
            <w:hideMark/>
          </w:tcPr>
          <w:p w:rsidR="003D6F28" w:rsidRPr="003D6F28" w:rsidRDefault="003D6F28" w:rsidP="003D6F28">
            <w:pPr>
              <w:spacing w:after="0" w:line="240" w:lineRule="auto"/>
              <w:jc w:val="center"/>
              <w:rPr>
                <w:rFonts w:eastAsia="Times New Roman" w:cs="Times New Roman"/>
                <w:b/>
                <w:bCs/>
                <w:color w:val="000000"/>
                <w:szCs w:val="24"/>
                <w:lang w:eastAsia="cs-CZ"/>
              </w:rPr>
            </w:pPr>
            <w:r w:rsidRPr="003D6F28">
              <w:rPr>
                <w:rFonts w:eastAsia="Times New Roman" w:cs="Times New Roman"/>
                <w:b/>
                <w:bCs/>
                <w:color w:val="000000"/>
                <w:szCs w:val="24"/>
                <w:lang w:eastAsia="cs-CZ"/>
              </w:rPr>
              <w:t>2012</w:t>
            </w:r>
          </w:p>
        </w:tc>
        <w:tc>
          <w:tcPr>
            <w:tcW w:w="1046" w:type="dxa"/>
            <w:tcBorders>
              <w:top w:val="nil"/>
              <w:left w:val="nil"/>
              <w:bottom w:val="single" w:sz="4" w:space="0" w:color="auto"/>
              <w:right w:val="single" w:sz="4" w:space="0" w:color="auto"/>
            </w:tcBorders>
            <w:shd w:val="clear" w:color="000000" w:fill="EEECE1"/>
            <w:noWrap/>
            <w:vAlign w:val="bottom"/>
            <w:hideMark/>
          </w:tcPr>
          <w:p w:rsidR="003D6F28" w:rsidRPr="003D6F28" w:rsidRDefault="003D6F28" w:rsidP="003D6F28">
            <w:pPr>
              <w:spacing w:after="0" w:line="240" w:lineRule="auto"/>
              <w:jc w:val="center"/>
              <w:rPr>
                <w:rFonts w:eastAsia="Times New Roman" w:cs="Times New Roman"/>
                <w:color w:val="000000"/>
                <w:szCs w:val="24"/>
                <w:lang w:eastAsia="cs-CZ"/>
              </w:rPr>
            </w:pPr>
            <w:r w:rsidRPr="003D6F28">
              <w:rPr>
                <w:rFonts w:eastAsia="Times New Roman" w:cs="Times New Roman"/>
                <w:color w:val="000000"/>
                <w:szCs w:val="24"/>
                <w:lang w:eastAsia="cs-CZ"/>
              </w:rPr>
              <w:t>1371</w:t>
            </w:r>
          </w:p>
        </w:tc>
        <w:tc>
          <w:tcPr>
            <w:tcW w:w="1217" w:type="dxa"/>
            <w:tcBorders>
              <w:top w:val="nil"/>
              <w:left w:val="nil"/>
              <w:bottom w:val="single" w:sz="4" w:space="0" w:color="auto"/>
              <w:right w:val="single" w:sz="4" w:space="0" w:color="auto"/>
            </w:tcBorders>
            <w:shd w:val="clear" w:color="000000" w:fill="EEECE1"/>
            <w:noWrap/>
            <w:vAlign w:val="bottom"/>
            <w:hideMark/>
          </w:tcPr>
          <w:p w:rsidR="003D6F28" w:rsidRPr="003D6F28" w:rsidRDefault="003D6F28" w:rsidP="003D6F28">
            <w:pPr>
              <w:spacing w:after="0" w:line="240" w:lineRule="auto"/>
              <w:jc w:val="center"/>
              <w:rPr>
                <w:rFonts w:eastAsia="Times New Roman" w:cs="Times New Roman"/>
                <w:color w:val="000000"/>
                <w:szCs w:val="24"/>
                <w:lang w:eastAsia="cs-CZ"/>
              </w:rPr>
            </w:pPr>
            <w:r w:rsidRPr="003D6F28">
              <w:rPr>
                <w:rFonts w:eastAsia="Times New Roman" w:cs="Times New Roman"/>
                <w:color w:val="000000"/>
                <w:szCs w:val="24"/>
                <w:lang w:eastAsia="cs-CZ"/>
              </w:rPr>
              <w:t>3486</w:t>
            </w:r>
          </w:p>
        </w:tc>
        <w:tc>
          <w:tcPr>
            <w:tcW w:w="1217" w:type="dxa"/>
            <w:tcBorders>
              <w:top w:val="nil"/>
              <w:left w:val="nil"/>
              <w:bottom w:val="single" w:sz="4" w:space="0" w:color="auto"/>
              <w:right w:val="single" w:sz="4" w:space="0" w:color="auto"/>
            </w:tcBorders>
            <w:shd w:val="clear" w:color="000000" w:fill="EEECE1"/>
            <w:noWrap/>
            <w:vAlign w:val="bottom"/>
            <w:hideMark/>
          </w:tcPr>
          <w:p w:rsidR="003D6F28" w:rsidRPr="003D6F28" w:rsidRDefault="003D6F28" w:rsidP="003D6F28">
            <w:pPr>
              <w:spacing w:after="0" w:line="240" w:lineRule="auto"/>
              <w:jc w:val="center"/>
              <w:rPr>
                <w:rFonts w:eastAsia="Times New Roman" w:cs="Times New Roman"/>
                <w:color w:val="000000"/>
                <w:szCs w:val="24"/>
                <w:lang w:eastAsia="cs-CZ"/>
              </w:rPr>
            </w:pPr>
            <w:r w:rsidRPr="003D6F28">
              <w:rPr>
                <w:rFonts w:eastAsia="Times New Roman" w:cs="Times New Roman"/>
                <w:color w:val="000000"/>
                <w:szCs w:val="24"/>
                <w:lang w:eastAsia="cs-CZ"/>
              </w:rPr>
              <w:t>6696</w:t>
            </w:r>
          </w:p>
        </w:tc>
      </w:tr>
    </w:tbl>
    <w:p w:rsidR="00ED6D64" w:rsidRDefault="00ED6D64" w:rsidP="00ED6D64"/>
    <w:p w:rsidR="00FA3C4D" w:rsidRDefault="00EF07A0" w:rsidP="00EF07A0">
      <w:pPr>
        <w:pStyle w:val="Odstavec"/>
      </w:pPr>
      <w:r w:rsidRPr="00EE1D4F">
        <w:t>Děti mladší l5 let spáchaly v roce 2012 dvě vraždy, 136 loupeží a</w:t>
      </w:r>
      <w:r w:rsidR="007456EB">
        <w:t> </w:t>
      </w:r>
      <w:r w:rsidRPr="00EE1D4F">
        <w:t>100</w:t>
      </w:r>
      <w:r w:rsidR="007456EB">
        <w:t> </w:t>
      </w:r>
      <w:r w:rsidRPr="00EE1D4F">
        <w:t xml:space="preserve">úmyslných ublížení na zdraví. Loupeže </w:t>
      </w:r>
      <w:r>
        <w:t>patří</w:t>
      </w:r>
      <w:r w:rsidRPr="00EE1D4F">
        <w:t xml:space="preserve"> také </w:t>
      </w:r>
      <w:r>
        <w:t xml:space="preserve">mezi </w:t>
      </w:r>
      <w:r w:rsidRPr="00EE1D4F">
        <w:t>nejčetnější evidovan</w:t>
      </w:r>
      <w:r>
        <w:t>é</w:t>
      </w:r>
      <w:r w:rsidRPr="00EE1D4F">
        <w:t xml:space="preserve"> trestn</w:t>
      </w:r>
      <w:r>
        <w:t>é</w:t>
      </w:r>
      <w:r w:rsidRPr="00EE1D4F">
        <w:t xml:space="preserve"> čin</w:t>
      </w:r>
      <w:r>
        <w:t>y</w:t>
      </w:r>
      <w:r w:rsidRPr="00EE1D4F">
        <w:t>, j</w:t>
      </w:r>
      <w:r>
        <w:t>ichž</w:t>
      </w:r>
      <w:r w:rsidRPr="00EE1D4F">
        <w:t xml:space="preserve"> se děti mladší l5 let dopustily, i když majetkové trestné činy výrazně </w:t>
      </w:r>
      <w:r w:rsidRPr="00EE1D4F">
        <w:lastRenderedPageBreak/>
        <w:t>převažují nad násilnými. Na agresivitu mládeže poukazuje vysoký podíl konkrétních násilných trestných činů</w:t>
      </w:r>
      <w:r>
        <w:t>.</w:t>
      </w:r>
      <w:r w:rsidR="00FA3C4D">
        <w:t xml:space="preserve"> </w:t>
      </w:r>
      <w:r>
        <w:t>Z</w:t>
      </w:r>
      <w:r w:rsidRPr="00EE1D4F">
        <w:t xml:space="preserve"> pohledu celé populace tvoří </w:t>
      </w:r>
      <w:r w:rsidRPr="00FA3C4D">
        <w:rPr>
          <w:bCs/>
        </w:rPr>
        <w:t>úmyslné ublížení na zdraví</w:t>
      </w:r>
      <w:r w:rsidRPr="00EE1D4F">
        <w:rPr>
          <w:b/>
          <w:bCs/>
        </w:rPr>
        <w:t xml:space="preserve"> </w:t>
      </w:r>
      <w:r w:rsidRPr="00EE1D4F">
        <w:t xml:space="preserve">pouze 1,7 % z celkové kriminality, </w:t>
      </w:r>
      <w:r w:rsidR="00FA3C4D">
        <w:t xml:space="preserve">avšak </w:t>
      </w:r>
      <w:r w:rsidRPr="00EE1D4F">
        <w:t>na kriminalitě dětí mladších 15 let se podílí 6,8 %</w:t>
      </w:r>
      <w:r w:rsidR="00FA3C4D">
        <w:t xml:space="preserve"> a</w:t>
      </w:r>
      <w:r w:rsidRPr="00EE1D4F">
        <w:t xml:space="preserve"> na kriminalitě mladistvých 6,2 %. </w:t>
      </w:r>
    </w:p>
    <w:p w:rsidR="00EF07A0" w:rsidRDefault="00FA3C4D" w:rsidP="00ED7DAE">
      <w:pPr>
        <w:pStyle w:val="Odstavec"/>
      </w:pPr>
      <w:r>
        <w:t>Kromě krádeží</w:t>
      </w:r>
      <w:r w:rsidR="00EF07A0" w:rsidRPr="00EE1D4F">
        <w:t xml:space="preserve"> vloupáním, krádež</w:t>
      </w:r>
      <w:r>
        <w:t>í</w:t>
      </w:r>
      <w:r w:rsidR="00EF07A0" w:rsidRPr="00EE1D4F">
        <w:t>, úmysln</w:t>
      </w:r>
      <w:r>
        <w:t>ému</w:t>
      </w:r>
      <w:r w:rsidR="00EF07A0" w:rsidRPr="00EE1D4F">
        <w:t xml:space="preserve"> ublížení na zdraví, loupež</w:t>
      </w:r>
      <w:r>
        <w:t>í</w:t>
      </w:r>
      <w:r w:rsidR="00EF07A0" w:rsidRPr="00EE1D4F">
        <w:t xml:space="preserve"> a</w:t>
      </w:r>
      <w:r w:rsidR="007456EB">
        <w:t> </w:t>
      </w:r>
      <w:r w:rsidR="00EF07A0" w:rsidRPr="00EE1D4F">
        <w:t>maření výkonu úředního rozhodnutí</w:t>
      </w:r>
      <w:r>
        <w:t>, se ml</w:t>
      </w:r>
      <w:r w:rsidR="00EF07A0" w:rsidRPr="00EE1D4F">
        <w:t>ádež často dopouští sprejerství, nedovolené výroby a držení omamných a psychotropních látek</w:t>
      </w:r>
      <w:r>
        <w:t>. Nadále p</w:t>
      </w:r>
      <w:r w:rsidR="00EF07A0" w:rsidRPr="00EE1D4F">
        <w:t>řetrvává nárůst trestné činnosti páchané prostřednictvím internetových a komunikačních sítí, a to jak ze</w:t>
      </w:r>
      <w:r w:rsidR="007456EB">
        <w:t> </w:t>
      </w:r>
      <w:r w:rsidR="00EF07A0" w:rsidRPr="00EE1D4F">
        <w:t>strany pachatelů z řad mládeže, tak i případů, kdy je mládež obětí této trestné činnosti.</w:t>
      </w:r>
    </w:p>
    <w:p w:rsidR="000B5B17" w:rsidRDefault="000B5B17" w:rsidP="00ED7DAE">
      <w:pPr>
        <w:pStyle w:val="Odstavec"/>
      </w:pPr>
    </w:p>
    <w:p w:rsidR="00F53781" w:rsidRDefault="00F53781" w:rsidP="00ED7DAE">
      <w:pPr>
        <w:autoSpaceDE w:val="0"/>
        <w:autoSpaceDN w:val="0"/>
        <w:adjustRightInd w:val="0"/>
        <w:spacing w:after="0"/>
        <w:rPr>
          <w:rFonts w:cs="Times New Roman"/>
          <w:b/>
          <w:bCs/>
          <w:color w:val="000000"/>
          <w:szCs w:val="24"/>
        </w:rPr>
      </w:pPr>
      <w:r w:rsidRPr="00F53781">
        <w:rPr>
          <w:b/>
        </w:rPr>
        <w:t xml:space="preserve">Tab. č. 4 </w:t>
      </w:r>
      <w:r w:rsidRPr="00F53781">
        <w:rPr>
          <w:rFonts w:cs="Times New Roman"/>
          <w:b/>
          <w:bCs/>
          <w:color w:val="000000"/>
          <w:szCs w:val="24"/>
        </w:rPr>
        <w:t>Vývoj počtu vyšetřovaných osob-dětí mladších 15 let v ČR dle vybraných druhů kriminality</w:t>
      </w:r>
      <w:r>
        <w:rPr>
          <w:rStyle w:val="Znakapoznpodarou"/>
          <w:rFonts w:cs="Times New Roman"/>
          <w:b/>
          <w:bCs/>
          <w:color w:val="000000"/>
          <w:szCs w:val="24"/>
        </w:rPr>
        <w:footnoteReference w:id="103"/>
      </w:r>
    </w:p>
    <w:p w:rsidR="00F53781" w:rsidRPr="003F49BA" w:rsidRDefault="00F53781" w:rsidP="00ED7DAE">
      <w:pPr>
        <w:autoSpaceDE w:val="0"/>
        <w:autoSpaceDN w:val="0"/>
        <w:adjustRightInd w:val="0"/>
        <w:spacing w:after="0"/>
        <w:rPr>
          <w:rFonts w:cs="Times New Roman"/>
          <w:bCs/>
          <w:color w:val="000000"/>
          <w:szCs w:val="24"/>
        </w:rPr>
      </w:pPr>
    </w:p>
    <w:p w:rsidR="00F53781" w:rsidRDefault="003D6F28" w:rsidP="00ED7DAE">
      <w:r w:rsidRPr="003D6F28">
        <w:rPr>
          <w:noProof/>
          <w:lang w:eastAsia="cs-CZ"/>
        </w:rPr>
        <w:drawing>
          <wp:inline distT="0" distB="0" distL="0" distR="0">
            <wp:extent cx="4436745" cy="2671445"/>
            <wp:effectExtent l="19050" t="0" r="1905" b="0"/>
            <wp:docPr id="29"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4436745" cy="2671445"/>
                    </a:xfrm>
                    <a:prstGeom prst="rect">
                      <a:avLst/>
                    </a:prstGeom>
                    <a:noFill/>
                    <a:ln w="9525">
                      <a:noFill/>
                      <a:miter lim="800000"/>
                      <a:headEnd/>
                      <a:tailEnd/>
                    </a:ln>
                  </pic:spPr>
                </pic:pic>
              </a:graphicData>
            </a:graphic>
          </wp:inline>
        </w:drawing>
      </w:r>
    </w:p>
    <w:p w:rsidR="00FA3C4D" w:rsidRDefault="00FA3C4D" w:rsidP="00ED7DAE">
      <w:pPr>
        <w:pStyle w:val="Odstavec"/>
      </w:pPr>
      <w:r w:rsidRPr="00FA3C4D">
        <w:t xml:space="preserve">Nejvíce činů jinak trestných a provinění se dopouštějí děti z výchovných ústavů, </w:t>
      </w:r>
      <w:r>
        <w:t xml:space="preserve">v době </w:t>
      </w:r>
      <w:r w:rsidR="00E62641">
        <w:t xml:space="preserve">jejich </w:t>
      </w:r>
      <w:r w:rsidRPr="00FA3C4D">
        <w:t xml:space="preserve">pobytu v ústavu, ale také po odchodu z ústavu. </w:t>
      </w:r>
      <w:r>
        <w:t>Stále trvajícím problémem je, že</w:t>
      </w:r>
      <w:r w:rsidR="00DF2CDF">
        <w:t> </w:t>
      </w:r>
      <w:r>
        <w:t>tyto</w:t>
      </w:r>
      <w:r w:rsidRPr="00FA3C4D">
        <w:t xml:space="preserve"> děti </w:t>
      </w:r>
      <w:r w:rsidR="00E62641">
        <w:t>ne</w:t>
      </w:r>
      <w:r w:rsidRPr="00FA3C4D">
        <w:t>jsou</w:t>
      </w:r>
      <w:r>
        <w:t xml:space="preserve"> </w:t>
      </w:r>
      <w:r w:rsidRPr="00FA3C4D">
        <w:t>připravené na běžný způsob života.</w:t>
      </w:r>
    </w:p>
    <w:p w:rsidR="0030068E" w:rsidRDefault="0030068E" w:rsidP="00ED7DAE">
      <w:pPr>
        <w:pStyle w:val="Odstavec"/>
      </w:pPr>
    </w:p>
    <w:p w:rsidR="009C4651" w:rsidRDefault="00E62641" w:rsidP="00ED7DAE">
      <w:pPr>
        <w:pStyle w:val="Nadpis3"/>
      </w:pPr>
      <w:r>
        <w:lastRenderedPageBreak/>
        <w:t xml:space="preserve"> </w:t>
      </w:r>
      <w:bookmarkStart w:id="25" w:name="_Toc415503946"/>
      <w:r w:rsidR="009C4651" w:rsidRPr="009C4651">
        <w:t>Rizikové chování</w:t>
      </w:r>
      <w:bookmarkEnd w:id="25"/>
    </w:p>
    <w:p w:rsidR="0030068E" w:rsidRPr="0030068E" w:rsidRDefault="0030068E" w:rsidP="00ED7DAE"/>
    <w:p w:rsidR="00FA3C4D" w:rsidRPr="00FA3C4D" w:rsidRDefault="00FA3C4D" w:rsidP="00ED7DAE">
      <w:pPr>
        <w:pStyle w:val="Odstavec"/>
      </w:pPr>
      <w:r w:rsidRPr="00FA3C4D">
        <w:t xml:space="preserve"> Pachatelé z řad mládeže si </w:t>
      </w:r>
      <w:r w:rsidR="009C4651">
        <w:t xml:space="preserve">stejně jako u jiných forem rizikového chování </w:t>
      </w:r>
      <w:r w:rsidRPr="00FA3C4D">
        <w:t>nepřipouštějí strach z nepříznivého následku, který následuje po spáchání provinění či</w:t>
      </w:r>
      <w:r w:rsidR="007456EB">
        <w:t> </w:t>
      </w:r>
      <w:r w:rsidRPr="00FA3C4D">
        <w:t>činu jinak trestného.</w:t>
      </w:r>
      <w:r w:rsidR="009C4651">
        <w:t xml:space="preserve"> </w:t>
      </w:r>
      <w:r w:rsidRPr="00FA3C4D">
        <w:t>Preferované zájmy mládeže páchající trestnou činnost j</w:t>
      </w:r>
      <w:r w:rsidR="009C4651">
        <w:t>e</w:t>
      </w:r>
      <w:r w:rsidR="007456EB">
        <w:t> </w:t>
      </w:r>
      <w:r w:rsidRPr="00FA3C4D">
        <w:t xml:space="preserve">okamžitý majetkový zisk </w:t>
      </w:r>
      <w:r w:rsidR="009C4651">
        <w:t>(i</w:t>
      </w:r>
      <w:r w:rsidRPr="00FA3C4D">
        <w:t xml:space="preserve"> za cenu brutality</w:t>
      </w:r>
      <w:r w:rsidR="009C4651">
        <w:t>)</w:t>
      </w:r>
      <w:r w:rsidRPr="00FA3C4D">
        <w:t xml:space="preserve"> a uspokojení sexuality. Dále je zřejmý trend nárůstu uživatelů alkoholu a </w:t>
      </w:r>
      <w:r w:rsidR="009C4651">
        <w:t xml:space="preserve">nárůstu počtu </w:t>
      </w:r>
      <w:r w:rsidRPr="00FA3C4D">
        <w:t xml:space="preserve">osob podílejících se na </w:t>
      </w:r>
      <w:r w:rsidR="007456EB">
        <w:t xml:space="preserve">distribuci </w:t>
      </w:r>
      <w:r w:rsidRPr="00FA3C4D">
        <w:t>drog</w:t>
      </w:r>
      <w:r w:rsidR="009C4651">
        <w:t xml:space="preserve"> z řad mládeže</w:t>
      </w:r>
      <w:r w:rsidR="007456EB">
        <w:t xml:space="preserve">. </w:t>
      </w:r>
      <w:r w:rsidR="00DF0748">
        <w:t>Patrný je</w:t>
      </w:r>
      <w:r w:rsidR="00D6489D">
        <w:t xml:space="preserve"> </w:t>
      </w:r>
      <w:r w:rsidR="00E62641">
        <w:t>ná</w:t>
      </w:r>
      <w:r w:rsidR="00D6489D">
        <w:t xml:space="preserve">růst </w:t>
      </w:r>
      <w:r w:rsidRPr="00FA3C4D">
        <w:t>počtu osob z řad závislých narkomanů, kteří k páchání trestné činnosti</w:t>
      </w:r>
      <w:r>
        <w:t xml:space="preserve"> </w:t>
      </w:r>
      <w:r w:rsidRPr="00FA3C4D">
        <w:t>mládež zneužívají.</w:t>
      </w:r>
      <w:r>
        <w:rPr>
          <w:rStyle w:val="Znakapoznpodarou"/>
        </w:rPr>
        <w:footnoteReference w:id="104"/>
      </w:r>
    </w:p>
    <w:p w:rsidR="009C4651" w:rsidRDefault="006D3DA7" w:rsidP="009C4651">
      <w:pPr>
        <w:pStyle w:val="Odstavec"/>
      </w:pPr>
      <w:r w:rsidRPr="005D1AE0">
        <w:t>Souhrnem</w:t>
      </w:r>
      <w:r>
        <w:t xml:space="preserve"> </w:t>
      </w:r>
      <w:r w:rsidR="008B7C57" w:rsidRPr="008B7C57">
        <w:t xml:space="preserve">zveřejněné </w:t>
      </w:r>
      <w:r w:rsidR="008B7C57">
        <w:t xml:space="preserve">statistické </w:t>
      </w:r>
      <w:r w:rsidR="008B7C57" w:rsidRPr="008B7C57">
        <w:t>výsledky naznačují, že</w:t>
      </w:r>
      <w:r w:rsidR="008B7C57">
        <w:t xml:space="preserve"> ve věku 11-15 let</w:t>
      </w:r>
      <w:r w:rsidR="005D1AE0">
        <w:t xml:space="preserve"> </w:t>
      </w:r>
      <w:r w:rsidR="00E62641">
        <w:t xml:space="preserve">vykouří </w:t>
      </w:r>
      <w:r w:rsidR="008B7C57" w:rsidRPr="008B7C57">
        <w:t>3 % dětí více než pět cigaret denně</w:t>
      </w:r>
      <w:r w:rsidR="008B7C57">
        <w:t>,</w:t>
      </w:r>
      <w:r w:rsidR="008B7C57" w:rsidRPr="008B7C57">
        <w:t xml:space="preserve"> 4 % </w:t>
      </w:r>
      <w:r w:rsidR="008B7C57">
        <w:t xml:space="preserve">dětí </w:t>
      </w:r>
      <w:r w:rsidR="008B7C57" w:rsidRPr="008B7C57">
        <w:t>se v posledním měsíci opila</w:t>
      </w:r>
      <w:r w:rsidR="008B7C57">
        <w:t>,</w:t>
      </w:r>
      <w:r w:rsidR="005D1AE0">
        <w:t xml:space="preserve"> </w:t>
      </w:r>
      <w:r w:rsidR="008B7C57">
        <w:t>11 % dětí uvádí j</w:t>
      </w:r>
      <w:r w:rsidR="008B7C57" w:rsidRPr="008B7C57">
        <w:t>ednorázový experiment s</w:t>
      </w:r>
      <w:r w:rsidR="008B7C57">
        <w:t> </w:t>
      </w:r>
      <w:r w:rsidR="008B7C57" w:rsidRPr="008B7C57">
        <w:t>marihuanou</w:t>
      </w:r>
      <w:r w:rsidR="008B7C57">
        <w:t>,</w:t>
      </w:r>
      <w:r w:rsidR="005D1AE0">
        <w:t xml:space="preserve"> </w:t>
      </w:r>
      <w:r w:rsidR="008B7C57">
        <w:t xml:space="preserve">7 % se stalo </w:t>
      </w:r>
      <w:r w:rsidR="008B7C57" w:rsidRPr="008B7C57">
        <w:t>obětí zesměšňování</w:t>
      </w:r>
      <w:r w:rsidR="008B7C57">
        <w:t xml:space="preserve">, </w:t>
      </w:r>
      <w:r w:rsidR="008B7C57" w:rsidRPr="008B7C57">
        <w:t>ubližování prostřednictvím sociálních sítí</w:t>
      </w:r>
      <w:r w:rsidR="008B7C57">
        <w:t>,</w:t>
      </w:r>
      <w:r w:rsidR="005D1AE0">
        <w:t xml:space="preserve"> </w:t>
      </w:r>
      <w:r w:rsidR="008B7C57">
        <w:t>12 % dětí zažilo</w:t>
      </w:r>
      <w:r w:rsidR="008B7C57" w:rsidRPr="008B7C57">
        <w:t xml:space="preserve"> fyzickou agresivitu</w:t>
      </w:r>
      <w:r w:rsidR="00ED6D64">
        <w:t>.</w:t>
      </w:r>
      <w:r w:rsidR="005D1AE0">
        <w:t xml:space="preserve"> </w:t>
      </w:r>
      <w:r w:rsidR="008B7C57" w:rsidRPr="008B7C57">
        <w:t xml:space="preserve"> </w:t>
      </w:r>
    </w:p>
    <w:p w:rsidR="00730139" w:rsidRDefault="00ED6D64" w:rsidP="009C4651">
      <w:pPr>
        <w:pStyle w:val="Odstavec"/>
      </w:pPr>
      <w:r w:rsidRPr="009C4651">
        <w:t>Zatímco</w:t>
      </w:r>
      <w:r w:rsidRPr="00CB0ABD">
        <w:t xml:space="preserve"> </w:t>
      </w:r>
      <w:r>
        <w:t xml:space="preserve">žáci </w:t>
      </w:r>
      <w:r w:rsidR="00D6489D">
        <w:t xml:space="preserve">nižších </w:t>
      </w:r>
      <w:r>
        <w:t>tříd</w:t>
      </w:r>
      <w:r w:rsidRPr="00CB0ABD">
        <w:t xml:space="preserve"> </w:t>
      </w:r>
      <w:r w:rsidR="009C4651">
        <w:t>ještě ne</w:t>
      </w:r>
      <w:r w:rsidRPr="00CB0ABD">
        <w:t xml:space="preserve">mají </w:t>
      </w:r>
      <w:r w:rsidR="009C4651">
        <w:t>velké</w:t>
      </w:r>
      <w:r w:rsidRPr="00CB0ABD">
        <w:t xml:space="preserve"> zkušenosti s alkoholem, tabákem, marihuanou i dalším</w:t>
      </w:r>
      <w:r>
        <w:t xml:space="preserve"> </w:t>
      </w:r>
      <w:r w:rsidRPr="00CB0ABD">
        <w:t xml:space="preserve">rizikovým chováním, se vzrůstajícím věkem se </w:t>
      </w:r>
      <w:r w:rsidR="00D6489D">
        <w:t>trend výskytu těchto jevů</w:t>
      </w:r>
      <w:r w:rsidRPr="00CB0ABD">
        <w:t xml:space="preserve"> </w:t>
      </w:r>
      <w:r w:rsidR="005D1AE0">
        <w:t>stupňuje</w:t>
      </w:r>
      <w:r w:rsidRPr="00CB0ABD">
        <w:t xml:space="preserve">. </w:t>
      </w:r>
      <w:r w:rsidR="005D1AE0">
        <w:t>Dále se u</w:t>
      </w:r>
      <w:r>
        <w:t xml:space="preserve">kázalo, že </w:t>
      </w:r>
      <w:r w:rsidR="005D1AE0">
        <w:t xml:space="preserve">velkým </w:t>
      </w:r>
      <w:r>
        <w:t>p</w:t>
      </w:r>
      <w:r w:rsidRPr="00CB0ABD">
        <w:t>roblémem mezi dětmi je šikana</w:t>
      </w:r>
      <w:r>
        <w:t>, která</w:t>
      </w:r>
      <w:r w:rsidRPr="00CB0ABD">
        <w:t xml:space="preserve"> vrcholí v osmé třídě základní školy. </w:t>
      </w:r>
      <w:r w:rsidR="00D6489D">
        <w:t xml:space="preserve">S </w:t>
      </w:r>
      <w:r w:rsidRPr="00CB0ABD">
        <w:t>věkem se u žáků</w:t>
      </w:r>
      <w:r>
        <w:t xml:space="preserve"> </w:t>
      </w:r>
      <w:r w:rsidRPr="00CB0ABD">
        <w:t xml:space="preserve">také často snižuje jejich sebehodnocení a zároveň narůstá agresivita. </w:t>
      </w:r>
      <w:r>
        <w:t xml:space="preserve">Statistika uvádí, že </w:t>
      </w:r>
      <w:r w:rsidRPr="00CB0ABD">
        <w:t>s rizikovým chováním je také spojena úzkostnost, emoční labilita a impulzivita. Dívky dosahují vyšší</w:t>
      </w:r>
      <w:r>
        <w:t xml:space="preserve"> </w:t>
      </w:r>
      <w:r w:rsidRPr="00CB0ABD">
        <w:t xml:space="preserve">míry úzkostnosti, v porovnání s chlapci jsou </w:t>
      </w:r>
      <w:r w:rsidR="00E62641">
        <w:t>však</w:t>
      </w:r>
      <w:r w:rsidRPr="00CB0ABD">
        <w:t xml:space="preserve"> méně </w:t>
      </w:r>
      <w:r>
        <w:t>impulsivní.</w:t>
      </w:r>
      <w:r w:rsidR="00300D7B">
        <w:rPr>
          <w:rStyle w:val="Znakapoznpodarou"/>
        </w:rPr>
        <w:footnoteReference w:id="105"/>
      </w:r>
    </w:p>
    <w:p w:rsidR="004122D8" w:rsidRDefault="004122D8" w:rsidP="00C01F26">
      <w:pPr>
        <w:pStyle w:val="Odstavec"/>
      </w:pPr>
      <w:r>
        <w:t>Pro děti, které patří do rizikové skupiny</w:t>
      </w:r>
      <w:r w:rsidR="00D6489D">
        <w:t xml:space="preserve"> delikventů</w:t>
      </w:r>
      <w:r w:rsidR="005844D6">
        <w:t>,</w:t>
      </w:r>
      <w:r>
        <w:t xml:space="preserve"> je charakteristické, že:</w:t>
      </w:r>
    </w:p>
    <w:p w:rsidR="004122D8" w:rsidRDefault="00E46ACC" w:rsidP="008D0B68">
      <w:pPr>
        <w:pStyle w:val="Odstavec"/>
        <w:numPr>
          <w:ilvl w:val="0"/>
          <w:numId w:val="32"/>
        </w:numPr>
      </w:pPr>
      <w:r>
        <w:t xml:space="preserve">ve škole se jim </w:t>
      </w:r>
      <w:r w:rsidR="004122D8">
        <w:t>vůbec nelíbí,</w:t>
      </w:r>
    </w:p>
    <w:p w:rsidR="004122D8" w:rsidRDefault="004122D8" w:rsidP="008D0B68">
      <w:pPr>
        <w:pStyle w:val="Odstavec"/>
        <w:numPr>
          <w:ilvl w:val="0"/>
          <w:numId w:val="32"/>
        </w:numPr>
      </w:pPr>
      <w:r>
        <w:t>velmi důležité je pro ně zažívat vzrušení,</w:t>
      </w:r>
    </w:p>
    <w:p w:rsidR="004122D8" w:rsidRDefault="004122D8" w:rsidP="008D0B68">
      <w:pPr>
        <w:pStyle w:val="Odstavec"/>
        <w:numPr>
          <w:ilvl w:val="0"/>
          <w:numId w:val="32"/>
        </w:numPr>
      </w:pPr>
      <w:r>
        <w:t xml:space="preserve">volný čas rovnou po škole </w:t>
      </w:r>
      <w:r w:rsidR="00E46ACC">
        <w:t xml:space="preserve">tráví </w:t>
      </w:r>
      <w:r>
        <w:t>s přáteli,</w:t>
      </w:r>
    </w:p>
    <w:p w:rsidR="004122D8" w:rsidRDefault="004122D8" w:rsidP="008D0B68">
      <w:pPr>
        <w:pStyle w:val="Odstavec"/>
        <w:numPr>
          <w:ilvl w:val="0"/>
          <w:numId w:val="32"/>
        </w:numPr>
      </w:pPr>
      <w:r>
        <w:t xml:space="preserve">večery </w:t>
      </w:r>
      <w:r w:rsidR="00E46ACC">
        <w:t xml:space="preserve">tráví </w:t>
      </w:r>
      <w:r>
        <w:t>s přáteli mimo domov,</w:t>
      </w:r>
    </w:p>
    <w:p w:rsidR="004122D8" w:rsidRDefault="004122D8" w:rsidP="008D0B68">
      <w:pPr>
        <w:pStyle w:val="Odstavec"/>
        <w:numPr>
          <w:ilvl w:val="0"/>
          <w:numId w:val="32"/>
        </w:numPr>
      </w:pPr>
      <w:r>
        <w:lastRenderedPageBreak/>
        <w:t>jsou denními kuřáky,</w:t>
      </w:r>
    </w:p>
    <w:p w:rsidR="004122D8" w:rsidRDefault="004122D8" w:rsidP="008D0B68">
      <w:pPr>
        <w:pStyle w:val="Odstavec"/>
        <w:numPr>
          <w:ilvl w:val="0"/>
          <w:numId w:val="32"/>
        </w:numPr>
      </w:pPr>
      <w:r>
        <w:t>mají sníženou známku z chování,</w:t>
      </w:r>
    </w:p>
    <w:p w:rsidR="004122D8" w:rsidRDefault="004122D8" w:rsidP="008D0B68">
      <w:pPr>
        <w:pStyle w:val="Odstavec"/>
        <w:numPr>
          <w:ilvl w:val="0"/>
          <w:numId w:val="32"/>
        </w:numPr>
      </w:pPr>
      <w:r>
        <w:t>vyskytuje se u nich záškoláctví,</w:t>
      </w:r>
    </w:p>
    <w:p w:rsidR="004122D8" w:rsidRDefault="004122D8" w:rsidP="008D0B68">
      <w:pPr>
        <w:pStyle w:val="Odstavec"/>
        <w:numPr>
          <w:ilvl w:val="0"/>
          <w:numId w:val="32"/>
        </w:numPr>
      </w:pPr>
      <w:r>
        <w:t>jsou agresivnější, perou se a šikanují.</w:t>
      </w:r>
    </w:p>
    <w:p w:rsidR="0043412D" w:rsidRDefault="0043412D" w:rsidP="00C01F26">
      <w:pPr>
        <w:pStyle w:val="Odstavec"/>
      </w:pPr>
    </w:p>
    <w:p w:rsidR="00E46ACC" w:rsidRDefault="00E46ACC" w:rsidP="00C01F26">
      <w:pPr>
        <w:pStyle w:val="Odstavec"/>
      </w:pPr>
      <w:r>
        <w:t>V souvislosti se záškoláctvím bylo zjištěno, že d</w:t>
      </w:r>
      <w:r w:rsidR="00DE3411">
        <w:t>ěti – záškoláci mají ke kriminalitě trojnásobně vyšší sklony než žáci s pravidelnou školní docházkou</w:t>
      </w:r>
      <w:r>
        <w:t xml:space="preserve">. Přibližně </w:t>
      </w:r>
      <w:r w:rsidR="00DE3411">
        <w:t>5</w:t>
      </w:r>
      <w:r>
        <w:t xml:space="preserve"> </w:t>
      </w:r>
      <w:r w:rsidR="00DE3411">
        <w:t xml:space="preserve">% všech přestupků páchají děti v době vyučování. </w:t>
      </w:r>
    </w:p>
    <w:p w:rsidR="00DE3411" w:rsidRDefault="00E46ACC" w:rsidP="00C01F26">
      <w:pPr>
        <w:pStyle w:val="Odstavec"/>
      </w:pPr>
      <w:r>
        <w:t>V souvislosti s trestnou činností rodičů bylo zjištěno, že j</w:t>
      </w:r>
      <w:r w:rsidR="00DE3411">
        <w:t>edním z největších ukazatelů toho, zda se žák stane delikventem, je</w:t>
      </w:r>
      <w:r w:rsidR="00DF2CDF">
        <w:t> </w:t>
      </w:r>
      <w:r w:rsidR="00DE3411">
        <w:t>odsouzení rodiče za trestný čin před dosažením deseti let dítěte.</w:t>
      </w:r>
    </w:p>
    <w:p w:rsidR="00C01F26" w:rsidRDefault="00C01F26" w:rsidP="00C01F26">
      <w:pPr>
        <w:pStyle w:val="Odstavec"/>
      </w:pPr>
      <w:r>
        <w:t>Faktem je, že některé děti, přestože jsou vystaveny rizikovým faktorům, se</w:t>
      </w:r>
      <w:r w:rsidR="007456EB">
        <w:t> </w:t>
      </w:r>
      <w:r>
        <w:t>delikventy nestanou a naopak jiné děti, které jim vystaveny nejsou, kriminalitě propadnou. Je velmi složité</w:t>
      </w:r>
      <w:r w:rsidRPr="009738D7">
        <w:t xml:space="preserve"> </w:t>
      </w:r>
      <w:r>
        <w:t>podchytit všechny aspekty výchovy a prostředí, které</w:t>
      </w:r>
      <w:r w:rsidR="007456EB">
        <w:t> </w:t>
      </w:r>
      <w:r>
        <w:t>ovlivňují, zda dítě svodům trestné činnosti podlehne nebo</w:t>
      </w:r>
      <w:r w:rsidR="00E46ACC">
        <w:t xml:space="preserve"> </w:t>
      </w:r>
      <w:r>
        <w:t>odolá. Každopádně silné vazby s rodinou, kamarády a učiteli, zdravě nastavené hranice pozitivního chování, příležitost zapojit se do rodinných, školních a zájmových aktivit, to všechno jsou ochranné faktory, které dítě mohou před delikvencí ochránit.</w:t>
      </w:r>
      <w:r>
        <w:rPr>
          <w:rStyle w:val="Znakapoznpodarou"/>
        </w:rPr>
        <w:footnoteReference w:id="106"/>
      </w:r>
      <w:r w:rsidRPr="009738D7">
        <w:t xml:space="preserve">  </w:t>
      </w:r>
    </w:p>
    <w:p w:rsidR="00447254" w:rsidRDefault="00447254">
      <w:pPr>
        <w:spacing w:after="160" w:line="259" w:lineRule="auto"/>
        <w:jc w:val="left"/>
      </w:pPr>
      <w:r>
        <w:br w:type="page"/>
      </w:r>
    </w:p>
    <w:p w:rsidR="005772F4" w:rsidRDefault="00022130" w:rsidP="000A4B6A">
      <w:pPr>
        <w:pStyle w:val="Nadpis1"/>
      </w:pPr>
      <w:bookmarkStart w:id="26" w:name="_Toc415503947"/>
      <w:r>
        <w:lastRenderedPageBreak/>
        <w:t xml:space="preserve">Vliv asistenta pedagoga na </w:t>
      </w:r>
      <w:r w:rsidR="0010601A">
        <w:t xml:space="preserve">chování </w:t>
      </w:r>
      <w:r w:rsidR="00A72B23">
        <w:t xml:space="preserve">dětí </w:t>
      </w:r>
      <w:r w:rsidR="00B43053">
        <w:t xml:space="preserve">se </w:t>
      </w:r>
      <w:r w:rsidR="00A72B23">
        <w:t>sociálním</w:t>
      </w:r>
      <w:r w:rsidR="00B43053">
        <w:t xml:space="preserve"> znevýhodněním</w:t>
      </w:r>
      <w:bookmarkEnd w:id="26"/>
    </w:p>
    <w:p w:rsidR="005772F4" w:rsidRDefault="005772F4" w:rsidP="005772F4">
      <w:pPr>
        <w:rPr>
          <w:lang w:eastAsia="cs-CZ"/>
        </w:rPr>
      </w:pPr>
    </w:p>
    <w:p w:rsidR="000A4B6A" w:rsidRDefault="000A4B6A" w:rsidP="000A4B6A">
      <w:pPr>
        <w:pStyle w:val="Nadpis2"/>
      </w:pPr>
      <w:bookmarkStart w:id="27" w:name="_Toc415503948"/>
      <w:r>
        <w:t>Popis sběru dat a stanovení hypotéz</w:t>
      </w:r>
      <w:bookmarkEnd w:id="27"/>
    </w:p>
    <w:p w:rsidR="000A4B6A" w:rsidRDefault="000A4B6A" w:rsidP="000A4B6A">
      <w:pPr>
        <w:pStyle w:val="Odstavec"/>
        <w:rPr>
          <w:rFonts w:cs="Times New Roman"/>
        </w:rPr>
      </w:pPr>
    </w:p>
    <w:p w:rsidR="000A4B6A" w:rsidRDefault="000A4B6A" w:rsidP="0073170B">
      <w:pPr>
        <w:pStyle w:val="Odstavec"/>
      </w:pPr>
      <w:r>
        <w:t xml:space="preserve">Formou komparace statistických údajů bude v práci analyzován poměr počet </w:t>
      </w:r>
      <w:r w:rsidR="00C466B2">
        <w:t>AP k</w:t>
      </w:r>
      <w:r>
        <w:t xml:space="preserve"> počtu dětí se sociálním znevýhodněním v posledních letech. </w:t>
      </w:r>
    </w:p>
    <w:p w:rsidR="00424C27" w:rsidRPr="00424C27" w:rsidRDefault="000A4B6A" w:rsidP="00424C27">
      <w:pPr>
        <w:rPr>
          <w:lang w:eastAsia="cs-CZ"/>
        </w:rPr>
      </w:pPr>
      <w:r w:rsidRPr="00424C27">
        <w:rPr>
          <w:b/>
          <w:lang w:eastAsia="cs-CZ"/>
        </w:rPr>
        <w:t>H</w:t>
      </w:r>
      <w:r w:rsidR="00424C27" w:rsidRPr="00424C27">
        <w:rPr>
          <w:b/>
          <w:lang w:eastAsia="cs-CZ"/>
        </w:rPr>
        <w:t>ypotéza</w:t>
      </w:r>
      <w:r w:rsidRPr="00424C27">
        <w:rPr>
          <w:b/>
          <w:lang w:eastAsia="cs-CZ"/>
        </w:rPr>
        <w:t xml:space="preserve"> </w:t>
      </w:r>
      <w:r w:rsidR="00424C27" w:rsidRPr="00424C27">
        <w:rPr>
          <w:b/>
          <w:lang w:eastAsia="cs-CZ"/>
        </w:rPr>
        <w:t xml:space="preserve">č. </w:t>
      </w:r>
      <w:r w:rsidRPr="00424C27">
        <w:rPr>
          <w:b/>
          <w:lang w:eastAsia="cs-CZ"/>
        </w:rPr>
        <w:t>I</w:t>
      </w:r>
      <w:r w:rsidR="00424C27">
        <w:rPr>
          <w:b/>
          <w:lang w:eastAsia="cs-CZ"/>
        </w:rPr>
        <w:t xml:space="preserve"> </w:t>
      </w:r>
      <w:r w:rsidR="00424C27" w:rsidRPr="00424C27">
        <w:rPr>
          <w:lang w:eastAsia="cs-CZ"/>
        </w:rPr>
        <w:t>„</w:t>
      </w:r>
      <w:r w:rsidR="0073170B" w:rsidRPr="00424C27">
        <w:rPr>
          <w:lang w:eastAsia="cs-CZ"/>
        </w:rPr>
        <w:t xml:space="preserve">V současné době je nedostatek AP </w:t>
      </w:r>
      <w:r w:rsidR="00B43053">
        <w:rPr>
          <w:lang w:eastAsia="cs-CZ"/>
        </w:rPr>
        <w:t xml:space="preserve">poskytovaných </w:t>
      </w:r>
      <w:r w:rsidR="0073170B" w:rsidRPr="00424C27">
        <w:rPr>
          <w:lang w:eastAsia="cs-CZ"/>
        </w:rPr>
        <w:t>dět</w:t>
      </w:r>
      <w:r w:rsidR="00953297">
        <w:rPr>
          <w:lang w:eastAsia="cs-CZ"/>
        </w:rPr>
        <w:t>em</w:t>
      </w:r>
      <w:r w:rsidR="0073170B" w:rsidRPr="00424C27">
        <w:rPr>
          <w:lang w:eastAsia="cs-CZ"/>
        </w:rPr>
        <w:t xml:space="preserve"> se sociálním </w:t>
      </w:r>
      <w:r w:rsidR="00424C27" w:rsidRPr="00424C27">
        <w:rPr>
          <w:lang w:eastAsia="cs-CZ"/>
        </w:rPr>
        <w:t>znevýhodněním.“</w:t>
      </w:r>
    </w:p>
    <w:p w:rsidR="0073170B" w:rsidRDefault="0073170B" w:rsidP="0073170B">
      <w:pPr>
        <w:pStyle w:val="Odstavec"/>
      </w:pPr>
      <w:r>
        <w:t xml:space="preserve">Metodou </w:t>
      </w:r>
      <w:r w:rsidR="000A4B6A">
        <w:t>p</w:t>
      </w:r>
      <w:r w:rsidR="000A4B6A" w:rsidRPr="00E100AD">
        <w:t>olořízen</w:t>
      </w:r>
      <w:r>
        <w:t>ého</w:t>
      </w:r>
      <w:r w:rsidR="000A4B6A" w:rsidRPr="00E100AD">
        <w:t xml:space="preserve"> rozhovor</w:t>
      </w:r>
      <w:r>
        <w:t>u</w:t>
      </w:r>
      <w:r w:rsidR="000A4B6A" w:rsidRPr="00E100AD">
        <w:t xml:space="preserve"> s </w:t>
      </w:r>
      <w:r w:rsidR="00C466B2">
        <w:t>AP</w:t>
      </w:r>
      <w:r w:rsidR="001868B4">
        <w:t xml:space="preserve">, bude analyzována skutečně vykonávaná činnost AP s žákem se sociálním znevýhodněním a s jeho rodinou. </w:t>
      </w:r>
    </w:p>
    <w:p w:rsidR="00314E29" w:rsidRPr="00104B3D" w:rsidRDefault="00314E29" w:rsidP="00314E29">
      <w:pPr>
        <w:rPr>
          <w:lang w:eastAsia="cs-CZ"/>
        </w:rPr>
      </w:pPr>
      <w:r w:rsidRPr="00424C27">
        <w:rPr>
          <w:b/>
          <w:lang w:eastAsia="cs-CZ"/>
        </w:rPr>
        <w:t>Hypotéza č. II</w:t>
      </w:r>
      <w:r>
        <w:rPr>
          <w:lang w:eastAsia="cs-CZ"/>
        </w:rPr>
        <w:t xml:space="preserve"> „</w:t>
      </w:r>
      <w:r w:rsidRPr="00104B3D">
        <w:t>Prioritním úkolem AP je pomoc žák</w:t>
      </w:r>
      <w:r>
        <w:t>ovi</w:t>
      </w:r>
      <w:r w:rsidRPr="00104B3D">
        <w:t xml:space="preserve"> se zvládnutím učení</w:t>
      </w:r>
      <w:r>
        <w:t>.“</w:t>
      </w:r>
    </w:p>
    <w:p w:rsidR="00314E29" w:rsidRDefault="00314E29" w:rsidP="00314E29">
      <w:pPr>
        <w:rPr>
          <w:lang w:eastAsia="cs-CZ"/>
        </w:rPr>
      </w:pPr>
      <w:r w:rsidRPr="00424C27">
        <w:rPr>
          <w:b/>
          <w:lang w:eastAsia="cs-CZ"/>
        </w:rPr>
        <w:t xml:space="preserve">Hypotéza č. </w:t>
      </w:r>
      <w:r>
        <w:rPr>
          <w:b/>
          <w:lang w:eastAsia="cs-CZ"/>
        </w:rPr>
        <w:t>III</w:t>
      </w:r>
      <w:r>
        <w:rPr>
          <w:lang w:eastAsia="cs-CZ"/>
        </w:rPr>
        <w:t xml:space="preserve"> „</w:t>
      </w:r>
      <w:r w:rsidRPr="00104B3D">
        <w:rPr>
          <w:lang w:eastAsia="cs-CZ"/>
        </w:rPr>
        <w:t>Předpokladem pro eliminaci sociálně</w:t>
      </w:r>
      <w:r w:rsidR="00C466B2">
        <w:rPr>
          <w:lang w:eastAsia="cs-CZ"/>
        </w:rPr>
        <w:t xml:space="preserve"> </w:t>
      </w:r>
      <w:r w:rsidRPr="00104B3D">
        <w:rPr>
          <w:lang w:eastAsia="cs-CZ"/>
        </w:rPr>
        <w:t>patologického chování žáka je</w:t>
      </w:r>
      <w:r>
        <w:rPr>
          <w:lang w:eastAsia="cs-CZ"/>
        </w:rPr>
        <w:t> </w:t>
      </w:r>
      <w:r w:rsidRPr="00104B3D">
        <w:rPr>
          <w:lang w:eastAsia="cs-CZ"/>
        </w:rPr>
        <w:t xml:space="preserve">udržování komunikace </w:t>
      </w:r>
      <w:r w:rsidR="00C966AA">
        <w:rPr>
          <w:lang w:eastAsia="cs-CZ"/>
        </w:rPr>
        <w:t xml:space="preserve">AP </w:t>
      </w:r>
      <w:r w:rsidRPr="00104B3D">
        <w:rPr>
          <w:lang w:eastAsia="cs-CZ"/>
        </w:rPr>
        <w:t>s rodiči žáka</w:t>
      </w:r>
      <w:r w:rsidR="00953297">
        <w:rPr>
          <w:lang w:eastAsia="cs-CZ"/>
        </w:rPr>
        <w:t xml:space="preserve"> a</w:t>
      </w:r>
      <w:r w:rsidR="00953297" w:rsidRPr="00953297">
        <w:t xml:space="preserve"> </w:t>
      </w:r>
      <w:r w:rsidR="00953297">
        <w:t>seznámení se sociálním prostředím, ze</w:t>
      </w:r>
      <w:r w:rsidR="00DF2CDF">
        <w:t> </w:t>
      </w:r>
      <w:r w:rsidR="00953297">
        <w:t>kterého žák do školy přichází</w:t>
      </w:r>
      <w:r>
        <w:rPr>
          <w:lang w:eastAsia="cs-CZ"/>
        </w:rPr>
        <w:t>.“</w:t>
      </w:r>
    </w:p>
    <w:p w:rsidR="000A4B6A" w:rsidRDefault="000A4B6A" w:rsidP="000A4B6A">
      <w:pPr>
        <w:pStyle w:val="Odstavec"/>
        <w:rPr>
          <w:rFonts w:cs="Times New Roman"/>
        </w:rPr>
      </w:pPr>
      <w:r>
        <w:rPr>
          <w:rFonts w:cs="Times New Roman"/>
        </w:rPr>
        <w:t>M</w:t>
      </w:r>
      <w:r w:rsidRPr="00E100AD">
        <w:rPr>
          <w:rFonts w:cs="Times New Roman"/>
        </w:rPr>
        <w:t>etod</w:t>
      </w:r>
      <w:r>
        <w:rPr>
          <w:rFonts w:cs="Times New Roman"/>
        </w:rPr>
        <w:t>ou</w:t>
      </w:r>
      <w:r w:rsidRPr="00E100AD">
        <w:rPr>
          <w:rFonts w:cs="Times New Roman"/>
        </w:rPr>
        <w:t xml:space="preserve"> kazuistiky,</w:t>
      </w:r>
      <w:r w:rsidR="0073170B">
        <w:rPr>
          <w:rFonts w:cs="Times New Roman"/>
        </w:rPr>
        <w:t xml:space="preserve"> </w:t>
      </w:r>
      <w:r w:rsidR="00757B04">
        <w:rPr>
          <w:rFonts w:cs="Times New Roman"/>
        </w:rPr>
        <w:t>bude provedena komparace stavu v</w:t>
      </w:r>
      <w:r w:rsidRPr="00E100AD">
        <w:rPr>
          <w:rFonts w:cs="Times New Roman"/>
        </w:rPr>
        <w:t>ýskytu sociálně</w:t>
      </w:r>
      <w:r w:rsidR="00F86480">
        <w:rPr>
          <w:rFonts w:cs="Times New Roman"/>
        </w:rPr>
        <w:t xml:space="preserve"> </w:t>
      </w:r>
      <w:r w:rsidRPr="00E100AD">
        <w:rPr>
          <w:rFonts w:cs="Times New Roman"/>
        </w:rPr>
        <w:t xml:space="preserve">patologického chování </w:t>
      </w:r>
      <w:r w:rsidR="00757B04">
        <w:rPr>
          <w:rFonts w:cs="Times New Roman"/>
        </w:rPr>
        <w:t xml:space="preserve">dětí, před a po </w:t>
      </w:r>
      <w:r w:rsidRPr="00E100AD">
        <w:rPr>
          <w:rFonts w:cs="Times New Roman"/>
        </w:rPr>
        <w:t>přidělen</w:t>
      </w:r>
      <w:r w:rsidR="00757B04">
        <w:rPr>
          <w:rFonts w:cs="Times New Roman"/>
        </w:rPr>
        <w:t>í</w:t>
      </w:r>
      <w:r w:rsidRPr="00E100AD">
        <w:rPr>
          <w:rFonts w:cs="Times New Roman"/>
        </w:rPr>
        <w:t xml:space="preserve"> </w:t>
      </w:r>
      <w:r w:rsidR="00757B04">
        <w:rPr>
          <w:rFonts w:cs="Times New Roman"/>
        </w:rPr>
        <w:t>AP</w:t>
      </w:r>
      <w:r w:rsidRPr="00E100AD">
        <w:rPr>
          <w:rFonts w:cs="Times New Roman"/>
        </w:rPr>
        <w:t>.</w:t>
      </w:r>
    </w:p>
    <w:p w:rsidR="00314E29" w:rsidRPr="00C966AA" w:rsidRDefault="00314E29" w:rsidP="00314E29">
      <w:pPr>
        <w:rPr>
          <w:lang w:eastAsia="cs-CZ"/>
        </w:rPr>
      </w:pPr>
      <w:r w:rsidRPr="00424C27">
        <w:rPr>
          <w:b/>
          <w:lang w:eastAsia="cs-CZ"/>
        </w:rPr>
        <w:t xml:space="preserve">Hypotéza č. </w:t>
      </w:r>
      <w:r w:rsidR="00953297">
        <w:rPr>
          <w:b/>
          <w:lang w:eastAsia="cs-CZ"/>
        </w:rPr>
        <w:t>I</w:t>
      </w:r>
      <w:r w:rsidRPr="00424C27">
        <w:rPr>
          <w:b/>
          <w:lang w:eastAsia="cs-CZ"/>
        </w:rPr>
        <w:t>V</w:t>
      </w:r>
      <w:r>
        <w:rPr>
          <w:lang w:eastAsia="cs-CZ"/>
        </w:rPr>
        <w:t xml:space="preserve"> </w:t>
      </w:r>
      <w:r w:rsidRPr="00C966AA">
        <w:rPr>
          <w:lang w:eastAsia="cs-CZ"/>
        </w:rPr>
        <w:t>„</w:t>
      </w:r>
      <w:r w:rsidR="00C966AA" w:rsidRPr="00C966AA">
        <w:rPr>
          <w:lang w:eastAsia="cs-CZ"/>
        </w:rPr>
        <w:t>AP má vliv na prevenci výskytu projevů sociálně</w:t>
      </w:r>
      <w:r w:rsidR="00F86480">
        <w:rPr>
          <w:lang w:eastAsia="cs-CZ"/>
        </w:rPr>
        <w:t xml:space="preserve"> </w:t>
      </w:r>
      <w:r w:rsidR="00C966AA" w:rsidRPr="00C966AA">
        <w:rPr>
          <w:lang w:eastAsia="cs-CZ"/>
        </w:rPr>
        <w:t>patologického chování žáka rozvojem jeho zájmových aktivit a dobrých vztahů se spolužáky</w:t>
      </w:r>
      <w:r w:rsidRPr="00C966AA">
        <w:rPr>
          <w:lang w:eastAsia="cs-CZ"/>
        </w:rPr>
        <w:t xml:space="preserve">“ </w:t>
      </w:r>
    </w:p>
    <w:p w:rsidR="00757B04" w:rsidRDefault="00757B04" w:rsidP="00424C27">
      <w:r w:rsidRPr="00424C27">
        <w:rPr>
          <w:b/>
        </w:rPr>
        <w:t>H</w:t>
      </w:r>
      <w:r w:rsidR="00424C27" w:rsidRPr="00424C27">
        <w:rPr>
          <w:b/>
        </w:rPr>
        <w:t>ypotéza</w:t>
      </w:r>
      <w:r w:rsidRPr="00424C27">
        <w:rPr>
          <w:b/>
        </w:rPr>
        <w:t xml:space="preserve"> </w:t>
      </w:r>
      <w:r w:rsidR="00424C27" w:rsidRPr="00424C27">
        <w:rPr>
          <w:b/>
        </w:rPr>
        <w:t xml:space="preserve">č. </w:t>
      </w:r>
      <w:r w:rsidRPr="00424C27">
        <w:rPr>
          <w:b/>
        </w:rPr>
        <w:t>V</w:t>
      </w:r>
      <w:r w:rsidR="00424C27">
        <w:t xml:space="preserve"> „</w:t>
      </w:r>
      <w:r w:rsidR="00F86480">
        <w:t xml:space="preserve">Práce </w:t>
      </w:r>
      <w:r w:rsidRPr="00757B04">
        <w:t xml:space="preserve">AP má kladný vliv na </w:t>
      </w:r>
      <w:r w:rsidR="00953297">
        <w:t>snižování výskytu</w:t>
      </w:r>
      <w:r w:rsidR="003843A4">
        <w:t xml:space="preserve"> projevů</w:t>
      </w:r>
      <w:r w:rsidR="003843A4" w:rsidRPr="00757B04">
        <w:t xml:space="preserve"> </w:t>
      </w:r>
      <w:r w:rsidRPr="00757B04">
        <w:t>sociálně</w:t>
      </w:r>
      <w:r w:rsidR="00DF2CDF">
        <w:t xml:space="preserve"> </w:t>
      </w:r>
      <w:r w:rsidRPr="00757B04">
        <w:t>patologick</w:t>
      </w:r>
      <w:r w:rsidR="003843A4">
        <w:t>ého</w:t>
      </w:r>
      <w:r w:rsidR="00953297">
        <w:t xml:space="preserve"> </w:t>
      </w:r>
      <w:r w:rsidRPr="00757B04">
        <w:t xml:space="preserve">chování </w:t>
      </w:r>
      <w:r w:rsidR="00953297">
        <w:t>žáka</w:t>
      </w:r>
      <w:r w:rsidRPr="00757B04">
        <w:t>.</w:t>
      </w:r>
      <w:r w:rsidR="00424C27">
        <w:t>“</w:t>
      </w:r>
    </w:p>
    <w:p w:rsidR="00424C27" w:rsidRDefault="00424C27">
      <w:pPr>
        <w:spacing w:after="160" w:line="259" w:lineRule="auto"/>
        <w:jc w:val="left"/>
      </w:pPr>
      <w:r>
        <w:br w:type="page"/>
      </w:r>
    </w:p>
    <w:p w:rsidR="000A4B6A" w:rsidRDefault="000A4B6A" w:rsidP="005772F4">
      <w:pPr>
        <w:pStyle w:val="Nadpis2"/>
        <w:rPr>
          <w:rFonts w:eastAsia="Times New Roman"/>
        </w:rPr>
      </w:pPr>
      <w:bookmarkStart w:id="28" w:name="_Toc415503949"/>
      <w:r>
        <w:rPr>
          <w:rFonts w:eastAsia="Times New Roman"/>
        </w:rPr>
        <w:lastRenderedPageBreak/>
        <w:t>Výsledky průzkumu</w:t>
      </w:r>
      <w:r w:rsidR="00022130">
        <w:rPr>
          <w:rFonts w:eastAsia="Times New Roman"/>
        </w:rPr>
        <w:t xml:space="preserve"> a ověření hypotéz</w:t>
      </w:r>
      <w:bookmarkEnd w:id="28"/>
    </w:p>
    <w:p w:rsidR="000A4B6A" w:rsidRPr="000A4B6A" w:rsidRDefault="000A4B6A" w:rsidP="000A4B6A">
      <w:pPr>
        <w:rPr>
          <w:lang w:eastAsia="cs-CZ"/>
        </w:rPr>
      </w:pPr>
    </w:p>
    <w:p w:rsidR="005772F4" w:rsidRDefault="005772F4" w:rsidP="000A4B6A">
      <w:pPr>
        <w:pStyle w:val="Nadpis3"/>
        <w:rPr>
          <w:rFonts w:eastAsia="Times New Roman"/>
        </w:rPr>
      </w:pPr>
      <w:bookmarkStart w:id="29" w:name="_Toc415503950"/>
      <w:r>
        <w:rPr>
          <w:rFonts w:eastAsia="Times New Roman"/>
        </w:rPr>
        <w:t>Skutečný stav počtu asistentů pedagoga v ČR</w:t>
      </w:r>
      <w:bookmarkEnd w:id="29"/>
    </w:p>
    <w:p w:rsidR="005772F4" w:rsidRDefault="005772F4" w:rsidP="007B5169">
      <w:pPr>
        <w:spacing w:after="0" w:line="240" w:lineRule="auto"/>
        <w:rPr>
          <w:rFonts w:eastAsia="Times New Roman" w:cs="Times New Roman"/>
          <w:b/>
          <w:bCs/>
          <w:color w:val="000000"/>
          <w:szCs w:val="24"/>
          <w:lang w:eastAsia="cs-CZ"/>
        </w:rPr>
      </w:pPr>
    </w:p>
    <w:p w:rsidR="00F86480" w:rsidRDefault="00F86480" w:rsidP="007B5169">
      <w:pPr>
        <w:spacing w:after="0" w:line="240" w:lineRule="auto"/>
        <w:rPr>
          <w:rFonts w:eastAsia="Times New Roman" w:cs="Times New Roman"/>
          <w:b/>
          <w:bCs/>
          <w:color w:val="000000"/>
          <w:szCs w:val="24"/>
          <w:lang w:eastAsia="cs-CZ"/>
        </w:rPr>
      </w:pPr>
    </w:p>
    <w:p w:rsidR="00F86480" w:rsidRDefault="00F86480" w:rsidP="007B5169">
      <w:pPr>
        <w:spacing w:after="0" w:line="240" w:lineRule="auto"/>
        <w:rPr>
          <w:rFonts w:eastAsia="Times New Roman" w:cs="Times New Roman"/>
          <w:b/>
          <w:bCs/>
          <w:color w:val="000000"/>
          <w:szCs w:val="24"/>
          <w:lang w:eastAsia="cs-CZ"/>
        </w:rPr>
      </w:pPr>
    </w:p>
    <w:p w:rsidR="007B5169" w:rsidRPr="00B40A34" w:rsidRDefault="007B5169" w:rsidP="007B5169">
      <w:pPr>
        <w:spacing w:after="0" w:line="240" w:lineRule="auto"/>
        <w:rPr>
          <w:rFonts w:eastAsia="Times New Roman" w:cs="Times New Roman"/>
          <w:b/>
          <w:bCs/>
          <w:color w:val="000000"/>
          <w:szCs w:val="24"/>
          <w:lang w:eastAsia="cs-CZ"/>
        </w:rPr>
      </w:pPr>
      <w:r w:rsidRPr="00B40A34">
        <w:rPr>
          <w:rFonts w:eastAsia="Times New Roman" w:cs="Times New Roman"/>
          <w:b/>
          <w:bCs/>
          <w:color w:val="000000"/>
          <w:szCs w:val="24"/>
          <w:lang w:eastAsia="cs-CZ"/>
        </w:rPr>
        <w:t xml:space="preserve">Tab. č. 5 Počty </w:t>
      </w:r>
      <w:r w:rsidR="00062604">
        <w:rPr>
          <w:rFonts w:eastAsia="Times New Roman" w:cs="Times New Roman"/>
          <w:b/>
          <w:bCs/>
          <w:color w:val="000000"/>
          <w:szCs w:val="24"/>
          <w:lang w:eastAsia="cs-CZ"/>
        </w:rPr>
        <w:t xml:space="preserve">asistentů pedagoga </w:t>
      </w:r>
      <w:r w:rsidRPr="00B40A34">
        <w:rPr>
          <w:rFonts w:eastAsia="Times New Roman" w:cs="Times New Roman"/>
          <w:b/>
          <w:bCs/>
          <w:color w:val="000000"/>
          <w:szCs w:val="24"/>
          <w:lang w:eastAsia="cs-CZ"/>
        </w:rPr>
        <w:t>v regionálním školství.</w:t>
      </w:r>
      <w:r w:rsidRPr="00B40A34">
        <w:rPr>
          <w:rStyle w:val="Znakapoznpodarou"/>
          <w:rFonts w:eastAsia="Times New Roman" w:cs="Times New Roman"/>
          <w:bCs/>
          <w:color w:val="000000"/>
          <w:szCs w:val="24"/>
          <w:lang w:eastAsia="cs-CZ"/>
        </w:rPr>
        <w:footnoteReference w:id="107"/>
      </w:r>
    </w:p>
    <w:p w:rsidR="007B5169" w:rsidRDefault="007B5169" w:rsidP="007B5169">
      <w:pPr>
        <w:spacing w:after="0" w:line="240" w:lineRule="auto"/>
        <w:rPr>
          <w:rFonts w:eastAsia="Times New Roman" w:cs="Times New Roman"/>
          <w:b/>
          <w:bCs/>
          <w:color w:val="000000"/>
          <w:sz w:val="22"/>
          <w:lang w:eastAsia="cs-CZ"/>
        </w:rPr>
      </w:pPr>
    </w:p>
    <w:p w:rsidR="00A47840" w:rsidRDefault="00911AB0" w:rsidP="00911AB0">
      <w:pPr>
        <w:spacing w:after="0" w:line="240" w:lineRule="auto"/>
      </w:pPr>
      <w:r w:rsidRPr="00911AB0">
        <w:rPr>
          <w:noProof/>
          <w:lang w:eastAsia="cs-CZ"/>
        </w:rPr>
        <w:drawing>
          <wp:inline distT="0" distB="0" distL="0" distR="0">
            <wp:extent cx="5403740" cy="1327868"/>
            <wp:effectExtent l="19050" t="0" r="646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srcRect/>
                    <a:stretch>
                      <a:fillRect/>
                    </a:stretch>
                  </pic:blipFill>
                  <pic:spPr bwMode="auto">
                    <a:xfrm>
                      <a:off x="0" y="0"/>
                      <a:ext cx="5400040" cy="1326959"/>
                    </a:xfrm>
                    <a:prstGeom prst="rect">
                      <a:avLst/>
                    </a:prstGeom>
                    <a:noFill/>
                    <a:ln w="9525">
                      <a:noFill/>
                      <a:miter lim="800000"/>
                      <a:headEnd/>
                      <a:tailEnd/>
                    </a:ln>
                  </pic:spPr>
                </pic:pic>
              </a:graphicData>
            </a:graphic>
          </wp:inline>
        </w:drawing>
      </w:r>
      <w:r>
        <w:rPr>
          <w:rFonts w:eastAsia="Times New Roman" w:cs="Times New Roman"/>
          <w:b/>
          <w:bCs/>
          <w:color w:val="000000"/>
          <w:sz w:val="22"/>
          <w:lang w:eastAsia="cs-CZ"/>
        </w:rPr>
        <w:t xml:space="preserve"> </w:t>
      </w:r>
    </w:p>
    <w:p w:rsidR="00424C27" w:rsidRDefault="00424C27" w:rsidP="000A0925">
      <w:pPr>
        <w:pStyle w:val="Odstavec"/>
      </w:pPr>
    </w:p>
    <w:p w:rsidR="009C4A1D" w:rsidRDefault="003A26B1" w:rsidP="000A0925">
      <w:pPr>
        <w:pStyle w:val="Odstavec"/>
      </w:pPr>
      <w:r>
        <w:t>Dle statistik MŠMT z roku 2014 lze b</w:t>
      </w:r>
      <w:r w:rsidR="009C4A1D">
        <w:t xml:space="preserve">ěhem posledních let pozorovat </w:t>
      </w:r>
      <w:r w:rsidR="002E5ABC">
        <w:t xml:space="preserve">celkový </w:t>
      </w:r>
      <w:r w:rsidR="009C4A1D">
        <w:t xml:space="preserve">nárůst počtu </w:t>
      </w:r>
      <w:r w:rsidR="00062604">
        <w:t>AP</w:t>
      </w:r>
      <w:r w:rsidR="009C4A1D">
        <w:t xml:space="preserve"> okolo 10</w:t>
      </w:r>
      <w:r w:rsidR="00F86480">
        <w:t xml:space="preserve"> </w:t>
      </w:r>
      <w:r w:rsidR="009C4A1D">
        <w:t>%</w:t>
      </w:r>
      <w:r w:rsidR="002E5ABC">
        <w:t xml:space="preserve"> ročně</w:t>
      </w:r>
      <w:r w:rsidR="00A72B23">
        <w:t>.</w:t>
      </w:r>
      <w:r w:rsidR="009C4A1D">
        <w:t xml:space="preserve"> </w:t>
      </w:r>
      <w:r w:rsidR="00A72B23">
        <w:t>Bude-li se chtít český vzdělávací systém přiblížit modelům uplatňovaným v zemích západní Evropy</w:t>
      </w:r>
      <w:r w:rsidR="00F86480">
        <w:t xml:space="preserve"> jako je </w:t>
      </w:r>
      <w:r w:rsidR="00A72B23">
        <w:t>Velká Británie, Irsko a další</w:t>
      </w:r>
      <w:r w:rsidR="00F86480">
        <w:t>,</w:t>
      </w:r>
      <w:r w:rsidR="00A72B23">
        <w:t xml:space="preserve"> lze př</w:t>
      </w:r>
      <w:r w:rsidR="009C4A1D">
        <w:t xml:space="preserve">edpokládat, že by </w:t>
      </w:r>
      <w:r w:rsidR="00A72B23">
        <w:t xml:space="preserve">počet </w:t>
      </w:r>
      <w:r w:rsidR="00062604">
        <w:t>AP</w:t>
      </w:r>
      <w:r w:rsidR="00A72B23">
        <w:t xml:space="preserve"> měl nadále výrazně růst.</w:t>
      </w:r>
      <w:r w:rsidR="00B14D0E">
        <w:t xml:space="preserve"> Z tabulky č. 5 však vyplývá d</w:t>
      </w:r>
      <w:r w:rsidR="002E5ABC">
        <w:t>ůležitá informace</w:t>
      </w:r>
      <w:r w:rsidR="00A72B23">
        <w:t xml:space="preserve">, </w:t>
      </w:r>
      <w:r w:rsidR="002E5ABC">
        <w:t>a to že</w:t>
      </w:r>
      <w:r w:rsidR="00A72B23">
        <w:t xml:space="preserve"> existuje značný nepoměr mezi počtem AP</w:t>
      </w:r>
      <w:r w:rsidR="002637CE">
        <w:t xml:space="preserve"> působících ve</w:t>
      </w:r>
      <w:r w:rsidR="00DF2CDF">
        <w:t> </w:t>
      </w:r>
      <w:r w:rsidR="002637CE">
        <w:t xml:space="preserve">třídách s žáky se zdravotním </w:t>
      </w:r>
      <w:r w:rsidR="00F86480">
        <w:t>znevýhodněním</w:t>
      </w:r>
      <w:r w:rsidR="002637CE">
        <w:t xml:space="preserve"> a</w:t>
      </w:r>
      <w:r w:rsidR="002E5ABC">
        <w:t> </w:t>
      </w:r>
      <w:r w:rsidR="002637CE">
        <w:t>počt</w:t>
      </w:r>
      <w:r w:rsidR="002E5ABC">
        <w:t>em</w:t>
      </w:r>
      <w:r w:rsidR="002637CE">
        <w:t xml:space="preserve"> AP pracujících ve třídách se žáky se sociálním znevýhodněním.</w:t>
      </w:r>
      <w:r w:rsidR="002E5ABC">
        <w:t xml:space="preserve"> Ve školním roce 2012/13 bylo u zdravotně postižených žáků evidováno 5966 AP u žáků se sociálním znevýhodněním pouhých 610</w:t>
      </w:r>
      <w:r w:rsidR="00F86480">
        <w:t> </w:t>
      </w:r>
      <w:r w:rsidR="002E5ABC">
        <w:t xml:space="preserve">AP. Tento nepoměr poukazuje na nedostatečnou pozornost, která je problematice vzdělávání žáků se sociálním znevýhodněním ze strany státu věnována. </w:t>
      </w:r>
    </w:p>
    <w:p w:rsidR="00424C27" w:rsidRDefault="00424C27" w:rsidP="009C4A1D">
      <w:pPr>
        <w:rPr>
          <w:b/>
        </w:rPr>
      </w:pPr>
    </w:p>
    <w:p w:rsidR="00424C27" w:rsidRDefault="00424C27" w:rsidP="009C4A1D">
      <w:pPr>
        <w:rPr>
          <w:b/>
        </w:rPr>
      </w:pPr>
    </w:p>
    <w:p w:rsidR="00424C27" w:rsidRDefault="00424C27" w:rsidP="009C4A1D">
      <w:pPr>
        <w:rPr>
          <w:b/>
        </w:rPr>
      </w:pPr>
    </w:p>
    <w:p w:rsidR="00424C27" w:rsidRDefault="00424C27" w:rsidP="009C4A1D">
      <w:pPr>
        <w:rPr>
          <w:b/>
        </w:rPr>
      </w:pPr>
    </w:p>
    <w:p w:rsidR="00F86480" w:rsidRDefault="00F86480" w:rsidP="009C4A1D">
      <w:pPr>
        <w:rPr>
          <w:b/>
        </w:rPr>
      </w:pPr>
    </w:p>
    <w:p w:rsidR="009C4A1D" w:rsidRDefault="009C4A1D" w:rsidP="009C4A1D">
      <w:pPr>
        <w:rPr>
          <w:b/>
        </w:rPr>
      </w:pPr>
      <w:r w:rsidRPr="009C4A1D">
        <w:rPr>
          <w:b/>
        </w:rPr>
        <w:lastRenderedPageBreak/>
        <w:t>Tab. č. 6 Počet AP pro žáky se soc. znevýhodněním v jednotlivých krajích ČR ve</w:t>
      </w:r>
      <w:r>
        <w:rPr>
          <w:b/>
        </w:rPr>
        <w:t> </w:t>
      </w:r>
      <w:r w:rsidRPr="009C4A1D">
        <w:rPr>
          <w:b/>
        </w:rPr>
        <w:t>školním roce 2012/13</w:t>
      </w:r>
      <w:r>
        <w:rPr>
          <w:rStyle w:val="Znakapoznpodarou"/>
          <w:b/>
        </w:rPr>
        <w:footnoteReference w:id="108"/>
      </w:r>
    </w:p>
    <w:p w:rsidR="009C4A1D" w:rsidRPr="009C4A1D" w:rsidRDefault="009C4A1D" w:rsidP="009C4A1D">
      <w:pPr>
        <w:rPr>
          <w:b/>
        </w:rPr>
      </w:pPr>
      <w:r w:rsidRPr="009C4A1D">
        <w:rPr>
          <w:noProof/>
          <w:lang w:eastAsia="cs-CZ"/>
        </w:rPr>
        <w:drawing>
          <wp:inline distT="0" distB="0" distL="0" distR="0">
            <wp:extent cx="4277995" cy="3235960"/>
            <wp:effectExtent l="19050" t="0" r="8255"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srcRect/>
                    <a:stretch>
                      <a:fillRect/>
                    </a:stretch>
                  </pic:blipFill>
                  <pic:spPr bwMode="auto">
                    <a:xfrm>
                      <a:off x="0" y="0"/>
                      <a:ext cx="4277995" cy="3235960"/>
                    </a:xfrm>
                    <a:prstGeom prst="rect">
                      <a:avLst/>
                    </a:prstGeom>
                    <a:noFill/>
                    <a:ln w="9525">
                      <a:noFill/>
                      <a:miter lim="800000"/>
                      <a:headEnd/>
                      <a:tailEnd/>
                    </a:ln>
                  </pic:spPr>
                </pic:pic>
              </a:graphicData>
            </a:graphic>
          </wp:inline>
        </w:drawing>
      </w:r>
      <w:r>
        <w:rPr>
          <w:b/>
        </w:rPr>
        <w:t xml:space="preserve"> </w:t>
      </w:r>
    </w:p>
    <w:p w:rsidR="00A47840" w:rsidRDefault="009014D6" w:rsidP="009014D6">
      <w:pPr>
        <w:pStyle w:val="Odstavec"/>
      </w:pPr>
      <w:r>
        <w:t xml:space="preserve">Zajímavý </w:t>
      </w:r>
      <w:r w:rsidR="003A26B1">
        <w:t xml:space="preserve">je i přehled rozdílného </w:t>
      </w:r>
      <w:r>
        <w:t xml:space="preserve">počtu AP pro žáky se sociálním znevýhodněním </w:t>
      </w:r>
      <w:r w:rsidR="003A26B1">
        <w:t xml:space="preserve">dle </w:t>
      </w:r>
      <w:r>
        <w:t> jednotlivých kraj</w:t>
      </w:r>
      <w:r w:rsidR="003A26B1">
        <w:t>ů</w:t>
      </w:r>
      <w:r>
        <w:t xml:space="preserve">. Tento rozdíl se dá logicky vysvětlit poměrem zastoupení lokalit s vyšším počtem sociálně znevýhodněných rodin a sociálně vyloučených lokalit, kdy na předních příčkách se umístil Ústecký a Moravskoslezský kraj. </w:t>
      </w:r>
      <w:r w:rsidR="00B14D0E">
        <w:t xml:space="preserve"> Za</w:t>
      </w:r>
      <w:r w:rsidR="00104D6C">
        <w:t> </w:t>
      </w:r>
      <w:r w:rsidR="00B14D0E">
        <w:t>zamyšlení však stojí i nízký počet AP v některých krajích (n</w:t>
      </w:r>
      <w:r w:rsidR="0062255D">
        <w:t>apř. Kraj Vysočina, kde působí pouze 11 asistentů,</w:t>
      </w:r>
      <w:r w:rsidR="00B14D0E">
        <w:t xml:space="preserve"> nebo Plzeňský </w:t>
      </w:r>
      <w:r w:rsidR="0062255D">
        <w:t>kraj, kde v přípravné třídě není žádný asistent</w:t>
      </w:r>
      <w:r w:rsidR="00B14D0E">
        <w:t>). Z tohoto hlediska by se mohlo jednat o nízkou úroveň poskytování AP dětem se soc</w:t>
      </w:r>
      <w:r w:rsidR="00F86480">
        <w:t>iálním</w:t>
      </w:r>
      <w:r w:rsidR="00B14D0E">
        <w:t xml:space="preserve"> znevýhodněním v těchto krajích. </w:t>
      </w:r>
      <w:r>
        <w:t xml:space="preserve"> </w:t>
      </w:r>
      <w:r w:rsidR="009C4A1D">
        <w:t xml:space="preserve">  </w:t>
      </w:r>
    </w:p>
    <w:p w:rsidR="003843A4" w:rsidRDefault="003843A4" w:rsidP="009014D6">
      <w:pPr>
        <w:pStyle w:val="Odstavec"/>
      </w:pPr>
    </w:p>
    <w:p w:rsidR="00424C27" w:rsidRPr="008C7EA7" w:rsidRDefault="00424C27" w:rsidP="008C7EA7">
      <w:pPr>
        <w:pStyle w:val="Odstavecseseznamem"/>
        <w:numPr>
          <w:ilvl w:val="0"/>
          <w:numId w:val="37"/>
        </w:numPr>
        <w:rPr>
          <w:b/>
          <w:lang w:eastAsia="cs-CZ"/>
        </w:rPr>
      </w:pPr>
      <w:r w:rsidRPr="008C7EA7">
        <w:rPr>
          <w:b/>
          <w:lang w:eastAsia="cs-CZ"/>
        </w:rPr>
        <w:t xml:space="preserve">Hypotéza č. I, že </w:t>
      </w:r>
      <w:r w:rsidRPr="008C7EA7">
        <w:rPr>
          <w:b/>
          <w:i/>
          <w:lang w:eastAsia="cs-CZ"/>
        </w:rPr>
        <w:t xml:space="preserve">„v současné době je nedostatek AP </w:t>
      </w:r>
      <w:r w:rsidR="00B43053">
        <w:rPr>
          <w:b/>
          <w:i/>
          <w:lang w:eastAsia="cs-CZ"/>
        </w:rPr>
        <w:t>poskytovaných</w:t>
      </w:r>
      <w:r w:rsidR="00953297">
        <w:rPr>
          <w:b/>
          <w:i/>
          <w:lang w:eastAsia="cs-CZ"/>
        </w:rPr>
        <w:t xml:space="preserve"> d</w:t>
      </w:r>
      <w:r w:rsidRPr="008C7EA7">
        <w:rPr>
          <w:b/>
          <w:i/>
          <w:lang w:eastAsia="cs-CZ"/>
        </w:rPr>
        <w:t>ě</w:t>
      </w:r>
      <w:r w:rsidR="00953297">
        <w:rPr>
          <w:b/>
          <w:i/>
          <w:lang w:eastAsia="cs-CZ"/>
        </w:rPr>
        <w:t>tem</w:t>
      </w:r>
      <w:r w:rsidRPr="008C7EA7">
        <w:rPr>
          <w:b/>
          <w:i/>
          <w:lang w:eastAsia="cs-CZ"/>
        </w:rPr>
        <w:t xml:space="preserve"> se</w:t>
      </w:r>
      <w:r w:rsidR="00B43053">
        <w:rPr>
          <w:b/>
          <w:i/>
          <w:lang w:eastAsia="cs-CZ"/>
        </w:rPr>
        <w:t> </w:t>
      </w:r>
      <w:r w:rsidRPr="008C7EA7">
        <w:rPr>
          <w:b/>
          <w:i/>
          <w:lang w:eastAsia="cs-CZ"/>
        </w:rPr>
        <w:t xml:space="preserve">sociálním znevýhodněním“ </w:t>
      </w:r>
      <w:r w:rsidRPr="008C7EA7">
        <w:rPr>
          <w:b/>
          <w:lang w:eastAsia="cs-CZ"/>
        </w:rPr>
        <w:t>se potvrdila.</w:t>
      </w:r>
      <w:r w:rsidR="007B5BB7">
        <w:rPr>
          <w:lang w:eastAsia="cs-CZ"/>
        </w:rPr>
        <w:t xml:space="preserve"> Systém školství v ČR dává při rozhodování o</w:t>
      </w:r>
      <w:r w:rsidR="00104D6C">
        <w:rPr>
          <w:lang w:eastAsia="cs-CZ"/>
        </w:rPr>
        <w:t> </w:t>
      </w:r>
      <w:r w:rsidR="007B5BB7">
        <w:rPr>
          <w:lang w:eastAsia="cs-CZ"/>
        </w:rPr>
        <w:t xml:space="preserve">přidělení asistenta pedagoga přednost zdravotně znevýhodněným dětem před sociálně znevýhodněnými. </w:t>
      </w:r>
    </w:p>
    <w:p w:rsidR="0064519C" w:rsidRPr="00424C27" w:rsidRDefault="0064519C" w:rsidP="00424C27">
      <w:pPr>
        <w:rPr>
          <w:b/>
          <w:i/>
          <w:lang w:eastAsia="cs-CZ"/>
        </w:rPr>
      </w:pPr>
    </w:p>
    <w:p w:rsidR="00EE4688" w:rsidRDefault="003843A4" w:rsidP="00654D11">
      <w:pPr>
        <w:pStyle w:val="Nadpis3"/>
      </w:pPr>
      <w:r>
        <w:lastRenderedPageBreak/>
        <w:t xml:space="preserve"> </w:t>
      </w:r>
      <w:bookmarkStart w:id="30" w:name="_Toc415503951"/>
      <w:r w:rsidR="005772F4">
        <w:t>R</w:t>
      </w:r>
      <w:r w:rsidR="00EE4688">
        <w:t>ozhovor s asistentkami pedagog</w:t>
      </w:r>
      <w:r w:rsidR="00654D11">
        <w:t>a</w:t>
      </w:r>
      <w:bookmarkEnd w:id="30"/>
    </w:p>
    <w:p w:rsidR="00654D11" w:rsidRDefault="00654D11" w:rsidP="00654D11"/>
    <w:p w:rsidR="0029439A" w:rsidRPr="00CC35AE" w:rsidRDefault="00654D11" w:rsidP="0029439A">
      <w:pPr>
        <w:pStyle w:val="Odstavec"/>
      </w:pPr>
      <w:r w:rsidRPr="00654D11">
        <w:t>K naplnění záměru analýzy skutečně vykonávané činnosti AP s žákem se</w:t>
      </w:r>
      <w:r w:rsidR="008961C8">
        <w:t> </w:t>
      </w:r>
      <w:r w:rsidRPr="00654D11">
        <w:t>sociálním znevýhodněním a s jeho rodinou byly náhodným výběrem osloveny tři</w:t>
      </w:r>
      <w:r w:rsidR="008961C8">
        <w:t> </w:t>
      </w:r>
      <w:r w:rsidRPr="00654D11">
        <w:t>asistentky pedagoga na dvou ze sedmi základních škol, sídlících ve městě, ve kterém žije přibližně 33 tisíc obyvatel.</w:t>
      </w:r>
      <w:r>
        <w:t xml:space="preserve"> </w:t>
      </w:r>
      <w:r w:rsidRPr="00654D11">
        <w:t>Každá z těchto asistentek</w:t>
      </w:r>
      <w:r>
        <w:t>,</w:t>
      </w:r>
      <w:r w:rsidRPr="00654D11">
        <w:t xml:space="preserve"> má jiné vzdělání a jejich délka praxe je rozdílná.</w:t>
      </w:r>
      <w:r w:rsidR="0029439A" w:rsidRPr="0029439A">
        <w:t xml:space="preserve"> </w:t>
      </w:r>
      <w:r w:rsidR="0029439A">
        <w:t>Dvě z AP pracují ve své škole jako vychovatelky ve školní družině 15</w:t>
      </w:r>
      <w:r w:rsidR="008961C8">
        <w:t> a 8 let</w:t>
      </w:r>
      <w:r w:rsidR="0029439A">
        <w:t xml:space="preserve"> a jako asistentky pedagoga pracují 4 a 2 roky. </w:t>
      </w:r>
      <w:r w:rsidR="0029439A" w:rsidRPr="000C549A">
        <w:t xml:space="preserve">Nabídka pracovat jako </w:t>
      </w:r>
      <w:r w:rsidR="00F86480">
        <w:t xml:space="preserve">AP </w:t>
      </w:r>
      <w:r w:rsidR="0029439A" w:rsidRPr="000C549A">
        <w:t xml:space="preserve">přišla ze strany </w:t>
      </w:r>
      <w:r w:rsidR="00F86480">
        <w:t>ZŠ</w:t>
      </w:r>
      <w:r w:rsidR="0029439A" w:rsidRPr="000C549A">
        <w:t xml:space="preserve">. </w:t>
      </w:r>
      <w:r w:rsidR="0029439A">
        <w:t>Třetí z asistentek začala na škole působit jako AP po dokončení svého bakalářského vzdělání před třemi lety.</w:t>
      </w:r>
      <w:r w:rsidR="004F3B49">
        <w:t xml:space="preserve"> V práci budou uvedeny úryvky rozhovorů, které jsou z hlediska cílů této kapitoly nejzajímavější. </w:t>
      </w:r>
      <w:r w:rsidR="0029439A">
        <w:t xml:space="preserve">    </w:t>
      </w:r>
    </w:p>
    <w:p w:rsidR="00654D11" w:rsidRPr="00654D11" w:rsidRDefault="00654D11" w:rsidP="00654D11">
      <w:pPr>
        <w:pStyle w:val="Odstavec"/>
      </w:pPr>
    </w:p>
    <w:p w:rsidR="00CC35AE" w:rsidRPr="000C549A" w:rsidRDefault="00CC35AE" w:rsidP="008D0B68">
      <w:pPr>
        <w:numPr>
          <w:ilvl w:val="0"/>
          <w:numId w:val="30"/>
        </w:numPr>
        <w:spacing w:after="160"/>
        <w:rPr>
          <w:rFonts w:cs="Times New Roman"/>
          <w:b/>
          <w:lang w:eastAsia="cs-CZ"/>
        </w:rPr>
      </w:pPr>
      <w:r w:rsidRPr="000C549A">
        <w:rPr>
          <w:rFonts w:cs="Times New Roman"/>
          <w:b/>
          <w:lang w:eastAsia="cs-CZ"/>
        </w:rPr>
        <w:t xml:space="preserve">Jak dlouho pracujete jako </w:t>
      </w:r>
      <w:r w:rsidR="00F86480">
        <w:rPr>
          <w:rFonts w:cs="Times New Roman"/>
          <w:b/>
          <w:lang w:eastAsia="cs-CZ"/>
        </w:rPr>
        <w:t>AP</w:t>
      </w:r>
      <w:r w:rsidRPr="000C549A">
        <w:rPr>
          <w:rFonts w:cs="Times New Roman"/>
          <w:b/>
          <w:lang w:eastAsia="cs-CZ"/>
        </w:rPr>
        <w:t xml:space="preserve"> na ZŠ?</w:t>
      </w:r>
    </w:p>
    <w:p w:rsidR="000C549A" w:rsidRPr="00C5238A" w:rsidRDefault="000C549A" w:rsidP="00C5238A">
      <w:pPr>
        <w:pStyle w:val="Odstavec"/>
        <w:rPr>
          <w:i/>
        </w:rPr>
      </w:pPr>
      <w:r>
        <w:t xml:space="preserve">AP I: </w:t>
      </w:r>
      <w:r w:rsidRPr="00C5238A">
        <w:rPr>
          <w:i/>
        </w:rPr>
        <w:t>„</w:t>
      </w:r>
      <w:r w:rsidR="00B946AB" w:rsidRPr="00C5238A">
        <w:rPr>
          <w:rFonts w:cs="Times New Roman"/>
          <w:i/>
          <w:szCs w:val="24"/>
        </w:rPr>
        <w:t>P</w:t>
      </w:r>
      <w:r w:rsidR="00B946AB" w:rsidRPr="00C5238A">
        <w:rPr>
          <w:i/>
        </w:rPr>
        <w:t xml:space="preserve">racuji hlavně jako vychovatelka ve školní družině </w:t>
      </w:r>
      <w:r w:rsidR="00F86480">
        <w:rPr>
          <w:i/>
        </w:rPr>
        <w:t xml:space="preserve">již </w:t>
      </w:r>
      <w:r w:rsidR="00B946AB" w:rsidRPr="00C5238A">
        <w:rPr>
          <w:i/>
        </w:rPr>
        <w:t xml:space="preserve">15 let. Můj úvazek se podle potřeby rozdělí mezi asistenci a vychovatelství. </w:t>
      </w:r>
      <w:r w:rsidRPr="00C5238A">
        <w:rPr>
          <w:i/>
        </w:rPr>
        <w:t>Školu</w:t>
      </w:r>
      <w:r w:rsidR="00B946AB" w:rsidRPr="00C5238A">
        <w:rPr>
          <w:i/>
        </w:rPr>
        <w:t>, se žádostí o AP,</w:t>
      </w:r>
      <w:r w:rsidRPr="00C5238A">
        <w:rPr>
          <w:i/>
        </w:rPr>
        <w:t xml:space="preserve"> oslovili rodiče dítěte, které potřebovalo asistenci. Protože mě rodiče znali, a věděli, že na mě jejich dítě dobře reaguje, požádali o to, abych asistentku jejich dítěti dělala já. Do té doby jsem na této škole pracovala jako vychovatelka ve školní družině.</w:t>
      </w:r>
      <w:r w:rsidR="008961C8" w:rsidRPr="00C5238A">
        <w:rPr>
          <w:i/>
        </w:rPr>
        <w:t xml:space="preserve"> </w:t>
      </w:r>
      <w:r w:rsidR="00B946AB" w:rsidRPr="00C5238A">
        <w:rPr>
          <w:i/>
        </w:rPr>
        <w:t>Jako AP pracuji</w:t>
      </w:r>
      <w:r w:rsidR="008961C8" w:rsidRPr="00C5238A">
        <w:rPr>
          <w:i/>
        </w:rPr>
        <w:t xml:space="preserve"> 4 roky</w:t>
      </w:r>
      <w:r w:rsidR="007C5A3C">
        <w:rPr>
          <w:i/>
        </w:rPr>
        <w:t>.</w:t>
      </w:r>
      <w:r w:rsidRPr="00C5238A">
        <w:rPr>
          <w:i/>
        </w:rPr>
        <w:t>“</w:t>
      </w:r>
    </w:p>
    <w:p w:rsidR="0029439A" w:rsidRPr="00C5238A" w:rsidRDefault="0029439A" w:rsidP="00C5238A">
      <w:pPr>
        <w:pStyle w:val="Odstavec"/>
        <w:rPr>
          <w:i/>
        </w:rPr>
      </w:pPr>
      <w:r>
        <w:t xml:space="preserve">AP II: </w:t>
      </w:r>
      <w:r w:rsidRPr="00C5238A">
        <w:rPr>
          <w:i/>
        </w:rPr>
        <w:t>„</w:t>
      </w:r>
      <w:r w:rsidR="008961C8" w:rsidRPr="00C5238A">
        <w:rPr>
          <w:i/>
        </w:rPr>
        <w:t xml:space="preserve">Na škole pracuji 8 let jako vychovatelka ve školní družině, jako AP pracuji 2 roky.“ </w:t>
      </w:r>
    </w:p>
    <w:p w:rsidR="008A0A88" w:rsidRDefault="00275D56" w:rsidP="00C5238A">
      <w:pPr>
        <w:pStyle w:val="Odstavec"/>
      </w:pPr>
      <w:r>
        <w:t xml:space="preserve">AP III: </w:t>
      </w:r>
      <w:r w:rsidRPr="00C5238A">
        <w:rPr>
          <w:i/>
        </w:rPr>
        <w:t>„</w:t>
      </w:r>
      <w:r w:rsidR="008A0A88" w:rsidRPr="00C5238A">
        <w:rPr>
          <w:i/>
        </w:rPr>
        <w:t xml:space="preserve">Jako </w:t>
      </w:r>
      <w:r w:rsidR="007C5A3C">
        <w:rPr>
          <w:i/>
        </w:rPr>
        <w:t xml:space="preserve">AP </w:t>
      </w:r>
      <w:r w:rsidR="008A0A88" w:rsidRPr="00C5238A">
        <w:rPr>
          <w:i/>
        </w:rPr>
        <w:t>pracuji 3 roky. Stát se asistentkou byl můj nápad, když jsem přemýšlela, jakou vysokou školu budu studovat.“</w:t>
      </w:r>
      <w:r w:rsidR="008A0A88" w:rsidRPr="008A0A88">
        <w:t xml:space="preserve"> </w:t>
      </w:r>
    </w:p>
    <w:p w:rsidR="008A0A88" w:rsidRDefault="00BC469D" w:rsidP="00BC469D">
      <w:pPr>
        <w:pStyle w:val="Odstavec"/>
      </w:pPr>
      <w:r>
        <w:t>Z odpovědí vyplývá, že profese AP se v českých školách začala více rozvíjet až</w:t>
      </w:r>
      <w:r w:rsidR="008402D4">
        <w:t> </w:t>
      </w:r>
      <w:r>
        <w:t>v posledních letech a jako AP se ve velké míře uplatňují stávající vychovatelky ze</w:t>
      </w:r>
      <w:r w:rsidR="008402D4">
        <w:t> </w:t>
      </w:r>
      <w:r>
        <w:t>školní družiny.</w:t>
      </w:r>
    </w:p>
    <w:p w:rsidR="00BC469D" w:rsidRDefault="00BC469D" w:rsidP="00BC469D">
      <w:pPr>
        <w:pStyle w:val="Odstavec"/>
      </w:pPr>
    </w:p>
    <w:p w:rsidR="00BC469D" w:rsidRPr="008A0A88" w:rsidRDefault="00BC469D" w:rsidP="00BC469D">
      <w:pPr>
        <w:pStyle w:val="Odstavec"/>
        <w:rPr>
          <w:rFonts w:cs="Times New Roman"/>
          <w:i/>
          <w:szCs w:val="24"/>
        </w:rPr>
      </w:pPr>
    </w:p>
    <w:p w:rsidR="00CC35AE" w:rsidRPr="000C549A" w:rsidRDefault="00CC35AE" w:rsidP="008D0B68">
      <w:pPr>
        <w:numPr>
          <w:ilvl w:val="0"/>
          <w:numId w:val="30"/>
        </w:numPr>
        <w:spacing w:after="160"/>
        <w:rPr>
          <w:rFonts w:cs="Times New Roman"/>
          <w:b/>
          <w:lang w:eastAsia="cs-CZ"/>
        </w:rPr>
      </w:pPr>
      <w:r w:rsidRPr="000C549A">
        <w:rPr>
          <w:rFonts w:cs="Times New Roman"/>
          <w:b/>
          <w:lang w:eastAsia="cs-CZ"/>
        </w:rPr>
        <w:lastRenderedPageBreak/>
        <w:t xml:space="preserve">Jakou máte kvalifikaci (vzdělání, kurzy, školení, praxe)? </w:t>
      </w:r>
    </w:p>
    <w:p w:rsidR="000C549A" w:rsidRPr="00C5238A" w:rsidRDefault="000C549A" w:rsidP="00C5238A">
      <w:pPr>
        <w:pStyle w:val="Odstavec"/>
        <w:rPr>
          <w:rFonts w:cs="Times New Roman"/>
          <w:i/>
          <w:szCs w:val="24"/>
        </w:rPr>
      </w:pPr>
      <w:r>
        <w:t xml:space="preserve">AP I: </w:t>
      </w:r>
      <w:r w:rsidRPr="00C5238A">
        <w:rPr>
          <w:i/>
        </w:rPr>
        <w:t xml:space="preserve">„Vystudovala jsem Střední pedagogickou školu – obor vychovatelství a než jsem začala pracovat jako </w:t>
      </w:r>
      <w:r w:rsidR="007C5A3C">
        <w:rPr>
          <w:i/>
        </w:rPr>
        <w:t>AP</w:t>
      </w:r>
      <w:r w:rsidRPr="00C5238A">
        <w:rPr>
          <w:i/>
        </w:rPr>
        <w:t>, absolvovala jsem kurz společnosti APLA – výchova a vzdělávání dětí s autismem.“</w:t>
      </w:r>
      <w:r w:rsidRPr="00C5238A">
        <w:rPr>
          <w:rFonts w:cs="Times New Roman"/>
          <w:i/>
          <w:szCs w:val="24"/>
        </w:rPr>
        <w:t xml:space="preserve"> </w:t>
      </w:r>
    </w:p>
    <w:p w:rsidR="0029439A" w:rsidRPr="000C549A" w:rsidRDefault="0029439A" w:rsidP="00C5238A">
      <w:pPr>
        <w:pStyle w:val="Odstavec"/>
      </w:pPr>
      <w:r>
        <w:t xml:space="preserve">AP II: </w:t>
      </w:r>
      <w:r w:rsidRPr="00C5238A">
        <w:rPr>
          <w:i/>
        </w:rPr>
        <w:t>„</w:t>
      </w:r>
      <w:r w:rsidR="008961C8" w:rsidRPr="00C5238A">
        <w:rPr>
          <w:i/>
        </w:rPr>
        <w:t xml:space="preserve"> Vystudovala jsem Střední pedagogickou školu a absolvovala jsem kurz organizace APLA. Průběžně se účastním různých školení.“</w:t>
      </w:r>
    </w:p>
    <w:p w:rsidR="008A0A88" w:rsidRPr="008A0A88" w:rsidRDefault="008A0A88" w:rsidP="00C5238A">
      <w:pPr>
        <w:pStyle w:val="Odstavec"/>
      </w:pPr>
      <w:r>
        <w:t xml:space="preserve">AP III: </w:t>
      </w:r>
      <w:r w:rsidRPr="00C5238A">
        <w:rPr>
          <w:i/>
        </w:rPr>
        <w:t>„Vystudovala jsem vysokou školu, kde jsem získala titul bakaláře, absolvovala jsem odbornou praxi v rámci studia a několik školení v organizaci APLA.“</w:t>
      </w:r>
      <w:r w:rsidRPr="008A0A88">
        <w:t xml:space="preserve"> </w:t>
      </w:r>
    </w:p>
    <w:p w:rsidR="0064519C" w:rsidRPr="000C549A" w:rsidRDefault="0064519C" w:rsidP="000C549A">
      <w:pPr>
        <w:rPr>
          <w:rFonts w:cs="Times New Roman"/>
          <w:lang w:eastAsia="cs-CZ"/>
        </w:rPr>
      </w:pPr>
    </w:p>
    <w:p w:rsidR="00EE4688" w:rsidRPr="000C549A" w:rsidRDefault="00EE4688" w:rsidP="008D0B68">
      <w:pPr>
        <w:numPr>
          <w:ilvl w:val="0"/>
          <w:numId w:val="30"/>
        </w:numPr>
        <w:spacing w:after="160"/>
        <w:rPr>
          <w:rFonts w:cs="Times New Roman"/>
          <w:b/>
          <w:lang w:eastAsia="cs-CZ"/>
        </w:rPr>
      </w:pPr>
      <w:r w:rsidRPr="000C549A">
        <w:rPr>
          <w:rFonts w:cs="Times New Roman"/>
          <w:b/>
          <w:lang w:eastAsia="cs-CZ"/>
        </w:rPr>
        <w:t xml:space="preserve">Jaký je váš současný pracovní úvazek na pozici </w:t>
      </w:r>
      <w:r w:rsidR="007C5A3C">
        <w:rPr>
          <w:rFonts w:cs="Times New Roman"/>
          <w:b/>
          <w:lang w:eastAsia="cs-CZ"/>
        </w:rPr>
        <w:t>AP</w:t>
      </w:r>
      <w:r w:rsidRPr="000C549A">
        <w:rPr>
          <w:rFonts w:cs="Times New Roman"/>
          <w:b/>
          <w:lang w:eastAsia="cs-CZ"/>
        </w:rPr>
        <w:t>?</w:t>
      </w:r>
    </w:p>
    <w:p w:rsidR="000C549A" w:rsidRDefault="000C549A" w:rsidP="00C5238A">
      <w:pPr>
        <w:pStyle w:val="Odstavec"/>
      </w:pPr>
      <w:r>
        <w:t xml:space="preserve">AP I: </w:t>
      </w:r>
      <w:r w:rsidRPr="00C5238A">
        <w:rPr>
          <w:i/>
        </w:rPr>
        <w:t>„</w:t>
      </w:r>
      <w:r w:rsidR="007C5A3C">
        <w:rPr>
          <w:i/>
        </w:rPr>
        <w:t>J</w:t>
      </w:r>
      <w:r w:rsidRPr="00C5238A">
        <w:rPr>
          <w:i/>
        </w:rPr>
        <w:t xml:space="preserve">ako </w:t>
      </w:r>
      <w:r w:rsidR="007C5A3C">
        <w:rPr>
          <w:i/>
        </w:rPr>
        <w:t xml:space="preserve">AP pracuji </w:t>
      </w:r>
      <w:r w:rsidRPr="00C5238A">
        <w:rPr>
          <w:i/>
        </w:rPr>
        <w:t>na 0,3 úvazku a jako vychovatelka ve</w:t>
      </w:r>
      <w:r w:rsidR="008402D4">
        <w:rPr>
          <w:i/>
        </w:rPr>
        <w:t> </w:t>
      </w:r>
      <w:r w:rsidRPr="00C5238A">
        <w:rPr>
          <w:i/>
        </w:rPr>
        <w:t>školní družině na 0,7 úvazku. Zároveň vedu sportovní kroužek pro děti naší školy.</w:t>
      </w:r>
      <w:r w:rsidR="00275D56" w:rsidRPr="00C5238A">
        <w:rPr>
          <w:i/>
        </w:rPr>
        <w:t>“</w:t>
      </w:r>
    </w:p>
    <w:p w:rsidR="0029439A" w:rsidRPr="00C5238A" w:rsidRDefault="0029439A" w:rsidP="00C5238A">
      <w:pPr>
        <w:pStyle w:val="Odstavec"/>
        <w:rPr>
          <w:i/>
        </w:rPr>
      </w:pPr>
      <w:r>
        <w:t xml:space="preserve">AP II: </w:t>
      </w:r>
      <w:r w:rsidRPr="00C5238A">
        <w:rPr>
          <w:i/>
        </w:rPr>
        <w:t>„</w:t>
      </w:r>
      <w:r w:rsidR="008961C8" w:rsidRPr="00C5238A">
        <w:rPr>
          <w:i/>
        </w:rPr>
        <w:t>Pracuji především jako vychovatelka ve školní družině na 0,7 úvazku a</w:t>
      </w:r>
      <w:r w:rsidR="008402D4">
        <w:rPr>
          <w:i/>
        </w:rPr>
        <w:t> </w:t>
      </w:r>
      <w:r w:rsidR="008961C8" w:rsidRPr="00C5238A">
        <w:rPr>
          <w:i/>
        </w:rPr>
        <w:t xml:space="preserve">jako </w:t>
      </w:r>
      <w:r w:rsidR="007C5A3C">
        <w:rPr>
          <w:i/>
        </w:rPr>
        <w:t>AP na</w:t>
      </w:r>
      <w:r w:rsidR="008961C8" w:rsidRPr="00C5238A">
        <w:rPr>
          <w:i/>
        </w:rPr>
        <w:t xml:space="preserve"> 0,3 úvazku. Ale výše úvazku se každý školní rok mění.“</w:t>
      </w:r>
    </w:p>
    <w:p w:rsidR="005648F5" w:rsidRPr="00C5238A" w:rsidRDefault="008A0A88" w:rsidP="00C5238A">
      <w:pPr>
        <w:pStyle w:val="Odstavec"/>
        <w:rPr>
          <w:i/>
        </w:rPr>
      </w:pPr>
      <w:r>
        <w:t xml:space="preserve">AP III: </w:t>
      </w:r>
      <w:r w:rsidRPr="00C5238A">
        <w:rPr>
          <w:i/>
        </w:rPr>
        <w:t>„</w:t>
      </w:r>
      <w:r w:rsidR="005648F5" w:rsidRPr="00C5238A">
        <w:rPr>
          <w:i/>
        </w:rPr>
        <w:t>Pracuji jako asistentka pedagoga a jako vychovatelka ve školní družině, zároveň v případě potřeby supluji za chybějící pedagogy.“</w:t>
      </w:r>
    </w:p>
    <w:p w:rsidR="0064519C" w:rsidRPr="00CC35AE" w:rsidRDefault="0064519C" w:rsidP="000C549A">
      <w:pPr>
        <w:rPr>
          <w:lang w:eastAsia="cs-CZ"/>
        </w:rPr>
      </w:pPr>
    </w:p>
    <w:p w:rsidR="00EE4688" w:rsidRPr="000C549A" w:rsidRDefault="00EE4688" w:rsidP="008D0B68">
      <w:pPr>
        <w:numPr>
          <w:ilvl w:val="0"/>
          <w:numId w:val="30"/>
        </w:numPr>
        <w:spacing w:after="160"/>
        <w:rPr>
          <w:rFonts w:cs="Times New Roman"/>
          <w:b/>
          <w:lang w:eastAsia="cs-CZ"/>
        </w:rPr>
      </w:pPr>
      <w:r w:rsidRPr="000C549A">
        <w:rPr>
          <w:rFonts w:cs="Times New Roman"/>
          <w:b/>
          <w:lang w:eastAsia="cs-CZ"/>
        </w:rPr>
        <w:t xml:space="preserve">Asistovala jste během své praxe </w:t>
      </w:r>
      <w:r w:rsidR="007C5A3C">
        <w:rPr>
          <w:rFonts w:cs="Times New Roman"/>
          <w:b/>
          <w:lang w:eastAsia="cs-CZ"/>
        </w:rPr>
        <w:t xml:space="preserve">u </w:t>
      </w:r>
      <w:r w:rsidRPr="000C549A">
        <w:rPr>
          <w:rFonts w:cs="Times New Roman"/>
          <w:b/>
          <w:lang w:eastAsia="cs-CZ"/>
        </w:rPr>
        <w:t>dítět</w:t>
      </w:r>
      <w:r w:rsidR="007C5A3C">
        <w:rPr>
          <w:rFonts w:cs="Times New Roman"/>
          <w:b/>
          <w:lang w:eastAsia="cs-CZ"/>
        </w:rPr>
        <w:t>e</w:t>
      </w:r>
      <w:r w:rsidRPr="000C549A">
        <w:rPr>
          <w:rFonts w:cs="Times New Roman"/>
          <w:b/>
          <w:lang w:eastAsia="cs-CZ"/>
        </w:rPr>
        <w:t xml:space="preserve"> pocházejícího ze sociálně znevýhodněného prostředí?</w:t>
      </w:r>
    </w:p>
    <w:p w:rsidR="00275D56" w:rsidRPr="00C5238A" w:rsidRDefault="00275D56" w:rsidP="00C5238A">
      <w:pPr>
        <w:pStyle w:val="Odstavec"/>
        <w:rPr>
          <w:i/>
        </w:rPr>
      </w:pPr>
      <w:r>
        <w:t xml:space="preserve">AP I: </w:t>
      </w:r>
      <w:r w:rsidRPr="00C5238A">
        <w:rPr>
          <w:i/>
        </w:rPr>
        <w:t xml:space="preserve">„Za svou praxi jsem asistovala </w:t>
      </w:r>
      <w:r w:rsidR="007C5A3C">
        <w:rPr>
          <w:i/>
        </w:rPr>
        <w:t xml:space="preserve">ve třídách se </w:t>
      </w:r>
      <w:r w:rsidRPr="00C5238A">
        <w:rPr>
          <w:i/>
        </w:rPr>
        <w:t>dvěm</w:t>
      </w:r>
      <w:r w:rsidR="007C5A3C">
        <w:rPr>
          <w:i/>
        </w:rPr>
        <w:t>a</w:t>
      </w:r>
      <w:r w:rsidRPr="00C5238A">
        <w:rPr>
          <w:i/>
        </w:rPr>
        <w:t xml:space="preserve"> dětm</w:t>
      </w:r>
      <w:r w:rsidR="007C5A3C">
        <w:rPr>
          <w:i/>
        </w:rPr>
        <w:t>i</w:t>
      </w:r>
      <w:r w:rsidRPr="00C5238A">
        <w:rPr>
          <w:i/>
        </w:rPr>
        <w:t xml:space="preserve"> s autismem a</w:t>
      </w:r>
      <w:r w:rsidR="007C5A3C">
        <w:rPr>
          <w:i/>
        </w:rPr>
        <w:t> s </w:t>
      </w:r>
      <w:r w:rsidRPr="00C5238A">
        <w:rPr>
          <w:i/>
        </w:rPr>
        <w:t>jedn</w:t>
      </w:r>
      <w:r w:rsidR="007C5A3C">
        <w:rPr>
          <w:i/>
        </w:rPr>
        <w:t xml:space="preserve">ím </w:t>
      </w:r>
      <w:r w:rsidRPr="00C5238A">
        <w:rPr>
          <w:i/>
        </w:rPr>
        <w:t>dítět</w:t>
      </w:r>
      <w:r w:rsidR="007C5A3C">
        <w:rPr>
          <w:i/>
        </w:rPr>
        <w:t>em</w:t>
      </w:r>
      <w:r w:rsidRPr="00C5238A">
        <w:rPr>
          <w:i/>
        </w:rPr>
        <w:t xml:space="preserve"> s</w:t>
      </w:r>
      <w:r w:rsidR="004F3B49" w:rsidRPr="00C5238A">
        <w:rPr>
          <w:i/>
        </w:rPr>
        <w:t> </w:t>
      </w:r>
      <w:r w:rsidRPr="00C5238A">
        <w:rPr>
          <w:i/>
        </w:rPr>
        <w:t>ADHD</w:t>
      </w:r>
      <w:r w:rsidR="004F3B49" w:rsidRPr="00C5238A">
        <w:rPr>
          <w:i/>
        </w:rPr>
        <w:t xml:space="preserve"> (hyperaktivita s poruchou pozornosti)</w:t>
      </w:r>
      <w:r w:rsidRPr="00C5238A">
        <w:rPr>
          <w:i/>
        </w:rPr>
        <w:t>, které je zároveň ze</w:t>
      </w:r>
      <w:r w:rsidR="007C5A3C">
        <w:rPr>
          <w:i/>
        </w:rPr>
        <w:t> </w:t>
      </w:r>
      <w:r w:rsidRPr="00C5238A">
        <w:rPr>
          <w:i/>
        </w:rPr>
        <w:t xml:space="preserve">sociálně znevýhodněného prostředí.“ </w:t>
      </w:r>
    </w:p>
    <w:p w:rsidR="0029439A" w:rsidRPr="00C5238A" w:rsidRDefault="0029439A" w:rsidP="00C5238A">
      <w:pPr>
        <w:pStyle w:val="Odstavec"/>
        <w:rPr>
          <w:i/>
        </w:rPr>
      </w:pPr>
      <w:r>
        <w:t xml:space="preserve">AP II: </w:t>
      </w:r>
      <w:r w:rsidRPr="00C5238A">
        <w:rPr>
          <w:i/>
        </w:rPr>
        <w:t>„</w:t>
      </w:r>
      <w:r w:rsidR="001A3F18" w:rsidRPr="00C5238A">
        <w:rPr>
          <w:i/>
        </w:rPr>
        <w:t>Jako AP pracuji ve dvou třídách, kde se vzdělávají sociálně znevýhodnění žáci“.</w:t>
      </w:r>
      <w:r w:rsidR="008961C8" w:rsidRPr="00C5238A">
        <w:rPr>
          <w:i/>
        </w:rPr>
        <w:t xml:space="preserve"> </w:t>
      </w:r>
    </w:p>
    <w:p w:rsidR="005648F5" w:rsidRPr="00C5238A" w:rsidRDefault="005648F5" w:rsidP="00C5238A">
      <w:pPr>
        <w:pStyle w:val="Odstavec"/>
        <w:rPr>
          <w:i/>
        </w:rPr>
      </w:pPr>
      <w:r>
        <w:t xml:space="preserve">AP III: </w:t>
      </w:r>
      <w:r w:rsidRPr="00C5238A">
        <w:rPr>
          <w:i/>
        </w:rPr>
        <w:t>„Všechny děti, kterým jsem asistovala, měly poruchy autistického spektra, jedno dítě bylo se sociálním znevýhodněním.“</w:t>
      </w:r>
    </w:p>
    <w:p w:rsidR="00EE4688" w:rsidRPr="00652FE8" w:rsidRDefault="00EE4688" w:rsidP="007D3446">
      <w:pPr>
        <w:numPr>
          <w:ilvl w:val="0"/>
          <w:numId w:val="30"/>
        </w:numPr>
        <w:spacing w:after="160"/>
        <w:rPr>
          <w:b/>
          <w:lang w:eastAsia="cs-CZ"/>
        </w:rPr>
      </w:pPr>
      <w:r w:rsidRPr="00652FE8">
        <w:rPr>
          <w:rFonts w:cs="Times New Roman"/>
          <w:b/>
          <w:lang w:eastAsia="cs-CZ"/>
        </w:rPr>
        <w:lastRenderedPageBreak/>
        <w:t>Co všechno je obsaženo ve Vaší pracovní náplni?</w:t>
      </w:r>
      <w:r w:rsidR="007D3446" w:rsidRPr="00652FE8">
        <w:rPr>
          <w:rFonts w:cs="Times New Roman"/>
          <w:b/>
          <w:lang w:eastAsia="cs-CZ"/>
        </w:rPr>
        <w:t xml:space="preserve"> N</w:t>
      </w:r>
      <w:r w:rsidRPr="00652FE8">
        <w:rPr>
          <w:rFonts w:cs="Times New Roman"/>
          <w:b/>
          <w:lang w:eastAsia="cs-CZ"/>
        </w:rPr>
        <w:t>apř.</w:t>
      </w:r>
      <w:r w:rsidR="007D3446" w:rsidRPr="00652FE8">
        <w:rPr>
          <w:rFonts w:cs="Times New Roman"/>
          <w:b/>
          <w:lang w:eastAsia="cs-CZ"/>
        </w:rPr>
        <w:t xml:space="preserve"> </w:t>
      </w:r>
      <w:r w:rsidRPr="00652FE8">
        <w:rPr>
          <w:b/>
          <w:lang w:eastAsia="cs-CZ"/>
        </w:rPr>
        <w:t>rozvoj zájmových aktivit žáka, pomoc při komunikaci se spolužáky (vztahy, spory), seznámení se sociálním prostředím žáka, pomoc s přípravou na další vyučovací den, doučování žáka, ud</w:t>
      </w:r>
      <w:r w:rsidR="007B5BB7" w:rsidRPr="00652FE8">
        <w:rPr>
          <w:b/>
          <w:lang w:eastAsia="cs-CZ"/>
        </w:rPr>
        <w:t>ržování kontaktu s rodiči žáka.</w:t>
      </w:r>
    </w:p>
    <w:p w:rsidR="0064519C" w:rsidRPr="00C5238A" w:rsidRDefault="001A3F18" w:rsidP="00C5238A">
      <w:pPr>
        <w:pStyle w:val="Odstavec"/>
        <w:rPr>
          <w:i/>
        </w:rPr>
      </w:pPr>
      <w:r>
        <w:t xml:space="preserve">AP I: </w:t>
      </w:r>
      <w:r w:rsidRPr="00C5238A">
        <w:rPr>
          <w:i/>
        </w:rPr>
        <w:t>„Náplň práce se liší podle dětí ve třídě, ve které asistuji. Zatímco děti se</w:t>
      </w:r>
      <w:r w:rsidR="00B25A39" w:rsidRPr="00C5238A">
        <w:rPr>
          <w:i/>
        </w:rPr>
        <w:t> </w:t>
      </w:r>
      <w:r w:rsidRPr="00C5238A">
        <w:rPr>
          <w:i/>
        </w:rPr>
        <w:t>zdravotním handicapem potřebují především pomoci se zvládnutím učiva, přípravy pomůcek a zvládnutí orientac</w:t>
      </w:r>
      <w:r w:rsidR="0093174B" w:rsidRPr="00C5238A">
        <w:rPr>
          <w:i/>
        </w:rPr>
        <w:t>e</w:t>
      </w:r>
      <w:r w:rsidRPr="00C5238A">
        <w:rPr>
          <w:i/>
        </w:rPr>
        <w:t xml:space="preserve"> v čase i prostoru školy, </w:t>
      </w:r>
      <w:r w:rsidR="005743CB" w:rsidRPr="00C5238A">
        <w:rPr>
          <w:i/>
        </w:rPr>
        <w:t>pro</w:t>
      </w:r>
      <w:r w:rsidRPr="00C5238A">
        <w:rPr>
          <w:i/>
        </w:rPr>
        <w:t xml:space="preserve"> dět</w:t>
      </w:r>
      <w:r w:rsidR="005743CB" w:rsidRPr="00C5238A">
        <w:rPr>
          <w:i/>
        </w:rPr>
        <w:t>i</w:t>
      </w:r>
      <w:r w:rsidRPr="00C5238A">
        <w:rPr>
          <w:i/>
        </w:rPr>
        <w:t xml:space="preserve"> ze soc</w:t>
      </w:r>
      <w:r w:rsidR="00B25A39" w:rsidRPr="00C5238A">
        <w:rPr>
          <w:i/>
        </w:rPr>
        <w:t>iálně</w:t>
      </w:r>
      <w:r w:rsidRPr="00C5238A">
        <w:rPr>
          <w:i/>
        </w:rPr>
        <w:t xml:space="preserve"> </w:t>
      </w:r>
      <w:r w:rsidR="00B25A39" w:rsidRPr="00C5238A">
        <w:rPr>
          <w:i/>
        </w:rPr>
        <w:t>znevýhodněného</w:t>
      </w:r>
      <w:r w:rsidRPr="00C5238A">
        <w:rPr>
          <w:i/>
        </w:rPr>
        <w:t xml:space="preserve"> prostředí, je nejdůležitější pom</w:t>
      </w:r>
      <w:r w:rsidR="007C5A3C">
        <w:rPr>
          <w:i/>
        </w:rPr>
        <w:t>oci jim</w:t>
      </w:r>
      <w:r w:rsidRPr="00C5238A">
        <w:rPr>
          <w:i/>
        </w:rPr>
        <w:t xml:space="preserve"> </w:t>
      </w:r>
      <w:r w:rsidR="007C5A3C">
        <w:rPr>
          <w:i/>
        </w:rPr>
        <w:t>po</w:t>
      </w:r>
      <w:r w:rsidRPr="00C5238A">
        <w:rPr>
          <w:i/>
        </w:rPr>
        <w:t>rozumět vztahům se spolužáky a</w:t>
      </w:r>
      <w:r w:rsidR="00B25A39" w:rsidRPr="00C5238A">
        <w:rPr>
          <w:i/>
        </w:rPr>
        <w:t> </w:t>
      </w:r>
      <w:r w:rsidRPr="00C5238A">
        <w:rPr>
          <w:i/>
        </w:rPr>
        <w:t xml:space="preserve">pomáhat </w:t>
      </w:r>
      <w:r w:rsidR="005743CB" w:rsidRPr="00C5238A">
        <w:rPr>
          <w:i/>
        </w:rPr>
        <w:t xml:space="preserve">jim </w:t>
      </w:r>
      <w:r w:rsidRPr="00C5238A">
        <w:rPr>
          <w:i/>
        </w:rPr>
        <w:t xml:space="preserve">orientovat se v mezilidských vztazích. </w:t>
      </w:r>
      <w:r w:rsidR="005743CB" w:rsidRPr="00C5238A">
        <w:rPr>
          <w:i/>
        </w:rPr>
        <w:t xml:space="preserve">Tyto </w:t>
      </w:r>
      <w:r w:rsidRPr="00C5238A">
        <w:rPr>
          <w:i/>
        </w:rPr>
        <w:t xml:space="preserve">děti si velmi často přinášejí z domova model asociálního chování a nemají správné hygienické návyky. </w:t>
      </w:r>
      <w:r w:rsidR="005743CB" w:rsidRPr="00C5238A">
        <w:rPr>
          <w:i/>
        </w:rPr>
        <w:t>U dítěte, kterému asistuji ve třídě</w:t>
      </w:r>
      <w:r w:rsidR="0093174B" w:rsidRPr="00C5238A">
        <w:rPr>
          <w:i/>
        </w:rPr>
        <w:t>,</w:t>
      </w:r>
      <w:r w:rsidR="005743CB" w:rsidRPr="00C5238A">
        <w:rPr>
          <w:i/>
        </w:rPr>
        <w:t xml:space="preserve"> jsou největším </w:t>
      </w:r>
      <w:r w:rsidRPr="00C5238A">
        <w:rPr>
          <w:i/>
        </w:rPr>
        <w:t>problémem vši a nečištění zubů, což</w:t>
      </w:r>
      <w:r w:rsidR="00104D6C" w:rsidRPr="00C5238A">
        <w:rPr>
          <w:i/>
        </w:rPr>
        <w:t> </w:t>
      </w:r>
      <w:r w:rsidR="005743CB" w:rsidRPr="00C5238A">
        <w:rPr>
          <w:i/>
        </w:rPr>
        <w:t>ho</w:t>
      </w:r>
      <w:r w:rsidR="00104D6C" w:rsidRPr="00C5238A">
        <w:rPr>
          <w:i/>
        </w:rPr>
        <w:t> </w:t>
      </w:r>
      <w:r w:rsidRPr="00C5238A">
        <w:rPr>
          <w:i/>
        </w:rPr>
        <w:t>z kolektivu spolužáků vylučuje. Snaž</w:t>
      </w:r>
      <w:r w:rsidR="007C5A3C">
        <w:rPr>
          <w:i/>
        </w:rPr>
        <w:t xml:space="preserve">ila jsem </w:t>
      </w:r>
      <w:r w:rsidRPr="00C5238A">
        <w:rPr>
          <w:i/>
        </w:rPr>
        <w:t xml:space="preserve">se </w:t>
      </w:r>
      <w:r w:rsidR="007C5A3C">
        <w:rPr>
          <w:i/>
        </w:rPr>
        <w:t xml:space="preserve">žáka </w:t>
      </w:r>
      <w:r w:rsidR="005743CB" w:rsidRPr="00C5238A">
        <w:rPr>
          <w:i/>
        </w:rPr>
        <w:t>upozor</w:t>
      </w:r>
      <w:r w:rsidR="007C5A3C">
        <w:rPr>
          <w:i/>
        </w:rPr>
        <w:t>nit</w:t>
      </w:r>
      <w:r w:rsidR="005743CB" w:rsidRPr="00C5238A">
        <w:rPr>
          <w:i/>
        </w:rPr>
        <w:t xml:space="preserve"> na tento problém, </w:t>
      </w:r>
      <w:r w:rsidR="007C5A3C">
        <w:rPr>
          <w:i/>
        </w:rPr>
        <w:t>k</w:t>
      </w:r>
      <w:r w:rsidR="005743CB" w:rsidRPr="00C5238A">
        <w:rPr>
          <w:i/>
        </w:rPr>
        <w:t xml:space="preserve">oupila </w:t>
      </w:r>
      <w:r w:rsidR="007C5A3C">
        <w:rPr>
          <w:i/>
        </w:rPr>
        <w:t xml:space="preserve">jsem </w:t>
      </w:r>
      <w:r w:rsidR="005743CB" w:rsidRPr="00C5238A">
        <w:rPr>
          <w:i/>
        </w:rPr>
        <w:t>pastu a kartáček a dítě si čistí zuby o přestávce ve škole. To jsou situace, kdy je potřeba být s dítětem i o přestávkách, vysvětlit situaci ostatním dětem, aby se neposmívaly, ale snažily se ocenit, že se spolužák snaží. Děti z funkčních rodin nechápou, že někdo doma nemá tak automatickou věc, jako je kartáček na zuby. Ve věci vší se snažím jednat s rodiči a stále vysvětluji, jak je pro dítě důležité dodržovat základní hygienu, radím, jak se vší zbavit a navrhla jsem ostříhání dítěte, protože rodiče evidentně nejsou schopni dítě důsledně odvšivit. Co se týká učení, domácích úkolů a</w:t>
      </w:r>
      <w:r w:rsidR="00B25A39" w:rsidRPr="00C5238A">
        <w:rPr>
          <w:i/>
        </w:rPr>
        <w:t> </w:t>
      </w:r>
      <w:r w:rsidR="005743CB" w:rsidRPr="00C5238A">
        <w:rPr>
          <w:i/>
        </w:rPr>
        <w:t xml:space="preserve">nošení pomůcek, vždy než dítě odejde domů, probereme, co všechno je potřeba připravit a vypracovat </w:t>
      </w:r>
      <w:r w:rsidR="0093174B" w:rsidRPr="00C5238A">
        <w:rPr>
          <w:i/>
        </w:rPr>
        <w:t xml:space="preserve">nebo přinést </w:t>
      </w:r>
      <w:r w:rsidR="005743CB" w:rsidRPr="00C5238A">
        <w:rPr>
          <w:i/>
        </w:rPr>
        <w:t>na následuj</w:t>
      </w:r>
      <w:r w:rsidR="0093174B" w:rsidRPr="00C5238A">
        <w:rPr>
          <w:i/>
        </w:rPr>
        <w:t>í</w:t>
      </w:r>
      <w:r w:rsidR="005743CB" w:rsidRPr="00C5238A">
        <w:rPr>
          <w:i/>
        </w:rPr>
        <w:t>cí den.</w:t>
      </w:r>
      <w:r w:rsidR="0093174B" w:rsidRPr="00C5238A">
        <w:rPr>
          <w:i/>
        </w:rPr>
        <w:t xml:space="preserve"> Pokud je třeba přinést nějaké pomůcky např. na pracovní činnosti, třídní učitelka má většinou nějaké pomůcky v zásobě i pro děti, které si je zapomenou přinést.</w:t>
      </w:r>
      <w:r w:rsidR="005743CB" w:rsidRPr="00C5238A">
        <w:rPr>
          <w:i/>
        </w:rPr>
        <w:t xml:space="preserve">“  </w:t>
      </w:r>
    </w:p>
    <w:p w:rsidR="0029439A" w:rsidRPr="00C5238A" w:rsidRDefault="0029439A" w:rsidP="00C5238A">
      <w:pPr>
        <w:pStyle w:val="Odstavec"/>
        <w:rPr>
          <w:i/>
        </w:rPr>
      </w:pPr>
      <w:r>
        <w:t xml:space="preserve">AP II: </w:t>
      </w:r>
      <w:r w:rsidRPr="00C5238A">
        <w:rPr>
          <w:i/>
        </w:rPr>
        <w:t>„</w:t>
      </w:r>
      <w:r w:rsidR="004F3B49" w:rsidRPr="00C5238A">
        <w:rPr>
          <w:i/>
        </w:rPr>
        <w:t>… při práci s </w:t>
      </w:r>
      <w:r w:rsidR="00CB7B7E" w:rsidRPr="00C5238A">
        <w:rPr>
          <w:i/>
        </w:rPr>
        <w:t>dítětem</w:t>
      </w:r>
      <w:r w:rsidR="004F3B49" w:rsidRPr="00C5238A">
        <w:rPr>
          <w:i/>
        </w:rPr>
        <w:t xml:space="preserve"> se soc</w:t>
      </w:r>
      <w:r w:rsidR="00B25A39" w:rsidRPr="00C5238A">
        <w:rPr>
          <w:i/>
        </w:rPr>
        <w:t>iáln</w:t>
      </w:r>
      <w:r w:rsidR="00CB7B7E" w:rsidRPr="00C5238A">
        <w:rPr>
          <w:i/>
        </w:rPr>
        <w:t>ím</w:t>
      </w:r>
      <w:r w:rsidR="004F3B49" w:rsidRPr="00C5238A">
        <w:rPr>
          <w:i/>
        </w:rPr>
        <w:t xml:space="preserve"> </w:t>
      </w:r>
      <w:r w:rsidR="00B25A39" w:rsidRPr="00C5238A">
        <w:rPr>
          <w:i/>
        </w:rPr>
        <w:t>znevýhodněn</w:t>
      </w:r>
      <w:r w:rsidR="00CB7B7E" w:rsidRPr="00C5238A">
        <w:rPr>
          <w:i/>
        </w:rPr>
        <w:t>ím</w:t>
      </w:r>
      <w:r w:rsidR="004F3B49" w:rsidRPr="00C5238A">
        <w:rPr>
          <w:i/>
        </w:rPr>
        <w:t xml:space="preserve"> </w:t>
      </w:r>
      <w:r w:rsidR="00B25A39" w:rsidRPr="00C5238A">
        <w:rPr>
          <w:i/>
        </w:rPr>
        <w:t>byl největším problémem zcela chybějící motivace. S</w:t>
      </w:r>
      <w:r w:rsidR="004F3B49" w:rsidRPr="00C5238A">
        <w:rPr>
          <w:i/>
        </w:rPr>
        <w:t xml:space="preserve">nažila </w:t>
      </w:r>
      <w:r w:rsidR="00B25A39" w:rsidRPr="00C5238A">
        <w:rPr>
          <w:i/>
        </w:rPr>
        <w:t xml:space="preserve">jsem se </w:t>
      </w:r>
      <w:r w:rsidR="00CB7B7E" w:rsidRPr="00C5238A">
        <w:rPr>
          <w:i/>
        </w:rPr>
        <w:t>chlapci</w:t>
      </w:r>
      <w:r w:rsidR="00E23AB6" w:rsidRPr="00C5238A">
        <w:rPr>
          <w:i/>
        </w:rPr>
        <w:t xml:space="preserve"> </w:t>
      </w:r>
      <w:r w:rsidR="004F3B49" w:rsidRPr="00C5238A">
        <w:rPr>
          <w:i/>
        </w:rPr>
        <w:t>porozumět</w:t>
      </w:r>
      <w:r w:rsidR="00E23AB6" w:rsidRPr="00C5238A">
        <w:rPr>
          <w:i/>
        </w:rPr>
        <w:t xml:space="preserve"> </w:t>
      </w:r>
      <w:r w:rsidR="004F3B49" w:rsidRPr="00C5238A">
        <w:rPr>
          <w:i/>
        </w:rPr>
        <w:t>a pochopit, proč odmítá jakékoli aktivity.</w:t>
      </w:r>
      <w:r w:rsidR="00E23AB6" w:rsidRPr="00C5238A">
        <w:rPr>
          <w:i/>
        </w:rPr>
        <w:t xml:space="preserve"> </w:t>
      </w:r>
      <w:r w:rsidR="00B25A39" w:rsidRPr="00C5238A">
        <w:rPr>
          <w:i/>
        </w:rPr>
        <w:t>Hodně jsem ho pozorovala a v</w:t>
      </w:r>
      <w:r w:rsidR="00E23AB6" w:rsidRPr="00C5238A">
        <w:rPr>
          <w:i/>
        </w:rPr>
        <w:t>ším</w:t>
      </w:r>
      <w:r w:rsidR="00B25A39" w:rsidRPr="00C5238A">
        <w:rPr>
          <w:i/>
        </w:rPr>
        <w:t>ala</w:t>
      </w:r>
      <w:r w:rsidR="00E23AB6" w:rsidRPr="00C5238A">
        <w:rPr>
          <w:i/>
        </w:rPr>
        <w:t>, v čem je opravdu šikovn</w:t>
      </w:r>
      <w:r w:rsidR="00CB7B7E" w:rsidRPr="00C5238A">
        <w:rPr>
          <w:i/>
        </w:rPr>
        <w:t>ý</w:t>
      </w:r>
      <w:r w:rsidR="00E23AB6" w:rsidRPr="00C5238A">
        <w:rPr>
          <w:i/>
        </w:rPr>
        <w:t xml:space="preserve"> a</w:t>
      </w:r>
      <w:r w:rsidR="00104D6C" w:rsidRPr="00C5238A">
        <w:rPr>
          <w:i/>
        </w:rPr>
        <w:t> </w:t>
      </w:r>
      <w:r w:rsidR="00E23AB6" w:rsidRPr="00C5238A">
        <w:rPr>
          <w:i/>
        </w:rPr>
        <w:t>nenápadně sem se ho směřova</w:t>
      </w:r>
      <w:r w:rsidR="000A5AA0">
        <w:rPr>
          <w:i/>
        </w:rPr>
        <w:t>la</w:t>
      </w:r>
      <w:r w:rsidR="00E23AB6" w:rsidRPr="00C5238A">
        <w:rPr>
          <w:i/>
        </w:rPr>
        <w:t xml:space="preserve"> k této činnosti. Zlomový okamžik nastal, když jsem </w:t>
      </w:r>
      <w:r w:rsidR="000A5AA0">
        <w:rPr>
          <w:i/>
        </w:rPr>
        <w:t>mu</w:t>
      </w:r>
      <w:r w:rsidR="00E23AB6" w:rsidRPr="00C5238A">
        <w:rPr>
          <w:i/>
        </w:rPr>
        <w:t xml:space="preserve"> dala za úkol starat se o nástěnku v naší třídě a třídní nástěnku na chodbě školy. </w:t>
      </w:r>
      <w:r w:rsidR="00CB7B7E" w:rsidRPr="00C5238A">
        <w:rPr>
          <w:i/>
        </w:rPr>
        <w:t>Chlapec</w:t>
      </w:r>
      <w:r w:rsidR="00E23AB6" w:rsidRPr="00C5238A">
        <w:rPr>
          <w:i/>
        </w:rPr>
        <w:t xml:space="preserve"> poprvé projevil opravdovou radost ze své práce, především když se</w:t>
      </w:r>
      <w:r w:rsidR="00104D6C" w:rsidRPr="00C5238A">
        <w:rPr>
          <w:i/>
        </w:rPr>
        <w:t> </w:t>
      </w:r>
      <w:r w:rsidR="00E23AB6" w:rsidRPr="00C5238A">
        <w:rPr>
          <w:i/>
        </w:rPr>
        <w:t>u</w:t>
      </w:r>
      <w:r w:rsidR="00104D6C" w:rsidRPr="00C5238A">
        <w:rPr>
          <w:i/>
        </w:rPr>
        <w:t> </w:t>
      </w:r>
      <w:r w:rsidR="00E23AB6" w:rsidRPr="00C5238A">
        <w:rPr>
          <w:i/>
        </w:rPr>
        <w:t>nástěnky na chodbě zastavovaly ostatní děti i učitelé a prohlíželi si obrázky, ukazovali si, co se jim líbí apod. Myslím si, že na základě této zkušenosti uvěři</w:t>
      </w:r>
      <w:r w:rsidR="00CB7B7E" w:rsidRPr="00C5238A">
        <w:rPr>
          <w:i/>
        </w:rPr>
        <w:t>l</w:t>
      </w:r>
      <w:r w:rsidR="00E23AB6" w:rsidRPr="00C5238A">
        <w:rPr>
          <w:i/>
        </w:rPr>
        <w:t>, že může něco dokázat, a že to ostatní ocení. Podařilo se mi, že se přihlásil a pravidelně chodí na</w:t>
      </w:r>
      <w:r w:rsidR="00104D6C" w:rsidRPr="00C5238A">
        <w:rPr>
          <w:i/>
        </w:rPr>
        <w:t> </w:t>
      </w:r>
      <w:r w:rsidR="00E23AB6" w:rsidRPr="00C5238A">
        <w:rPr>
          <w:i/>
        </w:rPr>
        <w:t xml:space="preserve">výtvarný kroužek </w:t>
      </w:r>
      <w:r w:rsidR="00E23AB6" w:rsidRPr="00C5238A">
        <w:rPr>
          <w:i/>
        </w:rPr>
        <w:lastRenderedPageBreak/>
        <w:t xml:space="preserve">v naší škole, kam může chodit bezplatně. Nastala u něj výrazná změna v sebehodnocení, což je pro jeho budoucí rozvoj </w:t>
      </w:r>
      <w:r w:rsidR="00535AA6" w:rsidRPr="00C5238A">
        <w:rPr>
          <w:i/>
        </w:rPr>
        <w:t>velmi pozitivní…“</w:t>
      </w:r>
    </w:p>
    <w:p w:rsidR="0029439A" w:rsidRDefault="0029439A" w:rsidP="00C5238A">
      <w:pPr>
        <w:pStyle w:val="Odstavec"/>
        <w:rPr>
          <w:i/>
        </w:rPr>
      </w:pPr>
      <w:r>
        <w:t xml:space="preserve">AP III: </w:t>
      </w:r>
      <w:r w:rsidRPr="00C5238A">
        <w:rPr>
          <w:i/>
        </w:rPr>
        <w:t>„</w:t>
      </w:r>
      <w:r w:rsidR="007D3446" w:rsidRPr="00C5238A">
        <w:rPr>
          <w:i/>
        </w:rPr>
        <w:t xml:space="preserve"> …</w:t>
      </w:r>
      <w:r w:rsidR="00535AA6" w:rsidRPr="00C5238A">
        <w:rPr>
          <w:i/>
        </w:rPr>
        <w:t>asistuji ve třídě, kam chodí holčička žijící v dětském domově. Je</w:t>
      </w:r>
      <w:r w:rsidR="008402D4">
        <w:rPr>
          <w:i/>
        </w:rPr>
        <w:t> </w:t>
      </w:r>
      <w:r w:rsidR="00535AA6" w:rsidRPr="00C5238A">
        <w:rPr>
          <w:i/>
        </w:rPr>
        <w:t>velmi plachá a nedůvěřivá, což se dá vzhledem k jejímu životnímu osudu pochopit. Nejvíc potřebuje pomoci s českým jazykem, s gram</w:t>
      </w:r>
      <w:r w:rsidR="000B69F6" w:rsidRPr="00C5238A">
        <w:rPr>
          <w:i/>
        </w:rPr>
        <w:t xml:space="preserve">atikou, </w:t>
      </w:r>
      <w:r w:rsidR="000A5AA0">
        <w:rPr>
          <w:i/>
        </w:rPr>
        <w:t xml:space="preserve">se </w:t>
      </w:r>
      <w:r w:rsidR="000B69F6" w:rsidRPr="00C5238A">
        <w:rPr>
          <w:i/>
        </w:rPr>
        <w:t>čt</w:t>
      </w:r>
      <w:r w:rsidR="00AD1C2F" w:rsidRPr="00C5238A">
        <w:rPr>
          <w:i/>
        </w:rPr>
        <w:t xml:space="preserve">ením a </w:t>
      </w:r>
      <w:r w:rsidR="000A5AA0">
        <w:rPr>
          <w:i/>
        </w:rPr>
        <w:t xml:space="preserve">s </w:t>
      </w:r>
      <w:r w:rsidR="00AD1C2F" w:rsidRPr="00C5238A">
        <w:rPr>
          <w:i/>
        </w:rPr>
        <w:t xml:space="preserve">pochopením textu. </w:t>
      </w:r>
      <w:r w:rsidR="00177F26" w:rsidRPr="00C5238A">
        <w:rPr>
          <w:i/>
        </w:rPr>
        <w:t xml:space="preserve">Doučování jako takové je v kompetenci pedagoga, se mnou si </w:t>
      </w:r>
      <w:r w:rsidR="008402D4">
        <w:rPr>
          <w:i/>
        </w:rPr>
        <w:t>píše především</w:t>
      </w:r>
      <w:r w:rsidR="00177F26" w:rsidRPr="00C5238A">
        <w:rPr>
          <w:i/>
        </w:rPr>
        <w:t xml:space="preserve"> úkoly, já jí úkol zkontroluji a samozřejmě vysvětlím případné chyby. </w:t>
      </w:r>
      <w:r w:rsidR="008402D4">
        <w:rPr>
          <w:i/>
        </w:rPr>
        <w:t>S</w:t>
      </w:r>
      <w:r w:rsidR="000B69F6" w:rsidRPr="00C5238A">
        <w:rPr>
          <w:i/>
        </w:rPr>
        <w:t> dívkou jsme s</w:t>
      </w:r>
      <w:r w:rsidR="00535AA6" w:rsidRPr="00C5238A">
        <w:rPr>
          <w:i/>
        </w:rPr>
        <w:t>polečně</w:t>
      </w:r>
      <w:r w:rsidR="000B69F6" w:rsidRPr="00C5238A">
        <w:rPr>
          <w:i/>
        </w:rPr>
        <w:t xml:space="preserve"> </w:t>
      </w:r>
      <w:r w:rsidR="00535AA6" w:rsidRPr="00C5238A">
        <w:rPr>
          <w:i/>
        </w:rPr>
        <w:t xml:space="preserve">došly přihlásit </w:t>
      </w:r>
      <w:r w:rsidR="000B69F6" w:rsidRPr="00C5238A">
        <w:rPr>
          <w:i/>
        </w:rPr>
        <w:t xml:space="preserve">ji </w:t>
      </w:r>
      <w:r w:rsidR="00535AA6" w:rsidRPr="00C5238A">
        <w:rPr>
          <w:i/>
        </w:rPr>
        <w:t xml:space="preserve">do školní knihovny, kde může každý den </w:t>
      </w:r>
      <w:r w:rsidR="00177F26" w:rsidRPr="00C5238A">
        <w:rPr>
          <w:i/>
        </w:rPr>
        <w:t>procvičovat čtení a</w:t>
      </w:r>
      <w:r w:rsidR="00104D6C" w:rsidRPr="00C5238A">
        <w:rPr>
          <w:i/>
        </w:rPr>
        <w:t> </w:t>
      </w:r>
      <w:r w:rsidR="00535AA6" w:rsidRPr="00C5238A">
        <w:rPr>
          <w:i/>
        </w:rPr>
        <w:t>trávit čas, než jí jede autobus do domova. Zpočátku jsem do knihovny chodila s ní, protože má velký problém vyrovnat se s</w:t>
      </w:r>
      <w:r w:rsidR="007D3446" w:rsidRPr="00C5238A">
        <w:rPr>
          <w:i/>
        </w:rPr>
        <w:t> </w:t>
      </w:r>
      <w:r w:rsidR="00535AA6" w:rsidRPr="00C5238A">
        <w:rPr>
          <w:i/>
        </w:rPr>
        <w:t>nov</w:t>
      </w:r>
      <w:r w:rsidR="007D3446" w:rsidRPr="00C5238A">
        <w:rPr>
          <w:i/>
        </w:rPr>
        <w:t>ými neznámými</w:t>
      </w:r>
      <w:r w:rsidR="00535AA6" w:rsidRPr="00C5238A">
        <w:rPr>
          <w:i/>
        </w:rPr>
        <w:t xml:space="preserve"> situac</w:t>
      </w:r>
      <w:r w:rsidR="007D3446" w:rsidRPr="00C5238A">
        <w:rPr>
          <w:i/>
        </w:rPr>
        <w:t>emi</w:t>
      </w:r>
      <w:r w:rsidR="00535AA6" w:rsidRPr="00C5238A">
        <w:rPr>
          <w:i/>
        </w:rPr>
        <w:t>. Vždy potřebuje dopředu vědět, co</w:t>
      </w:r>
      <w:r w:rsidR="00DF2CDF">
        <w:rPr>
          <w:i/>
        </w:rPr>
        <w:t> </w:t>
      </w:r>
      <w:r w:rsidR="00535AA6" w:rsidRPr="00C5238A">
        <w:rPr>
          <w:i/>
        </w:rPr>
        <w:t>se bude přes den</w:t>
      </w:r>
      <w:r w:rsidR="007D3446" w:rsidRPr="00C5238A">
        <w:rPr>
          <w:i/>
        </w:rPr>
        <w:t xml:space="preserve"> dělat</w:t>
      </w:r>
      <w:r w:rsidR="00535AA6" w:rsidRPr="00C5238A">
        <w:rPr>
          <w:i/>
        </w:rPr>
        <w:t xml:space="preserve">, vysvětlit, jaké povinnosti z těchto činností pro ni plynou. </w:t>
      </w:r>
      <w:r w:rsidR="007D3446" w:rsidRPr="00C5238A">
        <w:rPr>
          <w:i/>
        </w:rPr>
        <w:t>… u</w:t>
      </w:r>
      <w:r w:rsidR="00535AA6" w:rsidRPr="00C5238A">
        <w:rPr>
          <w:i/>
        </w:rPr>
        <w:t xml:space="preserve"> této dívky si musím dávat opravdu velký pozor, aby ke mně příliš nepřilnula a </w:t>
      </w:r>
      <w:r w:rsidR="007D3446" w:rsidRPr="00C5238A">
        <w:rPr>
          <w:i/>
        </w:rPr>
        <w:t xml:space="preserve">ani </w:t>
      </w:r>
      <w:r w:rsidR="00535AA6" w:rsidRPr="00C5238A">
        <w:rPr>
          <w:i/>
        </w:rPr>
        <w:t>já k ní</w:t>
      </w:r>
      <w:r w:rsidR="007D3446" w:rsidRPr="00C5238A">
        <w:rPr>
          <w:i/>
        </w:rPr>
        <w:t>…“</w:t>
      </w:r>
      <w:r w:rsidR="00535AA6" w:rsidRPr="00C5238A">
        <w:rPr>
          <w:i/>
        </w:rPr>
        <w:t xml:space="preserve">    </w:t>
      </w:r>
    </w:p>
    <w:p w:rsidR="00C5238A" w:rsidRPr="00C5238A" w:rsidRDefault="00C5238A" w:rsidP="00C5238A">
      <w:pPr>
        <w:pStyle w:val="Odstavec"/>
        <w:rPr>
          <w:i/>
        </w:rPr>
      </w:pPr>
    </w:p>
    <w:p w:rsidR="008C7EA7" w:rsidRPr="00593D91" w:rsidRDefault="008C7EA7" w:rsidP="00593D91">
      <w:pPr>
        <w:pStyle w:val="Odstavecseseznamem"/>
        <w:numPr>
          <w:ilvl w:val="0"/>
          <w:numId w:val="38"/>
        </w:numPr>
        <w:ind w:left="0"/>
        <w:rPr>
          <w:b/>
          <w:lang w:eastAsia="cs-CZ"/>
        </w:rPr>
      </w:pPr>
      <w:r w:rsidRPr="00593D91">
        <w:rPr>
          <w:b/>
          <w:lang w:eastAsia="cs-CZ"/>
        </w:rPr>
        <w:t xml:space="preserve">Hypotéza č. II, že </w:t>
      </w:r>
      <w:r w:rsidRPr="00593D91">
        <w:rPr>
          <w:b/>
          <w:i/>
          <w:lang w:eastAsia="cs-CZ"/>
        </w:rPr>
        <w:t>„p</w:t>
      </w:r>
      <w:r w:rsidRPr="00593D91">
        <w:rPr>
          <w:b/>
          <w:i/>
        </w:rPr>
        <w:t>rioritním úkolem AP je pomoc žákovi se zvládnutím učení“</w:t>
      </w:r>
      <w:r w:rsidRPr="00593D91">
        <w:rPr>
          <w:b/>
        </w:rPr>
        <w:t xml:space="preserve"> se</w:t>
      </w:r>
      <w:r w:rsidR="00104D6C">
        <w:rPr>
          <w:b/>
        </w:rPr>
        <w:t> </w:t>
      </w:r>
      <w:r w:rsidR="00B25A39">
        <w:rPr>
          <w:b/>
        </w:rPr>
        <w:t>ne</w:t>
      </w:r>
      <w:r w:rsidRPr="00593D91">
        <w:rPr>
          <w:b/>
        </w:rPr>
        <w:t xml:space="preserve">potvrdila. </w:t>
      </w:r>
      <w:r w:rsidR="00B25A39">
        <w:t xml:space="preserve">Z výsledků rozhovorů vyplynulo, že u dětí ze sociálně </w:t>
      </w:r>
      <w:r w:rsidR="007B5BB7">
        <w:t>znevýhodněného</w:t>
      </w:r>
      <w:r w:rsidR="00B25A39">
        <w:t xml:space="preserve"> prostředí </w:t>
      </w:r>
      <w:r w:rsidR="007B5BB7">
        <w:t>je prioritou zvlád</w:t>
      </w:r>
      <w:r w:rsidR="000B69F6">
        <w:t>nou</w:t>
      </w:r>
      <w:r w:rsidR="007B5BB7">
        <w:t xml:space="preserve">t běžné sociální návyky a </w:t>
      </w:r>
      <w:r w:rsidR="00652FE8">
        <w:t>vztahy</w:t>
      </w:r>
      <w:r w:rsidR="007B5BB7">
        <w:t xml:space="preserve"> se spolužáky, naučit se</w:t>
      </w:r>
      <w:r w:rsidR="00104D6C">
        <w:t> </w:t>
      </w:r>
      <w:r w:rsidR="007B5BB7">
        <w:t>orientovat ve školním prostředí školy a cítit se v něm dobře. Teprve potom přijde na</w:t>
      </w:r>
      <w:r w:rsidR="00104D6C">
        <w:t> </w:t>
      </w:r>
      <w:r w:rsidR="007B5BB7">
        <w:t>řadu zvládnutí učiva a přípravy na vyučování</w:t>
      </w:r>
      <w:r w:rsidR="00977C63">
        <w:t xml:space="preserve">. </w:t>
      </w:r>
    </w:p>
    <w:p w:rsidR="008C7EA7" w:rsidRDefault="008C7EA7" w:rsidP="008C7EA7">
      <w:pPr>
        <w:rPr>
          <w:lang w:eastAsia="cs-CZ"/>
        </w:rPr>
      </w:pPr>
    </w:p>
    <w:p w:rsidR="00CC35AE" w:rsidRPr="000C549A" w:rsidRDefault="00CC35AE" w:rsidP="008D0B68">
      <w:pPr>
        <w:numPr>
          <w:ilvl w:val="0"/>
          <w:numId w:val="30"/>
        </w:numPr>
        <w:spacing w:after="160"/>
        <w:rPr>
          <w:rFonts w:cs="Times New Roman"/>
          <w:b/>
          <w:lang w:eastAsia="cs-CZ"/>
        </w:rPr>
      </w:pPr>
      <w:r w:rsidRPr="000C549A">
        <w:rPr>
          <w:rFonts w:cs="Times New Roman"/>
          <w:b/>
          <w:lang w:eastAsia="cs-CZ"/>
        </w:rPr>
        <w:t>Je důležitá komunikace s rodiči d</w:t>
      </w:r>
      <w:r w:rsidR="00EE4688" w:rsidRPr="000C549A">
        <w:rPr>
          <w:rFonts w:cs="Times New Roman"/>
          <w:b/>
          <w:lang w:eastAsia="cs-CZ"/>
        </w:rPr>
        <w:t xml:space="preserve">ítěte? Jakým </w:t>
      </w:r>
      <w:r w:rsidRPr="000C549A">
        <w:rPr>
          <w:rFonts w:cs="Times New Roman"/>
          <w:b/>
          <w:lang w:eastAsia="cs-CZ"/>
        </w:rPr>
        <w:t>způsobem</w:t>
      </w:r>
      <w:r w:rsidR="00EE4688" w:rsidRPr="000C549A">
        <w:rPr>
          <w:rFonts w:cs="Times New Roman"/>
          <w:b/>
          <w:lang w:eastAsia="cs-CZ"/>
        </w:rPr>
        <w:t xml:space="preserve"> tato komunikace probíhá a jak často jste s rodiči v kontaktu</w:t>
      </w:r>
      <w:r w:rsidRPr="000C549A">
        <w:rPr>
          <w:rFonts w:cs="Times New Roman"/>
          <w:b/>
          <w:lang w:eastAsia="cs-CZ"/>
        </w:rPr>
        <w:t>?</w:t>
      </w:r>
      <w:r w:rsidR="00EE4688" w:rsidRPr="000C549A">
        <w:rPr>
          <w:rFonts w:cs="Times New Roman"/>
          <w:b/>
          <w:lang w:eastAsia="cs-CZ"/>
        </w:rPr>
        <w:t xml:space="preserve"> Pomáháte rodičům, jak</w:t>
      </w:r>
      <w:r w:rsidR="00104D6C">
        <w:rPr>
          <w:rFonts w:cs="Times New Roman"/>
          <w:b/>
          <w:lang w:eastAsia="cs-CZ"/>
        </w:rPr>
        <w:t> </w:t>
      </w:r>
      <w:r w:rsidR="00EE4688" w:rsidRPr="000C549A">
        <w:rPr>
          <w:rFonts w:cs="Times New Roman"/>
          <w:b/>
          <w:lang w:eastAsia="cs-CZ"/>
        </w:rPr>
        <w:t>s dítětem pracovat?</w:t>
      </w:r>
    </w:p>
    <w:p w:rsidR="00275D56" w:rsidRPr="00C5238A" w:rsidRDefault="00275D56" w:rsidP="00C5238A">
      <w:pPr>
        <w:pStyle w:val="Odstavec"/>
        <w:rPr>
          <w:rFonts w:cs="Times New Roman"/>
          <w:i/>
          <w:szCs w:val="24"/>
        </w:rPr>
      </w:pPr>
      <w:r>
        <w:t xml:space="preserve">AP I: </w:t>
      </w:r>
      <w:r w:rsidRPr="00C5238A">
        <w:rPr>
          <w:i/>
        </w:rPr>
        <w:t>„</w:t>
      </w:r>
      <w:r w:rsidR="007B5BB7" w:rsidRPr="00C5238A">
        <w:rPr>
          <w:i/>
        </w:rPr>
        <w:t>Na začátku školního roku jsem se všem rodičům představila a třídní učitelka</w:t>
      </w:r>
      <w:r w:rsidRPr="00C5238A">
        <w:rPr>
          <w:i/>
        </w:rPr>
        <w:t xml:space="preserve"> vysvětlila </w:t>
      </w:r>
      <w:r w:rsidR="007B5BB7" w:rsidRPr="00C5238A">
        <w:rPr>
          <w:i/>
        </w:rPr>
        <w:t>důvod mé asistence ve třídě</w:t>
      </w:r>
      <w:r w:rsidRPr="00C5238A">
        <w:rPr>
          <w:i/>
        </w:rPr>
        <w:t xml:space="preserve"> na </w:t>
      </w:r>
      <w:r w:rsidR="007B5BB7" w:rsidRPr="00C5238A">
        <w:rPr>
          <w:i/>
        </w:rPr>
        <w:t xml:space="preserve">rodičovské </w:t>
      </w:r>
      <w:r w:rsidRPr="00C5238A">
        <w:rPr>
          <w:i/>
        </w:rPr>
        <w:t>schůzce, kde měli</w:t>
      </w:r>
      <w:r w:rsidR="007B5BB7" w:rsidRPr="00C5238A">
        <w:rPr>
          <w:i/>
        </w:rPr>
        <w:t xml:space="preserve"> rodiče</w:t>
      </w:r>
      <w:r w:rsidRPr="00C5238A">
        <w:rPr>
          <w:i/>
        </w:rPr>
        <w:t xml:space="preserve"> možnost zeptat se všechno, co je zajímá</w:t>
      </w:r>
      <w:r w:rsidR="007B5BB7" w:rsidRPr="00C5238A">
        <w:rPr>
          <w:i/>
        </w:rPr>
        <w:t xml:space="preserve">. </w:t>
      </w:r>
      <w:r w:rsidR="00F43BA6" w:rsidRPr="00C5238A">
        <w:rPr>
          <w:i/>
        </w:rPr>
        <w:t>Komunikace s rodiči dítěte se soc</w:t>
      </w:r>
      <w:r w:rsidR="000A5AA0">
        <w:rPr>
          <w:i/>
        </w:rPr>
        <w:t>iálním</w:t>
      </w:r>
      <w:r w:rsidR="00F43BA6" w:rsidRPr="00C5238A">
        <w:rPr>
          <w:i/>
        </w:rPr>
        <w:t xml:space="preserve"> znevýhodněním je</w:t>
      </w:r>
      <w:r w:rsidR="00104D6C" w:rsidRPr="00C5238A">
        <w:rPr>
          <w:i/>
        </w:rPr>
        <w:t> </w:t>
      </w:r>
      <w:r w:rsidR="00F43BA6" w:rsidRPr="00C5238A">
        <w:rPr>
          <w:i/>
        </w:rPr>
        <w:t>vždy komplikovaná, ale pro moji práci i práci třídní učitelky je velmi důležitá. Je</w:t>
      </w:r>
      <w:r w:rsidR="00104D6C" w:rsidRPr="00C5238A">
        <w:rPr>
          <w:i/>
        </w:rPr>
        <w:t> </w:t>
      </w:r>
      <w:r w:rsidR="00F43BA6" w:rsidRPr="00C5238A">
        <w:rPr>
          <w:i/>
        </w:rPr>
        <w:t xml:space="preserve">pravda, že rodiče nesplní vždy, co po nich </w:t>
      </w:r>
      <w:r w:rsidR="000A5AA0">
        <w:rPr>
          <w:i/>
        </w:rPr>
        <w:t>p</w:t>
      </w:r>
      <w:r w:rsidR="00F43BA6" w:rsidRPr="00C5238A">
        <w:rPr>
          <w:i/>
        </w:rPr>
        <w:t>ožaduje</w:t>
      </w:r>
      <w:r w:rsidR="000A5AA0">
        <w:rPr>
          <w:i/>
        </w:rPr>
        <w:t>me</w:t>
      </w:r>
      <w:r w:rsidR="00F43BA6" w:rsidRPr="00C5238A">
        <w:rPr>
          <w:i/>
        </w:rPr>
        <w:t xml:space="preserve">, ale alespoň jsem </w:t>
      </w:r>
      <w:r w:rsidRPr="00C5238A">
        <w:rPr>
          <w:rFonts w:cs="Times New Roman"/>
          <w:i/>
          <w:szCs w:val="24"/>
        </w:rPr>
        <w:t>v pravidelném kontaktu s matkou dítěte</w:t>
      </w:r>
      <w:r w:rsidR="00F43BA6" w:rsidRPr="00C5238A">
        <w:rPr>
          <w:rFonts w:cs="Times New Roman"/>
          <w:i/>
          <w:szCs w:val="24"/>
        </w:rPr>
        <w:t xml:space="preserve">, která na rozdíl od otce má </w:t>
      </w:r>
      <w:r w:rsidR="00104D6C" w:rsidRPr="00C5238A">
        <w:rPr>
          <w:rFonts w:cs="Times New Roman"/>
          <w:i/>
          <w:szCs w:val="24"/>
        </w:rPr>
        <w:t>ze</w:t>
      </w:r>
      <w:r w:rsidR="00F43BA6" w:rsidRPr="00C5238A">
        <w:rPr>
          <w:rFonts w:cs="Times New Roman"/>
          <w:i/>
          <w:szCs w:val="24"/>
        </w:rPr>
        <w:t xml:space="preserve"> škol</w:t>
      </w:r>
      <w:r w:rsidR="00104D6C" w:rsidRPr="00C5238A">
        <w:rPr>
          <w:rFonts w:cs="Times New Roman"/>
          <w:i/>
          <w:szCs w:val="24"/>
        </w:rPr>
        <w:t>y</w:t>
      </w:r>
      <w:r w:rsidR="00F43BA6" w:rsidRPr="00C5238A">
        <w:rPr>
          <w:rFonts w:cs="Times New Roman"/>
          <w:i/>
          <w:szCs w:val="24"/>
        </w:rPr>
        <w:t xml:space="preserve"> respekt a</w:t>
      </w:r>
      <w:r w:rsidR="00104D6C" w:rsidRPr="00C5238A">
        <w:rPr>
          <w:rFonts w:cs="Times New Roman"/>
          <w:i/>
          <w:szCs w:val="24"/>
        </w:rPr>
        <w:t> </w:t>
      </w:r>
      <w:r w:rsidR="00F43BA6" w:rsidRPr="00C5238A">
        <w:rPr>
          <w:rFonts w:cs="Times New Roman"/>
          <w:i/>
          <w:szCs w:val="24"/>
        </w:rPr>
        <w:t>vždy mě vyslechne. Bohužel, v tomto případě, je otec dítěte hlava rodiny a rozhoduje o</w:t>
      </w:r>
      <w:r w:rsidR="00104D6C" w:rsidRPr="00C5238A">
        <w:rPr>
          <w:rFonts w:cs="Times New Roman"/>
          <w:i/>
          <w:szCs w:val="24"/>
        </w:rPr>
        <w:t> </w:t>
      </w:r>
      <w:r w:rsidR="00F43BA6" w:rsidRPr="00C5238A">
        <w:rPr>
          <w:rFonts w:cs="Times New Roman"/>
          <w:i/>
          <w:szCs w:val="24"/>
        </w:rPr>
        <w:t>dítěti podle toho, co sám uzná za vhodné a nedá si do svých rozhodnutí</w:t>
      </w:r>
      <w:r w:rsidR="000A5AA0">
        <w:rPr>
          <w:rFonts w:cs="Times New Roman"/>
          <w:i/>
          <w:szCs w:val="24"/>
        </w:rPr>
        <w:t xml:space="preserve"> příliš</w:t>
      </w:r>
      <w:r w:rsidR="00F43BA6" w:rsidRPr="00C5238A">
        <w:rPr>
          <w:rFonts w:cs="Times New Roman"/>
          <w:i/>
          <w:szCs w:val="24"/>
        </w:rPr>
        <w:t xml:space="preserve"> mluvit. </w:t>
      </w:r>
      <w:r w:rsidR="00F43BA6" w:rsidRPr="00C5238A">
        <w:rPr>
          <w:rFonts w:cs="Times New Roman"/>
          <w:i/>
          <w:szCs w:val="24"/>
        </w:rPr>
        <w:lastRenderedPageBreak/>
        <w:t>Takže matka mi vše odkývá a otec potom doma rozhodne</w:t>
      </w:r>
      <w:r w:rsidR="000A5AA0">
        <w:rPr>
          <w:rFonts w:cs="Times New Roman"/>
          <w:i/>
          <w:szCs w:val="24"/>
        </w:rPr>
        <w:t xml:space="preserve"> třeba úplně jinak.</w:t>
      </w:r>
      <w:r w:rsidR="00F43BA6" w:rsidRPr="00C5238A">
        <w:rPr>
          <w:rFonts w:cs="Times New Roman"/>
          <w:i/>
          <w:szCs w:val="24"/>
        </w:rPr>
        <w:t xml:space="preserve"> Pro dítě je však velmi důležité, že</w:t>
      </w:r>
      <w:r w:rsidR="00104D6C" w:rsidRPr="00C5238A">
        <w:rPr>
          <w:rFonts w:cs="Times New Roman"/>
          <w:i/>
          <w:szCs w:val="24"/>
        </w:rPr>
        <w:t> </w:t>
      </w:r>
      <w:r w:rsidR="00F43BA6" w:rsidRPr="00C5238A">
        <w:rPr>
          <w:rFonts w:cs="Times New Roman"/>
          <w:i/>
          <w:szCs w:val="24"/>
        </w:rPr>
        <w:t>alespoň matka školu jako instituci uznává</w:t>
      </w:r>
      <w:r w:rsidR="00B154C1" w:rsidRPr="00C5238A">
        <w:rPr>
          <w:rFonts w:cs="Times New Roman"/>
          <w:i/>
          <w:szCs w:val="24"/>
        </w:rPr>
        <w:t xml:space="preserve"> a</w:t>
      </w:r>
      <w:r w:rsidR="000A5AA0">
        <w:rPr>
          <w:rFonts w:cs="Times New Roman"/>
          <w:i/>
          <w:szCs w:val="24"/>
        </w:rPr>
        <w:t xml:space="preserve"> mě jako autoritu a </w:t>
      </w:r>
      <w:r w:rsidR="00B154C1" w:rsidRPr="00C5238A">
        <w:rPr>
          <w:rFonts w:cs="Times New Roman"/>
          <w:i/>
          <w:szCs w:val="24"/>
        </w:rPr>
        <w:t>může tak od ní přebrat její postoj k autoritám a institucím, což ho do budoucna určitě pozitivně ovlivní…</w:t>
      </w:r>
      <w:r w:rsidRPr="00C5238A">
        <w:rPr>
          <w:rFonts w:cs="Times New Roman"/>
          <w:i/>
          <w:szCs w:val="24"/>
        </w:rPr>
        <w:t>“</w:t>
      </w:r>
    </w:p>
    <w:p w:rsidR="0029439A" w:rsidRPr="00C5238A" w:rsidRDefault="0029439A" w:rsidP="00C5238A">
      <w:pPr>
        <w:pStyle w:val="Odstavec"/>
        <w:rPr>
          <w:i/>
        </w:rPr>
      </w:pPr>
      <w:r>
        <w:t xml:space="preserve">AP II: </w:t>
      </w:r>
      <w:r w:rsidR="00CB7B7E" w:rsidRPr="00C5238A">
        <w:rPr>
          <w:i/>
        </w:rPr>
        <w:t>„Ano, komunikace je důležitá,</w:t>
      </w:r>
      <w:r w:rsidR="000A5AA0">
        <w:rPr>
          <w:i/>
        </w:rPr>
        <w:t xml:space="preserve"> ale</w:t>
      </w:r>
      <w:r w:rsidR="00CB7B7E" w:rsidRPr="00C5238A">
        <w:rPr>
          <w:i/>
        </w:rPr>
        <w:t xml:space="preserve"> rodičovských schůzek se neúčastním. Komunikuji pouze s rodiči chlapce se soc</w:t>
      </w:r>
      <w:r w:rsidR="000A5AA0">
        <w:rPr>
          <w:i/>
        </w:rPr>
        <w:t>iálním</w:t>
      </w:r>
      <w:r w:rsidR="00CB7B7E" w:rsidRPr="00C5238A">
        <w:rPr>
          <w:i/>
        </w:rPr>
        <w:t xml:space="preserve"> znevýhodněním</w:t>
      </w:r>
      <w:r w:rsidR="000A5AA0">
        <w:rPr>
          <w:i/>
        </w:rPr>
        <w:t>, kvůli kterému ve třídě asistuji</w:t>
      </w:r>
      <w:r w:rsidR="00CB7B7E" w:rsidRPr="00C5238A">
        <w:rPr>
          <w:i/>
        </w:rPr>
        <w:t>. Rodiče, především matka, se</w:t>
      </w:r>
      <w:r w:rsidR="008402D4">
        <w:rPr>
          <w:i/>
        </w:rPr>
        <w:t> </w:t>
      </w:r>
      <w:r w:rsidR="00CB7B7E" w:rsidRPr="00C5238A">
        <w:rPr>
          <w:i/>
        </w:rPr>
        <w:t>o syna v rámci možností stará, bohužel tato početná rodina žije ve velmi špatných podmínkách, otec pracuje jen příležitostně, matka je s doma s pěti dětmi</w:t>
      </w:r>
      <w:r w:rsidR="00B154C1" w:rsidRPr="00C5238A">
        <w:rPr>
          <w:i/>
        </w:rPr>
        <w:t xml:space="preserve"> a na chlapce si</w:t>
      </w:r>
      <w:r w:rsidR="008402D4">
        <w:rPr>
          <w:i/>
        </w:rPr>
        <w:t> </w:t>
      </w:r>
      <w:r w:rsidR="00B154C1" w:rsidRPr="00C5238A">
        <w:rPr>
          <w:i/>
        </w:rPr>
        <w:t>nikdo neudělá čas…v rámci svých pravomocí se snažím matce vysvětlit, aby měl doma chlapec svůj prostor na plnění školních povinností, ale v jejich podmínkách je</w:t>
      </w:r>
      <w:r w:rsidR="008402D4">
        <w:rPr>
          <w:i/>
        </w:rPr>
        <w:t> </w:t>
      </w:r>
      <w:r w:rsidR="00B154C1" w:rsidRPr="00C5238A">
        <w:rPr>
          <w:i/>
        </w:rPr>
        <w:t>to</w:t>
      </w:r>
      <w:r w:rsidR="008402D4">
        <w:rPr>
          <w:i/>
        </w:rPr>
        <w:t> </w:t>
      </w:r>
      <w:r w:rsidR="00B154C1" w:rsidRPr="00C5238A">
        <w:rPr>
          <w:i/>
        </w:rPr>
        <w:t xml:space="preserve">velmi těžké. Jsem velmi ráda, že </w:t>
      </w:r>
      <w:r w:rsidR="00745B62" w:rsidRPr="00C5238A">
        <w:rPr>
          <w:i/>
        </w:rPr>
        <w:t xml:space="preserve">se nechali přesvědčit, aby </w:t>
      </w:r>
      <w:r w:rsidR="00B154C1" w:rsidRPr="00C5238A">
        <w:rPr>
          <w:i/>
        </w:rPr>
        <w:t>chlap</w:t>
      </w:r>
      <w:r w:rsidR="00745B62" w:rsidRPr="00C5238A">
        <w:rPr>
          <w:i/>
        </w:rPr>
        <w:t>e</w:t>
      </w:r>
      <w:r w:rsidR="00B154C1" w:rsidRPr="00C5238A">
        <w:rPr>
          <w:i/>
        </w:rPr>
        <w:t xml:space="preserve">c </w:t>
      </w:r>
      <w:r w:rsidR="00745B62" w:rsidRPr="00C5238A">
        <w:rPr>
          <w:i/>
        </w:rPr>
        <w:t>mohl navštěvovat</w:t>
      </w:r>
      <w:r w:rsidR="00B154C1" w:rsidRPr="00C5238A">
        <w:rPr>
          <w:i/>
        </w:rPr>
        <w:t xml:space="preserve"> výtvarný kroužek, a že škola mu tento kroužek poskytuje bezplatně…</w:t>
      </w:r>
      <w:r w:rsidR="00745B62" w:rsidRPr="00C5238A">
        <w:rPr>
          <w:i/>
        </w:rPr>
        <w:t>Myslím si, že chlapec se</w:t>
      </w:r>
      <w:r w:rsidR="00104D6C" w:rsidRPr="00C5238A">
        <w:rPr>
          <w:i/>
        </w:rPr>
        <w:t> </w:t>
      </w:r>
      <w:r w:rsidR="00745B62" w:rsidRPr="00C5238A">
        <w:rPr>
          <w:i/>
        </w:rPr>
        <w:t>tímto způsobem může naučit, že když se bude snažit, může v životě něco dokázat, např. v podobě toho, že si v dospělosti najde práci, ve které může být úspěšný.</w:t>
      </w:r>
      <w:r w:rsidR="00CB7B7E" w:rsidRPr="00C5238A">
        <w:rPr>
          <w:i/>
        </w:rPr>
        <w:t>“</w:t>
      </w:r>
    </w:p>
    <w:p w:rsidR="005648F5" w:rsidRDefault="005648F5" w:rsidP="00C5238A">
      <w:pPr>
        <w:pStyle w:val="Odstavec"/>
        <w:rPr>
          <w:i/>
        </w:rPr>
      </w:pPr>
      <w:r>
        <w:t xml:space="preserve">AP III: </w:t>
      </w:r>
      <w:r w:rsidR="00CB7B7E" w:rsidRPr="00C5238A">
        <w:rPr>
          <w:i/>
        </w:rPr>
        <w:t>„Jsem v kontaktu s pracovnicí dětského domova</w:t>
      </w:r>
      <w:r w:rsidR="00C91AA6">
        <w:rPr>
          <w:i/>
        </w:rPr>
        <w:t xml:space="preserve"> a</w:t>
      </w:r>
      <w:r w:rsidR="00CB7B7E" w:rsidRPr="00C5238A">
        <w:rPr>
          <w:i/>
        </w:rPr>
        <w:t xml:space="preserve"> naše komunikace je</w:t>
      </w:r>
      <w:r w:rsidR="00C91AA6">
        <w:rPr>
          <w:i/>
        </w:rPr>
        <w:t> </w:t>
      </w:r>
      <w:r w:rsidR="00CB7B7E" w:rsidRPr="00C5238A">
        <w:rPr>
          <w:i/>
        </w:rPr>
        <w:t>zcela bezproblémová.“</w:t>
      </w:r>
    </w:p>
    <w:p w:rsidR="000A5AA0" w:rsidRDefault="000A5AA0" w:rsidP="00C5238A">
      <w:pPr>
        <w:pStyle w:val="Odstavec"/>
        <w:rPr>
          <w:i/>
        </w:rPr>
      </w:pPr>
    </w:p>
    <w:p w:rsidR="00CC35AE" w:rsidRDefault="00CC35AE" w:rsidP="008D0B68">
      <w:pPr>
        <w:numPr>
          <w:ilvl w:val="0"/>
          <w:numId w:val="30"/>
        </w:numPr>
        <w:spacing w:after="160"/>
        <w:rPr>
          <w:rFonts w:cs="Times New Roman"/>
          <w:b/>
          <w:lang w:eastAsia="cs-CZ"/>
        </w:rPr>
      </w:pPr>
      <w:r w:rsidRPr="000C549A">
        <w:rPr>
          <w:rFonts w:cs="Times New Roman"/>
          <w:b/>
          <w:lang w:eastAsia="cs-CZ"/>
        </w:rPr>
        <w:t>J</w:t>
      </w:r>
      <w:r w:rsidR="00EE4688" w:rsidRPr="000C549A">
        <w:rPr>
          <w:rFonts w:cs="Times New Roman"/>
          <w:b/>
          <w:lang w:eastAsia="cs-CZ"/>
        </w:rPr>
        <w:t>e podle Vás důležité</w:t>
      </w:r>
      <w:r w:rsidR="008C7EA7" w:rsidRPr="008C7EA7">
        <w:rPr>
          <w:b/>
          <w:i/>
        </w:rPr>
        <w:t xml:space="preserve"> </w:t>
      </w:r>
      <w:r w:rsidR="008C7EA7" w:rsidRPr="008C7EA7">
        <w:rPr>
          <w:b/>
        </w:rPr>
        <w:t>seznámení se sociálním prostředím, ze kterého žák do</w:t>
      </w:r>
      <w:r w:rsidR="008402D4">
        <w:rPr>
          <w:b/>
        </w:rPr>
        <w:t> </w:t>
      </w:r>
      <w:r w:rsidR="008C7EA7" w:rsidRPr="008C7EA7">
        <w:rPr>
          <w:b/>
        </w:rPr>
        <w:t>školy přichází</w:t>
      </w:r>
      <w:r w:rsidR="008C7EA7">
        <w:rPr>
          <w:b/>
        </w:rPr>
        <w:t xml:space="preserve"> a je prostudování těchto materiálů o dítěti součástí přípravy Vaší práce</w:t>
      </w:r>
      <w:r w:rsidR="00EE4688" w:rsidRPr="008C7EA7">
        <w:rPr>
          <w:rFonts w:cs="Times New Roman"/>
          <w:b/>
          <w:lang w:eastAsia="cs-CZ"/>
        </w:rPr>
        <w:t>?</w:t>
      </w:r>
    </w:p>
    <w:p w:rsidR="0029439A" w:rsidRDefault="00491168" w:rsidP="00C5238A">
      <w:pPr>
        <w:pStyle w:val="Odstavec"/>
      </w:pPr>
      <w:r>
        <w:t>Všechny tři AP se jednoznačně shodly na tom, že</w:t>
      </w:r>
      <w:r w:rsidR="00652FE8">
        <w:t xml:space="preserve">: </w:t>
      </w:r>
      <w:r w:rsidR="00652FE8" w:rsidRPr="00C5238A">
        <w:rPr>
          <w:i/>
        </w:rPr>
        <w:t>„…</w:t>
      </w:r>
      <w:r w:rsidRPr="00C5238A">
        <w:rPr>
          <w:i/>
        </w:rPr>
        <w:t>pro práci s dětmi se soc</w:t>
      </w:r>
      <w:r w:rsidR="000A5AA0">
        <w:rPr>
          <w:i/>
        </w:rPr>
        <w:t xml:space="preserve">iálním </w:t>
      </w:r>
      <w:r w:rsidRPr="00C5238A">
        <w:rPr>
          <w:i/>
        </w:rPr>
        <w:t>znevýhodněním je třeba znát jejich životní příběh a seznámit se s podmínkami, ve</w:t>
      </w:r>
      <w:r w:rsidR="00AD7638" w:rsidRPr="00C5238A">
        <w:rPr>
          <w:i/>
        </w:rPr>
        <w:t> </w:t>
      </w:r>
      <w:r w:rsidRPr="00C5238A">
        <w:rPr>
          <w:i/>
        </w:rPr>
        <w:t>kterých žijí, seznámit se s kulturou a zvyklostmi jejich rodiny či etnika</w:t>
      </w:r>
      <w:r w:rsidR="00C5238A">
        <w:rPr>
          <w:i/>
        </w:rPr>
        <w:t>…</w:t>
      </w:r>
      <w:r w:rsidR="00652FE8" w:rsidRPr="00C5238A">
        <w:rPr>
          <w:i/>
        </w:rPr>
        <w:t>“</w:t>
      </w:r>
      <w:r w:rsidRPr="00C5238A">
        <w:rPr>
          <w:i/>
        </w:rPr>
        <w:t xml:space="preserve"> </w:t>
      </w:r>
      <w:r>
        <w:t xml:space="preserve">Bohužel prostudování materiálů není na všech školách zcela samozřejmé. Takové osobní materiály podléhají mlčenlivosti a tato problematika doposud není zcela vyřešena, např. </w:t>
      </w:r>
      <w:r w:rsidR="00652FE8">
        <w:t>sepsáním mezi školou a A</w:t>
      </w:r>
      <w:r>
        <w:t xml:space="preserve">P smlouvy o mlčenlivosti apod.   </w:t>
      </w:r>
      <w:r w:rsidR="0029439A">
        <w:t xml:space="preserve"> </w:t>
      </w:r>
    </w:p>
    <w:p w:rsidR="000A5AA0" w:rsidRDefault="000A5AA0" w:rsidP="00C5238A">
      <w:pPr>
        <w:pStyle w:val="Odstavec"/>
      </w:pPr>
    </w:p>
    <w:p w:rsidR="000A5AA0" w:rsidRDefault="000A5AA0" w:rsidP="00C5238A">
      <w:pPr>
        <w:pStyle w:val="Odstavec"/>
      </w:pPr>
    </w:p>
    <w:p w:rsidR="008C7EA7" w:rsidRPr="003843A4" w:rsidRDefault="003843A4" w:rsidP="003843A4">
      <w:pPr>
        <w:pStyle w:val="Odstavecseseznamem"/>
        <w:numPr>
          <w:ilvl w:val="0"/>
          <w:numId w:val="38"/>
        </w:numPr>
        <w:ind w:left="360"/>
        <w:rPr>
          <w:b/>
          <w:lang w:eastAsia="cs-CZ"/>
        </w:rPr>
      </w:pPr>
      <w:r w:rsidRPr="00593D91">
        <w:rPr>
          <w:b/>
          <w:lang w:eastAsia="cs-CZ"/>
        </w:rPr>
        <w:lastRenderedPageBreak/>
        <w:t xml:space="preserve">Hypotéza č. </w:t>
      </w:r>
      <w:r>
        <w:rPr>
          <w:b/>
          <w:lang w:eastAsia="cs-CZ"/>
        </w:rPr>
        <w:t>III</w:t>
      </w:r>
      <w:r w:rsidRPr="00593D91">
        <w:rPr>
          <w:b/>
          <w:lang w:eastAsia="cs-CZ"/>
        </w:rPr>
        <w:t xml:space="preserve">, že </w:t>
      </w:r>
      <w:r w:rsidRPr="003843A4">
        <w:rPr>
          <w:b/>
          <w:lang w:eastAsia="cs-CZ"/>
        </w:rPr>
        <w:t>„předpokladem pro eliminaci sociálně</w:t>
      </w:r>
      <w:r w:rsidR="000A5AA0">
        <w:rPr>
          <w:b/>
          <w:lang w:eastAsia="cs-CZ"/>
        </w:rPr>
        <w:t xml:space="preserve"> </w:t>
      </w:r>
      <w:r w:rsidRPr="003843A4">
        <w:rPr>
          <w:b/>
          <w:lang w:eastAsia="cs-CZ"/>
        </w:rPr>
        <w:t>patologického chování žáka je udržování komunikace</w:t>
      </w:r>
      <w:r w:rsidR="00C966AA">
        <w:rPr>
          <w:b/>
          <w:lang w:eastAsia="cs-CZ"/>
        </w:rPr>
        <w:t xml:space="preserve"> AP</w:t>
      </w:r>
      <w:r w:rsidRPr="003843A4">
        <w:rPr>
          <w:b/>
          <w:lang w:eastAsia="cs-CZ"/>
        </w:rPr>
        <w:t xml:space="preserve"> s rodiči žáka</w:t>
      </w:r>
      <w:r w:rsidRPr="003843A4">
        <w:rPr>
          <w:b/>
        </w:rPr>
        <w:t xml:space="preserve"> a seznámení se sociálním prostředím, ze kterého žák do školy přichází</w:t>
      </w:r>
      <w:r w:rsidRPr="003843A4">
        <w:rPr>
          <w:b/>
          <w:lang w:eastAsia="cs-CZ"/>
        </w:rPr>
        <w:t>.“</w:t>
      </w:r>
      <w:r w:rsidRPr="00593D91">
        <w:rPr>
          <w:b/>
          <w:lang w:eastAsia="cs-CZ"/>
        </w:rPr>
        <w:t xml:space="preserve"> se potvrdila.</w:t>
      </w:r>
      <w:r>
        <w:rPr>
          <w:b/>
          <w:lang w:eastAsia="cs-CZ"/>
        </w:rPr>
        <w:t xml:space="preserve"> </w:t>
      </w:r>
      <w:r>
        <w:rPr>
          <w:lang w:eastAsia="cs-CZ"/>
        </w:rPr>
        <w:t xml:space="preserve">Všechny asistentky se shodly na tom, že udržování komunikace s rodiči dokáže, alespoň v částečné míře, efektivně ovlivnit jejich postoje ve výchově dítěte a tento posun následně přináší velká pozitiva v utváření norem a projevů sociálního chování dítěte. </w:t>
      </w:r>
      <w:r w:rsidR="00652FE8">
        <w:t>A</w:t>
      </w:r>
      <w:r w:rsidR="00475AF7">
        <w:t>P</w:t>
      </w:r>
      <w:r w:rsidR="00652FE8">
        <w:t xml:space="preserve"> i</w:t>
      </w:r>
      <w:r w:rsidR="00C5238A">
        <w:t> </w:t>
      </w:r>
      <w:r w:rsidR="00652FE8">
        <w:t>pedagogové mohou s dítětem mnohem lépe a efektivně</w:t>
      </w:r>
      <w:r w:rsidR="000B69F6">
        <w:t>ji</w:t>
      </w:r>
      <w:r w:rsidR="00652FE8">
        <w:t xml:space="preserve"> pracovat, když znají všechny faktory ovlivňující chování dítěte.</w:t>
      </w:r>
      <w:r w:rsidR="00977C63">
        <w:t xml:space="preserve"> Pokud je AP seznámen s problémy vyskytujícími se v rodině, může k žákovi při individuální práci přistupovat empatičtěji a s pochopením pro</w:t>
      </w:r>
      <w:r w:rsidR="00104D6C">
        <w:t> </w:t>
      </w:r>
      <w:r w:rsidR="00977C63">
        <w:t>aktuální psychický stav žáka.</w:t>
      </w:r>
    </w:p>
    <w:p w:rsidR="0064519C" w:rsidRDefault="0064519C" w:rsidP="00593D91">
      <w:pPr>
        <w:pStyle w:val="Odstavecseseznamem"/>
        <w:ind w:left="360"/>
        <w:rPr>
          <w:rFonts w:cs="Times New Roman"/>
          <w:lang w:eastAsia="cs-CZ"/>
        </w:rPr>
      </w:pPr>
    </w:p>
    <w:p w:rsidR="00C5238A" w:rsidRDefault="00C5238A" w:rsidP="00593D91">
      <w:pPr>
        <w:pStyle w:val="Odstavecseseznamem"/>
        <w:ind w:left="360"/>
        <w:rPr>
          <w:rFonts w:cs="Times New Roman"/>
          <w:lang w:eastAsia="cs-CZ"/>
        </w:rPr>
      </w:pPr>
    </w:p>
    <w:p w:rsidR="00EE4688" w:rsidRPr="000C549A" w:rsidRDefault="00EE4688" w:rsidP="008D0B68">
      <w:pPr>
        <w:numPr>
          <w:ilvl w:val="0"/>
          <w:numId w:val="30"/>
        </w:numPr>
        <w:spacing w:after="160"/>
        <w:rPr>
          <w:rFonts w:cs="Times New Roman"/>
          <w:b/>
          <w:lang w:eastAsia="cs-CZ"/>
        </w:rPr>
      </w:pPr>
      <w:r w:rsidRPr="000C549A">
        <w:rPr>
          <w:rFonts w:cs="Times New Roman"/>
          <w:b/>
          <w:lang w:eastAsia="cs-CZ"/>
        </w:rPr>
        <w:t xml:space="preserve">Spolupracujete nebo hodnotíte výsledky </w:t>
      </w:r>
      <w:r w:rsidR="00475AF7">
        <w:rPr>
          <w:rFonts w:cs="Times New Roman"/>
          <w:b/>
          <w:lang w:eastAsia="cs-CZ"/>
        </w:rPr>
        <w:t>své práce</w:t>
      </w:r>
      <w:r w:rsidRPr="000C549A">
        <w:rPr>
          <w:rFonts w:cs="Times New Roman"/>
          <w:b/>
          <w:lang w:eastAsia="cs-CZ"/>
        </w:rPr>
        <w:t xml:space="preserve"> s třídním učitelem, se</w:t>
      </w:r>
      <w:r w:rsidR="00AD7638">
        <w:rPr>
          <w:rFonts w:cs="Times New Roman"/>
          <w:b/>
          <w:lang w:eastAsia="cs-CZ"/>
        </w:rPr>
        <w:t> </w:t>
      </w:r>
      <w:r w:rsidRPr="000C549A">
        <w:rPr>
          <w:rFonts w:cs="Times New Roman"/>
          <w:b/>
          <w:lang w:eastAsia="cs-CZ"/>
        </w:rPr>
        <w:t>školním psychologem, či s ředitelem školy?</w:t>
      </w:r>
    </w:p>
    <w:p w:rsidR="00AD1C2F" w:rsidRPr="00C5238A" w:rsidRDefault="0029439A" w:rsidP="00C5238A">
      <w:pPr>
        <w:pStyle w:val="Odstavec"/>
        <w:rPr>
          <w:i/>
        </w:rPr>
      </w:pPr>
      <w:r>
        <w:t xml:space="preserve">AP I: </w:t>
      </w:r>
      <w:r w:rsidRPr="00C5238A">
        <w:rPr>
          <w:i/>
        </w:rPr>
        <w:t>„</w:t>
      </w:r>
      <w:r w:rsidR="00AD1C2F" w:rsidRPr="00C5238A">
        <w:rPr>
          <w:i/>
        </w:rPr>
        <w:t>Samozřejmě nejvíce spolupracuji s třídní učitelkou nebo s pedagogy předmětů, při kterých ve třídě asistuji. Naše spolupráce spočívá především v přípravě a</w:t>
      </w:r>
      <w:r w:rsidR="008402D4">
        <w:rPr>
          <w:i/>
        </w:rPr>
        <w:t> </w:t>
      </w:r>
      <w:r w:rsidR="00AD1C2F" w:rsidRPr="00C5238A">
        <w:rPr>
          <w:i/>
        </w:rPr>
        <w:t xml:space="preserve">domluvě na další hodinu, jakou látku bude učitel s žáky probírat a jakou pomoc bude ode mne vyžadovat. Se školním psychologem jednám </w:t>
      </w:r>
      <w:r w:rsidR="00124566" w:rsidRPr="00C5238A">
        <w:rPr>
          <w:i/>
        </w:rPr>
        <w:t xml:space="preserve">pouze </w:t>
      </w:r>
      <w:r w:rsidR="00AD1C2F" w:rsidRPr="00C5238A">
        <w:rPr>
          <w:i/>
        </w:rPr>
        <w:t>v</w:t>
      </w:r>
      <w:r w:rsidR="00124566" w:rsidRPr="00C5238A">
        <w:rPr>
          <w:i/>
        </w:rPr>
        <w:t> </w:t>
      </w:r>
      <w:r w:rsidR="00AD1C2F" w:rsidRPr="00C5238A">
        <w:rPr>
          <w:i/>
        </w:rPr>
        <w:t>případě</w:t>
      </w:r>
      <w:r w:rsidR="00124566" w:rsidRPr="00C5238A">
        <w:rPr>
          <w:i/>
        </w:rPr>
        <w:t xml:space="preserve">, že se u </w:t>
      </w:r>
      <w:r w:rsidR="00475AF7">
        <w:rPr>
          <w:i/>
        </w:rPr>
        <w:t xml:space="preserve">dětí ve </w:t>
      </w:r>
      <w:r w:rsidR="00124566" w:rsidRPr="00C5238A">
        <w:rPr>
          <w:i/>
        </w:rPr>
        <w:t xml:space="preserve">třídě objeví negativní projevy chování, které třídní učitelka se školním psychologem probere. Těchto jednání se také účastním, popř. </w:t>
      </w:r>
      <w:r w:rsidR="004B316E" w:rsidRPr="00C5238A">
        <w:rPr>
          <w:i/>
        </w:rPr>
        <w:t>mě učitelka informuje, k jakému závěru s psychologem dospěli.“</w:t>
      </w:r>
    </w:p>
    <w:p w:rsidR="004B316E" w:rsidRPr="00C5238A" w:rsidRDefault="00AD1C2F" w:rsidP="00C5238A">
      <w:pPr>
        <w:pStyle w:val="Odstavec"/>
        <w:rPr>
          <w:i/>
        </w:rPr>
      </w:pPr>
      <w:r>
        <w:t>A</w:t>
      </w:r>
      <w:r w:rsidR="0029439A">
        <w:t xml:space="preserve">P II: </w:t>
      </w:r>
      <w:r w:rsidR="0029439A" w:rsidRPr="00C5238A">
        <w:rPr>
          <w:i/>
        </w:rPr>
        <w:t>„</w:t>
      </w:r>
      <w:r w:rsidR="004B316E" w:rsidRPr="00C5238A">
        <w:rPr>
          <w:i/>
        </w:rPr>
        <w:t>… ředitel hodnotí mou práci několikrát do roka spolu s učitelkou ze</w:t>
      </w:r>
      <w:r w:rsidR="008402D4">
        <w:rPr>
          <w:i/>
        </w:rPr>
        <w:t> </w:t>
      </w:r>
      <w:r w:rsidR="004B316E" w:rsidRPr="00C5238A">
        <w:rPr>
          <w:i/>
        </w:rPr>
        <w:t>třídy, kde</w:t>
      </w:r>
      <w:r w:rsidR="00AD7638" w:rsidRPr="00C5238A">
        <w:rPr>
          <w:i/>
        </w:rPr>
        <w:t> </w:t>
      </w:r>
      <w:r w:rsidR="004B316E" w:rsidRPr="00C5238A">
        <w:rPr>
          <w:i/>
        </w:rPr>
        <w:t>asistuji. Učitelka mu podá informace o mojí práci a jednou za čtvrt roku se</w:t>
      </w:r>
      <w:r w:rsidR="008402D4">
        <w:rPr>
          <w:i/>
        </w:rPr>
        <w:t> </w:t>
      </w:r>
      <w:r w:rsidR="004B316E" w:rsidRPr="00C5238A">
        <w:rPr>
          <w:i/>
        </w:rPr>
        <w:t xml:space="preserve">sejdeme, ještě s výchovnou poradkyní a společně rozebereme výsledek </w:t>
      </w:r>
      <w:r w:rsidR="000017F7" w:rsidRPr="00C5238A">
        <w:rPr>
          <w:i/>
        </w:rPr>
        <w:t>mé práce</w:t>
      </w:r>
      <w:r w:rsidR="004B316E" w:rsidRPr="00C5238A">
        <w:rPr>
          <w:i/>
        </w:rPr>
        <w:t>.“</w:t>
      </w:r>
    </w:p>
    <w:p w:rsidR="0029439A" w:rsidRDefault="0099789C" w:rsidP="00C5238A">
      <w:pPr>
        <w:pStyle w:val="Odstavec"/>
      </w:pPr>
      <w:r>
        <w:t>Zkušenosti třetí asistentky jsou podobné, jako u prvních dvou AP.</w:t>
      </w:r>
    </w:p>
    <w:p w:rsidR="000017F7" w:rsidRPr="00EE4688" w:rsidRDefault="000017F7" w:rsidP="0029439A">
      <w:pPr>
        <w:rPr>
          <w:lang w:eastAsia="cs-CZ"/>
        </w:rPr>
      </w:pPr>
    </w:p>
    <w:p w:rsidR="00EE4688" w:rsidRPr="000C549A" w:rsidRDefault="00CC35AE" w:rsidP="008D0B68">
      <w:pPr>
        <w:numPr>
          <w:ilvl w:val="0"/>
          <w:numId w:val="30"/>
        </w:numPr>
        <w:spacing w:after="160"/>
        <w:rPr>
          <w:rFonts w:cs="Times New Roman"/>
          <w:b/>
          <w:lang w:eastAsia="cs-CZ"/>
        </w:rPr>
      </w:pPr>
      <w:r w:rsidRPr="000C549A">
        <w:rPr>
          <w:rFonts w:cs="Times New Roman"/>
          <w:b/>
          <w:lang w:eastAsia="cs-CZ"/>
        </w:rPr>
        <w:t>Jaký je váš názor na význam vaší profese pro dítě s handicapem?</w:t>
      </w:r>
      <w:r w:rsidR="00EE4688" w:rsidRPr="000C549A">
        <w:rPr>
          <w:rFonts w:cs="Times New Roman"/>
          <w:b/>
          <w:lang w:eastAsia="cs-CZ"/>
        </w:rPr>
        <w:t xml:space="preserve"> Nastala změna v chování dítěte, v prospěchu a v celkovém přístupu dítěte ke škole? </w:t>
      </w:r>
    </w:p>
    <w:p w:rsidR="0099789C" w:rsidRDefault="002644DD" w:rsidP="00C5238A">
      <w:pPr>
        <w:pStyle w:val="Odstavec"/>
      </w:pPr>
      <w:r>
        <w:t xml:space="preserve">Všechny tři AP shodně uvádějí, že pro děti s jakýmkoli handicapem je pomoc AP při vyučování velmi důležitá, potřebná a v mnoha případech nezbytná. AP se vždy </w:t>
      </w:r>
      <w:r>
        <w:lastRenderedPageBreak/>
        <w:t>snaží o</w:t>
      </w:r>
      <w:r w:rsidR="00AD7638">
        <w:t> </w:t>
      </w:r>
      <w:r>
        <w:t>to, aby se dítě sžilo se školním prostředím a třídním kolektivem. Pokud pracovní a</w:t>
      </w:r>
      <w:r w:rsidR="00AD7638">
        <w:t> </w:t>
      </w:r>
      <w:r>
        <w:t xml:space="preserve">sociální klima třídy působí na všechny pozitivně, vždy se to </w:t>
      </w:r>
      <w:r w:rsidR="0099789C">
        <w:t xml:space="preserve">pozitivně </w:t>
      </w:r>
      <w:r>
        <w:t xml:space="preserve">odrazí </w:t>
      </w:r>
      <w:r w:rsidR="0099789C">
        <w:t>i</w:t>
      </w:r>
      <w:r w:rsidR="00AD7638">
        <w:t> </w:t>
      </w:r>
      <w:r>
        <w:t>v chování dětí</w:t>
      </w:r>
      <w:r w:rsidR="0099789C">
        <w:t xml:space="preserve"> a jejich celkovému přístupu k vyučování i ke škole. Pokud ve třídě působí AP, vznikne pedagogovi časový prostor pro individuální práci s jednotlivými žáky, a tím se zlepšuje i prospěch dětí. </w:t>
      </w:r>
    </w:p>
    <w:p w:rsidR="0029439A" w:rsidRPr="00C5238A" w:rsidRDefault="0099789C" w:rsidP="00C5238A">
      <w:pPr>
        <w:pStyle w:val="Odstavec"/>
        <w:rPr>
          <w:i/>
        </w:rPr>
      </w:pPr>
      <w:r>
        <w:t xml:space="preserve">AP III: </w:t>
      </w:r>
      <w:r w:rsidRPr="00C5238A">
        <w:rPr>
          <w:i/>
        </w:rPr>
        <w:t>„Jako AP pomáhám dětem s domácími úkoly, vidím, s čím má dítě problém, jakou látku úplně nezvládá. Mnohdy stačí krátce probrat učivo znovu při psaní domácího úkolu</w:t>
      </w:r>
      <w:r w:rsidR="006E2B39" w:rsidRPr="00C5238A">
        <w:rPr>
          <w:i/>
        </w:rPr>
        <w:t xml:space="preserve">, připomenout pravidla, či postup a dítě pak už dokáže vypracovat úkol samostatně.“   </w:t>
      </w:r>
      <w:r w:rsidRPr="00C5238A">
        <w:rPr>
          <w:i/>
        </w:rPr>
        <w:t xml:space="preserve">  </w:t>
      </w:r>
    </w:p>
    <w:p w:rsidR="000017F7" w:rsidRPr="0099789C" w:rsidRDefault="000017F7" w:rsidP="00275D56">
      <w:pPr>
        <w:rPr>
          <w:i/>
          <w:lang w:eastAsia="cs-CZ"/>
        </w:rPr>
      </w:pPr>
    </w:p>
    <w:p w:rsidR="00CC35AE" w:rsidRPr="000C549A" w:rsidRDefault="00C5238A" w:rsidP="008D0B68">
      <w:pPr>
        <w:numPr>
          <w:ilvl w:val="0"/>
          <w:numId w:val="30"/>
        </w:numPr>
        <w:spacing w:after="160"/>
        <w:rPr>
          <w:rFonts w:cs="Times New Roman"/>
          <w:b/>
          <w:lang w:eastAsia="cs-CZ"/>
        </w:rPr>
      </w:pPr>
      <w:r>
        <w:rPr>
          <w:rFonts w:cs="Times New Roman"/>
          <w:b/>
          <w:lang w:eastAsia="cs-CZ"/>
        </w:rPr>
        <w:t xml:space="preserve"> </w:t>
      </w:r>
      <w:r w:rsidR="00EE4688" w:rsidRPr="000C549A">
        <w:rPr>
          <w:rFonts w:cs="Times New Roman"/>
          <w:b/>
          <w:lang w:eastAsia="cs-CZ"/>
        </w:rPr>
        <w:t>Má Vaše profese přínos pro celou třídu a školu?</w:t>
      </w:r>
      <w:r w:rsidR="00CC35AE" w:rsidRPr="000C549A">
        <w:rPr>
          <w:rFonts w:cs="Times New Roman"/>
          <w:b/>
          <w:lang w:eastAsia="cs-CZ"/>
        </w:rPr>
        <w:t xml:space="preserve"> </w:t>
      </w:r>
    </w:p>
    <w:p w:rsidR="00275D56" w:rsidRPr="00C5238A" w:rsidRDefault="00275D56" w:rsidP="00C5238A">
      <w:pPr>
        <w:pStyle w:val="Odstavec"/>
        <w:rPr>
          <w:i/>
        </w:rPr>
      </w:pPr>
      <w:r>
        <w:t xml:space="preserve">AP I: </w:t>
      </w:r>
      <w:r w:rsidRPr="00C5238A">
        <w:rPr>
          <w:i/>
        </w:rPr>
        <w:t>„Asistence je důležitá pro děti i rodiče. Ale je velmi důležitá i pro pedagoga, ulehčí mu práci a má více času pro ostatní žáky ve třídě.“</w:t>
      </w:r>
    </w:p>
    <w:p w:rsidR="0029439A" w:rsidRPr="00C5238A" w:rsidRDefault="0029439A" w:rsidP="00C5238A">
      <w:pPr>
        <w:pStyle w:val="Odstavec"/>
        <w:rPr>
          <w:i/>
        </w:rPr>
      </w:pPr>
      <w:r>
        <w:t xml:space="preserve">AP II: </w:t>
      </w:r>
      <w:r w:rsidRPr="00C5238A">
        <w:rPr>
          <w:i/>
        </w:rPr>
        <w:t>„</w:t>
      </w:r>
      <w:r w:rsidR="006E2B39" w:rsidRPr="00C5238A">
        <w:rPr>
          <w:i/>
        </w:rPr>
        <w:t>Podle mého názoru má moje práce pozitivní vliv na celou školu. Např. když jsem asistovala romskému dítěti, bylo vidět, že mnohé děti na něj nahlížely skrz prsty. Společně s třídní učitelkou jsme</w:t>
      </w:r>
      <w:r w:rsidR="00FF0EDA" w:rsidRPr="00C5238A">
        <w:rPr>
          <w:i/>
        </w:rPr>
        <w:t xml:space="preserve"> zorganizovaly takové vsuvky ve</w:t>
      </w:r>
      <w:r w:rsidR="008402D4">
        <w:rPr>
          <w:i/>
        </w:rPr>
        <w:t> </w:t>
      </w:r>
      <w:r w:rsidR="00FF0EDA" w:rsidRPr="00C5238A">
        <w:rPr>
          <w:i/>
        </w:rPr>
        <w:t xml:space="preserve">vyučování, kdy děti </w:t>
      </w:r>
      <w:r w:rsidR="00475AF7">
        <w:rPr>
          <w:i/>
        </w:rPr>
        <w:t>p</w:t>
      </w:r>
      <w:r w:rsidR="00FF0EDA" w:rsidRPr="00C5238A">
        <w:rPr>
          <w:i/>
        </w:rPr>
        <w:t>ostupně zva</w:t>
      </w:r>
      <w:r w:rsidR="00475AF7">
        <w:rPr>
          <w:i/>
        </w:rPr>
        <w:t>ly</w:t>
      </w:r>
      <w:r w:rsidR="00FF0EDA" w:rsidRPr="00C5238A">
        <w:rPr>
          <w:i/>
        </w:rPr>
        <w:t xml:space="preserve"> některého člena své rodiny do vyučování a ten nám potom vyprávěl o různých zajímavostech, které prožil nebo předvedl, co umí. Zmiňovaný romský chlapec pozval svého dědečka, který vyprávěl a vyprávěl a ještě krásně hrál na housle. Dětem se to moc líbil</w:t>
      </w:r>
      <w:r w:rsidR="00AD7638" w:rsidRPr="00C5238A">
        <w:rPr>
          <w:i/>
        </w:rPr>
        <w:t>o a myslím si, že od té doby už nebyly ke svému spolužákovi tak odtažití.“</w:t>
      </w:r>
    </w:p>
    <w:p w:rsidR="005648F5" w:rsidRPr="00C5238A" w:rsidRDefault="005648F5" w:rsidP="00C5238A">
      <w:pPr>
        <w:pStyle w:val="Odstavec"/>
        <w:rPr>
          <w:i/>
        </w:rPr>
      </w:pPr>
      <w:r>
        <w:t xml:space="preserve">AP III: </w:t>
      </w:r>
      <w:r w:rsidRPr="00C5238A">
        <w:rPr>
          <w:i/>
        </w:rPr>
        <w:t>„Tato profese je velkým přínosem pro dítě i pro rodiče.</w:t>
      </w:r>
      <w:r w:rsidR="006E2B39" w:rsidRPr="00C5238A">
        <w:rPr>
          <w:i/>
        </w:rPr>
        <w:t xml:space="preserve"> Mě osobně </w:t>
      </w:r>
      <w:r w:rsidRPr="00C5238A">
        <w:rPr>
          <w:i/>
        </w:rPr>
        <w:t>přináší pocit uspokojení, že mohu někomu pomoci a že jsem potřebná a užitečná.</w:t>
      </w:r>
      <w:r w:rsidR="006E2B39" w:rsidRPr="00C5238A">
        <w:rPr>
          <w:i/>
        </w:rPr>
        <w:t xml:space="preserve"> Určitě přináší prospěch nejen třídě dětí, kde asistuji, ale i celé škole.“</w:t>
      </w:r>
    </w:p>
    <w:p w:rsidR="00593D91" w:rsidRDefault="00593D91" w:rsidP="005648F5">
      <w:pPr>
        <w:rPr>
          <w:rFonts w:cs="Times New Roman"/>
          <w:i/>
          <w:szCs w:val="24"/>
        </w:rPr>
      </w:pPr>
    </w:p>
    <w:p w:rsidR="00EE4688" w:rsidRDefault="00514C7B" w:rsidP="00CC0FFC">
      <w:pPr>
        <w:pStyle w:val="Nadpis3"/>
      </w:pPr>
      <w:r>
        <w:t xml:space="preserve"> </w:t>
      </w:r>
      <w:bookmarkStart w:id="31" w:name="_Toc415503952"/>
      <w:r>
        <w:t xml:space="preserve">Kazuistika </w:t>
      </w:r>
      <w:r w:rsidR="00EE4688">
        <w:t xml:space="preserve">dětí </w:t>
      </w:r>
      <w:r w:rsidR="00C8318C">
        <w:t>se</w:t>
      </w:r>
      <w:r w:rsidR="00EE4688">
        <w:t xml:space="preserve"> sociáln</w:t>
      </w:r>
      <w:r w:rsidR="00C8318C">
        <w:t>ím znevýhodněním</w:t>
      </w:r>
      <w:bookmarkEnd w:id="31"/>
    </w:p>
    <w:p w:rsidR="00CC0FFC" w:rsidRDefault="00CC0FFC" w:rsidP="00CC0FFC"/>
    <w:p w:rsidR="004F4E75" w:rsidRDefault="00514C7B" w:rsidP="00514C7B">
      <w:pPr>
        <w:pStyle w:val="Odstavec"/>
      </w:pPr>
      <w:r w:rsidRPr="00654D11">
        <w:t xml:space="preserve">K naplnění záměru </w:t>
      </w:r>
      <w:r>
        <w:t xml:space="preserve">komparace </w:t>
      </w:r>
      <w:r>
        <w:rPr>
          <w:rFonts w:cs="Times New Roman"/>
        </w:rPr>
        <w:t>stavu v</w:t>
      </w:r>
      <w:r w:rsidRPr="00E100AD">
        <w:rPr>
          <w:rFonts w:cs="Times New Roman"/>
        </w:rPr>
        <w:t>ýskytu sociálně</w:t>
      </w:r>
      <w:r w:rsidR="00475AF7">
        <w:rPr>
          <w:rFonts w:cs="Times New Roman"/>
        </w:rPr>
        <w:t xml:space="preserve"> </w:t>
      </w:r>
      <w:r w:rsidRPr="00E100AD">
        <w:rPr>
          <w:rFonts w:cs="Times New Roman"/>
        </w:rPr>
        <w:t xml:space="preserve">patologického chování </w:t>
      </w:r>
      <w:r>
        <w:rPr>
          <w:rFonts w:cs="Times New Roman"/>
        </w:rPr>
        <w:t>dětí</w:t>
      </w:r>
      <w:r w:rsidRPr="00514C7B">
        <w:t xml:space="preserve"> </w:t>
      </w:r>
      <w:r w:rsidRPr="00654D11">
        <w:t>se</w:t>
      </w:r>
      <w:r>
        <w:t> </w:t>
      </w:r>
      <w:r w:rsidRPr="00654D11">
        <w:t>sociálním znevýhodněním</w:t>
      </w:r>
      <w:r>
        <w:rPr>
          <w:rFonts w:cs="Times New Roman"/>
        </w:rPr>
        <w:t xml:space="preserve"> před a po </w:t>
      </w:r>
      <w:r w:rsidRPr="00E100AD">
        <w:rPr>
          <w:rFonts w:cs="Times New Roman"/>
        </w:rPr>
        <w:t>přidělen</w:t>
      </w:r>
      <w:r>
        <w:rPr>
          <w:rFonts w:cs="Times New Roman"/>
        </w:rPr>
        <w:t>í</w:t>
      </w:r>
      <w:r w:rsidRPr="00E100AD">
        <w:rPr>
          <w:rFonts w:cs="Times New Roman"/>
        </w:rPr>
        <w:t xml:space="preserve"> </w:t>
      </w:r>
      <w:r>
        <w:rPr>
          <w:rFonts w:cs="Times New Roman"/>
        </w:rPr>
        <w:t xml:space="preserve">AP, byly použity </w:t>
      </w:r>
      <w:r>
        <w:t xml:space="preserve">dva skutečné </w:t>
      </w:r>
      <w:r>
        <w:lastRenderedPageBreak/>
        <w:t xml:space="preserve">případy žáků ZŠ </w:t>
      </w:r>
      <w:r w:rsidRPr="00654D11">
        <w:t xml:space="preserve">ve městě, </w:t>
      </w:r>
      <w:r>
        <w:t xml:space="preserve">kde </w:t>
      </w:r>
      <w:r w:rsidRPr="00654D11">
        <w:t>žije přibližně 33 tisíc obyvatel.</w:t>
      </w:r>
      <w:r>
        <w:t xml:space="preserve"> Tato kazuistika je přísně </w:t>
      </w:r>
      <w:r w:rsidR="00C8318C">
        <w:t>a</w:t>
      </w:r>
      <w:r>
        <w:t xml:space="preserve">nonymní a veškeré </w:t>
      </w:r>
      <w:r w:rsidR="004F4E75">
        <w:t xml:space="preserve">osobní údaje a iniciály dětí jsou záměrně smyšlené. </w:t>
      </w:r>
    </w:p>
    <w:p w:rsidR="00514C7B" w:rsidRPr="00B43FA7" w:rsidRDefault="00B43FA7" w:rsidP="00B43FA7">
      <w:pPr>
        <w:pStyle w:val="Odstavecseseznamem"/>
        <w:numPr>
          <w:ilvl w:val="0"/>
          <w:numId w:val="40"/>
        </w:numPr>
        <w:rPr>
          <w:rFonts w:cs="Times New Roman"/>
          <w:b/>
        </w:rPr>
      </w:pPr>
      <w:r w:rsidRPr="00B43FA7">
        <w:rPr>
          <w:b/>
        </w:rPr>
        <w:t>Kazuistika: ž</w:t>
      </w:r>
      <w:r w:rsidR="004F4E75" w:rsidRPr="00B43FA7">
        <w:rPr>
          <w:b/>
        </w:rPr>
        <w:t>ák L.K.</w:t>
      </w:r>
      <w:r w:rsidR="00767A01" w:rsidRPr="00B43FA7">
        <w:rPr>
          <w:b/>
        </w:rPr>
        <w:t>, v</w:t>
      </w:r>
      <w:r w:rsidR="004F4E75" w:rsidRPr="00B43FA7">
        <w:rPr>
          <w:b/>
        </w:rPr>
        <w:t>ěk: 9 let</w:t>
      </w:r>
      <w:r w:rsidR="00514C7B" w:rsidRPr="00B43FA7">
        <w:rPr>
          <w:b/>
        </w:rPr>
        <w:t xml:space="preserve">  </w:t>
      </w:r>
    </w:p>
    <w:p w:rsidR="007544A3" w:rsidRPr="001D0179" w:rsidRDefault="004F4E75" w:rsidP="001D0179">
      <w:pPr>
        <w:pStyle w:val="Odstavec"/>
        <w:rPr>
          <w:i/>
        </w:rPr>
      </w:pPr>
      <w:r w:rsidRPr="001D0179">
        <w:rPr>
          <w:i/>
        </w:rPr>
        <w:t xml:space="preserve">Rodinné prostředí: žák pochází z úplné </w:t>
      </w:r>
      <w:r w:rsidR="007544A3" w:rsidRPr="001D0179">
        <w:rPr>
          <w:i/>
        </w:rPr>
        <w:t xml:space="preserve">romské </w:t>
      </w:r>
      <w:r w:rsidRPr="001D0179">
        <w:rPr>
          <w:i/>
        </w:rPr>
        <w:t xml:space="preserve">rodiny, žije ve společné domácnosti s oběma rodiči a </w:t>
      </w:r>
      <w:r w:rsidR="00E16A34" w:rsidRPr="001D0179">
        <w:rPr>
          <w:i/>
        </w:rPr>
        <w:t>čtyřmi</w:t>
      </w:r>
      <w:r w:rsidRPr="001D0179">
        <w:rPr>
          <w:i/>
        </w:rPr>
        <w:t xml:space="preserve"> sourozenci, jako nejstarší z dětí. S rodinou žije</w:t>
      </w:r>
      <w:r w:rsidR="00475AF7">
        <w:rPr>
          <w:i/>
        </w:rPr>
        <w:t xml:space="preserve"> ještě</w:t>
      </w:r>
      <w:r w:rsidRPr="001D0179">
        <w:rPr>
          <w:i/>
        </w:rPr>
        <w:t xml:space="preserve"> babička žáka</w:t>
      </w:r>
      <w:r w:rsidR="00767A01" w:rsidRPr="001D0179">
        <w:rPr>
          <w:i/>
        </w:rPr>
        <w:t xml:space="preserve">. </w:t>
      </w:r>
      <w:r w:rsidRPr="001D0179">
        <w:rPr>
          <w:i/>
        </w:rPr>
        <w:t>Matka</w:t>
      </w:r>
      <w:r w:rsidR="00767A01" w:rsidRPr="001D0179">
        <w:rPr>
          <w:i/>
        </w:rPr>
        <w:t xml:space="preserve"> je</w:t>
      </w:r>
      <w:r w:rsidRPr="001D0179">
        <w:rPr>
          <w:i/>
        </w:rPr>
        <w:t xml:space="preserve"> vyučená, </w:t>
      </w:r>
      <w:r w:rsidR="00E16A34" w:rsidRPr="001D0179">
        <w:rPr>
          <w:i/>
        </w:rPr>
        <w:t xml:space="preserve">od </w:t>
      </w:r>
      <w:r w:rsidR="00475AF7">
        <w:rPr>
          <w:i/>
        </w:rPr>
        <w:t>ukončení školy</w:t>
      </w:r>
      <w:r w:rsidR="00E16A34" w:rsidRPr="001D0179">
        <w:rPr>
          <w:i/>
        </w:rPr>
        <w:t xml:space="preserve"> je </w:t>
      </w:r>
      <w:r w:rsidR="00767A01" w:rsidRPr="001D0179">
        <w:rPr>
          <w:i/>
        </w:rPr>
        <w:t xml:space="preserve">v domácnosti. </w:t>
      </w:r>
      <w:r w:rsidRPr="001D0179">
        <w:rPr>
          <w:i/>
        </w:rPr>
        <w:t>Otec</w:t>
      </w:r>
      <w:r w:rsidR="007544A3" w:rsidRPr="001D0179">
        <w:rPr>
          <w:i/>
        </w:rPr>
        <w:t xml:space="preserve"> má</w:t>
      </w:r>
      <w:r w:rsidRPr="001D0179">
        <w:rPr>
          <w:i/>
        </w:rPr>
        <w:t xml:space="preserve"> základní vzdělání, pracuje příležitostně na stavbách</w:t>
      </w:r>
      <w:r w:rsidR="007544A3" w:rsidRPr="001D0179">
        <w:rPr>
          <w:i/>
        </w:rPr>
        <w:t>, v minulosti byl podmíněně trestaný pro</w:t>
      </w:r>
      <w:r w:rsidR="00475AF7">
        <w:rPr>
          <w:i/>
        </w:rPr>
        <w:t> </w:t>
      </w:r>
      <w:r w:rsidR="007544A3" w:rsidRPr="001D0179">
        <w:rPr>
          <w:i/>
        </w:rPr>
        <w:t>krádeže</w:t>
      </w:r>
      <w:r w:rsidR="00767A01" w:rsidRPr="001D0179">
        <w:rPr>
          <w:i/>
        </w:rPr>
        <w:t>.</w:t>
      </w:r>
      <w:r w:rsidR="007544A3" w:rsidRPr="001D0179">
        <w:rPr>
          <w:i/>
        </w:rPr>
        <w:t xml:space="preserve"> </w:t>
      </w:r>
      <w:r w:rsidR="00767A01" w:rsidRPr="001D0179">
        <w:rPr>
          <w:i/>
        </w:rPr>
        <w:t xml:space="preserve">Ekonomická situace rodiny je velmi slabá, otec má jen příležitostné příjmy. Bytové podmínky rodiny jsou velmi neuspokojivé. </w:t>
      </w:r>
    </w:p>
    <w:p w:rsidR="00767A01" w:rsidRPr="001D0179" w:rsidRDefault="00767A01" w:rsidP="001D0179">
      <w:pPr>
        <w:pStyle w:val="Odstavec"/>
        <w:rPr>
          <w:i/>
        </w:rPr>
      </w:pPr>
      <w:r w:rsidRPr="001D0179">
        <w:rPr>
          <w:i/>
        </w:rPr>
        <w:t>L. K.</w:t>
      </w:r>
      <w:r w:rsidR="007544A3" w:rsidRPr="001D0179">
        <w:rPr>
          <w:i/>
        </w:rPr>
        <w:t xml:space="preserve"> c</w:t>
      </w:r>
      <w:r w:rsidRPr="001D0179">
        <w:rPr>
          <w:i/>
        </w:rPr>
        <w:t>hod</w:t>
      </w:r>
      <w:r w:rsidRPr="001D0179">
        <w:rPr>
          <w:rFonts w:hint="eastAsia"/>
          <w:i/>
        </w:rPr>
        <w:t>í</w:t>
      </w:r>
      <w:r w:rsidRPr="001D0179">
        <w:rPr>
          <w:i/>
        </w:rPr>
        <w:t xml:space="preserve"> do b</w:t>
      </w:r>
      <w:r w:rsidRPr="001D0179">
        <w:rPr>
          <w:rFonts w:hint="eastAsia"/>
          <w:i/>
        </w:rPr>
        <w:t>ěž</w:t>
      </w:r>
      <w:r w:rsidRPr="001D0179">
        <w:rPr>
          <w:i/>
        </w:rPr>
        <w:t>n</w:t>
      </w:r>
      <w:r w:rsidRPr="001D0179">
        <w:rPr>
          <w:rFonts w:hint="eastAsia"/>
          <w:i/>
        </w:rPr>
        <w:t>é</w:t>
      </w:r>
      <w:r w:rsidRPr="001D0179">
        <w:rPr>
          <w:i/>
        </w:rPr>
        <w:t xml:space="preserve"> </w:t>
      </w:r>
      <w:r w:rsidR="007544A3" w:rsidRPr="001D0179">
        <w:rPr>
          <w:i/>
        </w:rPr>
        <w:t>ZŠ</w:t>
      </w:r>
      <w:r w:rsidRPr="001D0179">
        <w:rPr>
          <w:i/>
        </w:rPr>
        <w:t>. Krom</w:t>
      </w:r>
      <w:r w:rsidRPr="001D0179">
        <w:rPr>
          <w:rFonts w:hint="eastAsia"/>
          <w:i/>
        </w:rPr>
        <w:t>ě</w:t>
      </w:r>
      <w:r w:rsidRPr="001D0179">
        <w:rPr>
          <w:i/>
        </w:rPr>
        <w:t xml:space="preserve"> obt</w:t>
      </w:r>
      <w:r w:rsidRPr="001D0179">
        <w:rPr>
          <w:rFonts w:hint="eastAsia"/>
          <w:i/>
        </w:rPr>
        <w:t>íží</w:t>
      </w:r>
      <w:r w:rsidRPr="001D0179">
        <w:rPr>
          <w:i/>
        </w:rPr>
        <w:t xml:space="preserve"> v </w:t>
      </w:r>
      <w:r w:rsidRPr="001D0179">
        <w:rPr>
          <w:rFonts w:hint="eastAsia"/>
          <w:i/>
        </w:rPr>
        <w:t>č</w:t>
      </w:r>
      <w:r w:rsidRPr="001D0179">
        <w:rPr>
          <w:i/>
        </w:rPr>
        <w:t>esk</w:t>
      </w:r>
      <w:r w:rsidRPr="001D0179">
        <w:rPr>
          <w:rFonts w:hint="eastAsia"/>
          <w:i/>
        </w:rPr>
        <w:t>é</w:t>
      </w:r>
      <w:r w:rsidRPr="001D0179">
        <w:rPr>
          <w:i/>
        </w:rPr>
        <w:t>m jazyce nem</w:t>
      </w:r>
      <w:r w:rsidRPr="001D0179">
        <w:rPr>
          <w:rFonts w:hint="eastAsia"/>
          <w:i/>
        </w:rPr>
        <w:t>á</w:t>
      </w:r>
      <w:r w:rsidRPr="001D0179">
        <w:rPr>
          <w:i/>
        </w:rPr>
        <w:t xml:space="preserve"> p</w:t>
      </w:r>
      <w:r w:rsidRPr="001D0179">
        <w:rPr>
          <w:rFonts w:hint="eastAsia"/>
          <w:i/>
        </w:rPr>
        <w:t>ří</w:t>
      </w:r>
      <w:r w:rsidRPr="001D0179">
        <w:rPr>
          <w:i/>
        </w:rPr>
        <w:t>li</w:t>
      </w:r>
      <w:r w:rsidRPr="001D0179">
        <w:rPr>
          <w:rFonts w:hint="eastAsia"/>
          <w:i/>
        </w:rPr>
        <w:t>š</w:t>
      </w:r>
      <w:r w:rsidRPr="001D0179">
        <w:rPr>
          <w:i/>
        </w:rPr>
        <w:t xml:space="preserve"> dobr</w:t>
      </w:r>
      <w:r w:rsidRPr="001D0179">
        <w:rPr>
          <w:rFonts w:hint="eastAsia"/>
          <w:i/>
        </w:rPr>
        <w:t>é</w:t>
      </w:r>
      <w:r w:rsidRPr="001D0179">
        <w:rPr>
          <w:i/>
        </w:rPr>
        <w:t xml:space="preserve"> abstraktn</w:t>
      </w:r>
      <w:r w:rsidRPr="001D0179">
        <w:rPr>
          <w:rFonts w:hint="eastAsia"/>
          <w:i/>
        </w:rPr>
        <w:t>í</w:t>
      </w:r>
      <w:r w:rsidRPr="001D0179">
        <w:rPr>
          <w:i/>
        </w:rPr>
        <w:t xml:space="preserve"> my</w:t>
      </w:r>
      <w:r w:rsidRPr="001D0179">
        <w:rPr>
          <w:rFonts w:hint="eastAsia"/>
          <w:i/>
        </w:rPr>
        <w:t>š</w:t>
      </w:r>
      <w:r w:rsidRPr="001D0179">
        <w:rPr>
          <w:i/>
        </w:rPr>
        <w:t>len</w:t>
      </w:r>
      <w:r w:rsidRPr="001D0179">
        <w:rPr>
          <w:rFonts w:hint="eastAsia"/>
          <w:i/>
        </w:rPr>
        <w:t>í</w:t>
      </w:r>
      <w:r w:rsidRPr="001D0179">
        <w:rPr>
          <w:i/>
        </w:rPr>
        <w:t>, kter</w:t>
      </w:r>
      <w:r w:rsidRPr="001D0179">
        <w:rPr>
          <w:rFonts w:hint="eastAsia"/>
          <w:i/>
        </w:rPr>
        <w:t>é</w:t>
      </w:r>
      <w:r w:rsidRPr="001D0179">
        <w:rPr>
          <w:i/>
        </w:rPr>
        <w:t xml:space="preserve"> je pot</w:t>
      </w:r>
      <w:r w:rsidRPr="001D0179">
        <w:rPr>
          <w:rFonts w:hint="eastAsia"/>
          <w:i/>
        </w:rPr>
        <w:t>ř</w:t>
      </w:r>
      <w:r w:rsidRPr="001D0179">
        <w:rPr>
          <w:i/>
        </w:rPr>
        <w:t>ebn</w:t>
      </w:r>
      <w:r w:rsidRPr="001D0179">
        <w:rPr>
          <w:rFonts w:hint="eastAsia"/>
          <w:i/>
        </w:rPr>
        <w:t>é</w:t>
      </w:r>
      <w:r w:rsidRPr="001D0179">
        <w:rPr>
          <w:i/>
        </w:rPr>
        <w:t xml:space="preserve"> v matematice.</w:t>
      </w:r>
      <w:r w:rsidR="007544A3" w:rsidRPr="001D0179">
        <w:rPr>
          <w:i/>
        </w:rPr>
        <w:t xml:space="preserve"> </w:t>
      </w:r>
      <w:r w:rsidRPr="001D0179">
        <w:rPr>
          <w:i/>
        </w:rPr>
        <w:t>Zmi</w:t>
      </w:r>
      <w:r w:rsidRPr="001D0179">
        <w:rPr>
          <w:rFonts w:hint="eastAsia"/>
          <w:i/>
        </w:rPr>
        <w:t>ň</w:t>
      </w:r>
      <w:r w:rsidRPr="001D0179">
        <w:rPr>
          <w:i/>
        </w:rPr>
        <w:t>ovan</w:t>
      </w:r>
      <w:r w:rsidRPr="001D0179">
        <w:rPr>
          <w:rFonts w:hint="eastAsia"/>
          <w:i/>
        </w:rPr>
        <w:t>é</w:t>
      </w:r>
      <w:r w:rsidRPr="001D0179">
        <w:rPr>
          <w:i/>
        </w:rPr>
        <w:t xml:space="preserve"> obt</w:t>
      </w:r>
      <w:r w:rsidRPr="001D0179">
        <w:rPr>
          <w:rFonts w:hint="eastAsia"/>
          <w:i/>
        </w:rPr>
        <w:t>íž</w:t>
      </w:r>
      <w:r w:rsidRPr="001D0179">
        <w:rPr>
          <w:i/>
        </w:rPr>
        <w:t>e se projevuj</w:t>
      </w:r>
      <w:r w:rsidRPr="001D0179">
        <w:rPr>
          <w:rFonts w:hint="eastAsia"/>
          <w:i/>
        </w:rPr>
        <w:t>í</w:t>
      </w:r>
      <w:r w:rsidRPr="001D0179">
        <w:rPr>
          <w:i/>
        </w:rPr>
        <w:t xml:space="preserve"> tak</w:t>
      </w:r>
      <w:r w:rsidRPr="001D0179">
        <w:rPr>
          <w:rFonts w:hint="eastAsia"/>
          <w:i/>
        </w:rPr>
        <w:t>é</w:t>
      </w:r>
      <w:r w:rsidRPr="001D0179">
        <w:rPr>
          <w:i/>
        </w:rPr>
        <w:t xml:space="preserve"> ve</w:t>
      </w:r>
      <w:r w:rsidR="00D51C60" w:rsidRPr="001D0179">
        <w:rPr>
          <w:i/>
        </w:rPr>
        <w:t> </w:t>
      </w:r>
      <w:r w:rsidRPr="001D0179">
        <w:rPr>
          <w:i/>
        </w:rPr>
        <w:t>vlastiv</w:t>
      </w:r>
      <w:r w:rsidRPr="001D0179">
        <w:rPr>
          <w:rFonts w:hint="eastAsia"/>
          <w:i/>
        </w:rPr>
        <w:t>ě</w:t>
      </w:r>
      <w:r w:rsidRPr="001D0179">
        <w:rPr>
          <w:i/>
        </w:rPr>
        <w:t>d</w:t>
      </w:r>
      <w:r w:rsidRPr="001D0179">
        <w:rPr>
          <w:rFonts w:hint="eastAsia"/>
          <w:i/>
        </w:rPr>
        <w:t>ě</w:t>
      </w:r>
      <w:r w:rsidRPr="001D0179">
        <w:rPr>
          <w:i/>
        </w:rPr>
        <w:t>, p</w:t>
      </w:r>
      <w:r w:rsidRPr="001D0179">
        <w:rPr>
          <w:rFonts w:hint="eastAsia"/>
          <w:i/>
        </w:rPr>
        <w:t>ří</w:t>
      </w:r>
      <w:r w:rsidRPr="001D0179">
        <w:rPr>
          <w:i/>
        </w:rPr>
        <w:t>rodo</w:t>
      </w:r>
      <w:r w:rsidR="007544A3" w:rsidRPr="001D0179">
        <w:rPr>
          <w:i/>
        </w:rPr>
        <w:t>vědě a</w:t>
      </w:r>
      <w:r w:rsidRPr="001D0179">
        <w:rPr>
          <w:i/>
        </w:rPr>
        <w:t xml:space="preserve"> angli</w:t>
      </w:r>
      <w:r w:rsidRPr="001D0179">
        <w:rPr>
          <w:rFonts w:hint="eastAsia"/>
          <w:i/>
        </w:rPr>
        <w:t>č</w:t>
      </w:r>
      <w:r w:rsidRPr="001D0179">
        <w:rPr>
          <w:i/>
        </w:rPr>
        <w:t>tin</w:t>
      </w:r>
      <w:r w:rsidRPr="001D0179">
        <w:rPr>
          <w:rFonts w:hint="eastAsia"/>
          <w:i/>
        </w:rPr>
        <w:t>ě</w:t>
      </w:r>
      <w:r w:rsidRPr="001D0179">
        <w:rPr>
          <w:i/>
        </w:rPr>
        <w:t>. S u</w:t>
      </w:r>
      <w:r w:rsidRPr="001D0179">
        <w:rPr>
          <w:rFonts w:hint="eastAsia"/>
          <w:i/>
        </w:rPr>
        <w:t>č</w:t>
      </w:r>
      <w:r w:rsidRPr="001D0179">
        <w:rPr>
          <w:i/>
        </w:rPr>
        <w:t>en</w:t>
      </w:r>
      <w:r w:rsidRPr="001D0179">
        <w:rPr>
          <w:rFonts w:hint="eastAsia"/>
          <w:i/>
        </w:rPr>
        <w:t>í</w:t>
      </w:r>
      <w:r w:rsidRPr="001D0179">
        <w:rPr>
          <w:i/>
        </w:rPr>
        <w:t xml:space="preserve">m doma </w:t>
      </w:r>
      <w:r w:rsidR="007544A3" w:rsidRPr="001D0179">
        <w:rPr>
          <w:i/>
        </w:rPr>
        <w:t xml:space="preserve">L. K. </w:t>
      </w:r>
      <w:r w:rsidRPr="001D0179">
        <w:rPr>
          <w:i/>
        </w:rPr>
        <w:t>nem</w:t>
      </w:r>
      <w:r w:rsidRPr="001D0179">
        <w:rPr>
          <w:rFonts w:hint="eastAsia"/>
          <w:i/>
        </w:rPr>
        <w:t>á</w:t>
      </w:r>
      <w:r w:rsidRPr="001D0179">
        <w:rPr>
          <w:i/>
        </w:rPr>
        <w:t xml:space="preserve"> kdo poradit, ve </w:t>
      </w:r>
      <w:r w:rsidRPr="001D0179">
        <w:rPr>
          <w:rFonts w:hint="eastAsia"/>
          <w:i/>
        </w:rPr>
        <w:t>š</w:t>
      </w:r>
      <w:r w:rsidRPr="001D0179">
        <w:rPr>
          <w:i/>
        </w:rPr>
        <w:t>kole neza</w:t>
      </w:r>
      <w:r w:rsidRPr="001D0179">
        <w:rPr>
          <w:rFonts w:hint="eastAsia"/>
          <w:i/>
        </w:rPr>
        <w:t>ží</w:t>
      </w:r>
      <w:r w:rsidRPr="001D0179">
        <w:rPr>
          <w:i/>
        </w:rPr>
        <w:t>v</w:t>
      </w:r>
      <w:r w:rsidRPr="001D0179">
        <w:rPr>
          <w:rFonts w:hint="eastAsia"/>
          <w:i/>
        </w:rPr>
        <w:t>á</w:t>
      </w:r>
      <w:r w:rsidRPr="001D0179">
        <w:rPr>
          <w:i/>
        </w:rPr>
        <w:t xml:space="preserve"> hmatateln</w:t>
      </w:r>
      <w:r w:rsidRPr="001D0179">
        <w:rPr>
          <w:rFonts w:hint="eastAsia"/>
          <w:i/>
        </w:rPr>
        <w:t>é</w:t>
      </w:r>
      <w:r w:rsidRPr="001D0179">
        <w:rPr>
          <w:i/>
        </w:rPr>
        <w:t xml:space="preserve"> </w:t>
      </w:r>
      <w:r w:rsidRPr="001D0179">
        <w:rPr>
          <w:rFonts w:hint="eastAsia"/>
          <w:i/>
        </w:rPr>
        <w:t>ú</w:t>
      </w:r>
      <w:r w:rsidRPr="001D0179">
        <w:rPr>
          <w:i/>
        </w:rPr>
        <w:t>sp</w:t>
      </w:r>
      <w:r w:rsidRPr="001D0179">
        <w:rPr>
          <w:rFonts w:hint="eastAsia"/>
          <w:i/>
        </w:rPr>
        <w:t>ě</w:t>
      </w:r>
      <w:r w:rsidRPr="001D0179">
        <w:rPr>
          <w:i/>
        </w:rPr>
        <w:t xml:space="preserve">chy a </w:t>
      </w:r>
      <w:r w:rsidR="00697F43">
        <w:rPr>
          <w:i/>
        </w:rPr>
        <w:t>s</w:t>
      </w:r>
      <w:r w:rsidRPr="001D0179">
        <w:rPr>
          <w:i/>
        </w:rPr>
        <w:t>iln</w:t>
      </w:r>
      <w:r w:rsidRPr="001D0179">
        <w:rPr>
          <w:rFonts w:hint="eastAsia"/>
          <w:i/>
        </w:rPr>
        <w:t>ě</w:t>
      </w:r>
      <w:r w:rsidRPr="001D0179">
        <w:rPr>
          <w:i/>
        </w:rPr>
        <w:t xml:space="preserve"> ztr</w:t>
      </w:r>
      <w:r w:rsidRPr="001D0179">
        <w:rPr>
          <w:rFonts w:hint="eastAsia"/>
          <w:i/>
        </w:rPr>
        <w:t>á</w:t>
      </w:r>
      <w:r w:rsidRPr="001D0179">
        <w:rPr>
          <w:i/>
        </w:rPr>
        <w:t>c</w:t>
      </w:r>
      <w:r w:rsidR="00697F43">
        <w:rPr>
          <w:i/>
        </w:rPr>
        <w:t>í</w:t>
      </w:r>
      <w:r w:rsidRPr="001D0179">
        <w:rPr>
          <w:i/>
        </w:rPr>
        <w:t xml:space="preserve"> motivaci. Nos</w:t>
      </w:r>
      <w:r w:rsidRPr="001D0179">
        <w:rPr>
          <w:rFonts w:hint="eastAsia"/>
          <w:i/>
        </w:rPr>
        <w:t>í</w:t>
      </w:r>
      <w:r w:rsidRPr="001D0179">
        <w:rPr>
          <w:i/>
        </w:rPr>
        <w:t xml:space="preserve"> dom</w:t>
      </w:r>
      <w:r w:rsidRPr="001D0179">
        <w:rPr>
          <w:rFonts w:hint="eastAsia"/>
          <w:i/>
        </w:rPr>
        <w:t>ů</w:t>
      </w:r>
      <w:r w:rsidRPr="001D0179">
        <w:rPr>
          <w:i/>
        </w:rPr>
        <w:t xml:space="preserve"> </w:t>
      </w:r>
      <w:r w:rsidRPr="001D0179">
        <w:rPr>
          <w:rFonts w:hint="eastAsia"/>
          <w:i/>
        </w:rPr>
        <w:t>č</w:t>
      </w:r>
      <w:r w:rsidRPr="001D0179">
        <w:rPr>
          <w:i/>
        </w:rPr>
        <w:t>ty</w:t>
      </w:r>
      <w:r w:rsidRPr="001D0179">
        <w:rPr>
          <w:rFonts w:hint="eastAsia"/>
          <w:i/>
        </w:rPr>
        <w:t>ř</w:t>
      </w:r>
      <w:r w:rsidRPr="001D0179">
        <w:rPr>
          <w:i/>
        </w:rPr>
        <w:t>ky, p</w:t>
      </w:r>
      <w:r w:rsidRPr="001D0179">
        <w:rPr>
          <w:rFonts w:hint="eastAsia"/>
          <w:i/>
        </w:rPr>
        <w:t>ě</w:t>
      </w:r>
      <w:r w:rsidRPr="001D0179">
        <w:rPr>
          <w:i/>
        </w:rPr>
        <w:t>tky a</w:t>
      </w:r>
      <w:r w:rsidR="00D51C60" w:rsidRPr="001D0179">
        <w:rPr>
          <w:i/>
        </w:rPr>
        <w:t> </w:t>
      </w:r>
      <w:r w:rsidRPr="001D0179">
        <w:rPr>
          <w:i/>
        </w:rPr>
        <w:t>pozn</w:t>
      </w:r>
      <w:r w:rsidRPr="001D0179">
        <w:rPr>
          <w:rFonts w:hint="eastAsia"/>
          <w:i/>
        </w:rPr>
        <w:t>á</w:t>
      </w:r>
      <w:r w:rsidRPr="001D0179">
        <w:rPr>
          <w:i/>
        </w:rPr>
        <w:t>mky za nespln</w:t>
      </w:r>
      <w:r w:rsidRPr="001D0179">
        <w:rPr>
          <w:rFonts w:hint="eastAsia"/>
          <w:i/>
        </w:rPr>
        <w:t>ě</w:t>
      </w:r>
      <w:r w:rsidRPr="001D0179">
        <w:rPr>
          <w:i/>
        </w:rPr>
        <w:t>n</w:t>
      </w:r>
      <w:r w:rsidRPr="001D0179">
        <w:rPr>
          <w:rFonts w:hint="eastAsia"/>
          <w:i/>
        </w:rPr>
        <w:t>é</w:t>
      </w:r>
      <w:r w:rsidRPr="001D0179">
        <w:rPr>
          <w:i/>
        </w:rPr>
        <w:t xml:space="preserve"> </w:t>
      </w:r>
      <w:r w:rsidRPr="001D0179">
        <w:rPr>
          <w:rFonts w:hint="eastAsia"/>
          <w:i/>
        </w:rPr>
        <w:t>ú</w:t>
      </w:r>
      <w:r w:rsidRPr="001D0179">
        <w:rPr>
          <w:i/>
        </w:rPr>
        <w:t>koly. Rodi</w:t>
      </w:r>
      <w:r w:rsidRPr="001D0179">
        <w:rPr>
          <w:rFonts w:hint="eastAsia"/>
          <w:i/>
        </w:rPr>
        <w:t>č</w:t>
      </w:r>
      <w:r w:rsidRPr="001D0179">
        <w:rPr>
          <w:i/>
        </w:rPr>
        <w:t xml:space="preserve">e </w:t>
      </w:r>
      <w:r w:rsidRPr="001D0179">
        <w:rPr>
          <w:rFonts w:hint="eastAsia"/>
          <w:i/>
        </w:rPr>
        <w:t>ří</w:t>
      </w:r>
      <w:r w:rsidRPr="001D0179">
        <w:rPr>
          <w:i/>
        </w:rPr>
        <w:t>kaj</w:t>
      </w:r>
      <w:r w:rsidRPr="001D0179">
        <w:rPr>
          <w:rFonts w:hint="eastAsia"/>
          <w:i/>
        </w:rPr>
        <w:t>í</w:t>
      </w:r>
      <w:r w:rsidRPr="001D0179">
        <w:rPr>
          <w:i/>
        </w:rPr>
        <w:t xml:space="preserve">, </w:t>
      </w:r>
      <w:r w:rsidRPr="001D0179">
        <w:rPr>
          <w:rFonts w:hint="eastAsia"/>
          <w:i/>
        </w:rPr>
        <w:t>ž</w:t>
      </w:r>
      <w:r w:rsidRPr="001D0179">
        <w:rPr>
          <w:i/>
        </w:rPr>
        <w:t>e si pan</w:t>
      </w:r>
      <w:r w:rsidRPr="001D0179">
        <w:rPr>
          <w:rFonts w:hint="eastAsia"/>
          <w:i/>
        </w:rPr>
        <w:t>í</w:t>
      </w:r>
      <w:r w:rsidRPr="001D0179">
        <w:rPr>
          <w:i/>
        </w:rPr>
        <w:t xml:space="preserve"> u</w:t>
      </w:r>
      <w:r w:rsidRPr="001D0179">
        <w:rPr>
          <w:rFonts w:hint="eastAsia"/>
          <w:i/>
        </w:rPr>
        <w:t>č</w:t>
      </w:r>
      <w:r w:rsidRPr="001D0179">
        <w:rPr>
          <w:i/>
        </w:rPr>
        <w:t xml:space="preserve">itelka na </w:t>
      </w:r>
      <w:r w:rsidR="007544A3" w:rsidRPr="001D0179">
        <w:rPr>
          <w:i/>
        </w:rPr>
        <w:t xml:space="preserve">L. K. </w:t>
      </w:r>
      <w:r w:rsidRPr="001D0179">
        <w:rPr>
          <w:i/>
        </w:rPr>
        <w:t>zasedla. Se</w:t>
      </w:r>
      <w:r w:rsidR="00D51C60" w:rsidRPr="001D0179">
        <w:rPr>
          <w:i/>
        </w:rPr>
        <w:t> </w:t>
      </w:r>
      <w:r w:rsidRPr="001D0179">
        <w:rPr>
          <w:rFonts w:hint="eastAsia"/>
          <w:i/>
        </w:rPr>
        <w:t>š</w:t>
      </w:r>
      <w:r w:rsidRPr="001D0179">
        <w:rPr>
          <w:i/>
        </w:rPr>
        <w:t>kolou t</w:t>
      </w:r>
      <w:r w:rsidRPr="001D0179">
        <w:rPr>
          <w:rFonts w:hint="eastAsia"/>
          <w:i/>
        </w:rPr>
        <w:t>é</w:t>
      </w:r>
      <w:r w:rsidRPr="001D0179">
        <w:rPr>
          <w:i/>
        </w:rPr>
        <w:t>m</w:t>
      </w:r>
      <w:r w:rsidRPr="001D0179">
        <w:rPr>
          <w:rFonts w:hint="eastAsia"/>
          <w:i/>
        </w:rPr>
        <w:t>ěř</w:t>
      </w:r>
      <w:r w:rsidRPr="001D0179">
        <w:rPr>
          <w:i/>
        </w:rPr>
        <w:t xml:space="preserve"> nekomunikuj</w:t>
      </w:r>
      <w:r w:rsidRPr="001D0179">
        <w:rPr>
          <w:rFonts w:hint="eastAsia"/>
          <w:i/>
        </w:rPr>
        <w:t>í</w:t>
      </w:r>
      <w:r w:rsidRPr="001D0179">
        <w:rPr>
          <w:i/>
        </w:rPr>
        <w:t>, z</w:t>
      </w:r>
      <w:r w:rsidRPr="001D0179">
        <w:rPr>
          <w:rFonts w:hint="eastAsia"/>
          <w:i/>
        </w:rPr>
        <w:t>čá</w:t>
      </w:r>
      <w:r w:rsidRPr="001D0179">
        <w:rPr>
          <w:i/>
        </w:rPr>
        <w:t>sti ur</w:t>
      </w:r>
      <w:r w:rsidRPr="001D0179">
        <w:rPr>
          <w:rFonts w:hint="eastAsia"/>
          <w:i/>
        </w:rPr>
        <w:t>č</w:t>
      </w:r>
      <w:r w:rsidRPr="001D0179">
        <w:rPr>
          <w:i/>
        </w:rPr>
        <w:t>it</w:t>
      </w:r>
      <w:r w:rsidRPr="001D0179">
        <w:rPr>
          <w:rFonts w:hint="eastAsia"/>
          <w:i/>
        </w:rPr>
        <w:t>ě</w:t>
      </w:r>
      <w:r w:rsidRPr="001D0179">
        <w:rPr>
          <w:i/>
        </w:rPr>
        <w:t xml:space="preserve"> proto, </w:t>
      </w:r>
      <w:r w:rsidRPr="001D0179">
        <w:rPr>
          <w:rFonts w:hint="eastAsia"/>
          <w:i/>
        </w:rPr>
        <w:t>ž</w:t>
      </w:r>
      <w:r w:rsidRPr="001D0179">
        <w:rPr>
          <w:i/>
        </w:rPr>
        <w:t>e je jim d</w:t>
      </w:r>
      <w:r w:rsidRPr="001D0179">
        <w:rPr>
          <w:rFonts w:hint="eastAsia"/>
          <w:i/>
        </w:rPr>
        <w:t>á</w:t>
      </w:r>
      <w:r w:rsidRPr="001D0179">
        <w:rPr>
          <w:i/>
        </w:rPr>
        <w:t>v</w:t>
      </w:r>
      <w:r w:rsidRPr="001D0179">
        <w:rPr>
          <w:rFonts w:hint="eastAsia"/>
          <w:i/>
        </w:rPr>
        <w:t>á</w:t>
      </w:r>
      <w:r w:rsidRPr="001D0179">
        <w:rPr>
          <w:i/>
        </w:rPr>
        <w:t xml:space="preserve">no najevo, </w:t>
      </w:r>
      <w:r w:rsidRPr="001D0179">
        <w:rPr>
          <w:rFonts w:hint="eastAsia"/>
          <w:i/>
        </w:rPr>
        <w:t>ž</w:t>
      </w:r>
      <w:r w:rsidRPr="001D0179">
        <w:rPr>
          <w:i/>
        </w:rPr>
        <w:t>e za obt</w:t>
      </w:r>
      <w:r w:rsidRPr="001D0179">
        <w:rPr>
          <w:rFonts w:hint="eastAsia"/>
          <w:i/>
        </w:rPr>
        <w:t>íž</w:t>
      </w:r>
      <w:r w:rsidRPr="001D0179">
        <w:rPr>
          <w:i/>
        </w:rPr>
        <w:t>e d</w:t>
      </w:r>
      <w:r w:rsidRPr="001D0179">
        <w:rPr>
          <w:rFonts w:hint="eastAsia"/>
          <w:i/>
        </w:rPr>
        <w:t>ě</w:t>
      </w:r>
      <w:r w:rsidRPr="001D0179">
        <w:rPr>
          <w:i/>
        </w:rPr>
        <w:t>t</w:t>
      </w:r>
      <w:r w:rsidRPr="001D0179">
        <w:rPr>
          <w:rFonts w:hint="eastAsia"/>
          <w:i/>
        </w:rPr>
        <w:t>í</w:t>
      </w:r>
      <w:r w:rsidRPr="001D0179">
        <w:rPr>
          <w:i/>
        </w:rPr>
        <w:t xml:space="preserve"> nesou vinu oni.</w:t>
      </w:r>
      <w:r w:rsidR="007544A3" w:rsidRPr="001D0179">
        <w:rPr>
          <w:i/>
        </w:rPr>
        <w:t xml:space="preserve"> L. K. má neúměrně častou absenci ve škole, která je ale omluvena rodiči. Třídní učitelka má podezření, že rodiče syna nechávají doma schválně, aby</w:t>
      </w:r>
      <w:r w:rsidR="008402D4" w:rsidRPr="001D0179">
        <w:rPr>
          <w:i/>
        </w:rPr>
        <w:t> </w:t>
      </w:r>
      <w:r w:rsidR="007544A3" w:rsidRPr="001D0179">
        <w:rPr>
          <w:i/>
        </w:rPr>
        <w:t xml:space="preserve">pomáhal matce s péčí o sourozence. L. K. byl </w:t>
      </w:r>
      <w:r w:rsidR="00AD50C8" w:rsidRPr="001D0179">
        <w:rPr>
          <w:i/>
        </w:rPr>
        <w:t>již několikrát spatřen</w:t>
      </w:r>
      <w:r w:rsidR="007544A3" w:rsidRPr="001D0179">
        <w:rPr>
          <w:i/>
        </w:rPr>
        <w:t xml:space="preserve"> při kouření cigaret před školní budovou</w:t>
      </w:r>
      <w:r w:rsidR="00AD50C8" w:rsidRPr="001D0179">
        <w:rPr>
          <w:i/>
        </w:rPr>
        <w:t>.</w:t>
      </w:r>
      <w:r w:rsidR="007544A3" w:rsidRPr="001D0179">
        <w:rPr>
          <w:i/>
        </w:rPr>
        <w:t xml:space="preserve"> </w:t>
      </w:r>
    </w:p>
    <w:p w:rsidR="00E16A34" w:rsidRPr="001D0179" w:rsidRDefault="00AD50C8" w:rsidP="001D0179">
      <w:pPr>
        <w:pStyle w:val="Odstavec"/>
        <w:rPr>
          <w:i/>
        </w:rPr>
      </w:pPr>
      <w:r w:rsidRPr="001D0179">
        <w:rPr>
          <w:i/>
        </w:rPr>
        <w:t>Škola začala jednat ve věci přidělení AP do třídy, kam chodí L. K. V novém školním roce byl</w:t>
      </w:r>
      <w:r w:rsidR="0091325E" w:rsidRPr="001D0179">
        <w:rPr>
          <w:i/>
        </w:rPr>
        <w:t>a</w:t>
      </w:r>
      <w:r w:rsidRPr="001D0179">
        <w:rPr>
          <w:i/>
        </w:rPr>
        <w:t xml:space="preserve"> do této třídy AP přidělen</w:t>
      </w:r>
      <w:r w:rsidR="0091325E" w:rsidRPr="001D0179">
        <w:rPr>
          <w:i/>
        </w:rPr>
        <w:t>a</w:t>
      </w:r>
      <w:r w:rsidRPr="001D0179">
        <w:rPr>
          <w:i/>
        </w:rPr>
        <w:t>.</w:t>
      </w:r>
      <w:r w:rsidR="00E16A34" w:rsidRPr="001D0179">
        <w:rPr>
          <w:i/>
        </w:rPr>
        <w:t xml:space="preserve"> </w:t>
      </w:r>
      <w:r w:rsidRPr="001D0179">
        <w:rPr>
          <w:i/>
        </w:rPr>
        <w:t xml:space="preserve">AP </w:t>
      </w:r>
      <w:r w:rsidR="0091325E" w:rsidRPr="001D0179">
        <w:rPr>
          <w:i/>
        </w:rPr>
        <w:t xml:space="preserve">opakovaně </w:t>
      </w:r>
      <w:r w:rsidRPr="001D0179">
        <w:rPr>
          <w:i/>
        </w:rPr>
        <w:t>kontaktoval</w:t>
      </w:r>
      <w:r w:rsidR="0091325E" w:rsidRPr="001D0179">
        <w:rPr>
          <w:i/>
        </w:rPr>
        <w:t>a</w:t>
      </w:r>
      <w:r w:rsidRPr="001D0179">
        <w:rPr>
          <w:i/>
        </w:rPr>
        <w:t xml:space="preserve"> rodiče L. K. a</w:t>
      </w:r>
      <w:r w:rsidR="00D51C60" w:rsidRPr="001D0179">
        <w:rPr>
          <w:i/>
        </w:rPr>
        <w:t> </w:t>
      </w:r>
      <w:r w:rsidRPr="001D0179">
        <w:rPr>
          <w:i/>
        </w:rPr>
        <w:t>po</w:t>
      </w:r>
      <w:r w:rsidR="00D51C60" w:rsidRPr="001D0179">
        <w:rPr>
          <w:i/>
        </w:rPr>
        <w:t> </w:t>
      </w:r>
      <w:r w:rsidRPr="001D0179">
        <w:rPr>
          <w:i/>
        </w:rPr>
        <w:t xml:space="preserve">několika týdnech se </w:t>
      </w:r>
      <w:r w:rsidR="0091325E" w:rsidRPr="001D0179">
        <w:rPr>
          <w:i/>
        </w:rPr>
        <w:t>jí</w:t>
      </w:r>
      <w:r w:rsidRPr="001D0179">
        <w:rPr>
          <w:i/>
        </w:rPr>
        <w:t xml:space="preserve"> podařilo navázat poměrně pravidelný kontakt s matkou žáka. AP apeloval</w:t>
      </w:r>
      <w:r w:rsidR="0091325E" w:rsidRPr="001D0179">
        <w:rPr>
          <w:i/>
        </w:rPr>
        <w:t>a</w:t>
      </w:r>
      <w:r w:rsidRPr="001D0179">
        <w:rPr>
          <w:i/>
        </w:rPr>
        <w:t xml:space="preserve"> na matku kvůli častým absencím L. K. ve škole</w:t>
      </w:r>
      <w:r w:rsidR="0091325E" w:rsidRPr="001D0179">
        <w:rPr>
          <w:i/>
        </w:rPr>
        <w:t>. V případě, že žák nepřišel do školy, o</w:t>
      </w:r>
      <w:r w:rsidR="00333A90" w:rsidRPr="001D0179">
        <w:rPr>
          <w:i/>
        </w:rPr>
        <w:t>pakovaně</w:t>
      </w:r>
      <w:r w:rsidR="0091325E" w:rsidRPr="001D0179">
        <w:rPr>
          <w:i/>
        </w:rPr>
        <w:t xml:space="preserve"> kontaktovala matku a podařilo se, že matka přiznala, že L. K. nechala doma schválně ze své pohodlnosti. V záležitosti s absencí žáka nastal pozitivní obrat a L. K. začal </w:t>
      </w:r>
      <w:r w:rsidRPr="001D0179">
        <w:rPr>
          <w:i/>
        </w:rPr>
        <w:t>chod</w:t>
      </w:r>
      <w:r w:rsidR="0091325E" w:rsidRPr="001D0179">
        <w:rPr>
          <w:i/>
        </w:rPr>
        <w:t>it</w:t>
      </w:r>
      <w:r w:rsidRPr="001D0179">
        <w:rPr>
          <w:i/>
        </w:rPr>
        <w:t xml:space="preserve"> do školy pravidelně</w:t>
      </w:r>
      <w:r w:rsidR="0091325E" w:rsidRPr="001D0179">
        <w:rPr>
          <w:i/>
        </w:rPr>
        <w:t>. Výsledkem pravidelné docházky je</w:t>
      </w:r>
      <w:r w:rsidR="00D51C60" w:rsidRPr="001D0179">
        <w:rPr>
          <w:i/>
        </w:rPr>
        <w:t> </w:t>
      </w:r>
      <w:r w:rsidR="0091325E" w:rsidRPr="001D0179">
        <w:rPr>
          <w:i/>
        </w:rPr>
        <w:t>i</w:t>
      </w:r>
      <w:r w:rsidR="00D51C60" w:rsidRPr="001D0179">
        <w:rPr>
          <w:i/>
        </w:rPr>
        <w:t> </w:t>
      </w:r>
      <w:r w:rsidR="0091325E" w:rsidRPr="001D0179">
        <w:rPr>
          <w:i/>
        </w:rPr>
        <w:t xml:space="preserve">částečné </w:t>
      </w:r>
      <w:r w:rsidR="00697F43">
        <w:rPr>
          <w:i/>
        </w:rPr>
        <w:t>zmírnění</w:t>
      </w:r>
      <w:r w:rsidR="0091325E" w:rsidRPr="001D0179">
        <w:rPr>
          <w:i/>
        </w:rPr>
        <w:t xml:space="preserve"> jeho školních neúspěchů a výrazné zlepšení vztahů se spolužáky.</w:t>
      </w:r>
      <w:r w:rsidR="00333A90" w:rsidRPr="001D0179">
        <w:rPr>
          <w:i/>
        </w:rPr>
        <w:t xml:space="preserve"> L. K. se začal více kamarádit se spolužáky, kteří hrají florbal ve školním kroužku, a</w:t>
      </w:r>
      <w:r w:rsidR="00D51C60" w:rsidRPr="001D0179">
        <w:rPr>
          <w:i/>
        </w:rPr>
        <w:t> </w:t>
      </w:r>
      <w:r w:rsidR="00333A90" w:rsidRPr="001D0179">
        <w:rPr>
          <w:i/>
        </w:rPr>
        <w:t xml:space="preserve">projevil zájem navštěvovat tento kroužek. AP opět kontaktovala rodiče a </w:t>
      </w:r>
      <w:r w:rsidR="003B434C" w:rsidRPr="001D0179">
        <w:rPr>
          <w:i/>
        </w:rPr>
        <w:t>snažila</w:t>
      </w:r>
      <w:r w:rsidR="00333A90" w:rsidRPr="001D0179">
        <w:rPr>
          <w:i/>
        </w:rPr>
        <w:t xml:space="preserve"> se jim vysvětlit, jak důležité jsou pro jejich syna zájmové aktivity</w:t>
      </w:r>
      <w:r w:rsidR="003B434C" w:rsidRPr="001D0179">
        <w:rPr>
          <w:i/>
        </w:rPr>
        <w:t xml:space="preserve"> a sport. V této záležitosti bylo těžké přesvědčit především otce L. K.</w:t>
      </w:r>
      <w:r w:rsidR="00B43053" w:rsidRPr="001D0179">
        <w:rPr>
          <w:i/>
        </w:rPr>
        <w:t>, který odmítal kroužek</w:t>
      </w:r>
      <w:r w:rsidR="003B434C" w:rsidRPr="001D0179">
        <w:rPr>
          <w:i/>
        </w:rPr>
        <w:t xml:space="preserve"> z finančních důvodů. AP </w:t>
      </w:r>
      <w:r w:rsidR="003B434C" w:rsidRPr="001D0179">
        <w:rPr>
          <w:i/>
        </w:rPr>
        <w:lastRenderedPageBreak/>
        <w:t>se</w:t>
      </w:r>
      <w:r w:rsidR="00B43053" w:rsidRPr="001D0179">
        <w:rPr>
          <w:i/>
        </w:rPr>
        <w:t> </w:t>
      </w:r>
      <w:r w:rsidR="003B434C" w:rsidRPr="001D0179">
        <w:rPr>
          <w:i/>
        </w:rPr>
        <w:t>ve škole domluvila na bezplatném navštěvování kroužku pro L. K. a přesvědčila t</w:t>
      </w:r>
      <w:r w:rsidR="00C8318C" w:rsidRPr="001D0179">
        <w:rPr>
          <w:i/>
        </w:rPr>
        <w:t>ím</w:t>
      </w:r>
      <w:r w:rsidR="003B434C" w:rsidRPr="001D0179">
        <w:rPr>
          <w:i/>
        </w:rPr>
        <w:t xml:space="preserve"> otce žáka, aby </w:t>
      </w:r>
      <w:r w:rsidR="00B43053" w:rsidRPr="001D0179">
        <w:rPr>
          <w:i/>
        </w:rPr>
        <w:t xml:space="preserve">syna </w:t>
      </w:r>
      <w:r w:rsidR="003B434C" w:rsidRPr="001D0179">
        <w:rPr>
          <w:i/>
        </w:rPr>
        <w:t xml:space="preserve">nechal na florbal chodit. </w:t>
      </w:r>
    </w:p>
    <w:p w:rsidR="00E16A34" w:rsidRDefault="003B434C" w:rsidP="00E16A34">
      <w:pPr>
        <w:pStyle w:val="Odstavec"/>
        <w:rPr>
          <w:i/>
        </w:rPr>
      </w:pPr>
      <w:r w:rsidRPr="001D0179">
        <w:rPr>
          <w:i/>
        </w:rPr>
        <w:t>Tento krok byl velmi významným v životě L. K. hned z několika důvodů. L. K. má od té doby pocit sounáležitosti, učí se být tzv. týmovým hráčem, při hře se učí spoléhat na kamarády a zároveň si je vědom, že oni spoléhají na</w:t>
      </w:r>
      <w:r w:rsidR="00D51C60" w:rsidRPr="001D0179">
        <w:rPr>
          <w:i/>
        </w:rPr>
        <w:t> </w:t>
      </w:r>
      <w:r w:rsidRPr="001D0179">
        <w:rPr>
          <w:i/>
        </w:rPr>
        <w:t xml:space="preserve">něho. </w:t>
      </w:r>
      <w:r w:rsidR="0010601A" w:rsidRPr="001D0179">
        <w:rPr>
          <w:i/>
        </w:rPr>
        <w:t>T</w:t>
      </w:r>
      <w:r w:rsidR="00C8318C" w:rsidRPr="001D0179">
        <w:rPr>
          <w:i/>
        </w:rPr>
        <w:t>r</w:t>
      </w:r>
      <w:r w:rsidRPr="001D0179">
        <w:rPr>
          <w:i/>
        </w:rPr>
        <w:t xml:space="preserve">enér florbalového týmu se stal pro L. K. velmi důležitým mužským vzorem pro rozvoj </w:t>
      </w:r>
      <w:r w:rsidR="00C8318C" w:rsidRPr="001D0179">
        <w:rPr>
          <w:i/>
        </w:rPr>
        <w:t xml:space="preserve">jeho </w:t>
      </w:r>
      <w:r w:rsidRPr="001D0179">
        <w:rPr>
          <w:i/>
        </w:rPr>
        <w:t>osobnosti</w:t>
      </w:r>
      <w:r w:rsidR="00C8318C" w:rsidRPr="001D0179">
        <w:rPr>
          <w:i/>
        </w:rPr>
        <w:t>, morálních a životních hodnot.</w:t>
      </w:r>
    </w:p>
    <w:p w:rsidR="004F4E75" w:rsidRDefault="00E16A34" w:rsidP="00E16A34">
      <w:pPr>
        <w:pStyle w:val="Odstavecseseznamem"/>
        <w:numPr>
          <w:ilvl w:val="0"/>
          <w:numId w:val="37"/>
        </w:numPr>
      </w:pPr>
      <w:r w:rsidRPr="00E16A34">
        <w:rPr>
          <w:b/>
          <w:lang w:eastAsia="cs-CZ"/>
        </w:rPr>
        <w:t xml:space="preserve">Hypotéza č. IV, že </w:t>
      </w:r>
      <w:r w:rsidRPr="00E16A34">
        <w:rPr>
          <w:b/>
          <w:i/>
          <w:lang w:eastAsia="cs-CZ"/>
        </w:rPr>
        <w:t>„</w:t>
      </w:r>
      <w:r>
        <w:rPr>
          <w:b/>
          <w:i/>
          <w:lang w:eastAsia="cs-CZ"/>
        </w:rPr>
        <w:t>AP má vliv na prevenci výskytu projevů sociálně</w:t>
      </w:r>
      <w:r w:rsidR="00697F43">
        <w:rPr>
          <w:b/>
          <w:i/>
          <w:lang w:eastAsia="cs-CZ"/>
        </w:rPr>
        <w:t xml:space="preserve"> </w:t>
      </w:r>
      <w:r>
        <w:rPr>
          <w:b/>
          <w:i/>
          <w:lang w:eastAsia="cs-CZ"/>
        </w:rPr>
        <w:t>patologického chování žáka</w:t>
      </w:r>
      <w:r w:rsidRPr="00E16A34">
        <w:rPr>
          <w:b/>
          <w:i/>
          <w:lang w:eastAsia="cs-CZ"/>
        </w:rPr>
        <w:t> rozvo</w:t>
      </w:r>
      <w:r>
        <w:rPr>
          <w:b/>
          <w:i/>
          <w:lang w:eastAsia="cs-CZ"/>
        </w:rPr>
        <w:t>jem</w:t>
      </w:r>
      <w:r w:rsidRPr="00E16A34">
        <w:rPr>
          <w:b/>
          <w:i/>
          <w:lang w:eastAsia="cs-CZ"/>
        </w:rPr>
        <w:t xml:space="preserve"> jeho zájmových aktivit a dobrých vztahů se spolužáky“</w:t>
      </w:r>
      <w:r w:rsidRPr="00E16A34">
        <w:rPr>
          <w:b/>
          <w:lang w:eastAsia="cs-CZ"/>
        </w:rPr>
        <w:t xml:space="preserve"> se potvrdila.</w:t>
      </w:r>
      <w:r>
        <w:rPr>
          <w:b/>
          <w:lang w:eastAsia="cs-CZ"/>
        </w:rPr>
        <w:t xml:space="preserve"> </w:t>
      </w:r>
      <w:r w:rsidR="00C8318C" w:rsidRPr="00E16A34">
        <w:t>Přidělení AP do třídy L. K. bylo dobrým krokem ze</w:t>
      </w:r>
      <w:r w:rsidR="00DF2CDF">
        <w:t> </w:t>
      </w:r>
      <w:r w:rsidR="00C8318C" w:rsidRPr="00E16A34">
        <w:t>strany školy</w:t>
      </w:r>
      <w:r w:rsidR="00D51C60" w:rsidRPr="00E16A34">
        <w:t>, přineslo výsledky ve školní úspěšnosti L. K., v sebehodnocení a</w:t>
      </w:r>
      <w:r w:rsidR="00DF2CDF">
        <w:t> </w:t>
      </w:r>
      <w:r w:rsidR="00D51C60" w:rsidRPr="00E16A34">
        <w:t>ve</w:t>
      </w:r>
      <w:r w:rsidR="00DF2CDF">
        <w:t> </w:t>
      </w:r>
      <w:r w:rsidR="00D51C60" w:rsidRPr="00E16A34">
        <w:t xml:space="preserve">změně </w:t>
      </w:r>
      <w:r w:rsidR="007E7233" w:rsidRPr="00E16A34">
        <w:t xml:space="preserve">jeho </w:t>
      </w:r>
      <w:r w:rsidR="00D51C60" w:rsidRPr="00E16A34">
        <w:t>přístupu</w:t>
      </w:r>
      <w:r w:rsidR="007E7233" w:rsidRPr="00E16A34">
        <w:t xml:space="preserve"> </w:t>
      </w:r>
      <w:r w:rsidR="00D51C60" w:rsidRPr="00E16A34">
        <w:t>ke škole a vzdělání.</w:t>
      </w:r>
      <w:r w:rsidR="0010601A" w:rsidRPr="00E16A34">
        <w:t xml:space="preserve"> Vzhledem k tomu, že jeho kamarádi z florbalu neholdují cigaretám, došlo </w:t>
      </w:r>
      <w:r w:rsidR="00C966AA">
        <w:t xml:space="preserve">u L. K. </w:t>
      </w:r>
      <w:r w:rsidR="00697F43">
        <w:t>také</w:t>
      </w:r>
      <w:r w:rsidR="00C966AA">
        <w:t xml:space="preserve"> </w:t>
      </w:r>
      <w:r w:rsidR="0010601A" w:rsidRPr="00E16A34">
        <w:t>ke změně v postoji ke kouření</w:t>
      </w:r>
      <w:r w:rsidR="00C966AA">
        <w:t xml:space="preserve">, </w:t>
      </w:r>
      <w:r w:rsidR="0010601A" w:rsidRPr="00E16A34">
        <w:t xml:space="preserve">což je považováno za </w:t>
      </w:r>
      <w:r w:rsidR="007E7233" w:rsidRPr="00E16A34">
        <w:t>obrovský úspěch.</w:t>
      </w:r>
      <w:r w:rsidR="0010601A" w:rsidRPr="00E16A34">
        <w:t xml:space="preserve"> </w:t>
      </w:r>
      <w:r w:rsidR="00D51C60" w:rsidRPr="00E16A34">
        <w:t xml:space="preserve">   </w:t>
      </w:r>
    </w:p>
    <w:p w:rsidR="00262663" w:rsidRPr="00B43FA7" w:rsidRDefault="00262663" w:rsidP="00262663">
      <w:pPr>
        <w:rPr>
          <w:b/>
        </w:rPr>
      </w:pPr>
    </w:p>
    <w:p w:rsidR="00262663" w:rsidRPr="00B43FA7" w:rsidRDefault="00B43FA7" w:rsidP="00B43FA7">
      <w:pPr>
        <w:pStyle w:val="Odstavecseseznamem"/>
        <w:numPr>
          <w:ilvl w:val="0"/>
          <w:numId w:val="40"/>
        </w:numPr>
        <w:rPr>
          <w:b/>
        </w:rPr>
      </w:pPr>
      <w:r w:rsidRPr="00B43FA7">
        <w:rPr>
          <w:b/>
        </w:rPr>
        <w:t>Kazuistika: ž</w:t>
      </w:r>
      <w:r w:rsidR="00262663" w:rsidRPr="00B43FA7">
        <w:rPr>
          <w:b/>
        </w:rPr>
        <w:t xml:space="preserve">ák T. O., věk: </w:t>
      </w:r>
      <w:r w:rsidR="00E4506E">
        <w:rPr>
          <w:b/>
        </w:rPr>
        <w:t>7</w:t>
      </w:r>
      <w:r w:rsidR="00262663" w:rsidRPr="00B43FA7">
        <w:rPr>
          <w:b/>
        </w:rPr>
        <w:t xml:space="preserve"> let</w:t>
      </w:r>
    </w:p>
    <w:p w:rsidR="00262663" w:rsidRPr="001D0179" w:rsidRDefault="00E4506E" w:rsidP="001D0179">
      <w:pPr>
        <w:pStyle w:val="Odstavec"/>
        <w:rPr>
          <w:i/>
        </w:rPr>
      </w:pPr>
      <w:r w:rsidRPr="001D0179">
        <w:rPr>
          <w:i/>
        </w:rPr>
        <w:t>Žák pochází z úplné vietnamské rodiny. Ekonomická situace i bytové podmínky rodiny jsou dobré. Rodiče špatně ovládají český jazyk a i žák má s českým jazykem velký problém. Má omezenou slovní zásobu</w:t>
      </w:r>
      <w:r w:rsidR="00DF2CDF">
        <w:rPr>
          <w:i/>
        </w:rPr>
        <w:t xml:space="preserve"> </w:t>
      </w:r>
      <w:r w:rsidRPr="001D0179">
        <w:rPr>
          <w:i/>
        </w:rPr>
        <w:t>neodpovídající jeho věku</w:t>
      </w:r>
      <w:r w:rsidR="00DF2CDF">
        <w:rPr>
          <w:i/>
        </w:rPr>
        <w:t>,</w:t>
      </w:r>
      <w:r w:rsidRPr="001D0179">
        <w:rPr>
          <w:i/>
        </w:rPr>
        <w:t xml:space="preserve"> problém se</w:t>
      </w:r>
      <w:r w:rsidR="00DF2CDF">
        <w:rPr>
          <w:i/>
        </w:rPr>
        <w:t> </w:t>
      </w:r>
      <w:r w:rsidRPr="001D0179">
        <w:rPr>
          <w:i/>
        </w:rPr>
        <w:t>čtením a</w:t>
      </w:r>
      <w:r w:rsidR="00DF2CDF">
        <w:rPr>
          <w:i/>
        </w:rPr>
        <w:t> </w:t>
      </w:r>
      <w:r w:rsidRPr="001D0179">
        <w:rPr>
          <w:i/>
        </w:rPr>
        <w:t xml:space="preserve">pochopení textu. Do 1. třídy nastoupil s odkladem. </w:t>
      </w:r>
    </w:p>
    <w:p w:rsidR="001D0179" w:rsidRPr="001D0179" w:rsidRDefault="00DF2CDF" w:rsidP="001D0179">
      <w:pPr>
        <w:pStyle w:val="Odstavec"/>
        <w:rPr>
          <w:i/>
        </w:rPr>
      </w:pPr>
      <w:r>
        <w:rPr>
          <w:i/>
        </w:rPr>
        <w:t xml:space="preserve">T. O. </w:t>
      </w:r>
      <w:r w:rsidR="00E4506E" w:rsidRPr="001D0179">
        <w:rPr>
          <w:i/>
        </w:rPr>
        <w:t>měl problémy s vyjadřováním, postupně se vyčleňoval z třídního kolektivu.</w:t>
      </w:r>
      <w:r w:rsidR="0034170F" w:rsidRPr="001D0179">
        <w:rPr>
          <w:i/>
        </w:rPr>
        <w:t xml:space="preserve"> Začal se projevovat velmi problematicky. Aby na sebe upoutal pozornost spolužáků, často jim ubližoval,</w:t>
      </w:r>
      <w:r>
        <w:rPr>
          <w:i/>
        </w:rPr>
        <w:t xml:space="preserve"> mlátil,</w:t>
      </w:r>
      <w:r w:rsidR="0034170F" w:rsidRPr="001D0179">
        <w:rPr>
          <w:i/>
        </w:rPr>
        <w:t xml:space="preserve"> kousal, kopal apod. T. O. se stal agresorem třídy, spolužáci ho</w:t>
      </w:r>
      <w:r>
        <w:rPr>
          <w:i/>
        </w:rPr>
        <w:t> </w:t>
      </w:r>
      <w:r w:rsidR="0034170F" w:rsidRPr="001D0179">
        <w:rPr>
          <w:i/>
        </w:rPr>
        <w:t>odmítali a klima třídy bylo po pracovní i sociální stránce zcela ne</w:t>
      </w:r>
      <w:r w:rsidR="001D0179" w:rsidRPr="001D0179">
        <w:rPr>
          <w:i/>
        </w:rPr>
        <w:t>vyhovující a</w:t>
      </w:r>
      <w:r>
        <w:rPr>
          <w:i/>
        </w:rPr>
        <w:t> </w:t>
      </w:r>
      <w:r w:rsidR="001D0179" w:rsidRPr="001D0179">
        <w:rPr>
          <w:i/>
        </w:rPr>
        <w:t xml:space="preserve">nepříjemné. </w:t>
      </w:r>
      <w:r w:rsidR="00E4506E" w:rsidRPr="001D0179">
        <w:rPr>
          <w:i/>
        </w:rPr>
        <w:t>Přes</w:t>
      </w:r>
      <w:r w:rsidR="0034170F" w:rsidRPr="001D0179">
        <w:rPr>
          <w:i/>
        </w:rPr>
        <w:t xml:space="preserve"> </w:t>
      </w:r>
      <w:r w:rsidR="00E4506E" w:rsidRPr="001D0179">
        <w:rPr>
          <w:i/>
        </w:rPr>
        <w:t>snahu třídní učitelky</w:t>
      </w:r>
      <w:r w:rsidR="0034170F" w:rsidRPr="001D0179">
        <w:rPr>
          <w:i/>
        </w:rPr>
        <w:t>,</w:t>
      </w:r>
      <w:r w:rsidR="00E4506E" w:rsidRPr="001D0179">
        <w:rPr>
          <w:i/>
        </w:rPr>
        <w:t xml:space="preserve"> nebyl dostatečný časový prostor k individuální péči</w:t>
      </w:r>
      <w:r w:rsidR="001D0179" w:rsidRPr="001D0179">
        <w:rPr>
          <w:i/>
        </w:rPr>
        <w:t>, která by mohla odstranit příčiny problémů T. O.</w:t>
      </w:r>
    </w:p>
    <w:p w:rsidR="00E4506E" w:rsidRPr="001D0179" w:rsidRDefault="0034170F" w:rsidP="001D0179">
      <w:pPr>
        <w:pStyle w:val="Odstavec"/>
        <w:rPr>
          <w:i/>
        </w:rPr>
      </w:pPr>
      <w:r w:rsidRPr="001D0179">
        <w:rPr>
          <w:i/>
        </w:rPr>
        <w:t xml:space="preserve">Po přidělení AP do této třídy se situace </w:t>
      </w:r>
      <w:r w:rsidR="001D0179">
        <w:rPr>
          <w:i/>
        </w:rPr>
        <w:t xml:space="preserve">již po několika týdnech částečně zlepšila a </w:t>
      </w:r>
      <w:r w:rsidRPr="001D0179">
        <w:rPr>
          <w:i/>
        </w:rPr>
        <w:t xml:space="preserve">po několika měsících </w:t>
      </w:r>
      <w:r w:rsidR="001D0179">
        <w:rPr>
          <w:i/>
        </w:rPr>
        <w:t>úplně</w:t>
      </w:r>
      <w:r w:rsidRPr="001D0179">
        <w:rPr>
          <w:i/>
        </w:rPr>
        <w:t xml:space="preserve"> uklidnila. Asistentka s T. O. velmi intenz</w:t>
      </w:r>
      <w:r w:rsidR="001D0179">
        <w:rPr>
          <w:i/>
        </w:rPr>
        <w:t>ivně procvičovala slovní zásobu, čtení, orientaci v českém jazyce. B</w:t>
      </w:r>
      <w:r w:rsidRPr="001D0179">
        <w:rPr>
          <w:i/>
        </w:rPr>
        <w:t>yla přítomna ve třídě i o přestávkách</w:t>
      </w:r>
      <w:r w:rsidR="001D0179">
        <w:rPr>
          <w:i/>
        </w:rPr>
        <w:t xml:space="preserve"> a</w:t>
      </w:r>
      <w:r w:rsidR="00DF2CDF">
        <w:rPr>
          <w:i/>
        </w:rPr>
        <w:t> </w:t>
      </w:r>
      <w:r w:rsidR="001D0179">
        <w:rPr>
          <w:i/>
        </w:rPr>
        <w:t xml:space="preserve">pomáhala komunikovat se spolužáky. Při výuce pomáhala při psaní diktátů, </w:t>
      </w:r>
      <w:r w:rsidR="001D0179">
        <w:rPr>
          <w:i/>
        </w:rPr>
        <w:lastRenderedPageBreak/>
        <w:t>písemných prací, zapisování domácích úkolů. AP intenzivně spolupracovala s rodiči T</w:t>
      </w:r>
      <w:r w:rsidR="00DF2CDF">
        <w:rPr>
          <w:i/>
        </w:rPr>
        <w:t>. </w:t>
      </w:r>
      <w:r w:rsidR="001D0179">
        <w:rPr>
          <w:i/>
        </w:rPr>
        <w:t>O., vysvětlovala, co a jak mají se synem připravova</w:t>
      </w:r>
      <w:r w:rsidR="0050012D">
        <w:rPr>
          <w:i/>
        </w:rPr>
        <w:t>t</w:t>
      </w:r>
      <w:r w:rsidR="001D0179">
        <w:rPr>
          <w:i/>
        </w:rPr>
        <w:t xml:space="preserve"> na </w:t>
      </w:r>
      <w:r w:rsidR="0050012D">
        <w:rPr>
          <w:i/>
        </w:rPr>
        <w:t xml:space="preserve">vyučování, objasňovala vše, čemu nerozuměli. T. O. se brzy začal orientovat v českém jazyce, pravopis zvládal výborně, negativní projevy jeho chování ustaly a spolužáci si </w:t>
      </w:r>
      <w:r w:rsidR="00DF2CDF">
        <w:rPr>
          <w:i/>
        </w:rPr>
        <w:t>ho</w:t>
      </w:r>
      <w:r w:rsidR="0050012D">
        <w:rPr>
          <w:i/>
        </w:rPr>
        <w:t xml:space="preserve"> oblíbili.</w:t>
      </w:r>
    </w:p>
    <w:p w:rsidR="00CC0FFC" w:rsidRPr="00005099" w:rsidRDefault="00CC0FFC" w:rsidP="00005099">
      <w:pPr>
        <w:pStyle w:val="Odstavecseseznamem"/>
        <w:numPr>
          <w:ilvl w:val="0"/>
          <w:numId w:val="37"/>
        </w:numPr>
        <w:rPr>
          <w:b/>
        </w:rPr>
      </w:pPr>
      <w:r w:rsidRPr="00005099">
        <w:rPr>
          <w:b/>
        </w:rPr>
        <w:t xml:space="preserve">Hypotéza č. V, že </w:t>
      </w:r>
      <w:r w:rsidRPr="00005099">
        <w:rPr>
          <w:b/>
          <w:i/>
        </w:rPr>
        <w:t>„</w:t>
      </w:r>
      <w:r w:rsidR="00F86480">
        <w:rPr>
          <w:b/>
          <w:i/>
        </w:rPr>
        <w:t xml:space="preserve">Práce </w:t>
      </w:r>
      <w:r w:rsidRPr="00005099">
        <w:rPr>
          <w:b/>
          <w:i/>
        </w:rPr>
        <w:t xml:space="preserve">AP má kladný vliv na </w:t>
      </w:r>
      <w:r w:rsidR="003843A4" w:rsidRPr="00005099">
        <w:rPr>
          <w:b/>
          <w:i/>
        </w:rPr>
        <w:t>snižován</w:t>
      </w:r>
      <w:r w:rsidR="007E7233" w:rsidRPr="00005099">
        <w:rPr>
          <w:b/>
          <w:i/>
        </w:rPr>
        <w:t xml:space="preserve">í </w:t>
      </w:r>
      <w:r w:rsidR="003843A4" w:rsidRPr="00005099">
        <w:rPr>
          <w:b/>
          <w:i/>
        </w:rPr>
        <w:t xml:space="preserve">výskytu </w:t>
      </w:r>
      <w:r w:rsidRPr="00005099">
        <w:rPr>
          <w:b/>
          <w:i/>
        </w:rPr>
        <w:t>projev</w:t>
      </w:r>
      <w:r w:rsidR="007E7233" w:rsidRPr="00005099">
        <w:rPr>
          <w:b/>
          <w:i/>
        </w:rPr>
        <w:t>ů</w:t>
      </w:r>
      <w:r w:rsidRPr="00005099">
        <w:rPr>
          <w:b/>
          <w:i/>
        </w:rPr>
        <w:t xml:space="preserve"> sociálně</w:t>
      </w:r>
      <w:r w:rsidR="0017137F">
        <w:rPr>
          <w:b/>
          <w:i/>
        </w:rPr>
        <w:t xml:space="preserve"> </w:t>
      </w:r>
      <w:r w:rsidRPr="00005099">
        <w:rPr>
          <w:b/>
          <w:i/>
        </w:rPr>
        <w:t xml:space="preserve">patologického chování </w:t>
      </w:r>
      <w:r w:rsidR="003843A4" w:rsidRPr="00005099">
        <w:rPr>
          <w:b/>
          <w:i/>
        </w:rPr>
        <w:t>žáka</w:t>
      </w:r>
      <w:r w:rsidRPr="00005099">
        <w:rPr>
          <w:b/>
          <w:i/>
        </w:rPr>
        <w:t>“</w:t>
      </w:r>
      <w:r w:rsidRPr="00005099">
        <w:rPr>
          <w:b/>
        </w:rPr>
        <w:t xml:space="preserve"> se potvrdila.</w:t>
      </w:r>
      <w:r w:rsidR="0050012D" w:rsidRPr="00005099">
        <w:rPr>
          <w:b/>
        </w:rPr>
        <w:t xml:space="preserve"> </w:t>
      </w:r>
      <w:r w:rsidR="00005099">
        <w:t>Z kazuistiky vyplývá, že AP je</w:t>
      </w:r>
      <w:r w:rsidR="00DF2CDF">
        <w:t> </w:t>
      </w:r>
      <w:r w:rsidR="00005099">
        <w:t xml:space="preserve">přínosem při prevenci </w:t>
      </w:r>
      <w:r w:rsidR="0017137F">
        <w:t xml:space="preserve">výskytu </w:t>
      </w:r>
      <w:r w:rsidR="00005099">
        <w:t xml:space="preserve">sociálně patologických jevů </w:t>
      </w:r>
      <w:r w:rsidR="0017137F">
        <w:t>u dětí</w:t>
      </w:r>
      <w:r w:rsidR="00005099">
        <w:t>. AP má více času věnovat pozornost výskytu negativních jevů ve třídě a včas je podchytit a</w:t>
      </w:r>
      <w:r w:rsidR="00DF2CDF">
        <w:t> </w:t>
      </w:r>
      <w:r w:rsidR="00005099">
        <w:t xml:space="preserve">společně s pedagogem pracovat na jejich odstranění. </w:t>
      </w:r>
    </w:p>
    <w:p w:rsidR="00830CCB" w:rsidRDefault="00830CCB" w:rsidP="00830CCB">
      <w:pPr>
        <w:rPr>
          <w:b/>
          <w:lang w:eastAsia="cs-CZ"/>
        </w:rPr>
      </w:pPr>
    </w:p>
    <w:p w:rsidR="00830CCB" w:rsidRDefault="00830CCB" w:rsidP="00830CCB">
      <w:pPr>
        <w:pStyle w:val="Nadpis3"/>
        <w:rPr>
          <w:lang w:eastAsia="cs-CZ"/>
        </w:rPr>
      </w:pPr>
      <w:r>
        <w:rPr>
          <w:lang w:eastAsia="cs-CZ"/>
        </w:rPr>
        <w:t xml:space="preserve"> </w:t>
      </w:r>
      <w:bookmarkStart w:id="32" w:name="_Toc415503953"/>
      <w:r w:rsidR="00321592">
        <w:rPr>
          <w:lang w:eastAsia="cs-CZ"/>
        </w:rPr>
        <w:t xml:space="preserve">Příklady </w:t>
      </w:r>
      <w:r>
        <w:rPr>
          <w:lang w:eastAsia="cs-CZ"/>
        </w:rPr>
        <w:t>dobré praxe</w:t>
      </w:r>
      <w:r w:rsidR="00321592">
        <w:rPr>
          <w:lang w:eastAsia="cs-CZ"/>
        </w:rPr>
        <w:t xml:space="preserve"> asistenta pedagoga a školy</w:t>
      </w:r>
      <w:bookmarkEnd w:id="32"/>
    </w:p>
    <w:p w:rsidR="00830CCB" w:rsidRDefault="00830CCB" w:rsidP="00830CCB">
      <w:pPr>
        <w:rPr>
          <w:lang w:eastAsia="cs-CZ"/>
        </w:rPr>
      </w:pPr>
    </w:p>
    <w:p w:rsidR="00F60BAB" w:rsidRDefault="003843A4" w:rsidP="003843A4">
      <w:pPr>
        <w:pStyle w:val="Odstavec"/>
      </w:pPr>
      <w:r w:rsidRPr="004D73F7">
        <w:t>AP je subjektem, který učiteli odlehč</w:t>
      </w:r>
      <w:r w:rsidR="00F60BAB">
        <w:t>í</w:t>
      </w:r>
      <w:r w:rsidRPr="004D73F7">
        <w:t xml:space="preserve"> při jeho snaze o úspěšné vzdělávání dětí se sociálním znevýhodn</w:t>
      </w:r>
      <w:r>
        <w:t>ě</w:t>
      </w:r>
      <w:r w:rsidRPr="004D73F7">
        <w:t>ním.</w:t>
      </w:r>
      <w:r>
        <w:t xml:space="preserve"> P</w:t>
      </w:r>
      <w:r w:rsidRPr="00CF3697">
        <w:t xml:space="preserve">edagogové </w:t>
      </w:r>
      <w:r>
        <w:t>spolu</w:t>
      </w:r>
      <w:r w:rsidRPr="00CF3697">
        <w:t xml:space="preserve">práci </w:t>
      </w:r>
      <w:r>
        <w:t>s AP</w:t>
      </w:r>
      <w:r w:rsidRPr="00CF3697">
        <w:t xml:space="preserve"> ve svém vyučování vítají, protože jim umožňuje věnovat se všem žákům ve třídě individuálně.</w:t>
      </w:r>
      <w:r>
        <w:t xml:space="preserve"> </w:t>
      </w:r>
      <w:r w:rsidR="00F60BAB">
        <w:t>H</w:t>
      </w:r>
      <w:r>
        <w:t xml:space="preserve">lavními činnostmi AP jsou pomoc žákům při přizpůsobení se školnímu prostředí, </w:t>
      </w:r>
      <w:r w:rsidRPr="004D73F7">
        <w:t>snaha o</w:t>
      </w:r>
      <w:r w:rsidR="00F60BAB">
        <w:t> </w:t>
      </w:r>
      <w:r w:rsidRPr="004D73F7">
        <w:t>odbourání nedůvěry mezi žáky z různých společenských vrstev</w:t>
      </w:r>
      <w:r>
        <w:t xml:space="preserve">, </w:t>
      </w:r>
      <w:r w:rsidRPr="004D73F7">
        <w:t>získání pozitivní motivace dětí,</w:t>
      </w:r>
      <w:r>
        <w:t xml:space="preserve"> pomoc pedagogům při výchovné a vzdělávací činnosti, spolupráce se</w:t>
      </w:r>
      <w:r w:rsidR="00F60BAB">
        <w:t> </w:t>
      </w:r>
      <w:r>
        <w:t xml:space="preserve">zákonnými zástupci žáků a komunitou, ze které žák pochází. </w:t>
      </w:r>
    </w:p>
    <w:p w:rsidR="003843A4" w:rsidRDefault="003843A4" w:rsidP="003843A4">
      <w:pPr>
        <w:pStyle w:val="Odstavec"/>
      </w:pPr>
      <w:r w:rsidRPr="004D73F7">
        <w:t>Bylo by naivní si myslet, že AP sám může změnit celkovou situaci dítěte se sociálním znevýhodněním. Jeho snahou musí být maximální možné ovlivnění v rámci jeho profese</w:t>
      </w:r>
      <w:r>
        <w:t xml:space="preserve"> a m</w:t>
      </w:r>
      <w:r w:rsidRPr="004D73F7">
        <w:t>otiv</w:t>
      </w:r>
      <w:r>
        <w:t>ace</w:t>
      </w:r>
      <w:r w:rsidRPr="004D73F7">
        <w:t xml:space="preserve"> samotn</w:t>
      </w:r>
      <w:r>
        <w:t>é</w:t>
      </w:r>
      <w:r w:rsidRPr="004D73F7">
        <w:t xml:space="preserve"> rodin</w:t>
      </w:r>
      <w:r>
        <w:t>y</w:t>
      </w:r>
      <w:r w:rsidRPr="004D73F7">
        <w:t xml:space="preserve"> dítěte, a to pokud možno vstřícným jednáním a</w:t>
      </w:r>
      <w:r w:rsidR="00F60BAB">
        <w:t> </w:t>
      </w:r>
      <w:r w:rsidRPr="004D73F7">
        <w:t>podporou pozitivních prvků ve výchově dítěte</w:t>
      </w:r>
      <w:r>
        <w:t>.</w:t>
      </w:r>
      <w:r>
        <w:rPr>
          <w:rStyle w:val="Znakapoznpodarou"/>
        </w:rPr>
        <w:footnoteReference w:id="109"/>
      </w:r>
      <w:r>
        <w:t xml:space="preserve">  </w:t>
      </w:r>
    </w:p>
    <w:p w:rsidR="00F60BAB" w:rsidRDefault="00F60BAB" w:rsidP="00F60BAB">
      <w:pPr>
        <w:rPr>
          <w:lang w:eastAsia="cs-CZ"/>
        </w:rPr>
      </w:pPr>
    </w:p>
    <w:p w:rsidR="00B909FB" w:rsidRDefault="00B909FB" w:rsidP="00F60BAB">
      <w:pPr>
        <w:rPr>
          <w:lang w:eastAsia="cs-CZ"/>
        </w:rPr>
      </w:pPr>
    </w:p>
    <w:p w:rsidR="00B909FB" w:rsidRDefault="00B909FB" w:rsidP="00F60BAB">
      <w:pPr>
        <w:rPr>
          <w:lang w:eastAsia="cs-CZ"/>
        </w:rPr>
      </w:pPr>
    </w:p>
    <w:p w:rsidR="00C93D47" w:rsidRPr="009453B8" w:rsidRDefault="009453B8" w:rsidP="00F60BAB">
      <w:pPr>
        <w:rPr>
          <w:b/>
          <w:lang w:eastAsia="cs-CZ"/>
        </w:rPr>
      </w:pPr>
      <w:r>
        <w:rPr>
          <w:b/>
          <w:lang w:eastAsia="cs-CZ"/>
        </w:rPr>
        <w:lastRenderedPageBreak/>
        <w:t>Příklady</w:t>
      </w:r>
      <w:r w:rsidR="00F60BAB" w:rsidRPr="009453B8">
        <w:rPr>
          <w:b/>
          <w:lang w:eastAsia="cs-CZ"/>
        </w:rPr>
        <w:t xml:space="preserve"> dobré praxe</w:t>
      </w:r>
      <w:r>
        <w:rPr>
          <w:b/>
          <w:lang w:eastAsia="cs-CZ"/>
        </w:rPr>
        <w:t xml:space="preserve"> </w:t>
      </w:r>
      <w:r w:rsidR="00B909FB">
        <w:rPr>
          <w:b/>
          <w:lang w:eastAsia="cs-CZ"/>
        </w:rPr>
        <w:t>AP</w:t>
      </w:r>
      <w:r w:rsidR="00F60BAB" w:rsidRPr="009453B8">
        <w:rPr>
          <w:b/>
          <w:lang w:eastAsia="cs-CZ"/>
        </w:rPr>
        <w:t>:</w:t>
      </w:r>
      <w:r w:rsidR="00321592">
        <w:rPr>
          <w:rStyle w:val="Znakapoznpodarou"/>
          <w:b/>
          <w:lang w:eastAsia="cs-CZ"/>
        </w:rPr>
        <w:footnoteReference w:id="110"/>
      </w:r>
    </w:p>
    <w:p w:rsidR="009453B8" w:rsidRPr="00321592" w:rsidRDefault="00321592" w:rsidP="00C93D47">
      <w:pPr>
        <w:pStyle w:val="Odstavecseseznamem"/>
        <w:numPr>
          <w:ilvl w:val="0"/>
          <w:numId w:val="19"/>
        </w:numPr>
        <w:rPr>
          <w:i/>
          <w:lang w:eastAsia="cs-CZ"/>
        </w:rPr>
      </w:pPr>
      <w:r>
        <w:rPr>
          <w:i/>
          <w:lang w:eastAsia="cs-CZ"/>
        </w:rPr>
        <w:t>„</w:t>
      </w:r>
      <w:r w:rsidR="009453B8" w:rsidRPr="00321592">
        <w:rPr>
          <w:i/>
          <w:lang w:eastAsia="cs-CZ"/>
        </w:rPr>
        <w:t>pomáhá žákovi rozumět vztahům se spolužáky a pomáhá mu orientovat se</w:t>
      </w:r>
      <w:r w:rsidR="00DF2CDF">
        <w:rPr>
          <w:i/>
          <w:lang w:eastAsia="cs-CZ"/>
        </w:rPr>
        <w:t> </w:t>
      </w:r>
      <w:r w:rsidR="009453B8" w:rsidRPr="00321592">
        <w:rPr>
          <w:i/>
          <w:lang w:eastAsia="cs-CZ"/>
        </w:rPr>
        <w:t>v mezilidských vztazích</w:t>
      </w:r>
      <w:r w:rsidRPr="00321592">
        <w:rPr>
          <w:i/>
          <w:lang w:eastAsia="cs-CZ"/>
        </w:rPr>
        <w:t>,</w:t>
      </w:r>
    </w:p>
    <w:p w:rsidR="009453B8" w:rsidRPr="00321592" w:rsidRDefault="009453B8" w:rsidP="00C93D47">
      <w:pPr>
        <w:pStyle w:val="Odstavecseseznamem"/>
        <w:numPr>
          <w:ilvl w:val="0"/>
          <w:numId w:val="19"/>
        </w:numPr>
        <w:rPr>
          <w:i/>
          <w:lang w:eastAsia="cs-CZ"/>
        </w:rPr>
      </w:pPr>
      <w:r w:rsidRPr="00321592">
        <w:rPr>
          <w:i/>
          <w:lang w:eastAsia="cs-CZ"/>
        </w:rPr>
        <w:t>všímá si, v čem je integrovaný žák úspěšný a co ho zajímá a pomáhá mu tyto činnosti dále rozvíjet (volba vhodného zájmového kroužku, pomoc při výběru vhodné četby apod.)</w:t>
      </w:r>
      <w:r w:rsidR="00321592" w:rsidRPr="00321592">
        <w:rPr>
          <w:i/>
          <w:lang w:eastAsia="cs-CZ"/>
        </w:rPr>
        <w:t>,</w:t>
      </w:r>
    </w:p>
    <w:p w:rsidR="009453B8" w:rsidRPr="00321592" w:rsidRDefault="009453B8" w:rsidP="00C93D47">
      <w:pPr>
        <w:pStyle w:val="Odstavecseseznamem"/>
        <w:numPr>
          <w:ilvl w:val="0"/>
          <w:numId w:val="19"/>
        </w:numPr>
        <w:rPr>
          <w:i/>
          <w:lang w:eastAsia="cs-CZ"/>
        </w:rPr>
      </w:pPr>
      <w:r w:rsidRPr="00321592">
        <w:rPr>
          <w:i/>
          <w:lang w:eastAsia="cs-CZ"/>
        </w:rPr>
        <w:t>pomáhá při upevňování hygienických návyků</w:t>
      </w:r>
      <w:r w:rsidR="00321592" w:rsidRPr="00321592">
        <w:rPr>
          <w:i/>
          <w:lang w:eastAsia="cs-CZ"/>
        </w:rPr>
        <w:t>,</w:t>
      </w:r>
    </w:p>
    <w:p w:rsidR="009453B8" w:rsidRPr="00321592" w:rsidRDefault="009453B8" w:rsidP="00C93D47">
      <w:pPr>
        <w:pStyle w:val="Odstavecseseznamem"/>
        <w:numPr>
          <w:ilvl w:val="0"/>
          <w:numId w:val="19"/>
        </w:numPr>
        <w:rPr>
          <w:i/>
          <w:lang w:eastAsia="cs-CZ"/>
        </w:rPr>
      </w:pPr>
      <w:r w:rsidRPr="00321592">
        <w:rPr>
          <w:i/>
          <w:lang w:eastAsia="cs-CZ"/>
        </w:rPr>
        <w:t>zařazuje aktivity na rozšiřování slovní zásoby</w:t>
      </w:r>
      <w:r w:rsidR="00321592" w:rsidRPr="00321592">
        <w:rPr>
          <w:i/>
          <w:lang w:eastAsia="cs-CZ"/>
        </w:rPr>
        <w:t>,</w:t>
      </w:r>
    </w:p>
    <w:p w:rsidR="009453B8" w:rsidRPr="00321592" w:rsidRDefault="009453B8" w:rsidP="00C93D47">
      <w:pPr>
        <w:pStyle w:val="Odstavecseseznamem"/>
        <w:numPr>
          <w:ilvl w:val="0"/>
          <w:numId w:val="19"/>
        </w:numPr>
        <w:rPr>
          <w:i/>
          <w:lang w:eastAsia="cs-CZ"/>
        </w:rPr>
      </w:pPr>
      <w:r w:rsidRPr="00321592">
        <w:rPr>
          <w:i/>
          <w:lang w:eastAsia="cs-CZ"/>
        </w:rPr>
        <w:t>upozorňuje učitele na změny v chování žáka, na zhoršení hygieny žáka, případně časté hladovění dítěte.</w:t>
      </w:r>
      <w:r w:rsidR="00321592">
        <w:rPr>
          <w:i/>
          <w:lang w:eastAsia="cs-CZ"/>
        </w:rPr>
        <w:t>“</w:t>
      </w:r>
    </w:p>
    <w:p w:rsidR="00321592" w:rsidRDefault="00321592" w:rsidP="00321592">
      <w:pPr>
        <w:pStyle w:val="Odstavecseseznamem"/>
        <w:ind w:left="1068"/>
        <w:rPr>
          <w:lang w:eastAsia="cs-CZ"/>
        </w:rPr>
      </w:pPr>
    </w:p>
    <w:p w:rsidR="00321592" w:rsidRPr="00321592" w:rsidRDefault="00321592" w:rsidP="00321592">
      <w:pPr>
        <w:rPr>
          <w:b/>
          <w:lang w:eastAsia="cs-CZ"/>
        </w:rPr>
      </w:pPr>
      <w:r w:rsidRPr="00321592">
        <w:rPr>
          <w:b/>
          <w:lang w:eastAsia="cs-CZ"/>
        </w:rPr>
        <w:t>Příklady dobré praxe školy:</w:t>
      </w:r>
    </w:p>
    <w:p w:rsidR="00C93D47" w:rsidRPr="00321592" w:rsidRDefault="00C93D47" w:rsidP="00C93D47">
      <w:pPr>
        <w:pStyle w:val="Odstavecseseznamem"/>
        <w:numPr>
          <w:ilvl w:val="0"/>
          <w:numId w:val="19"/>
        </w:numPr>
        <w:rPr>
          <w:lang w:eastAsia="cs-CZ"/>
        </w:rPr>
      </w:pPr>
      <w:r w:rsidRPr="00321592">
        <w:rPr>
          <w:lang w:eastAsia="cs-CZ"/>
        </w:rPr>
        <w:t>motivace dětí k dalšímu studiu neobvyklou a hravou formou - např. zpracováním kasuistik bývalých žáků školy nebo někoho z příbuzenstva, na</w:t>
      </w:r>
      <w:r w:rsidR="00DF2CDF">
        <w:rPr>
          <w:lang w:eastAsia="cs-CZ"/>
        </w:rPr>
        <w:t> </w:t>
      </w:r>
      <w:r w:rsidRPr="00321592">
        <w:rPr>
          <w:lang w:eastAsia="cs-CZ"/>
        </w:rPr>
        <w:t>koho jsou děti hrdé (</w:t>
      </w:r>
      <w:r w:rsidR="00B909FB">
        <w:rPr>
          <w:lang w:eastAsia="cs-CZ"/>
        </w:rPr>
        <w:t xml:space="preserve">např. </w:t>
      </w:r>
      <w:r w:rsidRPr="00321592">
        <w:rPr>
          <w:lang w:eastAsia="cs-CZ"/>
        </w:rPr>
        <w:t>formou výtvarného zpracování),</w:t>
      </w:r>
    </w:p>
    <w:p w:rsidR="00C93D47" w:rsidRPr="00321592" w:rsidRDefault="00C93D47" w:rsidP="00CF3697">
      <w:pPr>
        <w:pStyle w:val="Odstavecseseznamem"/>
        <w:numPr>
          <w:ilvl w:val="0"/>
          <w:numId w:val="19"/>
        </w:numPr>
        <w:rPr>
          <w:lang w:eastAsia="cs-CZ"/>
        </w:rPr>
      </w:pPr>
      <w:r w:rsidRPr="00321592">
        <w:rPr>
          <w:lang w:eastAsia="cs-CZ"/>
        </w:rPr>
        <w:t>zapojení dětí i jejich rodičů do školních aktivit – tvořivá odpoledne pro</w:t>
      </w:r>
      <w:r w:rsidR="00F60BAB" w:rsidRPr="00321592">
        <w:rPr>
          <w:lang w:eastAsia="cs-CZ"/>
        </w:rPr>
        <w:t> </w:t>
      </w:r>
      <w:r w:rsidRPr="00321592">
        <w:rPr>
          <w:lang w:eastAsia="cs-CZ"/>
        </w:rPr>
        <w:t>děti, rodiče a sourozence,</w:t>
      </w:r>
      <w:r w:rsidR="00FF66B8" w:rsidRPr="00321592">
        <w:rPr>
          <w:rFonts w:eastAsia="Times New Roman" w:cs="Times New Roman"/>
          <w:szCs w:val="24"/>
          <w:lang w:eastAsia="cs-CZ"/>
        </w:rPr>
        <w:t xml:space="preserve"> </w:t>
      </w:r>
      <w:r w:rsidR="00CF3697" w:rsidRPr="00321592">
        <w:rPr>
          <w:rFonts w:eastAsia="Times New Roman" w:cs="Times New Roman"/>
          <w:szCs w:val="24"/>
          <w:lang w:eastAsia="cs-CZ"/>
        </w:rPr>
        <w:t>s</w:t>
      </w:r>
      <w:r w:rsidR="00FF66B8" w:rsidRPr="00321592">
        <w:rPr>
          <w:lang w:eastAsia="cs-CZ"/>
        </w:rPr>
        <w:t xml:space="preserve">portovní </w:t>
      </w:r>
      <w:r w:rsidR="00B909FB">
        <w:rPr>
          <w:lang w:eastAsia="cs-CZ"/>
        </w:rPr>
        <w:t>soutěže</w:t>
      </w:r>
      <w:r w:rsidR="00CF3697" w:rsidRPr="00321592">
        <w:rPr>
          <w:lang w:eastAsia="cs-CZ"/>
        </w:rPr>
        <w:t>,</w:t>
      </w:r>
      <w:r w:rsidR="00FF66B8" w:rsidRPr="00321592">
        <w:rPr>
          <w:lang w:eastAsia="cs-CZ"/>
        </w:rPr>
        <w:t xml:space="preserve"> </w:t>
      </w:r>
      <w:r w:rsidR="00CF3697" w:rsidRPr="00321592">
        <w:rPr>
          <w:lang w:eastAsia="cs-CZ"/>
        </w:rPr>
        <w:t>b</w:t>
      </w:r>
      <w:r w:rsidR="00FF66B8" w:rsidRPr="00321592">
        <w:rPr>
          <w:lang w:eastAsia="cs-CZ"/>
        </w:rPr>
        <w:t>rigády na zahradě školy s opékáním buřtů a další akce s jakýmkoli tematickým zaměřením. Důležité na všech těchto akcích je, aby byly pořádány pro rodiče a děti. Takové akce by mohly být významnou příležitostí k předávání různých informací o</w:t>
      </w:r>
      <w:r w:rsidR="00F60BAB" w:rsidRPr="00321592">
        <w:rPr>
          <w:lang w:eastAsia="cs-CZ"/>
        </w:rPr>
        <w:t> </w:t>
      </w:r>
      <w:r w:rsidR="00FF66B8" w:rsidRPr="00321592">
        <w:rPr>
          <w:lang w:eastAsia="cs-CZ"/>
        </w:rPr>
        <w:t>činnosti školy, o</w:t>
      </w:r>
      <w:r w:rsidR="00DF2CDF">
        <w:rPr>
          <w:lang w:eastAsia="cs-CZ"/>
        </w:rPr>
        <w:t> </w:t>
      </w:r>
      <w:r w:rsidR="00FF66B8" w:rsidRPr="00321592">
        <w:rPr>
          <w:lang w:eastAsia="cs-CZ"/>
        </w:rPr>
        <w:t>jejích záměrech, k seznámení se s</w:t>
      </w:r>
      <w:r w:rsidR="00F60BAB" w:rsidRPr="00321592">
        <w:rPr>
          <w:lang w:eastAsia="cs-CZ"/>
        </w:rPr>
        <w:t> AP a </w:t>
      </w:r>
      <w:r w:rsidR="00FF66B8" w:rsidRPr="00321592">
        <w:rPr>
          <w:lang w:eastAsia="cs-CZ"/>
        </w:rPr>
        <w:t>představení jejich práce</w:t>
      </w:r>
      <w:r w:rsidR="00F60BAB" w:rsidRPr="00321592">
        <w:rPr>
          <w:lang w:eastAsia="cs-CZ"/>
        </w:rPr>
        <w:t xml:space="preserve"> všem rodičům</w:t>
      </w:r>
      <w:r w:rsidR="00FF66B8" w:rsidRPr="00321592">
        <w:rPr>
          <w:lang w:eastAsia="cs-CZ"/>
        </w:rPr>
        <w:t xml:space="preserve">. Při těchto příležitostech mohou rodiče vidět </w:t>
      </w:r>
      <w:r w:rsidR="00F60BAB" w:rsidRPr="00321592">
        <w:rPr>
          <w:lang w:eastAsia="cs-CZ"/>
        </w:rPr>
        <w:t xml:space="preserve">AP </w:t>
      </w:r>
      <w:r w:rsidR="00FF66B8" w:rsidRPr="00321592">
        <w:rPr>
          <w:lang w:eastAsia="cs-CZ"/>
        </w:rPr>
        <w:t>přímo při práci se žáky.</w:t>
      </w:r>
      <w:r w:rsidR="00CF3697" w:rsidRPr="00321592">
        <w:rPr>
          <w:lang w:eastAsia="cs-CZ"/>
        </w:rPr>
        <w:t xml:space="preserve"> </w:t>
      </w:r>
      <w:r w:rsidR="00FF66B8" w:rsidRPr="00321592">
        <w:rPr>
          <w:lang w:eastAsia="cs-CZ"/>
        </w:rPr>
        <w:t>A naopak pedagogové i</w:t>
      </w:r>
      <w:r w:rsidR="00F60BAB" w:rsidRPr="00321592">
        <w:rPr>
          <w:lang w:eastAsia="cs-CZ"/>
        </w:rPr>
        <w:t xml:space="preserve"> AP </w:t>
      </w:r>
      <w:r w:rsidR="00FF66B8" w:rsidRPr="00321592">
        <w:rPr>
          <w:lang w:eastAsia="cs-CZ"/>
        </w:rPr>
        <w:t>lépe poznají rodiče žáků a</w:t>
      </w:r>
      <w:r w:rsidR="00F60BAB" w:rsidRPr="00321592">
        <w:rPr>
          <w:lang w:eastAsia="cs-CZ"/>
        </w:rPr>
        <w:t> </w:t>
      </w:r>
      <w:r w:rsidR="00FF66B8" w:rsidRPr="00321592">
        <w:rPr>
          <w:lang w:eastAsia="cs-CZ"/>
        </w:rPr>
        <w:t>mohou si tak přiblížit sociální prostředí, ve kterém žáci vyrůstají.</w:t>
      </w:r>
    </w:p>
    <w:p w:rsidR="00C93D47" w:rsidRPr="00321592" w:rsidRDefault="00C93D47" w:rsidP="00C93D47">
      <w:pPr>
        <w:pStyle w:val="Odstavecseseznamem"/>
        <w:numPr>
          <w:ilvl w:val="0"/>
          <w:numId w:val="19"/>
        </w:numPr>
        <w:rPr>
          <w:lang w:eastAsia="cs-CZ"/>
        </w:rPr>
      </w:pPr>
      <w:r w:rsidRPr="00321592">
        <w:rPr>
          <w:lang w:eastAsia="cs-CZ"/>
        </w:rPr>
        <w:t>zatraktivnění komunikačních materiálů školy – např. vlepením jednoduchého seznamu akcí, které škola bude pořádat ve školním roce, do</w:t>
      </w:r>
      <w:r w:rsidR="00F60BAB" w:rsidRPr="00321592">
        <w:rPr>
          <w:lang w:eastAsia="cs-CZ"/>
        </w:rPr>
        <w:t> </w:t>
      </w:r>
      <w:r w:rsidRPr="00321592">
        <w:rPr>
          <w:lang w:eastAsia="cs-CZ"/>
        </w:rPr>
        <w:t>žákovské knížky. U jednotlivých akcí mohou být popsány možnosti zapojení dětí i rodičů a žádost o pomoc při přípravě a realizaci akcí,</w:t>
      </w:r>
    </w:p>
    <w:p w:rsidR="00C93D47" w:rsidRPr="00321592" w:rsidRDefault="00C93D47" w:rsidP="00C93D47">
      <w:pPr>
        <w:pStyle w:val="Odstavecseseznamem"/>
        <w:numPr>
          <w:ilvl w:val="0"/>
          <w:numId w:val="19"/>
        </w:numPr>
        <w:rPr>
          <w:lang w:eastAsia="cs-CZ"/>
        </w:rPr>
      </w:pPr>
      <w:r w:rsidRPr="00321592">
        <w:rPr>
          <w:lang w:eastAsia="cs-CZ"/>
        </w:rPr>
        <w:t xml:space="preserve">poskytování zpětné vazby rodičům zajímavou formou - např. v podobě přátelského dopisu přiloženého do žákovské knížky nebo k vysvědčení dětí, </w:t>
      </w:r>
      <w:r w:rsidRPr="00321592">
        <w:rPr>
          <w:lang w:eastAsia="cs-CZ"/>
        </w:rPr>
        <w:lastRenderedPageBreak/>
        <w:t>v němž by se hodnotila účast na třídních schůzkách, včasné omluvenky, snaha zajišťovat pomůcky, podepisování žákovské knížky apod.,</w:t>
      </w:r>
    </w:p>
    <w:p w:rsidR="00C93D47" w:rsidRPr="00321592" w:rsidRDefault="00C93D47" w:rsidP="00C93D47">
      <w:pPr>
        <w:pStyle w:val="Odstavecseseznamem"/>
        <w:numPr>
          <w:ilvl w:val="0"/>
          <w:numId w:val="19"/>
        </w:numPr>
        <w:rPr>
          <w:lang w:eastAsia="cs-CZ"/>
        </w:rPr>
      </w:pPr>
      <w:r w:rsidRPr="00321592">
        <w:rPr>
          <w:lang w:eastAsia="cs-CZ"/>
        </w:rPr>
        <w:t>získání grantů k zajištění školního autobusu – bezplatnému svozu dětí do</w:t>
      </w:r>
      <w:r w:rsidR="00DF2CDF">
        <w:rPr>
          <w:lang w:eastAsia="cs-CZ"/>
        </w:rPr>
        <w:t> </w:t>
      </w:r>
      <w:r w:rsidRPr="00321592">
        <w:rPr>
          <w:lang w:eastAsia="cs-CZ"/>
        </w:rPr>
        <w:t>školy nebo k zajištění školních svačin či obědů pro děti</w:t>
      </w:r>
      <w:r w:rsidR="00F60BAB" w:rsidRPr="00321592">
        <w:rPr>
          <w:lang w:eastAsia="cs-CZ"/>
        </w:rPr>
        <w:t>.</w:t>
      </w:r>
    </w:p>
    <w:p w:rsidR="00B909FB" w:rsidRDefault="00B909FB">
      <w:pPr>
        <w:spacing w:after="160" w:line="259" w:lineRule="auto"/>
        <w:jc w:val="left"/>
        <w:rPr>
          <w:lang w:eastAsia="cs-CZ"/>
        </w:rPr>
      </w:pPr>
      <w:r>
        <w:rPr>
          <w:lang w:eastAsia="cs-CZ"/>
        </w:rPr>
        <w:br w:type="page"/>
      </w:r>
    </w:p>
    <w:p w:rsidR="00C67D61" w:rsidRDefault="00C67D61" w:rsidP="00EE4688">
      <w:pPr>
        <w:pStyle w:val="Nadpis1"/>
        <w:numPr>
          <w:ilvl w:val="0"/>
          <w:numId w:val="0"/>
        </w:numPr>
        <w:rPr>
          <w:rFonts w:cs="Times New Roman"/>
        </w:rPr>
      </w:pPr>
      <w:bookmarkStart w:id="33" w:name="_Toc415503954"/>
      <w:r w:rsidRPr="003F49BA">
        <w:rPr>
          <w:rFonts w:cs="Times New Roman"/>
        </w:rPr>
        <w:lastRenderedPageBreak/>
        <w:t>Závěr</w:t>
      </w:r>
      <w:bookmarkEnd w:id="33"/>
    </w:p>
    <w:p w:rsidR="004D73F7" w:rsidRDefault="004D73F7" w:rsidP="004D73F7"/>
    <w:p w:rsidR="00182B9F" w:rsidRDefault="008E4E1B" w:rsidP="00D213DA">
      <w:pPr>
        <w:pStyle w:val="Odstavec"/>
        <w:rPr>
          <w:rFonts w:cs="Times New Roman"/>
        </w:rPr>
      </w:pPr>
      <w:r>
        <w:rPr>
          <w:rFonts w:cs="Times New Roman"/>
        </w:rPr>
        <w:t>Dílčím c</w:t>
      </w:r>
      <w:r w:rsidR="00182B9F">
        <w:rPr>
          <w:rFonts w:cs="Times New Roman"/>
        </w:rPr>
        <w:t>ílem bakalářské práce byla konstruktivní analýza platných právních předpisů ČR zabývající se legislativním zakotvením profese AP a historick</w:t>
      </w:r>
      <w:r w:rsidR="00756BE1">
        <w:rPr>
          <w:rFonts w:cs="Times New Roman"/>
        </w:rPr>
        <w:t>ým</w:t>
      </w:r>
      <w:r w:rsidR="00182B9F">
        <w:rPr>
          <w:rFonts w:cs="Times New Roman"/>
        </w:rPr>
        <w:t xml:space="preserve"> vývoje</w:t>
      </w:r>
      <w:r w:rsidR="00756BE1">
        <w:rPr>
          <w:rFonts w:cs="Times New Roman"/>
        </w:rPr>
        <w:t>m</w:t>
      </w:r>
      <w:r w:rsidR="00182B9F">
        <w:rPr>
          <w:rFonts w:cs="Times New Roman"/>
        </w:rPr>
        <w:t xml:space="preserve"> této profese v ČR. </w:t>
      </w:r>
      <w:r w:rsidR="00D213DA">
        <w:rPr>
          <w:rFonts w:cs="Times New Roman"/>
        </w:rPr>
        <w:t xml:space="preserve">Profese AP se v ČR poprvé objevila v roce 1997 a byla vázána pouze na romskou populaci v podobě romských asistentů na ZŠ. Tato vazba byla v roce 2000 zrušena a byla ustanovena funkce vychovatele – asistenta učitele. </w:t>
      </w:r>
      <w:r w:rsidR="00182B9F">
        <w:rPr>
          <w:rFonts w:cs="Times New Roman"/>
        </w:rPr>
        <w:t xml:space="preserve">Z výsledků analýzy vyplývá, že k </w:t>
      </w:r>
      <w:r w:rsidR="00182B9F" w:rsidRPr="00E100AD">
        <w:rPr>
          <w:rFonts w:cs="Times New Roman"/>
        </w:rPr>
        <w:t xml:space="preserve">výraznějšímu rozvoji práce </w:t>
      </w:r>
      <w:r w:rsidR="00182B9F">
        <w:rPr>
          <w:rFonts w:cs="Times New Roman"/>
        </w:rPr>
        <w:t xml:space="preserve">AP </w:t>
      </w:r>
      <w:r w:rsidR="00182B9F" w:rsidRPr="00E100AD">
        <w:rPr>
          <w:rFonts w:cs="Times New Roman"/>
        </w:rPr>
        <w:t>došlo až</w:t>
      </w:r>
      <w:r w:rsidR="00182B9F">
        <w:rPr>
          <w:rFonts w:cs="Times New Roman"/>
        </w:rPr>
        <w:t> </w:t>
      </w:r>
      <w:r w:rsidR="00182B9F" w:rsidRPr="00E100AD">
        <w:rPr>
          <w:rFonts w:cs="Times New Roman"/>
        </w:rPr>
        <w:t>po roce 2004 s přijetím nového školského zákona.</w:t>
      </w:r>
      <w:r w:rsidR="00182B9F">
        <w:rPr>
          <w:rFonts w:cs="Times New Roman"/>
        </w:rPr>
        <w:t xml:space="preserve"> </w:t>
      </w:r>
      <w:r w:rsidR="00D213DA">
        <w:rPr>
          <w:rFonts w:cs="Times New Roman"/>
        </w:rPr>
        <w:t xml:space="preserve">Zatímco v roce </w:t>
      </w:r>
      <w:r w:rsidR="00182B9F" w:rsidRPr="00E100AD">
        <w:rPr>
          <w:rFonts w:cs="Times New Roman"/>
        </w:rPr>
        <w:t>1997 pracovalo v celé ČR pouze 20 romských asistentů</w:t>
      </w:r>
      <w:r w:rsidR="00756BE1">
        <w:rPr>
          <w:rFonts w:cs="Times New Roman"/>
        </w:rPr>
        <w:t xml:space="preserve">, </w:t>
      </w:r>
      <w:r w:rsidR="00D213DA">
        <w:rPr>
          <w:rFonts w:cs="Times New Roman"/>
        </w:rPr>
        <w:t xml:space="preserve">v roce 2001 </w:t>
      </w:r>
      <w:r w:rsidR="00756BE1">
        <w:rPr>
          <w:rFonts w:cs="Times New Roman"/>
        </w:rPr>
        <w:t xml:space="preserve">jich zde pracovalo </w:t>
      </w:r>
      <w:r w:rsidR="00D213DA">
        <w:rPr>
          <w:rFonts w:cs="Times New Roman"/>
        </w:rPr>
        <w:t>přes 200</w:t>
      </w:r>
      <w:r w:rsidR="00756BE1">
        <w:rPr>
          <w:rFonts w:cs="Times New Roman"/>
        </w:rPr>
        <w:t xml:space="preserve"> a</w:t>
      </w:r>
      <w:r w:rsidR="00D213DA">
        <w:rPr>
          <w:rFonts w:cs="Times New Roman"/>
        </w:rPr>
        <w:t xml:space="preserve"> ve</w:t>
      </w:r>
      <w:r w:rsidR="00DF2CDF">
        <w:rPr>
          <w:rFonts w:cs="Times New Roman"/>
        </w:rPr>
        <w:t> </w:t>
      </w:r>
      <w:r w:rsidR="00D213DA">
        <w:rPr>
          <w:rFonts w:cs="Times New Roman"/>
        </w:rPr>
        <w:t xml:space="preserve">školním roce 2012/13 působilo v celé ČR </w:t>
      </w:r>
      <w:r w:rsidR="00756BE1">
        <w:rPr>
          <w:rFonts w:cs="Times New Roman"/>
        </w:rPr>
        <w:t xml:space="preserve">již </w:t>
      </w:r>
      <w:r w:rsidR="00D213DA">
        <w:rPr>
          <w:rFonts w:cs="Times New Roman"/>
        </w:rPr>
        <w:t>6576 AP. V</w:t>
      </w:r>
      <w:r w:rsidR="00182B9F" w:rsidRPr="00E100AD">
        <w:rPr>
          <w:rFonts w:cs="Times New Roman"/>
        </w:rPr>
        <w:t> průběhu let docházelo k</w:t>
      </w:r>
      <w:r w:rsidR="00DF2CDF">
        <w:rPr>
          <w:rFonts w:cs="Times New Roman"/>
        </w:rPr>
        <w:t> </w:t>
      </w:r>
      <w:r w:rsidR="00182B9F" w:rsidRPr="00E100AD">
        <w:rPr>
          <w:rFonts w:cs="Times New Roman"/>
        </w:rPr>
        <w:t>častým legislativním změnám</w:t>
      </w:r>
      <w:r w:rsidR="00756BE1">
        <w:rPr>
          <w:rFonts w:cs="Times New Roman"/>
        </w:rPr>
        <w:t>,</w:t>
      </w:r>
      <w:r w:rsidR="00182B9F" w:rsidRPr="00E100AD">
        <w:rPr>
          <w:rFonts w:cs="Times New Roman"/>
        </w:rPr>
        <w:t xml:space="preserve"> probíhalo ujasňování profesních kompetencí a</w:t>
      </w:r>
      <w:r w:rsidR="00DF2CDF">
        <w:rPr>
          <w:rFonts w:cs="Times New Roman"/>
        </w:rPr>
        <w:t> </w:t>
      </w:r>
      <w:r w:rsidR="00182B9F" w:rsidRPr="00E100AD">
        <w:rPr>
          <w:rFonts w:cs="Times New Roman"/>
        </w:rPr>
        <w:t xml:space="preserve">terminologie. V současné době již existuje jednotná profese </w:t>
      </w:r>
      <w:r w:rsidR="00182B9F">
        <w:rPr>
          <w:rFonts w:cs="Times New Roman"/>
        </w:rPr>
        <w:t>AP</w:t>
      </w:r>
      <w:r w:rsidR="00182B9F" w:rsidRPr="00E100AD">
        <w:rPr>
          <w:rFonts w:cs="Times New Roman"/>
        </w:rPr>
        <w:t>, pro kterého platí stejné legislativní normy, ať už pracuje se žáky se zdravotním postižením nebo se žáky se sociálním znevýhodněním</w:t>
      </w:r>
      <w:r w:rsidR="00D213DA">
        <w:rPr>
          <w:rFonts w:cs="Times New Roman"/>
        </w:rPr>
        <w:t>. Z rostoucího počtu AP je patrná důležitost a potřebnost této profese ve vzdělávacím systému,</w:t>
      </w:r>
      <w:r w:rsidR="005158B5">
        <w:rPr>
          <w:rFonts w:cs="Times New Roman"/>
        </w:rPr>
        <w:t xml:space="preserve"> zejména</w:t>
      </w:r>
      <w:r w:rsidR="00D213DA">
        <w:rPr>
          <w:rFonts w:cs="Times New Roman"/>
        </w:rPr>
        <w:t xml:space="preserve"> </w:t>
      </w:r>
      <w:r w:rsidR="005158B5">
        <w:rPr>
          <w:rFonts w:cs="Times New Roman"/>
        </w:rPr>
        <w:t>v souvislosti s rostoucími počty žáků se</w:t>
      </w:r>
      <w:r w:rsidR="00DF2CDF">
        <w:rPr>
          <w:rFonts w:cs="Times New Roman"/>
        </w:rPr>
        <w:t> </w:t>
      </w:r>
      <w:r w:rsidR="005158B5">
        <w:rPr>
          <w:rFonts w:cs="Times New Roman"/>
        </w:rPr>
        <w:t>speciálními vzdělávacími potřebami.</w:t>
      </w:r>
    </w:p>
    <w:p w:rsidR="005158B5" w:rsidRDefault="00A44382" w:rsidP="00D213DA">
      <w:pPr>
        <w:pStyle w:val="Odstavec"/>
        <w:rPr>
          <w:rFonts w:cs="Times New Roman"/>
        </w:rPr>
      </w:pPr>
      <w:r>
        <w:rPr>
          <w:rFonts w:cs="Times New Roman"/>
        </w:rPr>
        <w:t>Dalším dílčím cílem této práce byla</w:t>
      </w:r>
      <w:r w:rsidR="008E4E1B">
        <w:rPr>
          <w:rFonts w:cs="Times New Roman"/>
        </w:rPr>
        <w:t xml:space="preserve"> analýz</w:t>
      </w:r>
      <w:r>
        <w:rPr>
          <w:rFonts w:cs="Times New Roman"/>
        </w:rPr>
        <w:t>a</w:t>
      </w:r>
      <w:r w:rsidR="008E4E1B">
        <w:rPr>
          <w:rFonts w:cs="Times New Roman"/>
        </w:rPr>
        <w:t xml:space="preserve"> základních vlivů na utváření a</w:t>
      </w:r>
      <w:r>
        <w:rPr>
          <w:rFonts w:cs="Times New Roman"/>
        </w:rPr>
        <w:t> </w:t>
      </w:r>
      <w:r w:rsidR="008E4E1B">
        <w:rPr>
          <w:rFonts w:cs="Times New Roman"/>
        </w:rPr>
        <w:t xml:space="preserve">rozvoj osobnosti dítěte </w:t>
      </w:r>
      <w:r w:rsidR="005158B5">
        <w:rPr>
          <w:rFonts w:cs="Times New Roman"/>
        </w:rPr>
        <w:t>a</w:t>
      </w:r>
      <w:r w:rsidR="00DF2CDF">
        <w:rPr>
          <w:rFonts w:cs="Times New Roman"/>
        </w:rPr>
        <w:t> </w:t>
      </w:r>
      <w:r w:rsidR="008E4E1B">
        <w:rPr>
          <w:rFonts w:cs="Times New Roman"/>
        </w:rPr>
        <w:t>analýz</w:t>
      </w:r>
      <w:r>
        <w:rPr>
          <w:rFonts w:cs="Times New Roman"/>
        </w:rPr>
        <w:t>a</w:t>
      </w:r>
      <w:r w:rsidR="008E4E1B">
        <w:rPr>
          <w:rFonts w:cs="Times New Roman"/>
        </w:rPr>
        <w:t xml:space="preserve"> pojmů vybraných </w:t>
      </w:r>
      <w:r w:rsidR="005158B5">
        <w:rPr>
          <w:rFonts w:cs="Times New Roman"/>
        </w:rPr>
        <w:t>sociálně</w:t>
      </w:r>
      <w:r w:rsidR="00BC2BB6">
        <w:rPr>
          <w:rFonts w:cs="Times New Roman"/>
        </w:rPr>
        <w:t xml:space="preserve"> </w:t>
      </w:r>
      <w:r w:rsidR="005158B5">
        <w:rPr>
          <w:rFonts w:cs="Times New Roman"/>
        </w:rPr>
        <w:t>patologick</w:t>
      </w:r>
      <w:r w:rsidR="008E4E1B">
        <w:rPr>
          <w:rFonts w:cs="Times New Roman"/>
        </w:rPr>
        <w:t>ých</w:t>
      </w:r>
      <w:r w:rsidR="005158B5">
        <w:rPr>
          <w:rFonts w:cs="Times New Roman"/>
        </w:rPr>
        <w:t xml:space="preserve"> jev</w:t>
      </w:r>
      <w:r w:rsidR="008E4E1B">
        <w:rPr>
          <w:rFonts w:cs="Times New Roman"/>
        </w:rPr>
        <w:t>ů</w:t>
      </w:r>
      <w:r w:rsidR="005158B5">
        <w:rPr>
          <w:rFonts w:cs="Times New Roman"/>
        </w:rPr>
        <w:t>, které se bezprostředně týkají a ohrožují děti a mládež na ZŠ. Sociálně</w:t>
      </w:r>
      <w:r w:rsidR="00BC2BB6">
        <w:rPr>
          <w:rFonts w:cs="Times New Roman"/>
        </w:rPr>
        <w:t xml:space="preserve"> </w:t>
      </w:r>
      <w:r w:rsidR="005158B5">
        <w:rPr>
          <w:rFonts w:cs="Times New Roman"/>
        </w:rPr>
        <w:t>patologické jevy jsou analyzovány tak, aby byl</w:t>
      </w:r>
      <w:r w:rsidR="009F6E3C">
        <w:rPr>
          <w:rFonts w:cs="Times New Roman"/>
        </w:rPr>
        <w:t>y</w:t>
      </w:r>
      <w:r w:rsidR="005158B5">
        <w:rPr>
          <w:rFonts w:cs="Times New Roman"/>
        </w:rPr>
        <w:t xml:space="preserve"> </w:t>
      </w:r>
      <w:r w:rsidR="009F6E3C">
        <w:rPr>
          <w:rFonts w:cs="Times New Roman"/>
        </w:rPr>
        <w:t>rozlišeny různé typy a</w:t>
      </w:r>
      <w:r w:rsidR="00DF2CDF">
        <w:rPr>
          <w:rFonts w:cs="Times New Roman"/>
        </w:rPr>
        <w:t> </w:t>
      </w:r>
      <w:r w:rsidR="005158B5">
        <w:rPr>
          <w:rFonts w:cs="Times New Roman"/>
        </w:rPr>
        <w:t>jednotlivá stádia těchto jevů</w:t>
      </w:r>
      <w:r w:rsidR="009F6E3C">
        <w:rPr>
          <w:rFonts w:cs="Times New Roman"/>
        </w:rPr>
        <w:t xml:space="preserve">. </w:t>
      </w:r>
      <w:r w:rsidR="00BC2BB6">
        <w:rPr>
          <w:rFonts w:cs="Times New Roman"/>
        </w:rPr>
        <w:t xml:space="preserve">Důležitým předpokladem výchovného a preventivního působení </w:t>
      </w:r>
      <w:r>
        <w:rPr>
          <w:rFonts w:cs="Times New Roman"/>
        </w:rPr>
        <w:t xml:space="preserve">AP </w:t>
      </w:r>
      <w:r w:rsidR="00BC2BB6">
        <w:rPr>
          <w:rFonts w:cs="Times New Roman"/>
        </w:rPr>
        <w:t>na děti je </w:t>
      </w:r>
      <w:r>
        <w:rPr>
          <w:rFonts w:cs="Times New Roman"/>
        </w:rPr>
        <w:t xml:space="preserve">jejich </w:t>
      </w:r>
      <w:r w:rsidR="00BC2BB6">
        <w:rPr>
          <w:rFonts w:cs="Times New Roman"/>
        </w:rPr>
        <w:t xml:space="preserve">odborná připravenost, tak aby dokázali včas </w:t>
      </w:r>
      <w:r w:rsidR="00EC7E0C">
        <w:rPr>
          <w:rFonts w:cs="Times New Roman"/>
        </w:rPr>
        <w:t xml:space="preserve">podchytit </w:t>
      </w:r>
      <w:r w:rsidR="00BC2BB6">
        <w:rPr>
          <w:rFonts w:cs="Times New Roman"/>
        </w:rPr>
        <w:t>rizikové chování dětí.</w:t>
      </w:r>
    </w:p>
    <w:p w:rsidR="00EC7E0C" w:rsidRDefault="00EC7E0C" w:rsidP="00D213DA">
      <w:pPr>
        <w:pStyle w:val="Odstavec"/>
        <w:rPr>
          <w:rFonts w:cs="Times New Roman"/>
        </w:rPr>
      </w:pPr>
      <w:r>
        <w:rPr>
          <w:rFonts w:cs="Times New Roman"/>
        </w:rPr>
        <w:t>C</w:t>
      </w:r>
      <w:r w:rsidR="00272759">
        <w:rPr>
          <w:rFonts w:cs="Times New Roman"/>
        </w:rPr>
        <w:t xml:space="preserve">elá další </w:t>
      </w:r>
      <w:r>
        <w:rPr>
          <w:rFonts w:cs="Times New Roman"/>
        </w:rPr>
        <w:t>kapitol</w:t>
      </w:r>
      <w:r w:rsidR="00272759">
        <w:rPr>
          <w:rFonts w:cs="Times New Roman"/>
        </w:rPr>
        <w:t>a</w:t>
      </w:r>
      <w:r w:rsidR="00390A51">
        <w:rPr>
          <w:rFonts w:cs="Times New Roman"/>
        </w:rPr>
        <w:t xml:space="preserve"> </w:t>
      </w:r>
      <w:r w:rsidR="00272759">
        <w:rPr>
          <w:rFonts w:cs="Times New Roman"/>
        </w:rPr>
        <w:t>se zabývala</w:t>
      </w:r>
      <w:r w:rsidR="00390A51">
        <w:rPr>
          <w:rFonts w:cs="Times New Roman"/>
        </w:rPr>
        <w:t xml:space="preserve"> zhodnocení</w:t>
      </w:r>
      <w:r w:rsidR="00272759">
        <w:rPr>
          <w:rFonts w:cs="Times New Roman"/>
        </w:rPr>
        <w:t>m</w:t>
      </w:r>
      <w:r w:rsidR="00390A51">
        <w:rPr>
          <w:rFonts w:cs="Times New Roman"/>
        </w:rPr>
        <w:t xml:space="preserve"> vlivu sociálního prostředí</w:t>
      </w:r>
      <w:r w:rsidR="00A44382">
        <w:rPr>
          <w:rFonts w:cs="Times New Roman"/>
        </w:rPr>
        <w:t>, ve</w:t>
      </w:r>
      <w:r w:rsidR="000F4324">
        <w:rPr>
          <w:rFonts w:cs="Times New Roman"/>
        </w:rPr>
        <w:t> </w:t>
      </w:r>
      <w:r w:rsidR="00A44382">
        <w:rPr>
          <w:rFonts w:cs="Times New Roman"/>
        </w:rPr>
        <w:t xml:space="preserve">kterém děti vyrůstají, </w:t>
      </w:r>
      <w:r w:rsidR="00390A51">
        <w:rPr>
          <w:rFonts w:cs="Times New Roman"/>
        </w:rPr>
        <w:t>na</w:t>
      </w:r>
      <w:r w:rsidR="00DF2CDF">
        <w:rPr>
          <w:rFonts w:cs="Times New Roman"/>
        </w:rPr>
        <w:t> </w:t>
      </w:r>
      <w:r w:rsidR="00A44382">
        <w:rPr>
          <w:rFonts w:cs="Times New Roman"/>
        </w:rPr>
        <w:t xml:space="preserve">jejich </w:t>
      </w:r>
      <w:r w:rsidR="00390A51">
        <w:rPr>
          <w:rFonts w:cs="Times New Roman"/>
        </w:rPr>
        <w:t>patologické chování. Mezi sociální prostředí ovlivňující vývoj osobnosti každého člověka patří rodin</w:t>
      </w:r>
      <w:r w:rsidR="00272759">
        <w:rPr>
          <w:rFonts w:cs="Times New Roman"/>
        </w:rPr>
        <w:t>né</w:t>
      </w:r>
      <w:r w:rsidR="00390A51">
        <w:rPr>
          <w:rFonts w:cs="Times New Roman"/>
        </w:rPr>
        <w:t>, škol</w:t>
      </w:r>
      <w:r w:rsidR="00272759">
        <w:rPr>
          <w:rFonts w:cs="Times New Roman"/>
        </w:rPr>
        <w:t xml:space="preserve">ní a </w:t>
      </w:r>
      <w:r w:rsidR="00390A51">
        <w:rPr>
          <w:rFonts w:cs="Times New Roman"/>
        </w:rPr>
        <w:t>lokální prostředí, vrstevn</w:t>
      </w:r>
      <w:r w:rsidR="00272759">
        <w:rPr>
          <w:rFonts w:cs="Times New Roman"/>
        </w:rPr>
        <w:t>i</w:t>
      </w:r>
      <w:r w:rsidR="00390A51">
        <w:rPr>
          <w:rFonts w:cs="Times New Roman"/>
        </w:rPr>
        <w:t>c</w:t>
      </w:r>
      <w:r w:rsidR="00272759">
        <w:rPr>
          <w:rFonts w:cs="Times New Roman"/>
        </w:rPr>
        <w:t>ké skupiny</w:t>
      </w:r>
      <w:r w:rsidR="00390A51">
        <w:rPr>
          <w:rFonts w:cs="Times New Roman"/>
        </w:rPr>
        <w:t xml:space="preserve"> a</w:t>
      </w:r>
      <w:r w:rsidR="00A44382">
        <w:rPr>
          <w:rFonts w:cs="Times New Roman"/>
        </w:rPr>
        <w:t xml:space="preserve"> </w:t>
      </w:r>
      <w:r w:rsidR="00390A51">
        <w:rPr>
          <w:rFonts w:cs="Times New Roman"/>
        </w:rPr>
        <w:t>vliv masmédií. Tato kapitola se podrobně zabývala jednotlivými druhy prostředí a</w:t>
      </w:r>
      <w:r w:rsidR="00A44382">
        <w:rPr>
          <w:rFonts w:cs="Times New Roman"/>
        </w:rPr>
        <w:t> </w:t>
      </w:r>
      <w:r w:rsidR="00390A51">
        <w:rPr>
          <w:rFonts w:cs="Times New Roman"/>
        </w:rPr>
        <w:t>jejich vliv</w:t>
      </w:r>
      <w:r w:rsidR="00A85146">
        <w:rPr>
          <w:rFonts w:cs="Times New Roman"/>
        </w:rPr>
        <w:t>em</w:t>
      </w:r>
      <w:r w:rsidR="00390A51">
        <w:rPr>
          <w:rFonts w:cs="Times New Roman"/>
        </w:rPr>
        <w:t xml:space="preserve"> na</w:t>
      </w:r>
      <w:r w:rsidR="00A85146">
        <w:rPr>
          <w:rFonts w:cs="Times New Roman"/>
        </w:rPr>
        <w:t xml:space="preserve"> vývoj a</w:t>
      </w:r>
      <w:r w:rsidR="00DF2CDF">
        <w:rPr>
          <w:rFonts w:cs="Times New Roman"/>
        </w:rPr>
        <w:t> </w:t>
      </w:r>
      <w:r w:rsidR="00A85146">
        <w:rPr>
          <w:rFonts w:cs="Times New Roman"/>
        </w:rPr>
        <w:t xml:space="preserve">chování dětí. V průběhu života každého člověka se vlivy všech těchto prostředí vzájemně prolínají, zcela zásadní je však rodinné prostředí, ve kterém se tvoří úplné základy osobnosti člověka. Na kvalitě a síle těchto základů získaných v rodině pak záleží, jakým způsobem a jak mnoho se nechá člověk ovlivnit dalšími faktory sociálních prostředí, se kterými se ve svém životě setká.   </w:t>
      </w:r>
      <w:r w:rsidR="00390A51">
        <w:rPr>
          <w:rFonts w:cs="Times New Roman"/>
        </w:rPr>
        <w:t xml:space="preserve"> </w:t>
      </w:r>
    </w:p>
    <w:p w:rsidR="00D227E1" w:rsidRDefault="00272759" w:rsidP="004D73F7">
      <w:pPr>
        <w:pStyle w:val="Odstavec"/>
      </w:pPr>
      <w:r>
        <w:rPr>
          <w:rFonts w:cs="Times New Roman"/>
        </w:rPr>
        <w:lastRenderedPageBreak/>
        <w:t>V p</w:t>
      </w:r>
      <w:r w:rsidR="002953F5">
        <w:rPr>
          <w:rFonts w:cs="Times New Roman"/>
        </w:rPr>
        <w:t>át</w:t>
      </w:r>
      <w:r>
        <w:rPr>
          <w:rFonts w:cs="Times New Roman"/>
        </w:rPr>
        <w:t>é</w:t>
      </w:r>
      <w:r w:rsidR="002953F5">
        <w:rPr>
          <w:rFonts w:cs="Times New Roman"/>
        </w:rPr>
        <w:t xml:space="preserve"> </w:t>
      </w:r>
      <w:r w:rsidR="002953F5" w:rsidRPr="00E100AD">
        <w:rPr>
          <w:rFonts w:cs="Times New Roman"/>
        </w:rPr>
        <w:t>kapitol</w:t>
      </w:r>
      <w:r>
        <w:rPr>
          <w:rFonts w:cs="Times New Roman"/>
        </w:rPr>
        <w:t>e</w:t>
      </w:r>
      <w:r w:rsidR="002953F5" w:rsidRPr="00E100AD">
        <w:rPr>
          <w:rFonts w:cs="Times New Roman"/>
        </w:rPr>
        <w:t xml:space="preserve"> </w:t>
      </w:r>
      <w:r>
        <w:rPr>
          <w:rFonts w:cs="Times New Roman"/>
        </w:rPr>
        <w:t xml:space="preserve">je obsažena </w:t>
      </w:r>
      <w:r w:rsidR="00A44382">
        <w:rPr>
          <w:rFonts w:cs="Times New Roman"/>
        </w:rPr>
        <w:t>analýz</w:t>
      </w:r>
      <w:r>
        <w:rPr>
          <w:rFonts w:cs="Times New Roman"/>
        </w:rPr>
        <w:t>a</w:t>
      </w:r>
      <w:r w:rsidR="00A44382">
        <w:rPr>
          <w:rFonts w:cs="Times New Roman"/>
        </w:rPr>
        <w:t xml:space="preserve"> </w:t>
      </w:r>
      <w:r w:rsidR="002953F5">
        <w:rPr>
          <w:rFonts w:cs="Times New Roman"/>
        </w:rPr>
        <w:t>statistických údajů</w:t>
      </w:r>
      <w:r>
        <w:rPr>
          <w:rFonts w:cs="Times New Roman"/>
        </w:rPr>
        <w:t>, která</w:t>
      </w:r>
      <w:r w:rsidR="002953F5">
        <w:rPr>
          <w:rFonts w:cs="Times New Roman"/>
        </w:rPr>
        <w:t xml:space="preserve"> </w:t>
      </w:r>
      <w:r w:rsidR="002953F5" w:rsidRPr="00E100AD">
        <w:rPr>
          <w:rFonts w:cs="Times New Roman"/>
        </w:rPr>
        <w:t>zhodnocuje četnost a</w:t>
      </w:r>
      <w:r w:rsidR="00DF2CDF">
        <w:rPr>
          <w:rFonts w:cs="Times New Roman"/>
        </w:rPr>
        <w:t> </w:t>
      </w:r>
      <w:r w:rsidR="002953F5" w:rsidRPr="00E100AD">
        <w:rPr>
          <w:rFonts w:cs="Times New Roman"/>
        </w:rPr>
        <w:t xml:space="preserve">rozsah výskytu </w:t>
      </w:r>
      <w:r w:rsidR="002953F5">
        <w:rPr>
          <w:rFonts w:cs="Times New Roman"/>
        </w:rPr>
        <w:t xml:space="preserve">nejčastějších forem rizikového chování dětí na </w:t>
      </w:r>
      <w:r w:rsidR="00A44382">
        <w:rPr>
          <w:rFonts w:cs="Times New Roman"/>
        </w:rPr>
        <w:t>ZŠ</w:t>
      </w:r>
      <w:r w:rsidR="002953F5">
        <w:rPr>
          <w:rFonts w:cs="Times New Roman"/>
        </w:rPr>
        <w:t xml:space="preserve">. </w:t>
      </w:r>
      <w:r w:rsidR="002953F5" w:rsidRPr="00A25D54">
        <w:rPr>
          <w:rFonts w:cs="Times New Roman"/>
        </w:rPr>
        <w:t>Sociálně patologické jevy se v současných školách projevují u stále mladších žáků a</w:t>
      </w:r>
      <w:r w:rsidR="00DF2CDF">
        <w:rPr>
          <w:rFonts w:cs="Times New Roman"/>
        </w:rPr>
        <w:t> </w:t>
      </w:r>
      <w:r w:rsidR="002953F5" w:rsidRPr="00A25D54">
        <w:rPr>
          <w:rFonts w:cs="Times New Roman"/>
        </w:rPr>
        <w:t>zároveň frekvence jejich výskytu se zvyšuje.</w:t>
      </w:r>
      <w:r w:rsidR="002953F5" w:rsidRPr="0043412D">
        <w:rPr>
          <w:rFonts w:eastAsia="Calibri" w:cs="Times New Roman"/>
        </w:rPr>
        <w:t xml:space="preserve"> Na prvním stupni ZŠ se jeví jako velmi problematická šikana, záškoláctví a kriminalita, na druhém stupni ZŠ je zaznamenán nejvyšší výskyt kouření, šikany a záškoláctví</w:t>
      </w:r>
      <w:r w:rsidR="002953F5">
        <w:t xml:space="preserve">. </w:t>
      </w:r>
      <w:r>
        <w:t>Statistické údaje</w:t>
      </w:r>
      <w:r w:rsidR="002953F5">
        <w:t xml:space="preserve"> týkající se spokojenosti a vztahů dětí ke škole, ke spolužákům</w:t>
      </w:r>
      <w:r w:rsidR="002D2508">
        <w:t xml:space="preserve"> a</w:t>
      </w:r>
      <w:r w:rsidR="002953F5">
        <w:t xml:space="preserve"> k</w:t>
      </w:r>
      <w:r>
        <w:t> </w:t>
      </w:r>
      <w:r w:rsidR="002953F5">
        <w:t>pedagogům</w:t>
      </w:r>
      <w:r>
        <w:t xml:space="preserve"> ukazují, že p</w:t>
      </w:r>
      <w:r w:rsidR="002D2508">
        <w:t>ro zdravý rozvoj osobnosti žáka ZŠ a jeho vztahu ke vzdělávání je velmi důležité udržovat na škole pozitivní klima školy i třídy, bez zbytečných stresových situací a</w:t>
      </w:r>
      <w:r w:rsidR="00DF2CDF">
        <w:t> </w:t>
      </w:r>
      <w:r w:rsidR="002D2508">
        <w:t>s podporou žáků s ohledem na jejich individuální potřeby. Udržování pozitivního klimatu ve škole samo o sobě působí preventivně ve výskytu rizikového chování dětí</w:t>
      </w:r>
      <w:r>
        <w:t>, jehož nejčastější formy výskytu jsou</w:t>
      </w:r>
      <w:r w:rsidR="00D227E1">
        <w:t xml:space="preserve"> </w:t>
      </w:r>
      <w:r>
        <w:t>v této kapitole analyzovány a graficky znázorněny.</w:t>
      </w:r>
    </w:p>
    <w:p w:rsidR="004D73F7" w:rsidRDefault="005772F4" w:rsidP="004D73F7">
      <w:pPr>
        <w:pStyle w:val="Odstavec"/>
      </w:pPr>
      <w:r>
        <w:t>Nejdůležitější úlohou školy v boji proti výskytu sociálně patologick</w:t>
      </w:r>
      <w:r w:rsidR="004D73F7">
        <w:t>ých projevů</w:t>
      </w:r>
      <w:r>
        <w:t xml:space="preserve"> chování dětí a mládeže je pomoc žákům se zvládnutím učení a vedení k</w:t>
      </w:r>
      <w:r w:rsidR="004D73F7">
        <w:t> </w:t>
      </w:r>
      <w:r>
        <w:t>dobr</w:t>
      </w:r>
      <w:r w:rsidR="004D73F7">
        <w:t>ému sociálnímu chování, ke zdravému životnímu stylu, zvládání zátěžových situací, motivace k</w:t>
      </w:r>
      <w:r w:rsidR="005E3935">
        <w:t xml:space="preserve"> upuštění od rizikového chování a ochrana před jeho dopady, pokud již nastalo. </w:t>
      </w:r>
      <w:r>
        <w:t xml:space="preserve">Jedním z možných </w:t>
      </w:r>
      <w:r w:rsidR="005E3935">
        <w:t xml:space="preserve">podpůrných </w:t>
      </w:r>
      <w:r>
        <w:t>opatření, které by škola měla přijmout, je</w:t>
      </w:r>
      <w:r w:rsidR="00DF2CDF">
        <w:t> </w:t>
      </w:r>
      <w:r>
        <w:t>zařazení AP do pedagogického sboru.</w:t>
      </w:r>
      <w:r>
        <w:rPr>
          <w:rStyle w:val="Znakapoznpodarou"/>
        </w:rPr>
        <w:footnoteReference w:id="111"/>
      </w:r>
      <w:r>
        <w:t xml:space="preserve"> </w:t>
      </w:r>
    </w:p>
    <w:p w:rsidR="00022130" w:rsidRDefault="00272759" w:rsidP="00C25101">
      <w:pPr>
        <w:pStyle w:val="Odstavec"/>
      </w:pPr>
      <w:r>
        <w:t xml:space="preserve">Hlavním cílem této práce </w:t>
      </w:r>
      <w:r w:rsidR="00022130">
        <w:t>bylo prokázat vliv činnosti AP na výskyt sociálně patologického chování u dětí na ZŠ. Výsledky průzkumu potvrdily čtyři z pěti stanovených hypotéz</w:t>
      </w:r>
      <w:r w:rsidR="00C65CCA">
        <w:t>:</w:t>
      </w:r>
    </w:p>
    <w:p w:rsidR="00022130" w:rsidRPr="00022130" w:rsidRDefault="00C65CCA" w:rsidP="00C65CCA">
      <w:pPr>
        <w:pStyle w:val="Odstavecseseznamem"/>
        <w:numPr>
          <w:ilvl w:val="0"/>
          <w:numId w:val="41"/>
        </w:numPr>
        <w:rPr>
          <w:lang w:eastAsia="cs-CZ"/>
        </w:rPr>
      </w:pPr>
      <w:r>
        <w:rPr>
          <w:lang w:eastAsia="cs-CZ"/>
        </w:rPr>
        <w:t>v</w:t>
      </w:r>
      <w:r w:rsidR="00022130" w:rsidRPr="00022130">
        <w:rPr>
          <w:lang w:eastAsia="cs-CZ"/>
        </w:rPr>
        <w:t> současné době je nedostatek AP poskytovaných dětem se sociálním znevýhodněním</w:t>
      </w:r>
      <w:r>
        <w:rPr>
          <w:lang w:eastAsia="cs-CZ"/>
        </w:rPr>
        <w:t>,</w:t>
      </w:r>
    </w:p>
    <w:p w:rsidR="00022130" w:rsidRPr="00022130" w:rsidRDefault="00C65CCA" w:rsidP="00C65CCA">
      <w:pPr>
        <w:pStyle w:val="Odstavecseseznamem"/>
        <w:numPr>
          <w:ilvl w:val="0"/>
          <w:numId w:val="41"/>
        </w:numPr>
        <w:rPr>
          <w:lang w:eastAsia="cs-CZ"/>
        </w:rPr>
      </w:pPr>
      <w:r>
        <w:rPr>
          <w:lang w:eastAsia="cs-CZ"/>
        </w:rPr>
        <w:t>p</w:t>
      </w:r>
      <w:r w:rsidR="00022130" w:rsidRPr="00022130">
        <w:rPr>
          <w:lang w:eastAsia="cs-CZ"/>
        </w:rPr>
        <w:t>ředpokladem pro eliminaci sociálně</w:t>
      </w:r>
      <w:r w:rsidR="00F86480">
        <w:rPr>
          <w:lang w:eastAsia="cs-CZ"/>
        </w:rPr>
        <w:t xml:space="preserve"> </w:t>
      </w:r>
      <w:r w:rsidR="00022130" w:rsidRPr="00022130">
        <w:rPr>
          <w:lang w:eastAsia="cs-CZ"/>
        </w:rPr>
        <w:t>patologického chování žáka je udržování komunikace AP s rodiči žáka a</w:t>
      </w:r>
      <w:r w:rsidR="00022130" w:rsidRPr="00022130">
        <w:t xml:space="preserve"> seznámení se sociálním prostředím, ze kterého žák do školy přichází</w:t>
      </w:r>
      <w:r>
        <w:t>,</w:t>
      </w:r>
    </w:p>
    <w:p w:rsidR="00022130" w:rsidRPr="00022130" w:rsidRDefault="00022130" w:rsidP="00C65CCA">
      <w:pPr>
        <w:pStyle w:val="Odstavecseseznamem"/>
        <w:numPr>
          <w:ilvl w:val="0"/>
          <w:numId w:val="41"/>
        </w:numPr>
        <w:rPr>
          <w:lang w:eastAsia="cs-CZ"/>
        </w:rPr>
      </w:pPr>
      <w:r w:rsidRPr="00022130">
        <w:rPr>
          <w:lang w:eastAsia="cs-CZ"/>
        </w:rPr>
        <w:t>AP má vliv na prevenci výskytu projevů sociálně</w:t>
      </w:r>
      <w:r w:rsidR="00F86480">
        <w:rPr>
          <w:lang w:eastAsia="cs-CZ"/>
        </w:rPr>
        <w:t xml:space="preserve"> </w:t>
      </w:r>
      <w:r w:rsidRPr="00022130">
        <w:rPr>
          <w:lang w:eastAsia="cs-CZ"/>
        </w:rPr>
        <w:t>patologického chování žáka rozvojem jeho zájmových aktivit a dobrých vztahů se spolužáky</w:t>
      </w:r>
      <w:r w:rsidR="00C65CCA">
        <w:rPr>
          <w:lang w:eastAsia="cs-CZ"/>
        </w:rPr>
        <w:t>,</w:t>
      </w:r>
    </w:p>
    <w:p w:rsidR="00022130" w:rsidRPr="00022130" w:rsidRDefault="00F86480" w:rsidP="00C65CCA">
      <w:pPr>
        <w:pStyle w:val="Odstavecseseznamem"/>
        <w:numPr>
          <w:ilvl w:val="0"/>
          <w:numId w:val="41"/>
        </w:numPr>
      </w:pPr>
      <w:r>
        <w:t xml:space="preserve">práce </w:t>
      </w:r>
      <w:r w:rsidR="00022130" w:rsidRPr="00022130">
        <w:t>AP má kladný vliv na snižování výskytu projevů sociálně</w:t>
      </w:r>
      <w:r>
        <w:t xml:space="preserve"> </w:t>
      </w:r>
      <w:r w:rsidR="00022130" w:rsidRPr="00022130">
        <w:t>patologického chování žáka</w:t>
      </w:r>
      <w:r w:rsidR="00C65CCA">
        <w:t>.</w:t>
      </w:r>
    </w:p>
    <w:p w:rsidR="00D227E1" w:rsidRDefault="00022130" w:rsidP="004D73F7">
      <w:pPr>
        <w:pStyle w:val="Odstavec"/>
      </w:pPr>
      <w:r w:rsidRPr="00022130">
        <w:lastRenderedPageBreak/>
        <w:t>Hypotéza č. II</w:t>
      </w:r>
      <w:r w:rsidR="00C65CCA">
        <w:t>, že</w:t>
      </w:r>
      <w:r w:rsidRPr="00022130">
        <w:t xml:space="preserve"> </w:t>
      </w:r>
      <w:r w:rsidRPr="00C65CCA">
        <w:rPr>
          <w:i/>
        </w:rPr>
        <w:t>„</w:t>
      </w:r>
      <w:r w:rsidR="00C65CCA" w:rsidRPr="00C65CCA">
        <w:rPr>
          <w:i/>
        </w:rPr>
        <w:t>p</w:t>
      </w:r>
      <w:r w:rsidRPr="00C65CCA">
        <w:rPr>
          <w:i/>
        </w:rPr>
        <w:t>rioritním úkolem AP je pomoc žákovi se zvládnutím učení</w:t>
      </w:r>
      <w:r w:rsidR="00C65CCA" w:rsidRPr="00C65CCA">
        <w:rPr>
          <w:i/>
        </w:rPr>
        <w:t>,</w:t>
      </w:r>
      <w:r w:rsidRPr="00C65CCA">
        <w:rPr>
          <w:i/>
        </w:rPr>
        <w:t>“</w:t>
      </w:r>
      <w:r w:rsidR="00C65CCA">
        <w:t xml:space="preserve"> se v této práci nepotvrdila.</w:t>
      </w:r>
      <w:r w:rsidR="00C65CCA" w:rsidRPr="00C65CCA">
        <w:t xml:space="preserve"> </w:t>
      </w:r>
      <w:r w:rsidR="00C65CCA">
        <w:t>Z výsledků průzkumu vyplynulo, že u dětí se sociálním znevýhodněním je prioritou zvládnout běžné sociální návyky a vztahy se spolužáky, naučit se orientovat ve školním prostředí školy a cítit se v něm dobře. Teprve potom přijde na řadu zvládnutí učiva a přípravy na vyučování.</w:t>
      </w:r>
    </w:p>
    <w:p w:rsidR="00D227E1" w:rsidRDefault="00C25101" w:rsidP="004D73F7">
      <w:pPr>
        <w:pStyle w:val="Odstavec"/>
      </w:pPr>
      <w:r>
        <w:t xml:space="preserve">Z této práce vyplývá, že profese </w:t>
      </w:r>
      <w:r w:rsidR="000F4324">
        <w:t xml:space="preserve">AP </w:t>
      </w:r>
      <w:r>
        <w:t xml:space="preserve">si v ČR </w:t>
      </w:r>
      <w:r w:rsidR="000F4324">
        <w:t>pevně</w:t>
      </w:r>
      <w:r>
        <w:t xml:space="preserve"> buduje svou tradici, zájem o</w:t>
      </w:r>
      <w:r w:rsidR="000F4324">
        <w:t> </w:t>
      </w:r>
      <w:r>
        <w:t>ni ve společnosti stále narůstá, je uznávaná jako užitečná, potřebná a</w:t>
      </w:r>
      <w:r w:rsidR="00DF2CDF">
        <w:t> </w:t>
      </w:r>
      <w:r>
        <w:t>zkvalitňující běžný vzdělávací proces. Tato profese, která primárně pomáhá jednotlivým žákům, v celkovém pojetí pomáhá k rozvoji celé naší společnosti.</w:t>
      </w:r>
    </w:p>
    <w:p w:rsidR="00491F55" w:rsidRDefault="004D73F7" w:rsidP="00491F55">
      <w:pPr>
        <w:pStyle w:val="Odstavec"/>
      </w:pPr>
      <w:r w:rsidRPr="00833B8F">
        <w:t>V době finanční krize a škrtů ve státním rozpočtu je peněz na podobné pozice stále m</w:t>
      </w:r>
      <w:r w:rsidR="00491F55">
        <w:t>éně</w:t>
      </w:r>
      <w:r w:rsidRPr="00833B8F">
        <w:t>. Přesto všechno je nutné vyvinout maximální snahu o to, aby se</w:t>
      </w:r>
      <w:r w:rsidR="00491F55">
        <w:t xml:space="preserve"> i </w:t>
      </w:r>
      <w:r w:rsidRPr="00833B8F">
        <w:t>v omezen</w:t>
      </w:r>
      <w:r w:rsidR="00491F55">
        <w:t>ých</w:t>
      </w:r>
      <w:r w:rsidRPr="00833B8F">
        <w:t xml:space="preserve"> rozpočt</w:t>
      </w:r>
      <w:r w:rsidR="00491F55">
        <w:t xml:space="preserve">ech </w:t>
      </w:r>
      <w:r w:rsidRPr="00833B8F">
        <w:t>našly na tyto pozice peníze</w:t>
      </w:r>
      <w:r w:rsidR="00B674E0">
        <w:t>, neboť investice do dětí je</w:t>
      </w:r>
      <w:r w:rsidR="00DF2CDF">
        <w:t> </w:t>
      </w:r>
      <w:r w:rsidR="00B674E0">
        <w:t xml:space="preserve">investice do budoucnosti celé </w:t>
      </w:r>
      <w:r w:rsidR="004921D1">
        <w:t>naší planety</w:t>
      </w:r>
      <w:r w:rsidR="00B674E0">
        <w:t>.</w:t>
      </w:r>
      <w:r>
        <w:t xml:space="preserve"> </w:t>
      </w:r>
    </w:p>
    <w:p w:rsidR="00B909FB" w:rsidRDefault="00B909FB">
      <w:pPr>
        <w:spacing w:after="160" w:line="259" w:lineRule="auto"/>
        <w:jc w:val="left"/>
        <w:rPr>
          <w:lang w:eastAsia="cs-CZ"/>
        </w:rPr>
      </w:pPr>
      <w:r>
        <w:br w:type="page"/>
      </w:r>
    </w:p>
    <w:p w:rsidR="00926F05" w:rsidRPr="00E100AD" w:rsidRDefault="00926F05" w:rsidP="00926F05">
      <w:pPr>
        <w:pStyle w:val="Nadpis1"/>
        <w:numPr>
          <w:ilvl w:val="0"/>
          <w:numId w:val="0"/>
        </w:numPr>
        <w:rPr>
          <w:rFonts w:cs="Times New Roman"/>
        </w:rPr>
      </w:pPr>
      <w:bookmarkStart w:id="34" w:name="_Toc415503955"/>
      <w:r w:rsidRPr="00E100AD">
        <w:rPr>
          <w:rFonts w:cs="Times New Roman"/>
        </w:rPr>
        <w:lastRenderedPageBreak/>
        <w:t>Seznam použitých zdrojů</w:t>
      </w:r>
      <w:bookmarkEnd w:id="34"/>
    </w:p>
    <w:p w:rsidR="00C67D61" w:rsidRPr="00E100AD" w:rsidRDefault="00C67D61" w:rsidP="00C67D61">
      <w:pPr>
        <w:spacing w:after="0"/>
        <w:rPr>
          <w:rFonts w:cs="Times New Roman"/>
          <w:b/>
        </w:rPr>
      </w:pPr>
      <w:r w:rsidRPr="00E100AD">
        <w:rPr>
          <w:rFonts w:cs="Times New Roman"/>
          <w:b/>
        </w:rPr>
        <w:t>Literární zdroje</w:t>
      </w:r>
    </w:p>
    <w:p w:rsidR="000B24C6" w:rsidRDefault="000B24C6" w:rsidP="008D0B68">
      <w:pPr>
        <w:pStyle w:val="Odstavecseseznamem"/>
        <w:numPr>
          <w:ilvl w:val="0"/>
          <w:numId w:val="6"/>
        </w:numPr>
        <w:rPr>
          <w:rFonts w:cs="Times New Roman"/>
        </w:rPr>
      </w:pPr>
      <w:r w:rsidRPr="000B24C6">
        <w:rPr>
          <w:rFonts w:cs="Times New Roman"/>
        </w:rPr>
        <w:t>B</w:t>
      </w:r>
      <w:r>
        <w:rPr>
          <w:rFonts w:cs="Times New Roman"/>
        </w:rPr>
        <w:t>ARTOŇOVÁ</w:t>
      </w:r>
      <w:r w:rsidRPr="000B24C6">
        <w:rPr>
          <w:rFonts w:cs="Times New Roman"/>
        </w:rPr>
        <w:t xml:space="preserve">, M. </w:t>
      </w:r>
      <w:r w:rsidRPr="000B24C6">
        <w:rPr>
          <w:rFonts w:cs="Times New Roman"/>
          <w:i/>
          <w:iCs/>
        </w:rPr>
        <w:t>Strategie ve vzdělávání žáků se sociálním znevýhodněním se zřetelem na romské etnikum v počátečním vzdělávání</w:t>
      </w:r>
      <w:r w:rsidRPr="000B24C6">
        <w:rPr>
          <w:rFonts w:cs="Times New Roman"/>
        </w:rPr>
        <w:t>.</w:t>
      </w:r>
      <w:r>
        <w:rPr>
          <w:rFonts w:cs="Times New Roman"/>
        </w:rPr>
        <w:t xml:space="preserve"> </w:t>
      </w:r>
      <w:r w:rsidRPr="000B24C6">
        <w:rPr>
          <w:rFonts w:cs="Times New Roman"/>
        </w:rPr>
        <w:t>Brno</w:t>
      </w:r>
      <w:r>
        <w:rPr>
          <w:rFonts w:cs="Times New Roman"/>
        </w:rPr>
        <w:t xml:space="preserve"> </w:t>
      </w:r>
      <w:r w:rsidRPr="000B24C6">
        <w:rPr>
          <w:rFonts w:cs="Times New Roman"/>
        </w:rPr>
        <w:t>: Masarykova univerzita, 2009. 223 s. ISBN 978-80-210-5103-4.</w:t>
      </w:r>
    </w:p>
    <w:p w:rsidR="005D6D1D" w:rsidRPr="00E100AD" w:rsidRDefault="005D6D1D" w:rsidP="008D0B68">
      <w:pPr>
        <w:pStyle w:val="Odstavecseseznamem"/>
        <w:numPr>
          <w:ilvl w:val="0"/>
          <w:numId w:val="6"/>
        </w:numPr>
        <w:rPr>
          <w:rFonts w:cs="Times New Roman"/>
        </w:rPr>
      </w:pPr>
      <w:r w:rsidRPr="00E100AD">
        <w:rPr>
          <w:rFonts w:cs="Times New Roman"/>
        </w:rPr>
        <w:t>BAŘINKOVÁ, Z.</w:t>
      </w:r>
      <w:r w:rsidR="000B24C6">
        <w:rPr>
          <w:rFonts w:cs="Times New Roman"/>
        </w:rPr>
        <w:t>,</w:t>
      </w:r>
      <w:r w:rsidRPr="00E100AD">
        <w:rPr>
          <w:rFonts w:cs="Times New Roman"/>
        </w:rPr>
        <w:t xml:space="preserve"> et al. </w:t>
      </w:r>
      <w:r w:rsidRPr="00E100AD">
        <w:rPr>
          <w:rFonts w:cs="Times New Roman"/>
          <w:i/>
          <w:iCs/>
        </w:rPr>
        <w:t>Spolupráce s asistentem pedagoga</w:t>
      </w:r>
      <w:r w:rsidRPr="00E100AD">
        <w:rPr>
          <w:rFonts w:cs="Times New Roman"/>
        </w:rPr>
        <w:t>. Praha : Národní ústav pro vzdělávání, školské poradenské zařízení a zařízení</w:t>
      </w:r>
      <w:r>
        <w:rPr>
          <w:rFonts w:cs="Times New Roman"/>
        </w:rPr>
        <w:t xml:space="preserve"> pro další vzdělávání pedagogických pracovníků</w:t>
      </w:r>
      <w:r w:rsidRPr="00E100AD">
        <w:rPr>
          <w:rFonts w:cs="Times New Roman"/>
        </w:rPr>
        <w:t>, 2012. 84 s. ISBN 978-80-87652-65-7.</w:t>
      </w:r>
    </w:p>
    <w:p w:rsidR="005D6D1D" w:rsidRPr="00E100AD" w:rsidRDefault="005D6D1D" w:rsidP="008D0B68">
      <w:pPr>
        <w:pStyle w:val="Odstavecseseznamem"/>
        <w:numPr>
          <w:ilvl w:val="0"/>
          <w:numId w:val="6"/>
        </w:numPr>
        <w:rPr>
          <w:rFonts w:cs="Times New Roman"/>
        </w:rPr>
      </w:pPr>
      <w:r w:rsidRPr="00E100AD">
        <w:rPr>
          <w:rFonts w:cs="Times New Roman"/>
        </w:rPr>
        <w:t xml:space="preserve">BITTNEROVÁ, D., ed. </w:t>
      </w:r>
      <w:r w:rsidRPr="00E100AD">
        <w:rPr>
          <w:rFonts w:cs="Times New Roman"/>
          <w:i/>
          <w:iCs/>
        </w:rPr>
        <w:t>Vzdělávací potřeby sociokulturně znevýhodněných: případ SIM - Středisek integrace menšin</w:t>
      </w:r>
      <w:r w:rsidRPr="00E100AD">
        <w:rPr>
          <w:rFonts w:cs="Times New Roman"/>
        </w:rPr>
        <w:t>. Praha : Ermat, 2009. 263 s. ISBN 978-80-87178-06-5.</w:t>
      </w:r>
    </w:p>
    <w:p w:rsidR="005D6D1D" w:rsidRDefault="005D6D1D" w:rsidP="008D0B68">
      <w:pPr>
        <w:pStyle w:val="Odstavecseseznamem"/>
        <w:numPr>
          <w:ilvl w:val="0"/>
          <w:numId w:val="6"/>
        </w:numPr>
        <w:rPr>
          <w:rFonts w:cs="Times New Roman"/>
        </w:rPr>
      </w:pPr>
      <w:r w:rsidRPr="00E100AD">
        <w:rPr>
          <w:rFonts w:cs="Times New Roman"/>
        </w:rPr>
        <w:t xml:space="preserve">BOŘKOVCOVÁ, M., et al. </w:t>
      </w:r>
      <w:r w:rsidRPr="00E100AD">
        <w:rPr>
          <w:rFonts w:cs="Times New Roman"/>
          <w:i/>
        </w:rPr>
        <w:t xml:space="preserve">Mají na to – Jak podpořit sociálně znevýhodněné děti na ZŠ, </w:t>
      </w:r>
      <w:r w:rsidRPr="00E100AD">
        <w:rPr>
          <w:rFonts w:cs="Times New Roman"/>
        </w:rPr>
        <w:t xml:space="preserve">Praha : Člověk v tísni, o.p.s., 2013, 171 s.  </w:t>
      </w:r>
    </w:p>
    <w:p w:rsidR="00980F12" w:rsidRPr="00980F12" w:rsidRDefault="00980F12" w:rsidP="008D0B68">
      <w:pPr>
        <w:pStyle w:val="Odstavecseseznamem"/>
        <w:numPr>
          <w:ilvl w:val="0"/>
          <w:numId w:val="6"/>
        </w:numPr>
        <w:spacing w:after="0" w:line="240" w:lineRule="auto"/>
        <w:rPr>
          <w:rFonts w:cs="Times New Roman"/>
        </w:rPr>
      </w:pPr>
      <w:r w:rsidRPr="00980F12">
        <w:rPr>
          <w:rFonts w:eastAsia="Times New Roman" w:cs="Times New Roman"/>
          <w:caps/>
          <w:szCs w:val="24"/>
          <w:lang w:eastAsia="cs-CZ"/>
        </w:rPr>
        <w:t>Csémy</w:t>
      </w:r>
      <w:r w:rsidRPr="00980F12">
        <w:rPr>
          <w:rFonts w:eastAsia="Times New Roman" w:cs="Times New Roman"/>
          <w:szCs w:val="24"/>
          <w:lang w:eastAsia="cs-CZ"/>
        </w:rPr>
        <w:t xml:space="preserve">, L., et al. </w:t>
      </w:r>
      <w:r w:rsidRPr="00980F12">
        <w:rPr>
          <w:rFonts w:eastAsia="Times New Roman" w:cs="Times New Roman"/>
          <w:i/>
          <w:iCs/>
          <w:szCs w:val="24"/>
          <w:lang w:eastAsia="cs-CZ"/>
        </w:rPr>
        <w:t>Životní styl a zdraví českých školáků: z výsledků mezinárodní srovnávací studie Světové zdravotnické organizace The Health Behaviour in School-aged Children (HBSC)</w:t>
      </w:r>
      <w:r w:rsidRPr="00980F12">
        <w:rPr>
          <w:rFonts w:eastAsia="Times New Roman" w:cs="Times New Roman"/>
          <w:szCs w:val="24"/>
          <w:lang w:eastAsia="cs-CZ"/>
        </w:rPr>
        <w:t>. Praha : Psychiatrické centrum, 2005. 139 s. ISBN 80-85121-94-8.</w:t>
      </w:r>
    </w:p>
    <w:p w:rsidR="005D6D1D" w:rsidRDefault="005D6D1D" w:rsidP="008D0B68">
      <w:pPr>
        <w:pStyle w:val="Odstavecseseznamem"/>
        <w:numPr>
          <w:ilvl w:val="0"/>
          <w:numId w:val="6"/>
        </w:numPr>
        <w:rPr>
          <w:rFonts w:cs="Times New Roman"/>
        </w:rPr>
      </w:pPr>
      <w:r w:rsidRPr="00E100AD">
        <w:rPr>
          <w:rFonts w:cs="Times New Roman"/>
        </w:rPr>
        <w:t xml:space="preserve">FISCHER, S. a ŠKODA, J. </w:t>
      </w:r>
      <w:r w:rsidRPr="00E100AD">
        <w:rPr>
          <w:rFonts w:cs="Times New Roman"/>
          <w:i/>
          <w:iCs/>
        </w:rPr>
        <w:t>Sociální patologie: analýza příčin a možnosti ovlivňování závažných sociálně patologických jevů</w:t>
      </w:r>
      <w:r w:rsidRPr="00E100AD">
        <w:rPr>
          <w:rFonts w:cs="Times New Roman"/>
        </w:rPr>
        <w:t>. Praha : Grada, 2009. 218 s. Psyché. ISBN 978-80-247-2781-3.</w:t>
      </w:r>
    </w:p>
    <w:p w:rsidR="00A27869" w:rsidRPr="00A27869" w:rsidRDefault="00A27869" w:rsidP="008D0B68">
      <w:pPr>
        <w:pStyle w:val="Odstavecseseznamem"/>
        <w:numPr>
          <w:ilvl w:val="0"/>
          <w:numId w:val="6"/>
        </w:numPr>
        <w:rPr>
          <w:rFonts w:cs="Times New Roman"/>
        </w:rPr>
      </w:pPr>
      <w:r w:rsidRPr="00A27869">
        <w:rPr>
          <w:rFonts w:cs="Times New Roman"/>
        </w:rPr>
        <w:t>F</w:t>
      </w:r>
      <w:r>
        <w:rPr>
          <w:rFonts w:cs="Times New Roman"/>
        </w:rPr>
        <w:t>ISCHER</w:t>
      </w:r>
      <w:r w:rsidRPr="00A27869">
        <w:rPr>
          <w:rFonts w:cs="Times New Roman"/>
        </w:rPr>
        <w:t>, S</w:t>
      </w:r>
      <w:r>
        <w:rPr>
          <w:rFonts w:cs="Times New Roman"/>
        </w:rPr>
        <w:t>.</w:t>
      </w:r>
      <w:r w:rsidRPr="00A27869">
        <w:rPr>
          <w:rFonts w:cs="Times New Roman"/>
        </w:rPr>
        <w:t xml:space="preserve"> a Š</w:t>
      </w:r>
      <w:r>
        <w:rPr>
          <w:rFonts w:cs="Times New Roman"/>
        </w:rPr>
        <w:t>KODA</w:t>
      </w:r>
      <w:r w:rsidRPr="00A27869">
        <w:rPr>
          <w:rFonts w:cs="Times New Roman"/>
        </w:rPr>
        <w:t xml:space="preserve">, J. </w:t>
      </w:r>
      <w:r w:rsidRPr="00A27869">
        <w:rPr>
          <w:rFonts w:cs="Times New Roman"/>
          <w:i/>
          <w:iCs/>
        </w:rPr>
        <w:t>Sociální patologie: závažné sociálně patologické jevy, příčiny, prevence, možnosti řešení</w:t>
      </w:r>
      <w:r w:rsidRPr="00A27869">
        <w:rPr>
          <w:rFonts w:cs="Times New Roman"/>
        </w:rPr>
        <w:t>. 2., rozš. a aktualiz. vyd. Praha</w:t>
      </w:r>
      <w:r>
        <w:rPr>
          <w:rFonts w:cs="Times New Roman"/>
        </w:rPr>
        <w:t xml:space="preserve"> </w:t>
      </w:r>
      <w:r w:rsidRPr="00A27869">
        <w:rPr>
          <w:rFonts w:cs="Times New Roman"/>
        </w:rPr>
        <w:t>: Grada, 2014. 231 s. Psyché. ISBN 978-80-247-5046-0.</w:t>
      </w:r>
    </w:p>
    <w:p w:rsidR="005D6D1D" w:rsidRDefault="005D6D1D" w:rsidP="008D0B68">
      <w:pPr>
        <w:pStyle w:val="Odstavecseseznamem"/>
        <w:numPr>
          <w:ilvl w:val="0"/>
          <w:numId w:val="6"/>
        </w:numPr>
        <w:rPr>
          <w:rFonts w:cs="Times New Roman"/>
        </w:rPr>
      </w:pPr>
      <w:r w:rsidRPr="00E100AD">
        <w:rPr>
          <w:rFonts w:cs="Times New Roman"/>
        </w:rPr>
        <w:t xml:space="preserve">JINDRÁKOVÁ, L., VANKOVÁ, K. </w:t>
      </w:r>
      <w:r w:rsidRPr="003F1D0A">
        <w:rPr>
          <w:rFonts w:cs="Times New Roman"/>
          <w:i/>
        </w:rPr>
        <w:t>Spolupráce s vychovatelem-asistentem učitele, aneb jak ve škole vytvořit tandem</w:t>
      </w:r>
      <w:r w:rsidRPr="00E100AD">
        <w:rPr>
          <w:rFonts w:cs="Times New Roman"/>
        </w:rPr>
        <w:t>. Praha  : Nová škola, o.p.s., 2003. 52 s.</w:t>
      </w:r>
    </w:p>
    <w:p w:rsidR="003F1D0A" w:rsidRPr="00E100AD" w:rsidRDefault="003F1D0A" w:rsidP="008D0B68">
      <w:pPr>
        <w:pStyle w:val="Odstavecseseznamem"/>
        <w:numPr>
          <w:ilvl w:val="0"/>
          <w:numId w:val="6"/>
        </w:numPr>
        <w:rPr>
          <w:rFonts w:cs="Times New Roman"/>
        </w:rPr>
      </w:pPr>
      <w:r w:rsidRPr="003F1D0A">
        <w:rPr>
          <w:rFonts w:cs="Times New Roman"/>
        </w:rPr>
        <w:t>K</w:t>
      </w:r>
      <w:r>
        <w:rPr>
          <w:rFonts w:cs="Times New Roman"/>
        </w:rPr>
        <w:t>ALMAN</w:t>
      </w:r>
      <w:r w:rsidRPr="003F1D0A">
        <w:rPr>
          <w:rFonts w:cs="Times New Roman"/>
        </w:rPr>
        <w:t>, M</w:t>
      </w:r>
      <w:r>
        <w:rPr>
          <w:rFonts w:cs="Times New Roman"/>
        </w:rPr>
        <w:t>.</w:t>
      </w:r>
      <w:r w:rsidRPr="003F1D0A">
        <w:rPr>
          <w:rFonts w:cs="Times New Roman"/>
        </w:rPr>
        <w:t>, V</w:t>
      </w:r>
      <w:r>
        <w:rPr>
          <w:rFonts w:cs="Times New Roman"/>
        </w:rPr>
        <w:t>AŠÍČKOVÁ</w:t>
      </w:r>
      <w:r w:rsidRPr="003F1D0A">
        <w:rPr>
          <w:rFonts w:cs="Times New Roman"/>
        </w:rPr>
        <w:t>, J</w:t>
      </w:r>
      <w:r>
        <w:rPr>
          <w:rFonts w:cs="Times New Roman"/>
        </w:rPr>
        <w:t>.</w:t>
      </w:r>
      <w:r w:rsidRPr="003F1D0A">
        <w:rPr>
          <w:rFonts w:cs="Times New Roman"/>
        </w:rPr>
        <w:t xml:space="preserve"> a C</w:t>
      </w:r>
      <w:r>
        <w:rPr>
          <w:rFonts w:cs="Times New Roman"/>
        </w:rPr>
        <w:t>SÉMY</w:t>
      </w:r>
      <w:r w:rsidRPr="003F1D0A">
        <w:rPr>
          <w:rFonts w:cs="Times New Roman"/>
        </w:rPr>
        <w:t>, L</w:t>
      </w:r>
      <w:r>
        <w:rPr>
          <w:rFonts w:cs="Times New Roman"/>
        </w:rPr>
        <w:t>.</w:t>
      </w:r>
      <w:r w:rsidRPr="003F1D0A">
        <w:rPr>
          <w:rFonts w:cs="Times New Roman"/>
        </w:rPr>
        <w:t xml:space="preserve"> </w:t>
      </w:r>
      <w:r w:rsidRPr="003F1D0A">
        <w:rPr>
          <w:rFonts w:cs="Times New Roman"/>
          <w:i/>
          <w:iCs/>
        </w:rPr>
        <w:t>Zdraví a životní styl dětí a školáků</w:t>
      </w:r>
      <w:r w:rsidRPr="003F1D0A">
        <w:rPr>
          <w:rFonts w:cs="Times New Roman"/>
        </w:rPr>
        <w:t>. Olomouc</w:t>
      </w:r>
      <w:r w:rsidR="00F4227D">
        <w:rPr>
          <w:rFonts w:cs="Times New Roman"/>
        </w:rPr>
        <w:t xml:space="preserve"> </w:t>
      </w:r>
      <w:r w:rsidRPr="003F1D0A">
        <w:rPr>
          <w:rFonts w:cs="Times New Roman"/>
        </w:rPr>
        <w:t>: Univerzita Palackého v Olomouci, 2013. 172 s. ISBN 978-80-244-3409-4.</w:t>
      </w:r>
    </w:p>
    <w:p w:rsidR="005D6D1D" w:rsidRPr="00E100AD" w:rsidRDefault="005D6D1D" w:rsidP="008D0B68">
      <w:pPr>
        <w:pStyle w:val="Odstavecseseznamem"/>
        <w:numPr>
          <w:ilvl w:val="0"/>
          <w:numId w:val="6"/>
        </w:numPr>
        <w:rPr>
          <w:rFonts w:cs="Times New Roman"/>
        </w:rPr>
      </w:pPr>
      <w:r w:rsidRPr="00E100AD">
        <w:rPr>
          <w:rFonts w:cs="Times New Roman"/>
        </w:rPr>
        <w:t xml:space="preserve">KRAUS, B. </w:t>
      </w:r>
      <w:r w:rsidRPr="00E100AD">
        <w:rPr>
          <w:rFonts w:cs="Times New Roman"/>
          <w:i/>
          <w:iCs/>
        </w:rPr>
        <w:t>Základy sociální pedagogiky</w:t>
      </w:r>
      <w:r w:rsidRPr="00E100AD">
        <w:rPr>
          <w:rFonts w:cs="Times New Roman"/>
        </w:rPr>
        <w:t>. Praha : Portál, 2008. 215 s. ISBN 978-80-7367-383-3.</w:t>
      </w:r>
    </w:p>
    <w:p w:rsidR="00C14C9E" w:rsidRDefault="00C14C9E" w:rsidP="008D0B68">
      <w:pPr>
        <w:pStyle w:val="Odstavecseseznamem"/>
        <w:numPr>
          <w:ilvl w:val="0"/>
          <w:numId w:val="6"/>
        </w:numPr>
        <w:rPr>
          <w:rFonts w:cs="Times New Roman"/>
        </w:rPr>
      </w:pPr>
      <w:r w:rsidRPr="00C14C9E">
        <w:rPr>
          <w:rFonts w:cs="Times New Roman"/>
        </w:rPr>
        <w:t xml:space="preserve">KREJČÍŘOVÁ, O. a SKOPALOVÁ, J. </w:t>
      </w:r>
      <w:r w:rsidRPr="00C14C9E">
        <w:rPr>
          <w:rFonts w:cs="Times New Roman"/>
          <w:i/>
          <w:iCs/>
        </w:rPr>
        <w:t>Deviace a sociální patologie - vybrané jevy</w:t>
      </w:r>
      <w:r>
        <w:rPr>
          <w:rFonts w:cs="Times New Roman"/>
          <w:i/>
          <w:iCs/>
        </w:rPr>
        <w:t>.</w:t>
      </w:r>
      <w:r w:rsidRPr="00C14C9E">
        <w:rPr>
          <w:rFonts w:cs="Times New Roman"/>
        </w:rPr>
        <w:t xml:space="preserve"> Olomouc</w:t>
      </w:r>
      <w:r>
        <w:rPr>
          <w:rFonts w:cs="Times New Roman"/>
        </w:rPr>
        <w:t xml:space="preserve"> </w:t>
      </w:r>
      <w:r w:rsidRPr="00C14C9E">
        <w:rPr>
          <w:rFonts w:cs="Times New Roman"/>
        </w:rPr>
        <w:t>: Univerzita Palackého v Olomouci, 2007. 66 s. ISBN 978-80-244-1698-4.</w:t>
      </w:r>
      <w:r>
        <w:rPr>
          <w:rFonts w:cs="Times New Roman"/>
        </w:rPr>
        <w:t xml:space="preserve"> </w:t>
      </w:r>
    </w:p>
    <w:p w:rsidR="00F92A28" w:rsidRPr="00241355" w:rsidRDefault="00D83085" w:rsidP="008D0B68">
      <w:pPr>
        <w:pStyle w:val="Odstavecseseznamem"/>
        <w:numPr>
          <w:ilvl w:val="0"/>
          <w:numId w:val="6"/>
        </w:numPr>
        <w:rPr>
          <w:rFonts w:cs="Times New Roman"/>
        </w:rPr>
      </w:pPr>
      <w:r w:rsidRPr="00241355">
        <w:rPr>
          <w:rFonts w:cs="Times New Roman"/>
        </w:rPr>
        <w:t xml:space="preserve">KYRIACOU, Ch. </w:t>
      </w:r>
      <w:r w:rsidRPr="004F4782">
        <w:rPr>
          <w:rFonts w:cs="Times New Roman"/>
          <w:i/>
        </w:rPr>
        <w:t>Helping troubled pupils. Cheltenham</w:t>
      </w:r>
      <w:r w:rsidRPr="00241355">
        <w:rPr>
          <w:rFonts w:cs="Times New Roman"/>
        </w:rPr>
        <w:t xml:space="preserve"> : Nelson Thornes, 2003. 160 s. ISBN 0748772790.</w:t>
      </w:r>
      <w:r w:rsidR="00F92A28" w:rsidRPr="00241355">
        <w:rPr>
          <w:rFonts w:cs="Times New Roman"/>
        </w:rPr>
        <w:t xml:space="preserve"> </w:t>
      </w:r>
    </w:p>
    <w:p w:rsidR="00B74A90" w:rsidRPr="004F4782" w:rsidRDefault="00F92A28" w:rsidP="008D0B68">
      <w:pPr>
        <w:pStyle w:val="Odstavecseseznamem"/>
        <w:numPr>
          <w:ilvl w:val="0"/>
          <w:numId w:val="6"/>
        </w:numPr>
        <w:rPr>
          <w:rFonts w:cs="Times New Roman"/>
        </w:rPr>
      </w:pPr>
      <w:r w:rsidRPr="004F4782">
        <w:rPr>
          <w:rFonts w:cs="Times New Roman"/>
        </w:rPr>
        <w:lastRenderedPageBreak/>
        <w:t>MARTÍNEK, Z. </w:t>
      </w:r>
      <w:r w:rsidRPr="004F4782">
        <w:rPr>
          <w:rFonts w:cs="Times New Roman"/>
          <w:i/>
          <w:iCs/>
        </w:rPr>
        <w:t>Agresivita a kriminalita školní mládeže</w:t>
      </w:r>
      <w:r w:rsidRPr="004F4782">
        <w:rPr>
          <w:rFonts w:cs="Times New Roman"/>
        </w:rPr>
        <w:t>. Praha : Grada, 2009. 152 s. Pedagogika. ISBN 978-80-247-2310-5.</w:t>
      </w:r>
    </w:p>
    <w:p w:rsidR="007B5169" w:rsidRDefault="007B5169" w:rsidP="008D0B68">
      <w:pPr>
        <w:pStyle w:val="Odstavecseseznamem"/>
        <w:numPr>
          <w:ilvl w:val="0"/>
          <w:numId w:val="6"/>
        </w:numPr>
        <w:rPr>
          <w:rFonts w:cs="Times New Roman"/>
        </w:rPr>
      </w:pPr>
      <w:r w:rsidRPr="007B5169">
        <w:rPr>
          <w:rFonts w:cs="Times New Roman"/>
        </w:rPr>
        <w:t>N</w:t>
      </w:r>
      <w:r>
        <w:rPr>
          <w:rFonts w:cs="Times New Roman"/>
        </w:rPr>
        <w:t>ĚMEC</w:t>
      </w:r>
      <w:r w:rsidRPr="007B5169">
        <w:rPr>
          <w:rFonts w:cs="Times New Roman"/>
        </w:rPr>
        <w:t>,</w:t>
      </w:r>
      <w:r>
        <w:rPr>
          <w:rFonts w:cs="Times New Roman"/>
        </w:rPr>
        <w:t xml:space="preserve"> </w:t>
      </w:r>
      <w:r w:rsidRPr="007B5169">
        <w:rPr>
          <w:rFonts w:cs="Times New Roman"/>
        </w:rPr>
        <w:t>Z</w:t>
      </w:r>
      <w:r>
        <w:rPr>
          <w:rFonts w:cs="Times New Roman"/>
        </w:rPr>
        <w:t xml:space="preserve">., et al. </w:t>
      </w:r>
      <w:r w:rsidRPr="007B5169">
        <w:rPr>
          <w:rFonts w:cs="Times New Roman"/>
          <w:i/>
          <w:iCs/>
        </w:rPr>
        <w:t>Asistence ve vzdělávání žáků se sociálním znevýhodněním</w:t>
      </w:r>
      <w:r w:rsidRPr="007B5169">
        <w:rPr>
          <w:rFonts w:cs="Times New Roman"/>
        </w:rPr>
        <w:t>.</w:t>
      </w:r>
      <w:r>
        <w:rPr>
          <w:rFonts w:cs="Times New Roman"/>
        </w:rPr>
        <w:t xml:space="preserve"> </w:t>
      </w:r>
      <w:r w:rsidRPr="007B5169">
        <w:rPr>
          <w:rFonts w:cs="Times New Roman"/>
        </w:rPr>
        <w:t>Praha</w:t>
      </w:r>
      <w:r>
        <w:rPr>
          <w:rFonts w:cs="Times New Roman"/>
        </w:rPr>
        <w:t xml:space="preserve"> </w:t>
      </w:r>
      <w:r w:rsidRPr="007B5169">
        <w:rPr>
          <w:rFonts w:cs="Times New Roman"/>
        </w:rPr>
        <w:t>: Nová škola, 2014. 138 s. ISBN 978-80-903631-9-9.</w:t>
      </w:r>
    </w:p>
    <w:p w:rsidR="000A0925" w:rsidRPr="00F92A28" w:rsidRDefault="000A0925" w:rsidP="008D0B68">
      <w:pPr>
        <w:pStyle w:val="Odstavecseseznamem"/>
        <w:numPr>
          <w:ilvl w:val="0"/>
          <w:numId w:val="6"/>
        </w:numPr>
        <w:rPr>
          <w:rFonts w:cs="Times New Roman"/>
        </w:rPr>
      </w:pPr>
      <w:r w:rsidRPr="000A0925">
        <w:rPr>
          <w:rFonts w:cs="Times New Roman"/>
        </w:rPr>
        <w:t>O</w:t>
      </w:r>
      <w:r w:rsidR="00EC76AF">
        <w:rPr>
          <w:rFonts w:cs="Times New Roman"/>
        </w:rPr>
        <w:t>PEKAROVÁ</w:t>
      </w:r>
      <w:r w:rsidRPr="000A0925">
        <w:rPr>
          <w:rFonts w:cs="Times New Roman"/>
        </w:rPr>
        <w:t xml:space="preserve">, O. </w:t>
      </w:r>
      <w:r w:rsidRPr="000A0925">
        <w:rPr>
          <w:rFonts w:cs="Times New Roman"/>
          <w:i/>
          <w:iCs/>
        </w:rPr>
        <w:t>Kapitoly z výchovného poradenství: školní poradenské služby</w:t>
      </w:r>
      <w:r w:rsidRPr="000A0925">
        <w:rPr>
          <w:rFonts w:cs="Times New Roman"/>
        </w:rPr>
        <w:t>. Vyd. 2., upr. a dopl. Praha</w:t>
      </w:r>
      <w:r w:rsidR="00EC76AF">
        <w:rPr>
          <w:rFonts w:cs="Times New Roman"/>
        </w:rPr>
        <w:t xml:space="preserve"> </w:t>
      </w:r>
      <w:r w:rsidRPr="000A0925">
        <w:rPr>
          <w:rFonts w:cs="Times New Roman"/>
        </w:rPr>
        <w:t>: Univerzita Jana Amose Komenského, 2010. 72 s. ISBN 978-80-86723-96-9.</w:t>
      </w:r>
    </w:p>
    <w:p w:rsidR="00765942" w:rsidRPr="00E100AD" w:rsidRDefault="007C6996" w:rsidP="008D0B68">
      <w:pPr>
        <w:pStyle w:val="Odstavecseseznamem"/>
        <w:numPr>
          <w:ilvl w:val="0"/>
          <w:numId w:val="6"/>
        </w:numPr>
        <w:rPr>
          <w:rFonts w:cs="Times New Roman"/>
        </w:rPr>
      </w:pPr>
      <w:r w:rsidRPr="00E100AD">
        <w:rPr>
          <w:rFonts w:cs="Times New Roman"/>
        </w:rPr>
        <w:t xml:space="preserve">PÁNA, L. a SOMR, M. </w:t>
      </w:r>
      <w:r w:rsidRPr="00E100AD">
        <w:rPr>
          <w:rFonts w:cs="Times New Roman"/>
          <w:i/>
          <w:iCs/>
        </w:rPr>
        <w:t>Metodologie a metody výzkumu</w:t>
      </w:r>
      <w:r w:rsidRPr="00E100AD">
        <w:rPr>
          <w:rFonts w:cs="Times New Roman"/>
        </w:rPr>
        <w:t>. České Budějovice</w:t>
      </w:r>
      <w:r w:rsidR="00241355">
        <w:rPr>
          <w:rFonts w:cs="Times New Roman"/>
        </w:rPr>
        <w:t xml:space="preserve"> </w:t>
      </w:r>
      <w:r w:rsidRPr="00E100AD">
        <w:rPr>
          <w:rFonts w:cs="Times New Roman"/>
        </w:rPr>
        <w:t>: Vysoká škola evropských a regionálních studií, 2007. 164 s. Studia VŠERS; 6/2007. ISBN 978-80-86708-52-2.</w:t>
      </w:r>
    </w:p>
    <w:p w:rsidR="005D6D1D" w:rsidRDefault="005D6D1D" w:rsidP="008D0B68">
      <w:pPr>
        <w:pStyle w:val="Odstavecseseznamem"/>
        <w:numPr>
          <w:ilvl w:val="0"/>
          <w:numId w:val="6"/>
        </w:numPr>
        <w:rPr>
          <w:rFonts w:cs="Times New Roman"/>
        </w:rPr>
      </w:pPr>
      <w:r w:rsidRPr="00E100AD">
        <w:rPr>
          <w:rFonts w:cs="Times New Roman"/>
        </w:rPr>
        <w:t xml:space="preserve">PROCHÁZKA, M. </w:t>
      </w:r>
      <w:r w:rsidRPr="00E100AD">
        <w:rPr>
          <w:rFonts w:cs="Times New Roman"/>
          <w:i/>
          <w:iCs/>
        </w:rPr>
        <w:t>Sociální pedagogika</w:t>
      </w:r>
      <w:r w:rsidRPr="00E100AD">
        <w:rPr>
          <w:rFonts w:cs="Times New Roman"/>
        </w:rPr>
        <w:t xml:space="preserve">. </w:t>
      </w:r>
      <w:r>
        <w:rPr>
          <w:rFonts w:cs="Times New Roman"/>
        </w:rPr>
        <w:t>P</w:t>
      </w:r>
      <w:r w:rsidRPr="00E100AD">
        <w:rPr>
          <w:rFonts w:cs="Times New Roman"/>
        </w:rPr>
        <w:t>raha : Grada, 2012. 203 s. Pedagogika. ISBN 978-80-247-3470-5.</w:t>
      </w:r>
    </w:p>
    <w:p w:rsidR="00060718" w:rsidRDefault="00060718" w:rsidP="008D0B68">
      <w:pPr>
        <w:pStyle w:val="Odstavecseseznamem"/>
        <w:numPr>
          <w:ilvl w:val="0"/>
          <w:numId w:val="6"/>
        </w:numPr>
        <w:rPr>
          <w:rFonts w:cs="Times New Roman"/>
        </w:rPr>
      </w:pPr>
      <w:r w:rsidRPr="00060718">
        <w:rPr>
          <w:rFonts w:cs="Times New Roman"/>
        </w:rPr>
        <w:t>U</w:t>
      </w:r>
      <w:r>
        <w:rPr>
          <w:rFonts w:cs="Times New Roman"/>
        </w:rPr>
        <w:t>RBAN</w:t>
      </w:r>
      <w:r w:rsidRPr="00060718">
        <w:rPr>
          <w:rFonts w:cs="Times New Roman"/>
        </w:rPr>
        <w:t>, L</w:t>
      </w:r>
      <w:r>
        <w:rPr>
          <w:rFonts w:cs="Times New Roman"/>
        </w:rPr>
        <w:t>.</w:t>
      </w:r>
      <w:r w:rsidR="00ED16CB">
        <w:rPr>
          <w:rFonts w:cs="Times New Roman"/>
        </w:rPr>
        <w:t>, DUBSKÝ, J.,</w:t>
      </w:r>
      <w:r w:rsidRPr="00060718">
        <w:rPr>
          <w:rFonts w:cs="Times New Roman"/>
        </w:rPr>
        <w:t xml:space="preserve"> a</w:t>
      </w:r>
      <w:r w:rsidR="00ED16CB">
        <w:rPr>
          <w:rFonts w:cs="Times New Roman"/>
        </w:rPr>
        <w:t xml:space="preserve">t al. </w:t>
      </w:r>
      <w:r w:rsidRPr="00060718">
        <w:rPr>
          <w:rFonts w:cs="Times New Roman"/>
          <w:i/>
          <w:iCs/>
        </w:rPr>
        <w:t>Sociální patologie</w:t>
      </w:r>
      <w:r w:rsidRPr="00060718">
        <w:rPr>
          <w:rFonts w:cs="Times New Roman"/>
        </w:rPr>
        <w:t>.</w:t>
      </w:r>
      <w:r>
        <w:rPr>
          <w:rFonts w:cs="Times New Roman"/>
        </w:rPr>
        <w:t xml:space="preserve"> </w:t>
      </w:r>
      <w:r w:rsidRPr="00060718">
        <w:rPr>
          <w:rFonts w:cs="Times New Roman"/>
        </w:rPr>
        <w:t>Praha</w:t>
      </w:r>
      <w:r>
        <w:rPr>
          <w:rFonts w:cs="Times New Roman"/>
        </w:rPr>
        <w:t xml:space="preserve"> </w:t>
      </w:r>
      <w:r w:rsidRPr="00060718">
        <w:rPr>
          <w:rFonts w:cs="Times New Roman"/>
        </w:rPr>
        <w:t>: Policejní akademie České republiky v Praze, 2011</w:t>
      </w:r>
      <w:r>
        <w:rPr>
          <w:rFonts w:cs="Times New Roman"/>
        </w:rPr>
        <w:t>,</w:t>
      </w:r>
      <w:r w:rsidRPr="00060718">
        <w:rPr>
          <w:rFonts w:cs="Times New Roman"/>
        </w:rPr>
        <w:t xml:space="preserve"> 133 s. ISBN 978-80-7251-361-1.</w:t>
      </w:r>
    </w:p>
    <w:p w:rsidR="000D026C" w:rsidRPr="00E100AD" w:rsidRDefault="00757225" w:rsidP="008D0B68">
      <w:pPr>
        <w:pStyle w:val="Odstavecseseznamem"/>
        <w:numPr>
          <w:ilvl w:val="0"/>
          <w:numId w:val="6"/>
        </w:numPr>
        <w:rPr>
          <w:rFonts w:cs="Times New Roman"/>
        </w:rPr>
      </w:pPr>
      <w:r w:rsidRPr="00757225">
        <w:rPr>
          <w:rFonts w:cs="Times New Roman"/>
        </w:rPr>
        <w:t>U</w:t>
      </w:r>
      <w:r>
        <w:rPr>
          <w:rFonts w:cs="Times New Roman"/>
        </w:rPr>
        <w:t>RBAN</w:t>
      </w:r>
      <w:r w:rsidRPr="00757225">
        <w:rPr>
          <w:rFonts w:cs="Times New Roman"/>
        </w:rPr>
        <w:t>, L</w:t>
      </w:r>
      <w:r>
        <w:rPr>
          <w:rFonts w:cs="Times New Roman"/>
        </w:rPr>
        <w:t>.</w:t>
      </w:r>
      <w:r w:rsidRPr="00757225">
        <w:rPr>
          <w:rFonts w:cs="Times New Roman"/>
        </w:rPr>
        <w:t>, D</w:t>
      </w:r>
      <w:r>
        <w:rPr>
          <w:rFonts w:cs="Times New Roman"/>
        </w:rPr>
        <w:t>UBSKÝ</w:t>
      </w:r>
      <w:r w:rsidRPr="00757225">
        <w:rPr>
          <w:rFonts w:cs="Times New Roman"/>
        </w:rPr>
        <w:t>, J</w:t>
      </w:r>
      <w:r>
        <w:rPr>
          <w:rFonts w:cs="Times New Roman"/>
        </w:rPr>
        <w:t xml:space="preserve">. </w:t>
      </w:r>
      <w:r w:rsidRPr="00757225">
        <w:rPr>
          <w:rFonts w:cs="Times New Roman"/>
        </w:rPr>
        <w:t>a B</w:t>
      </w:r>
      <w:r>
        <w:rPr>
          <w:rFonts w:cs="Times New Roman"/>
        </w:rPr>
        <w:t>AJURA</w:t>
      </w:r>
      <w:r w:rsidRPr="00757225">
        <w:rPr>
          <w:rFonts w:cs="Times New Roman"/>
        </w:rPr>
        <w:t xml:space="preserve">, J. </w:t>
      </w:r>
      <w:r w:rsidRPr="00757225">
        <w:rPr>
          <w:rFonts w:cs="Times New Roman"/>
          <w:i/>
          <w:iCs/>
        </w:rPr>
        <w:t>Sociální deviace</w:t>
      </w:r>
      <w:r w:rsidRPr="00757225">
        <w:rPr>
          <w:rFonts w:cs="Times New Roman"/>
        </w:rPr>
        <w:t>. 2., rozš. vyd. Plzeň</w:t>
      </w:r>
      <w:r>
        <w:rPr>
          <w:rFonts w:cs="Times New Roman"/>
        </w:rPr>
        <w:t xml:space="preserve"> </w:t>
      </w:r>
      <w:r w:rsidRPr="00757225">
        <w:rPr>
          <w:rFonts w:cs="Times New Roman"/>
        </w:rPr>
        <w:t>: Vydavatelství a nakladatelství Aleš Čeněk, 2012. 231 s. ISBN 978-80-7380-397-1.</w:t>
      </w:r>
    </w:p>
    <w:p w:rsidR="00F934F7" w:rsidRDefault="00F934F7" w:rsidP="008D0B68">
      <w:pPr>
        <w:pStyle w:val="Odstavecseseznamem"/>
        <w:numPr>
          <w:ilvl w:val="0"/>
          <w:numId w:val="6"/>
        </w:numPr>
        <w:rPr>
          <w:rFonts w:cs="Times New Roman"/>
        </w:rPr>
      </w:pPr>
      <w:r w:rsidRPr="00E100AD">
        <w:rPr>
          <w:rFonts w:eastAsia="Calibri" w:cs="Times New Roman"/>
          <w:caps/>
          <w:lang w:eastAsia="cs-CZ"/>
        </w:rPr>
        <w:t>Uzlová</w:t>
      </w:r>
      <w:r w:rsidRPr="00E100AD">
        <w:rPr>
          <w:rFonts w:eastAsia="Calibri" w:cs="Times New Roman"/>
          <w:lang w:eastAsia="cs-CZ"/>
        </w:rPr>
        <w:t xml:space="preserve">, I. </w:t>
      </w:r>
      <w:r w:rsidRPr="00E100AD">
        <w:rPr>
          <w:rFonts w:eastAsia="Calibri" w:cs="Times New Roman"/>
          <w:i/>
          <w:iCs/>
          <w:lang w:eastAsia="cs-CZ"/>
        </w:rPr>
        <w:t>Asistence lidem s postižením a znevýhodněním: praktický průvodce pro osobní a pedagogické asistenty</w:t>
      </w:r>
      <w:r w:rsidRPr="00E100AD">
        <w:rPr>
          <w:rFonts w:eastAsia="Calibri" w:cs="Times New Roman"/>
          <w:lang w:eastAsia="cs-CZ"/>
        </w:rPr>
        <w:t>. Praha</w:t>
      </w:r>
      <w:r w:rsidR="009D491A" w:rsidRPr="00E100AD">
        <w:rPr>
          <w:rFonts w:eastAsia="Calibri" w:cs="Times New Roman"/>
          <w:lang w:eastAsia="cs-CZ"/>
        </w:rPr>
        <w:t xml:space="preserve"> </w:t>
      </w:r>
      <w:r w:rsidRPr="00E100AD">
        <w:rPr>
          <w:rFonts w:eastAsia="Calibri" w:cs="Times New Roman"/>
          <w:lang w:eastAsia="cs-CZ"/>
        </w:rPr>
        <w:t>: Portál, 2010. 135 s. ISBN 978-80-7367-764-0</w:t>
      </w:r>
      <w:r w:rsidRPr="00E100AD">
        <w:rPr>
          <w:rFonts w:cs="Times New Roman"/>
          <w:lang w:eastAsia="cs-CZ"/>
        </w:rPr>
        <w:t>.</w:t>
      </w:r>
    </w:p>
    <w:p w:rsidR="009E6B85" w:rsidRDefault="009E6B85" w:rsidP="008D0B68">
      <w:pPr>
        <w:pStyle w:val="Odstavecseseznamem"/>
        <w:numPr>
          <w:ilvl w:val="0"/>
          <w:numId w:val="6"/>
        </w:numPr>
        <w:rPr>
          <w:rFonts w:cs="Times New Roman"/>
        </w:rPr>
      </w:pPr>
      <w:r w:rsidRPr="008F6ABD">
        <w:rPr>
          <w:rFonts w:cs="Times New Roman"/>
          <w:iCs/>
        </w:rPr>
        <w:t>VEČERKA, K., ed.</w:t>
      </w:r>
      <w:r w:rsidRPr="009E6B85">
        <w:rPr>
          <w:rFonts w:cs="Times New Roman"/>
          <w:i/>
          <w:iCs/>
        </w:rPr>
        <w:t xml:space="preserve"> Mládež a sociální patologie: sborník příspěvků ze semináře sekce sociální patologie MČSS: Bystřice pod Hostýnem 5.-7. dubna 2006</w:t>
      </w:r>
      <w:r w:rsidRPr="009E6B85">
        <w:rPr>
          <w:rFonts w:cs="Times New Roman"/>
        </w:rPr>
        <w:t>. Praha :</w:t>
      </w:r>
      <w:r>
        <w:rPr>
          <w:rFonts w:cs="Times New Roman"/>
        </w:rPr>
        <w:t xml:space="preserve"> </w:t>
      </w:r>
      <w:r w:rsidRPr="009E6B85">
        <w:rPr>
          <w:rFonts w:cs="Times New Roman"/>
        </w:rPr>
        <w:t>Masarykova česká sociologická společnost, sekce sociální patologie, 2006. 244 s. ISBN 80-903541-3-0.</w:t>
      </w:r>
    </w:p>
    <w:p w:rsidR="00DB7931" w:rsidRDefault="00DB7931" w:rsidP="008D0B68">
      <w:pPr>
        <w:pStyle w:val="Odstavecseseznamem"/>
        <w:numPr>
          <w:ilvl w:val="0"/>
          <w:numId w:val="6"/>
        </w:numPr>
        <w:rPr>
          <w:rFonts w:cs="Times New Roman"/>
        </w:rPr>
      </w:pPr>
      <w:r w:rsidRPr="00DB7931">
        <w:rPr>
          <w:rFonts w:cs="Times New Roman"/>
        </w:rPr>
        <w:t xml:space="preserve">VEČERKA, K., ed. </w:t>
      </w:r>
      <w:r w:rsidRPr="00DB7931">
        <w:rPr>
          <w:rFonts w:cs="Times New Roman"/>
          <w:i/>
          <w:iCs/>
        </w:rPr>
        <w:t>Trendy sociálně patologických jevů: sborník příspěvků ze semináře sekce sociální patologie MČSS</w:t>
      </w:r>
      <w:r w:rsidR="00241355">
        <w:rPr>
          <w:rFonts w:cs="Times New Roman"/>
          <w:i/>
          <w:iCs/>
        </w:rPr>
        <w:t xml:space="preserve"> </w:t>
      </w:r>
      <w:r w:rsidRPr="00DB7931">
        <w:rPr>
          <w:rFonts w:cs="Times New Roman"/>
          <w:i/>
          <w:iCs/>
        </w:rPr>
        <w:t>: Kašperské Hory, 23.-25. dubna 2008</w:t>
      </w:r>
      <w:r w:rsidRPr="00DB7931">
        <w:rPr>
          <w:rFonts w:cs="Times New Roman"/>
        </w:rPr>
        <w:t>. Praha</w:t>
      </w:r>
      <w:r>
        <w:rPr>
          <w:rFonts w:cs="Times New Roman"/>
        </w:rPr>
        <w:t xml:space="preserve"> </w:t>
      </w:r>
      <w:r w:rsidRPr="00DB7931">
        <w:rPr>
          <w:rFonts w:cs="Times New Roman"/>
        </w:rPr>
        <w:t>: Masarykova česká sociologická společnost, 2008. 234 s. ISBN 978-80-903541-5-9.</w:t>
      </w:r>
    </w:p>
    <w:p w:rsidR="0064519C" w:rsidRDefault="0064519C" w:rsidP="00C67D61">
      <w:pPr>
        <w:spacing w:after="0"/>
        <w:rPr>
          <w:rFonts w:cs="Times New Roman"/>
          <w:b/>
        </w:rPr>
      </w:pPr>
    </w:p>
    <w:p w:rsidR="0064519C" w:rsidRDefault="0064519C" w:rsidP="00C67D61">
      <w:pPr>
        <w:spacing w:after="0"/>
        <w:rPr>
          <w:rFonts w:cs="Times New Roman"/>
          <w:b/>
        </w:rPr>
      </w:pPr>
    </w:p>
    <w:p w:rsidR="0064519C" w:rsidRDefault="0064519C" w:rsidP="00C67D61">
      <w:pPr>
        <w:spacing w:after="0"/>
        <w:rPr>
          <w:rFonts w:cs="Times New Roman"/>
          <w:b/>
        </w:rPr>
      </w:pPr>
    </w:p>
    <w:p w:rsidR="0064519C" w:rsidRDefault="0064519C" w:rsidP="00C67D61">
      <w:pPr>
        <w:spacing w:after="0"/>
        <w:rPr>
          <w:rFonts w:cs="Times New Roman"/>
          <w:b/>
        </w:rPr>
      </w:pPr>
    </w:p>
    <w:p w:rsidR="0064519C" w:rsidRDefault="0064519C" w:rsidP="00C67D61">
      <w:pPr>
        <w:spacing w:after="0"/>
        <w:rPr>
          <w:rFonts w:cs="Times New Roman"/>
          <w:b/>
        </w:rPr>
      </w:pPr>
    </w:p>
    <w:p w:rsidR="00C67D61" w:rsidRPr="00E100AD" w:rsidRDefault="00C67D61" w:rsidP="00C67D61">
      <w:pPr>
        <w:spacing w:after="0"/>
        <w:rPr>
          <w:rFonts w:cs="Times New Roman"/>
          <w:b/>
        </w:rPr>
      </w:pPr>
      <w:r w:rsidRPr="00E100AD">
        <w:rPr>
          <w:rFonts w:cs="Times New Roman"/>
          <w:b/>
        </w:rPr>
        <w:lastRenderedPageBreak/>
        <w:t>Elektronické zdroje</w:t>
      </w:r>
    </w:p>
    <w:p w:rsidR="0096631A" w:rsidRDefault="00842ADB" w:rsidP="008D0B68">
      <w:pPr>
        <w:pStyle w:val="Odstavecseseznamem"/>
        <w:numPr>
          <w:ilvl w:val="0"/>
          <w:numId w:val="7"/>
        </w:numPr>
        <w:rPr>
          <w:rFonts w:cs="Times New Roman"/>
        </w:rPr>
      </w:pPr>
      <w:r w:rsidRPr="00E100AD">
        <w:rPr>
          <w:rFonts w:cs="Times New Roman"/>
        </w:rPr>
        <w:t xml:space="preserve">Portál pro školní asistenty a asistenty pedagogů. </w:t>
      </w:r>
      <w:r w:rsidRPr="006A6667">
        <w:rPr>
          <w:rFonts w:cs="Times New Roman"/>
          <w:i/>
        </w:rPr>
        <w:t>Asistent pedagoga</w:t>
      </w:r>
      <w:r w:rsidRPr="006A6667">
        <w:rPr>
          <w:rFonts w:cs="Times New Roman"/>
          <w:i/>
          <w:iCs/>
        </w:rPr>
        <w:t>.cz</w:t>
      </w:r>
      <w:r w:rsidRPr="00E100AD">
        <w:rPr>
          <w:rFonts w:cs="Times New Roman"/>
        </w:rPr>
        <w:t xml:space="preserve"> [online]. 2013 [cit. 2014-02-12]. Dostupné z: &lt;</w:t>
      </w:r>
      <w:hyperlink r:id="rId24" w:history="1">
        <w:r w:rsidRPr="00E100AD">
          <w:rPr>
            <w:rStyle w:val="Hypertextovodkaz"/>
            <w:rFonts w:cs="Times New Roman"/>
            <w:color w:val="auto"/>
            <w:u w:val="none"/>
          </w:rPr>
          <w:t>http://www.asistentpedagoga.cz/historie</w:t>
        </w:r>
      </w:hyperlink>
      <w:r w:rsidRPr="00E100AD">
        <w:rPr>
          <w:rFonts w:cs="Times New Roman"/>
        </w:rPr>
        <w:t>&gt;</w:t>
      </w:r>
    </w:p>
    <w:p w:rsidR="00AC6D3B" w:rsidRPr="00ED7DAE" w:rsidRDefault="00AC6D3B" w:rsidP="008D0B68">
      <w:pPr>
        <w:pStyle w:val="Odstavecseseznamem"/>
        <w:numPr>
          <w:ilvl w:val="0"/>
          <w:numId w:val="7"/>
        </w:numPr>
        <w:rPr>
          <w:rFonts w:cs="Times New Roman"/>
          <w:i/>
        </w:rPr>
      </w:pPr>
      <w:r w:rsidRPr="00ED7DAE">
        <w:rPr>
          <w:rFonts w:cs="Times New Roman"/>
        </w:rPr>
        <w:t>Ministerstvo vnitra ČR.</w:t>
      </w:r>
      <w:r w:rsidRPr="00ED7DAE">
        <w:rPr>
          <w:rFonts w:cs="Times New Roman"/>
          <w:bCs/>
          <w:szCs w:val="24"/>
        </w:rPr>
        <w:t xml:space="preserve"> </w:t>
      </w:r>
      <w:r w:rsidRPr="00ED7DAE">
        <w:rPr>
          <w:rFonts w:cs="Times New Roman"/>
          <w:bCs/>
          <w:i/>
        </w:rPr>
        <w:t xml:space="preserve">Zpráva o situaci v oblasti vnitřní bezpečnosti a veřejného pořádku na území České republiky v roce 2012 </w:t>
      </w:r>
      <w:r w:rsidRPr="00ED7DAE">
        <w:rPr>
          <w:rFonts w:cs="Times New Roman"/>
        </w:rPr>
        <w:t>[online]. Praha. 2013. Dostupné z: &lt;http://www.mvcr.cz/clanek/zprava-o-situaci-v-oblasti-vnitrni-bezpecnosti-a-verejneho-poradku-na-uzemi-cr-v-roce-2012.aspx&gt;</w:t>
      </w:r>
    </w:p>
    <w:p w:rsidR="00AC6D3B" w:rsidRDefault="00AC6D3B" w:rsidP="00C67D61">
      <w:pPr>
        <w:spacing w:after="0"/>
        <w:rPr>
          <w:rFonts w:cs="Times New Roman"/>
          <w:b/>
        </w:rPr>
      </w:pPr>
    </w:p>
    <w:p w:rsidR="00C67D61" w:rsidRPr="00E100AD" w:rsidRDefault="00C67D61" w:rsidP="00C67D61">
      <w:pPr>
        <w:spacing w:after="0"/>
        <w:rPr>
          <w:rFonts w:cs="Times New Roman"/>
          <w:b/>
        </w:rPr>
      </w:pPr>
      <w:r w:rsidRPr="00E100AD">
        <w:rPr>
          <w:rFonts w:cs="Times New Roman"/>
          <w:b/>
        </w:rPr>
        <w:t>Legislativní dokumenty</w:t>
      </w:r>
    </w:p>
    <w:p w:rsidR="00765942" w:rsidRPr="003F49BA" w:rsidRDefault="00765942" w:rsidP="00C67D61">
      <w:pPr>
        <w:spacing w:after="0"/>
        <w:rPr>
          <w:rFonts w:cs="Times New Roman"/>
          <w:b/>
        </w:rPr>
      </w:pPr>
    </w:p>
    <w:p w:rsidR="00765942" w:rsidRPr="00E100AD" w:rsidRDefault="0096631A" w:rsidP="008D0B68">
      <w:pPr>
        <w:pStyle w:val="Odstavecseseznamem"/>
        <w:numPr>
          <w:ilvl w:val="0"/>
          <w:numId w:val="8"/>
        </w:numPr>
        <w:rPr>
          <w:rFonts w:cs="Times New Roman"/>
        </w:rPr>
      </w:pPr>
      <w:r w:rsidRPr="00E100AD">
        <w:rPr>
          <w:rFonts w:cs="Times New Roman"/>
        </w:rPr>
        <w:t xml:space="preserve">ČESKO. Zákon č. 561/2004 Sb. o předškolním, základním, středním, vyšším odborném a jiném vzdělávání: školský zákon. In: </w:t>
      </w:r>
      <w:r w:rsidRPr="00E100AD">
        <w:rPr>
          <w:rFonts w:cs="Times New Roman"/>
          <w:i/>
          <w:iCs/>
        </w:rPr>
        <w:t>Sbírka zákonů, Česká republika</w:t>
      </w:r>
      <w:r w:rsidRPr="00E100AD">
        <w:rPr>
          <w:rFonts w:cs="Times New Roman"/>
        </w:rPr>
        <w:t>. 2004. částka 190</w:t>
      </w:r>
      <w:r w:rsidR="005D6D1D">
        <w:rPr>
          <w:rFonts w:cs="Times New Roman"/>
        </w:rPr>
        <w:t>,</w:t>
      </w:r>
      <w:r w:rsidRPr="00E100AD">
        <w:rPr>
          <w:rFonts w:cs="Times New Roman"/>
        </w:rPr>
        <w:t xml:space="preserve"> s. 10268  </w:t>
      </w:r>
    </w:p>
    <w:p w:rsidR="0096631A" w:rsidRPr="00E100AD" w:rsidRDefault="0096631A" w:rsidP="008D0B68">
      <w:pPr>
        <w:pStyle w:val="Odstavecseseznamem"/>
        <w:numPr>
          <w:ilvl w:val="0"/>
          <w:numId w:val="8"/>
        </w:numPr>
        <w:rPr>
          <w:rFonts w:cs="Times New Roman"/>
        </w:rPr>
      </w:pPr>
      <w:r w:rsidRPr="00E100AD">
        <w:rPr>
          <w:rFonts w:cs="Times New Roman"/>
        </w:rPr>
        <w:t xml:space="preserve">ČESKO. Vyhláška č. 147/2011 Sb., kterou se mění vyhláška č. 73/2005 Sb., o vzdělávání dětí, žáků a studentů se speciálními vzdělávacími potřebami a dětí, žáků a studentů mimořádně nadaných. In: </w:t>
      </w:r>
      <w:r w:rsidRPr="00E100AD">
        <w:rPr>
          <w:rFonts w:cs="Times New Roman"/>
          <w:i/>
          <w:iCs/>
        </w:rPr>
        <w:t>Sbírka zákonů, Česká republika</w:t>
      </w:r>
      <w:r w:rsidRPr="00E100AD">
        <w:rPr>
          <w:rFonts w:cs="Times New Roman"/>
        </w:rPr>
        <w:t>. 2011. Částka 56</w:t>
      </w:r>
      <w:r w:rsidR="005D6D1D">
        <w:rPr>
          <w:rFonts w:cs="Times New Roman"/>
        </w:rPr>
        <w:t>,</w:t>
      </w:r>
      <w:r w:rsidRPr="00E100AD">
        <w:rPr>
          <w:rFonts w:cs="Times New Roman"/>
        </w:rPr>
        <w:t xml:space="preserve"> s. 1499 </w:t>
      </w:r>
    </w:p>
    <w:p w:rsidR="008E7EC4" w:rsidRPr="00E100AD" w:rsidRDefault="0096631A" w:rsidP="008D0B68">
      <w:pPr>
        <w:pStyle w:val="Odstavecseseznamem"/>
        <w:numPr>
          <w:ilvl w:val="0"/>
          <w:numId w:val="8"/>
        </w:numPr>
        <w:rPr>
          <w:rFonts w:cs="Times New Roman"/>
          <w:szCs w:val="24"/>
        </w:rPr>
      </w:pPr>
      <w:r w:rsidRPr="00E100AD">
        <w:rPr>
          <w:rFonts w:cs="Times New Roman"/>
        </w:rPr>
        <w:t xml:space="preserve">ČESKO. Zákon č. 563/2004 Sb. o pedagogických pracovnících a změně některých zákonů. In: </w:t>
      </w:r>
      <w:r w:rsidRPr="00E100AD">
        <w:rPr>
          <w:rFonts w:cs="Times New Roman"/>
          <w:i/>
          <w:iCs/>
        </w:rPr>
        <w:t>Sbírka zákonů, Česká republika</w:t>
      </w:r>
      <w:r w:rsidRPr="00E100AD">
        <w:rPr>
          <w:rFonts w:cs="Times New Roman"/>
        </w:rPr>
        <w:t>. 2004. částka 190</w:t>
      </w:r>
      <w:r w:rsidR="005D6D1D">
        <w:rPr>
          <w:rFonts w:cs="Times New Roman"/>
        </w:rPr>
        <w:t>,</w:t>
      </w:r>
      <w:r w:rsidRPr="00E100AD">
        <w:rPr>
          <w:rFonts w:cs="Times New Roman"/>
        </w:rPr>
        <w:t xml:space="preserve"> s. 10333.</w:t>
      </w:r>
    </w:p>
    <w:p w:rsidR="008E7EC4" w:rsidRPr="00E100AD" w:rsidRDefault="008E7EC4" w:rsidP="008D0B68">
      <w:pPr>
        <w:pStyle w:val="Odstavecseseznamem"/>
        <w:numPr>
          <w:ilvl w:val="0"/>
          <w:numId w:val="8"/>
        </w:numPr>
        <w:rPr>
          <w:rFonts w:cs="Times New Roman"/>
          <w:szCs w:val="24"/>
        </w:rPr>
      </w:pPr>
      <w:r w:rsidRPr="00E100AD">
        <w:rPr>
          <w:rFonts w:cs="Times New Roman"/>
          <w:szCs w:val="24"/>
        </w:rPr>
        <w:t xml:space="preserve">ČESKO. Zákon č. 198/2012 Sb., kterým se mění zákon č. 563/2004 Sb. o pedagogických pracovnících a změně některých zákonů, ve znění pozdějších předpisů, In: </w:t>
      </w:r>
      <w:r w:rsidRPr="00E100AD">
        <w:rPr>
          <w:rFonts w:cs="Times New Roman"/>
          <w:i/>
          <w:iCs/>
          <w:szCs w:val="24"/>
        </w:rPr>
        <w:t>Sbírka zákonů, Česká republika</w:t>
      </w:r>
      <w:r w:rsidRPr="00E100AD">
        <w:rPr>
          <w:rFonts w:cs="Times New Roman"/>
          <w:szCs w:val="24"/>
        </w:rPr>
        <w:t>. 2012. částka 68</w:t>
      </w:r>
      <w:r w:rsidR="005D6D1D">
        <w:rPr>
          <w:rFonts w:cs="Times New Roman"/>
          <w:szCs w:val="24"/>
        </w:rPr>
        <w:t>,</w:t>
      </w:r>
      <w:r w:rsidRPr="00E100AD">
        <w:rPr>
          <w:rFonts w:cs="Times New Roman"/>
          <w:szCs w:val="24"/>
        </w:rPr>
        <w:t xml:space="preserve"> s. 2757-2758.</w:t>
      </w:r>
    </w:p>
    <w:p w:rsidR="008E7EC4" w:rsidRPr="003F49BA" w:rsidRDefault="008E7EC4" w:rsidP="00930C32">
      <w:pPr>
        <w:pStyle w:val="Odstavecseseznamem"/>
        <w:rPr>
          <w:rFonts w:cs="Times New Roman"/>
          <w:szCs w:val="24"/>
        </w:rPr>
      </w:pPr>
    </w:p>
    <w:p w:rsidR="00C67D61" w:rsidRPr="003F49BA" w:rsidRDefault="00C67D61" w:rsidP="00C67D61">
      <w:pPr>
        <w:spacing w:after="0"/>
        <w:rPr>
          <w:rFonts w:cs="Times New Roman"/>
          <w:b/>
        </w:rPr>
      </w:pPr>
      <w:r w:rsidRPr="003F49BA">
        <w:rPr>
          <w:rFonts w:cs="Times New Roman"/>
          <w:b/>
        </w:rPr>
        <w:t>Ostatní zdroje</w:t>
      </w:r>
    </w:p>
    <w:p w:rsidR="00FE7B6E" w:rsidRPr="003F49BA" w:rsidRDefault="00FE7B6E" w:rsidP="00C67D61">
      <w:pPr>
        <w:spacing w:after="0"/>
        <w:ind w:firstLine="709"/>
        <w:rPr>
          <w:rFonts w:cs="Times New Roman"/>
          <w:highlight w:val="lightGray"/>
        </w:rPr>
      </w:pPr>
    </w:p>
    <w:p w:rsidR="00BD5287" w:rsidRDefault="00BD5287" w:rsidP="008D0B68">
      <w:pPr>
        <w:pStyle w:val="Default"/>
        <w:numPr>
          <w:ilvl w:val="0"/>
          <w:numId w:val="29"/>
        </w:numPr>
        <w:rPr>
          <w:rFonts w:ascii="Times New Roman" w:hAnsi="Times New Roman" w:cs="Times New Roman"/>
          <w:color w:val="auto"/>
        </w:rPr>
      </w:pPr>
      <w:r w:rsidRPr="00BD5287">
        <w:rPr>
          <w:rFonts w:ascii="Times New Roman" w:hAnsi="Times New Roman" w:cs="Times New Roman"/>
          <w:color w:val="auto"/>
        </w:rPr>
        <w:t xml:space="preserve">MAŘÍKOVÁ, H. </w:t>
      </w:r>
      <w:r w:rsidRPr="00BD5287">
        <w:rPr>
          <w:rFonts w:ascii="Times New Roman" w:hAnsi="Times New Roman" w:cs="Times New Roman"/>
          <w:bCs/>
          <w:i/>
          <w:color w:val="auto"/>
        </w:rPr>
        <w:t>Zpráva o mládeži 2013: z</w:t>
      </w:r>
      <w:r w:rsidRPr="00BD5287">
        <w:rPr>
          <w:rFonts w:ascii="Times New Roman" w:hAnsi="Times New Roman" w:cs="Times New Roman"/>
          <w:bCs/>
          <w:i/>
          <w:iCs/>
          <w:color w:val="auto"/>
        </w:rPr>
        <w:t>ákladní informace o situaci mladých lidí v České republice</w:t>
      </w:r>
      <w:r w:rsidR="00321592">
        <w:rPr>
          <w:rFonts w:ascii="Times New Roman" w:hAnsi="Times New Roman" w:cs="Times New Roman"/>
          <w:bCs/>
          <w:i/>
          <w:iCs/>
          <w:color w:val="auto"/>
        </w:rPr>
        <w:t>,</w:t>
      </w:r>
      <w:r w:rsidRPr="00BD5287">
        <w:rPr>
          <w:rFonts w:ascii="Times New Roman" w:hAnsi="Times New Roman" w:cs="Times New Roman"/>
          <w:bCs/>
          <w:i/>
          <w:iCs/>
          <w:color w:val="auto"/>
        </w:rPr>
        <w:t xml:space="preserve"> </w:t>
      </w:r>
      <w:r w:rsidRPr="00BD5287">
        <w:rPr>
          <w:rFonts w:ascii="Times New Roman" w:hAnsi="Times New Roman" w:cs="Times New Roman"/>
          <w:color w:val="auto"/>
        </w:rPr>
        <w:t>Praha</w:t>
      </w:r>
      <w:r>
        <w:rPr>
          <w:rFonts w:ascii="Times New Roman" w:hAnsi="Times New Roman" w:cs="Times New Roman"/>
          <w:color w:val="auto"/>
        </w:rPr>
        <w:t xml:space="preserve"> :</w:t>
      </w:r>
      <w:r w:rsidRPr="00BD5287">
        <w:rPr>
          <w:rFonts w:ascii="Times New Roman" w:hAnsi="Times New Roman" w:cs="Times New Roman"/>
          <w:color w:val="auto"/>
        </w:rPr>
        <w:t xml:space="preserve"> M</w:t>
      </w:r>
      <w:r>
        <w:rPr>
          <w:rFonts w:ascii="Times New Roman" w:hAnsi="Times New Roman" w:cs="Times New Roman"/>
          <w:color w:val="auto"/>
        </w:rPr>
        <w:t>ŠMT ČR</w:t>
      </w:r>
      <w:r w:rsidR="00321592">
        <w:rPr>
          <w:rFonts w:ascii="Times New Roman" w:hAnsi="Times New Roman" w:cs="Times New Roman"/>
          <w:color w:val="auto"/>
        </w:rPr>
        <w:t>.</w:t>
      </w:r>
      <w:r w:rsidRPr="00BD5287">
        <w:rPr>
          <w:rFonts w:ascii="Times New Roman" w:hAnsi="Times New Roman" w:cs="Times New Roman"/>
          <w:color w:val="auto"/>
        </w:rPr>
        <w:t xml:space="preserve"> 2013</w:t>
      </w:r>
      <w:r w:rsidR="00321592">
        <w:rPr>
          <w:rFonts w:ascii="Times New Roman" w:hAnsi="Times New Roman" w:cs="Times New Roman"/>
          <w:color w:val="auto"/>
        </w:rPr>
        <w:t>.</w:t>
      </w:r>
      <w:r w:rsidRPr="00BD5287">
        <w:rPr>
          <w:rFonts w:ascii="Times New Roman" w:hAnsi="Times New Roman" w:cs="Times New Roman"/>
          <w:color w:val="auto"/>
        </w:rPr>
        <w:t xml:space="preserve"> 85 s.</w:t>
      </w:r>
    </w:p>
    <w:p w:rsidR="00C55BAF" w:rsidRPr="00A563B6" w:rsidRDefault="00C55BAF" w:rsidP="008D0B68">
      <w:pPr>
        <w:pStyle w:val="Default"/>
        <w:numPr>
          <w:ilvl w:val="0"/>
          <w:numId w:val="29"/>
        </w:numPr>
        <w:rPr>
          <w:rFonts w:ascii="Times New Roman" w:hAnsi="Times New Roman" w:cs="Times New Roman"/>
          <w:color w:val="auto"/>
        </w:rPr>
      </w:pPr>
      <w:r w:rsidRPr="00ED7DAE">
        <w:rPr>
          <w:rFonts w:ascii="Times New Roman" w:hAnsi="Times New Roman" w:cs="Times New Roman"/>
          <w:bCs/>
          <w:color w:val="auto"/>
        </w:rPr>
        <w:t>Ústav zdravotnických informací a statistiky ČR</w:t>
      </w:r>
      <w:r w:rsidR="00321592">
        <w:rPr>
          <w:rFonts w:ascii="Times New Roman" w:hAnsi="Times New Roman" w:cs="Times New Roman"/>
          <w:bCs/>
          <w:color w:val="auto"/>
        </w:rPr>
        <w:t>.</w:t>
      </w:r>
      <w:r w:rsidRPr="00ED7DAE">
        <w:rPr>
          <w:rFonts w:ascii="Times New Roman" w:hAnsi="Times New Roman" w:cs="Times New Roman"/>
          <w:bCs/>
          <w:color w:val="auto"/>
        </w:rPr>
        <w:t xml:space="preserve"> </w:t>
      </w:r>
      <w:r w:rsidRPr="00ED7DAE">
        <w:rPr>
          <w:rFonts w:ascii="Times New Roman" w:hAnsi="Times New Roman" w:cs="Times New Roman"/>
          <w:i/>
          <w:iCs/>
          <w:color w:val="auto"/>
        </w:rPr>
        <w:t>Aktuální informace č. 50/2013</w:t>
      </w:r>
      <w:r w:rsidRPr="007221C8">
        <w:rPr>
          <w:rFonts w:ascii="Times New Roman" w:hAnsi="Times New Roman" w:cs="Times New Roman"/>
          <w:i/>
          <w:iCs/>
        </w:rPr>
        <w:t xml:space="preserve">, </w:t>
      </w:r>
      <w:r w:rsidRPr="007221C8">
        <w:rPr>
          <w:rFonts w:ascii="Times New Roman" w:hAnsi="Times New Roman" w:cs="Times New Roman"/>
          <w:bCs/>
        </w:rPr>
        <w:t>Praha</w:t>
      </w:r>
      <w:r w:rsidR="00321592">
        <w:rPr>
          <w:rFonts w:ascii="Times New Roman" w:hAnsi="Times New Roman" w:cs="Times New Roman"/>
          <w:bCs/>
        </w:rPr>
        <w:t>.</w:t>
      </w:r>
      <w:r w:rsidRPr="007221C8">
        <w:rPr>
          <w:rFonts w:ascii="Times New Roman" w:hAnsi="Times New Roman" w:cs="Times New Roman"/>
          <w:bCs/>
        </w:rPr>
        <w:t xml:space="preserve"> 2013</w:t>
      </w:r>
      <w:r w:rsidR="00321592">
        <w:rPr>
          <w:rFonts w:ascii="Times New Roman" w:hAnsi="Times New Roman" w:cs="Times New Roman"/>
          <w:bCs/>
        </w:rPr>
        <w:t>.</w:t>
      </w:r>
      <w:r w:rsidRPr="007221C8">
        <w:rPr>
          <w:rFonts w:ascii="Times New Roman" w:hAnsi="Times New Roman" w:cs="Times New Roman"/>
          <w:bCs/>
        </w:rPr>
        <w:t xml:space="preserve"> 9 s.</w:t>
      </w:r>
    </w:p>
    <w:p w:rsidR="00A563B6" w:rsidRPr="00321592" w:rsidRDefault="00A563B6" w:rsidP="008D0B68">
      <w:pPr>
        <w:pStyle w:val="Default"/>
        <w:numPr>
          <w:ilvl w:val="0"/>
          <w:numId w:val="29"/>
        </w:numPr>
        <w:rPr>
          <w:rFonts w:ascii="Times New Roman" w:hAnsi="Times New Roman" w:cs="Times New Roman"/>
          <w:color w:val="auto"/>
        </w:rPr>
      </w:pPr>
      <w:r>
        <w:rPr>
          <w:rFonts w:ascii="Times New Roman" w:hAnsi="Times New Roman" w:cs="Times New Roman"/>
          <w:bCs/>
        </w:rPr>
        <w:t>Česká školní inspekce</w:t>
      </w:r>
      <w:r w:rsidR="00321592">
        <w:rPr>
          <w:rFonts w:ascii="Times New Roman" w:hAnsi="Times New Roman" w:cs="Times New Roman"/>
          <w:bCs/>
        </w:rPr>
        <w:t>.</w:t>
      </w:r>
      <w:r>
        <w:rPr>
          <w:rFonts w:ascii="Times New Roman" w:hAnsi="Times New Roman" w:cs="Times New Roman"/>
          <w:bCs/>
        </w:rPr>
        <w:t xml:space="preserve"> </w:t>
      </w:r>
      <w:r w:rsidRPr="00A563B6">
        <w:rPr>
          <w:rFonts w:ascii="Times New Roman" w:hAnsi="Times New Roman" w:cs="Times New Roman"/>
          <w:bCs/>
          <w:i/>
        </w:rPr>
        <w:t xml:space="preserve">Výroční zpráva </w:t>
      </w:r>
      <w:r w:rsidR="00DD5CA9">
        <w:rPr>
          <w:rFonts w:ascii="Times New Roman" w:hAnsi="Times New Roman" w:cs="Times New Roman"/>
          <w:bCs/>
          <w:i/>
        </w:rPr>
        <w:t xml:space="preserve">ČŠI </w:t>
      </w:r>
      <w:r w:rsidRPr="00A563B6">
        <w:rPr>
          <w:rFonts w:ascii="Times New Roman" w:hAnsi="Times New Roman" w:cs="Times New Roman"/>
          <w:bCs/>
          <w:i/>
        </w:rPr>
        <w:t>za školní rok 2010/11</w:t>
      </w:r>
      <w:r>
        <w:rPr>
          <w:rFonts w:ascii="Times New Roman" w:hAnsi="Times New Roman" w:cs="Times New Roman"/>
          <w:bCs/>
          <w:i/>
        </w:rPr>
        <w:t>,</w:t>
      </w:r>
      <w:r w:rsidR="00321592">
        <w:rPr>
          <w:rFonts w:ascii="Times New Roman" w:hAnsi="Times New Roman" w:cs="Times New Roman"/>
          <w:bCs/>
          <w:i/>
        </w:rPr>
        <w:t xml:space="preserve"> </w:t>
      </w:r>
      <w:r>
        <w:rPr>
          <w:rFonts w:ascii="Times New Roman" w:hAnsi="Times New Roman" w:cs="Times New Roman"/>
          <w:bCs/>
        </w:rPr>
        <w:t>Praha</w:t>
      </w:r>
      <w:r w:rsidR="00321592">
        <w:rPr>
          <w:rFonts w:ascii="Times New Roman" w:hAnsi="Times New Roman" w:cs="Times New Roman"/>
          <w:bCs/>
        </w:rPr>
        <w:t>.</w:t>
      </w:r>
      <w:r>
        <w:rPr>
          <w:rFonts w:ascii="Times New Roman" w:hAnsi="Times New Roman" w:cs="Times New Roman"/>
          <w:bCs/>
        </w:rPr>
        <w:t xml:space="preserve"> 2011</w:t>
      </w:r>
      <w:r w:rsidR="00DD5CA9">
        <w:rPr>
          <w:rFonts w:ascii="Times New Roman" w:hAnsi="Times New Roman" w:cs="Times New Roman"/>
          <w:bCs/>
        </w:rPr>
        <w:t>. 98 s.</w:t>
      </w:r>
    </w:p>
    <w:p w:rsidR="00321592" w:rsidRPr="00321592" w:rsidRDefault="00321592" w:rsidP="008D0B68">
      <w:pPr>
        <w:pStyle w:val="Default"/>
        <w:numPr>
          <w:ilvl w:val="0"/>
          <w:numId w:val="29"/>
        </w:numPr>
        <w:rPr>
          <w:rFonts w:ascii="Times New Roman" w:hAnsi="Times New Roman" w:cs="Times New Roman"/>
          <w:color w:val="auto"/>
        </w:rPr>
      </w:pPr>
      <w:r>
        <w:rPr>
          <w:rFonts w:ascii="Times New Roman" w:hAnsi="Times New Roman" w:cs="Times New Roman"/>
          <w:bCs/>
        </w:rPr>
        <w:t xml:space="preserve">KLIMEŠOVÁ, Š. </w:t>
      </w:r>
      <w:r w:rsidRPr="00321592">
        <w:rPr>
          <w:rFonts w:ascii="Times New Roman" w:hAnsi="Times New Roman" w:cs="Times New Roman"/>
          <w:bCs/>
          <w:i/>
        </w:rPr>
        <w:t>Metodika práce asistenta pedagoga</w:t>
      </w:r>
      <w:r>
        <w:rPr>
          <w:rFonts w:ascii="Times New Roman" w:hAnsi="Times New Roman" w:cs="Times New Roman"/>
          <w:bCs/>
          <w:i/>
        </w:rPr>
        <w:t xml:space="preserve">, </w:t>
      </w:r>
      <w:r w:rsidRPr="00321592">
        <w:rPr>
          <w:rFonts w:ascii="Times New Roman" w:hAnsi="Times New Roman" w:cs="Times New Roman"/>
          <w:bCs/>
        </w:rPr>
        <w:t>Univerzita Palackého v</w:t>
      </w:r>
      <w:r>
        <w:rPr>
          <w:rFonts w:ascii="Times New Roman" w:hAnsi="Times New Roman" w:cs="Times New Roman"/>
          <w:bCs/>
        </w:rPr>
        <w:t> </w:t>
      </w:r>
      <w:r w:rsidRPr="00321592">
        <w:rPr>
          <w:rFonts w:ascii="Times New Roman" w:hAnsi="Times New Roman" w:cs="Times New Roman"/>
          <w:bCs/>
        </w:rPr>
        <w:t>Olomouci</w:t>
      </w:r>
      <w:r>
        <w:rPr>
          <w:rFonts w:ascii="Times New Roman" w:hAnsi="Times New Roman" w:cs="Times New Roman"/>
          <w:bCs/>
        </w:rPr>
        <w:t>.</w:t>
      </w:r>
      <w:r w:rsidRPr="00321592">
        <w:rPr>
          <w:rFonts w:ascii="Times New Roman" w:hAnsi="Times New Roman" w:cs="Times New Roman"/>
          <w:bCs/>
        </w:rPr>
        <w:t xml:space="preserve"> 2014.</w:t>
      </w:r>
      <w:r>
        <w:rPr>
          <w:rFonts w:ascii="Times New Roman" w:hAnsi="Times New Roman" w:cs="Times New Roman"/>
          <w:bCs/>
        </w:rPr>
        <w:t xml:space="preserve"> 48 s. </w:t>
      </w:r>
    </w:p>
    <w:p w:rsidR="00926F05" w:rsidRPr="00BD5287" w:rsidRDefault="00926F05" w:rsidP="008D0B68">
      <w:pPr>
        <w:pStyle w:val="Odstavecseseznamem"/>
        <w:numPr>
          <w:ilvl w:val="0"/>
          <w:numId w:val="29"/>
        </w:numPr>
        <w:spacing w:after="160" w:line="259" w:lineRule="auto"/>
        <w:rPr>
          <w:rFonts w:cs="Times New Roman"/>
          <w:szCs w:val="24"/>
        </w:rPr>
      </w:pPr>
      <w:r w:rsidRPr="00BD5287">
        <w:rPr>
          <w:rFonts w:cs="Times New Roman"/>
          <w:szCs w:val="24"/>
        </w:rPr>
        <w:br w:type="page"/>
      </w:r>
    </w:p>
    <w:p w:rsidR="00926F05" w:rsidRPr="00ED7DAE" w:rsidRDefault="00926F05" w:rsidP="00926F05">
      <w:pPr>
        <w:pStyle w:val="Nadpis1"/>
        <w:numPr>
          <w:ilvl w:val="0"/>
          <w:numId w:val="0"/>
        </w:numPr>
        <w:rPr>
          <w:rFonts w:cs="Times New Roman"/>
        </w:rPr>
      </w:pPr>
      <w:bookmarkStart w:id="35" w:name="_Toc415503956"/>
      <w:r w:rsidRPr="00ED7DAE">
        <w:rPr>
          <w:rFonts w:cs="Times New Roman"/>
        </w:rPr>
        <w:lastRenderedPageBreak/>
        <w:t>Seznam zkratek</w:t>
      </w:r>
      <w:bookmarkEnd w:id="35"/>
    </w:p>
    <w:p w:rsidR="00347453" w:rsidRPr="00ED7DAE" w:rsidRDefault="00347453">
      <w:pPr>
        <w:spacing w:after="160" w:line="259" w:lineRule="auto"/>
        <w:jc w:val="left"/>
        <w:rPr>
          <w:rFonts w:cs="Times New Roman"/>
        </w:rPr>
      </w:pPr>
    </w:p>
    <w:p w:rsidR="00B40A34" w:rsidRDefault="00B40A34">
      <w:pPr>
        <w:spacing w:after="160" w:line="259" w:lineRule="auto"/>
        <w:jc w:val="left"/>
        <w:rPr>
          <w:rFonts w:cs="Times New Roman"/>
        </w:rPr>
      </w:pPr>
      <w:r>
        <w:rPr>
          <w:rFonts w:cs="Times New Roman"/>
        </w:rPr>
        <w:t>AP</w:t>
      </w:r>
      <w:r w:rsidR="00BC469D">
        <w:rPr>
          <w:rFonts w:cs="Times New Roman"/>
        </w:rPr>
        <w:tab/>
      </w:r>
      <w:r w:rsidR="00BC469D">
        <w:rPr>
          <w:rFonts w:cs="Times New Roman"/>
        </w:rPr>
        <w:tab/>
        <w:t>-</w:t>
      </w:r>
      <w:r>
        <w:rPr>
          <w:rFonts w:cs="Times New Roman"/>
        </w:rPr>
        <w:tab/>
        <w:t>asistent pedagoga</w:t>
      </w:r>
    </w:p>
    <w:p w:rsidR="00347453" w:rsidRPr="00ED7DAE" w:rsidRDefault="00347453">
      <w:pPr>
        <w:spacing w:after="160" w:line="259" w:lineRule="auto"/>
        <w:jc w:val="left"/>
        <w:rPr>
          <w:rFonts w:cs="Times New Roman"/>
        </w:rPr>
      </w:pPr>
      <w:r w:rsidRPr="00ED7DAE">
        <w:rPr>
          <w:rFonts w:cs="Times New Roman"/>
        </w:rPr>
        <w:t>ČR</w:t>
      </w:r>
      <w:r w:rsidR="00BC469D">
        <w:rPr>
          <w:rFonts w:cs="Times New Roman"/>
        </w:rPr>
        <w:tab/>
      </w:r>
      <w:r w:rsidR="00BC469D">
        <w:rPr>
          <w:rFonts w:cs="Times New Roman"/>
        </w:rPr>
        <w:tab/>
        <w:t>-</w:t>
      </w:r>
      <w:r w:rsidRPr="00ED7DAE">
        <w:rPr>
          <w:rFonts w:cs="Times New Roman"/>
        </w:rPr>
        <w:tab/>
        <w:t>Česká republika</w:t>
      </w:r>
    </w:p>
    <w:p w:rsidR="00B40A34" w:rsidRDefault="00B40A34" w:rsidP="00B40A34">
      <w:pPr>
        <w:spacing w:after="160" w:line="259" w:lineRule="auto"/>
        <w:jc w:val="left"/>
        <w:rPr>
          <w:rFonts w:cs="Times New Roman"/>
        </w:rPr>
      </w:pPr>
      <w:r w:rsidRPr="00ED7DAE">
        <w:rPr>
          <w:rFonts w:cs="Times New Roman"/>
        </w:rPr>
        <w:t>ČŠI</w:t>
      </w:r>
      <w:r w:rsidR="00BC469D">
        <w:rPr>
          <w:rFonts w:cs="Times New Roman"/>
        </w:rPr>
        <w:tab/>
      </w:r>
      <w:r w:rsidR="00BC469D">
        <w:rPr>
          <w:rFonts w:cs="Times New Roman"/>
        </w:rPr>
        <w:tab/>
        <w:t>-</w:t>
      </w:r>
      <w:r>
        <w:rPr>
          <w:rFonts w:cs="Times New Roman"/>
        </w:rPr>
        <w:tab/>
        <w:t xml:space="preserve">Česká školní inspekce </w:t>
      </w:r>
    </w:p>
    <w:p w:rsidR="00B909FB" w:rsidRDefault="00B909FB" w:rsidP="00B909FB">
      <w:pPr>
        <w:spacing w:after="160" w:line="259" w:lineRule="auto"/>
        <w:jc w:val="left"/>
        <w:rPr>
          <w:rFonts w:cs="Times New Roman"/>
        </w:rPr>
      </w:pPr>
      <w:r>
        <w:rPr>
          <w:rFonts w:cs="Times New Roman"/>
        </w:rPr>
        <w:t>HBSC</w:t>
      </w:r>
      <w:r>
        <w:rPr>
          <w:rFonts w:cs="Times New Roman"/>
        </w:rPr>
        <w:tab/>
      </w:r>
      <w:r>
        <w:rPr>
          <w:rFonts w:cs="Times New Roman"/>
        </w:rPr>
        <w:tab/>
        <w:t>-</w:t>
      </w:r>
      <w:r>
        <w:rPr>
          <w:rFonts w:cs="Times New Roman"/>
        </w:rPr>
        <w:tab/>
      </w:r>
      <w:r w:rsidRPr="00BC469D">
        <w:rPr>
          <w:rFonts w:eastAsia="Times New Roman" w:cs="Times New Roman"/>
          <w:iCs/>
          <w:szCs w:val="24"/>
          <w:lang w:eastAsia="cs-CZ"/>
        </w:rPr>
        <w:t>The Health Behaviour in School-aged Children</w:t>
      </w:r>
    </w:p>
    <w:p w:rsidR="00347453" w:rsidRPr="00ED7DAE" w:rsidRDefault="00ED7DAE">
      <w:pPr>
        <w:spacing w:after="160" w:line="259" w:lineRule="auto"/>
        <w:jc w:val="left"/>
        <w:rPr>
          <w:rFonts w:cs="Times New Roman"/>
        </w:rPr>
      </w:pPr>
      <w:r w:rsidRPr="00ED7DAE">
        <w:rPr>
          <w:rFonts w:cs="Times New Roman"/>
        </w:rPr>
        <w:t>MŠMT</w:t>
      </w:r>
      <w:r w:rsidRPr="00ED7DAE">
        <w:rPr>
          <w:rFonts w:cs="Times New Roman"/>
        </w:rPr>
        <w:tab/>
      </w:r>
      <w:r w:rsidR="00BC469D">
        <w:rPr>
          <w:rFonts w:cs="Times New Roman"/>
        </w:rPr>
        <w:tab/>
        <w:t>-</w:t>
      </w:r>
      <w:r w:rsidRPr="00ED7DAE">
        <w:rPr>
          <w:rFonts w:cs="Times New Roman"/>
        </w:rPr>
        <w:tab/>
        <w:t>Ministerstvo školství, mládeže a tělovýchovy</w:t>
      </w:r>
    </w:p>
    <w:p w:rsidR="00ED7DAE" w:rsidRDefault="00ED7DAE">
      <w:pPr>
        <w:spacing w:after="160" w:line="259" w:lineRule="auto"/>
        <w:jc w:val="left"/>
        <w:rPr>
          <w:rFonts w:cs="Times New Roman"/>
        </w:rPr>
      </w:pPr>
      <w:r>
        <w:rPr>
          <w:rFonts w:cs="Times New Roman"/>
        </w:rPr>
        <w:t>ZŠ</w:t>
      </w:r>
      <w:r w:rsidR="00BC469D">
        <w:rPr>
          <w:rFonts w:cs="Times New Roman"/>
        </w:rPr>
        <w:tab/>
      </w:r>
      <w:r w:rsidR="00BC469D">
        <w:rPr>
          <w:rFonts w:cs="Times New Roman"/>
        </w:rPr>
        <w:tab/>
        <w:t>-</w:t>
      </w:r>
      <w:r>
        <w:rPr>
          <w:rFonts w:cs="Times New Roman"/>
        </w:rPr>
        <w:tab/>
        <w:t>základní škola</w:t>
      </w:r>
    </w:p>
    <w:p w:rsidR="00926F05" w:rsidRPr="00ED7DAE" w:rsidRDefault="00926F05">
      <w:pPr>
        <w:spacing w:after="160" w:line="259" w:lineRule="auto"/>
        <w:jc w:val="left"/>
        <w:rPr>
          <w:rFonts w:cs="Times New Roman"/>
        </w:rPr>
      </w:pPr>
      <w:r w:rsidRPr="00ED7DAE">
        <w:rPr>
          <w:rFonts w:cs="Times New Roman"/>
        </w:rPr>
        <w:br w:type="page"/>
      </w:r>
    </w:p>
    <w:p w:rsidR="00926F05" w:rsidRPr="0072359B" w:rsidRDefault="00926F05" w:rsidP="00347453">
      <w:pPr>
        <w:pStyle w:val="Nadpis1"/>
        <w:numPr>
          <w:ilvl w:val="0"/>
          <w:numId w:val="0"/>
        </w:numPr>
        <w:rPr>
          <w:rFonts w:cs="Times New Roman"/>
        </w:rPr>
      </w:pPr>
      <w:bookmarkStart w:id="36" w:name="_Toc415503957"/>
      <w:r w:rsidRPr="0072359B">
        <w:rPr>
          <w:rFonts w:cs="Times New Roman"/>
        </w:rPr>
        <w:lastRenderedPageBreak/>
        <w:t>Seznam tabulek a grafů</w:t>
      </w:r>
      <w:bookmarkEnd w:id="36"/>
    </w:p>
    <w:p w:rsidR="00BD1A51" w:rsidRDefault="00BD1A51" w:rsidP="00347453">
      <w:pPr>
        <w:spacing w:after="160"/>
      </w:pPr>
    </w:p>
    <w:p w:rsidR="00347453" w:rsidRPr="00347453" w:rsidRDefault="00347453" w:rsidP="00347453">
      <w:pPr>
        <w:spacing w:after="160"/>
        <w:rPr>
          <w:b/>
        </w:rPr>
      </w:pPr>
      <w:r w:rsidRPr="00347453">
        <w:rPr>
          <w:b/>
        </w:rPr>
        <w:t>Seznam grafů</w:t>
      </w:r>
    </w:p>
    <w:p w:rsidR="00E175E2" w:rsidRPr="00347453" w:rsidRDefault="00E175E2" w:rsidP="008D0B68">
      <w:pPr>
        <w:pStyle w:val="Odstavecseseznamem"/>
        <w:numPr>
          <w:ilvl w:val="0"/>
          <w:numId w:val="35"/>
        </w:numPr>
        <w:spacing w:after="160"/>
        <w:rPr>
          <w:rFonts w:cs="Times New Roman"/>
        </w:rPr>
      </w:pPr>
      <w:r w:rsidRPr="00E175E2">
        <w:t>Způsob trávení volného času s rodinou, alespoň jedenkrát týdně</w:t>
      </w:r>
      <w:r w:rsidR="003F49BA">
        <w:tab/>
      </w:r>
      <w:r w:rsidR="003F49BA">
        <w:tab/>
      </w:r>
      <w:r w:rsidR="001B027B">
        <w:t>41</w:t>
      </w:r>
    </w:p>
    <w:p w:rsidR="007456EB" w:rsidRDefault="007456EB" w:rsidP="008D0B68">
      <w:pPr>
        <w:pStyle w:val="Odstavecseseznamem"/>
        <w:numPr>
          <w:ilvl w:val="0"/>
          <w:numId w:val="35"/>
        </w:numPr>
        <w:spacing w:after="160"/>
      </w:pPr>
      <w:r w:rsidRPr="004A74A4">
        <w:t>Vztahy mezi spolužáky</w:t>
      </w:r>
      <w:r w:rsidR="003F49BA">
        <w:tab/>
      </w:r>
      <w:r w:rsidR="003F49BA">
        <w:tab/>
      </w:r>
      <w:r w:rsidR="003F49BA">
        <w:tab/>
      </w:r>
      <w:r w:rsidR="003F49BA">
        <w:tab/>
      </w:r>
      <w:r w:rsidR="003F49BA">
        <w:tab/>
      </w:r>
      <w:r w:rsidR="00347453">
        <w:tab/>
      </w:r>
      <w:r w:rsidR="003F49BA">
        <w:tab/>
      </w:r>
      <w:r w:rsidR="003F49BA">
        <w:tab/>
      </w:r>
      <w:r>
        <w:t>4</w:t>
      </w:r>
      <w:r w:rsidR="001B027B">
        <w:t>7</w:t>
      </w:r>
    </w:p>
    <w:p w:rsidR="00124B91" w:rsidRDefault="00124B91" w:rsidP="008D0B68">
      <w:pPr>
        <w:pStyle w:val="Odstavecseseznamem"/>
        <w:numPr>
          <w:ilvl w:val="0"/>
          <w:numId w:val="35"/>
        </w:numPr>
        <w:spacing w:after="160"/>
      </w:pPr>
      <w:r w:rsidRPr="004A74A4">
        <w:t>Názory žáků na učitele</w:t>
      </w:r>
      <w:r w:rsidR="003F49BA">
        <w:tab/>
      </w:r>
      <w:r w:rsidR="003F49BA">
        <w:tab/>
      </w:r>
      <w:r w:rsidR="003F49BA">
        <w:tab/>
      </w:r>
      <w:r w:rsidR="003F49BA">
        <w:tab/>
      </w:r>
      <w:r w:rsidR="003F49BA">
        <w:tab/>
      </w:r>
      <w:r w:rsidR="00347453">
        <w:tab/>
      </w:r>
      <w:r w:rsidR="003F49BA">
        <w:tab/>
      </w:r>
      <w:r w:rsidR="003F49BA">
        <w:tab/>
      </w:r>
      <w:r>
        <w:t>4</w:t>
      </w:r>
      <w:r w:rsidR="001B027B">
        <w:t>7</w:t>
      </w:r>
    </w:p>
    <w:p w:rsidR="0035677A" w:rsidRDefault="0035677A" w:rsidP="008D0B68">
      <w:pPr>
        <w:pStyle w:val="Odstavecseseznamem"/>
        <w:numPr>
          <w:ilvl w:val="0"/>
          <w:numId w:val="35"/>
        </w:numPr>
        <w:spacing w:after="160"/>
      </w:pPr>
      <w:r w:rsidRPr="004A74A4">
        <w:t>Jak se rodiče zajímají o školní problémy dětí</w:t>
      </w:r>
      <w:r w:rsidR="003F49BA">
        <w:tab/>
      </w:r>
      <w:r w:rsidR="003F49BA">
        <w:tab/>
      </w:r>
      <w:r w:rsidR="00347453">
        <w:tab/>
      </w:r>
      <w:r w:rsidR="003F49BA">
        <w:tab/>
      </w:r>
      <w:r w:rsidR="003F49BA">
        <w:tab/>
      </w:r>
      <w:r>
        <w:t>4</w:t>
      </w:r>
      <w:r w:rsidR="001B027B">
        <w:t>9</w:t>
      </w:r>
    </w:p>
    <w:p w:rsidR="0035677A" w:rsidRPr="00347453" w:rsidRDefault="0035677A" w:rsidP="008D0B68">
      <w:pPr>
        <w:pStyle w:val="Odstavecseseznamem"/>
        <w:numPr>
          <w:ilvl w:val="0"/>
          <w:numId w:val="35"/>
        </w:numPr>
        <w:spacing w:after="160"/>
        <w:rPr>
          <w:rFonts w:cs="Times New Roman"/>
        </w:rPr>
      </w:pPr>
      <w:r w:rsidRPr="0035677A">
        <w:rPr>
          <w:noProof/>
          <w:lang w:eastAsia="cs-CZ"/>
        </w:rPr>
        <w:t>Případy rizikového chování v</w:t>
      </w:r>
      <w:r w:rsidR="003F49BA">
        <w:rPr>
          <w:noProof/>
          <w:lang w:eastAsia="cs-CZ"/>
        </w:rPr>
        <w:t xml:space="preserve"> </w:t>
      </w:r>
      <w:r w:rsidRPr="0035677A">
        <w:rPr>
          <w:noProof/>
          <w:lang w:eastAsia="cs-CZ"/>
        </w:rPr>
        <w:t>ZŠ</w:t>
      </w:r>
      <w:r w:rsidR="003F49BA">
        <w:rPr>
          <w:noProof/>
          <w:lang w:eastAsia="cs-CZ"/>
        </w:rPr>
        <w:tab/>
      </w:r>
      <w:r w:rsidR="003F49BA">
        <w:rPr>
          <w:noProof/>
          <w:lang w:eastAsia="cs-CZ"/>
        </w:rPr>
        <w:tab/>
      </w:r>
      <w:r w:rsidR="003F49BA">
        <w:rPr>
          <w:noProof/>
          <w:lang w:eastAsia="cs-CZ"/>
        </w:rPr>
        <w:tab/>
      </w:r>
      <w:r w:rsidR="003F49BA">
        <w:rPr>
          <w:noProof/>
          <w:lang w:eastAsia="cs-CZ"/>
        </w:rPr>
        <w:tab/>
      </w:r>
      <w:r w:rsidR="00347453">
        <w:rPr>
          <w:noProof/>
          <w:lang w:eastAsia="cs-CZ"/>
        </w:rPr>
        <w:tab/>
      </w:r>
      <w:r w:rsidR="003F49BA">
        <w:rPr>
          <w:noProof/>
          <w:lang w:eastAsia="cs-CZ"/>
        </w:rPr>
        <w:tab/>
      </w:r>
      <w:r w:rsidR="003F49BA">
        <w:rPr>
          <w:noProof/>
          <w:lang w:eastAsia="cs-CZ"/>
        </w:rPr>
        <w:tab/>
      </w:r>
      <w:r w:rsidR="001B027B">
        <w:rPr>
          <w:noProof/>
          <w:lang w:eastAsia="cs-CZ"/>
        </w:rPr>
        <w:t>50</w:t>
      </w:r>
    </w:p>
    <w:p w:rsidR="00347453" w:rsidRPr="00347453" w:rsidRDefault="00E175E2" w:rsidP="008D0B68">
      <w:pPr>
        <w:pStyle w:val="Odstavecseseznamem"/>
        <w:numPr>
          <w:ilvl w:val="0"/>
          <w:numId w:val="35"/>
        </w:numPr>
        <w:spacing w:after="160"/>
        <w:rPr>
          <w:rFonts w:cs="Times New Roman"/>
        </w:rPr>
      </w:pPr>
      <w:r w:rsidRPr="00347453">
        <w:rPr>
          <w:rFonts w:cs="Times New Roman"/>
        </w:rPr>
        <w:t>Kouření tabáku u dětí</w:t>
      </w:r>
      <w:r w:rsidR="001B027B">
        <w:rPr>
          <w:rFonts w:cs="Times New Roman"/>
        </w:rPr>
        <w:t xml:space="preserve"> podle věku</w:t>
      </w:r>
      <w:r w:rsidR="003F49BA" w:rsidRPr="00347453">
        <w:rPr>
          <w:rFonts w:cs="Times New Roman"/>
        </w:rPr>
        <w:tab/>
      </w:r>
      <w:r w:rsidR="003F49BA" w:rsidRPr="00347453">
        <w:rPr>
          <w:rFonts w:cs="Times New Roman"/>
        </w:rPr>
        <w:tab/>
      </w:r>
      <w:r w:rsidR="003F49BA" w:rsidRPr="00347453">
        <w:rPr>
          <w:rFonts w:cs="Times New Roman"/>
        </w:rPr>
        <w:tab/>
      </w:r>
      <w:r w:rsidR="00347453">
        <w:rPr>
          <w:rFonts w:cs="Times New Roman"/>
        </w:rPr>
        <w:tab/>
      </w:r>
      <w:r w:rsidR="003F49BA" w:rsidRPr="00347453">
        <w:rPr>
          <w:rFonts w:cs="Times New Roman"/>
        </w:rPr>
        <w:tab/>
      </w:r>
      <w:r w:rsidR="003F49BA" w:rsidRPr="00347453">
        <w:rPr>
          <w:rFonts w:cs="Times New Roman"/>
        </w:rPr>
        <w:tab/>
      </w:r>
      <w:r w:rsidR="001B027B">
        <w:rPr>
          <w:rFonts w:cs="Times New Roman"/>
        </w:rPr>
        <w:t>50</w:t>
      </w:r>
    </w:p>
    <w:p w:rsidR="00347453" w:rsidRPr="00347453" w:rsidRDefault="00E175E2" w:rsidP="008D0B68">
      <w:pPr>
        <w:pStyle w:val="Odstavecseseznamem"/>
        <w:numPr>
          <w:ilvl w:val="0"/>
          <w:numId w:val="35"/>
        </w:numPr>
        <w:spacing w:after="160"/>
        <w:rPr>
          <w:rFonts w:cs="Times New Roman"/>
        </w:rPr>
      </w:pPr>
      <w:r w:rsidRPr="00347453">
        <w:rPr>
          <w:rFonts w:cs="Times New Roman"/>
        </w:rPr>
        <w:t>Průměrná týdenní spotřeba cigaret</w:t>
      </w:r>
      <w:r w:rsidR="001B027B">
        <w:rPr>
          <w:rFonts w:cs="Times New Roman"/>
        </w:rPr>
        <w:t xml:space="preserve"> podle věku </w:t>
      </w:r>
      <w:r w:rsidR="001B027B">
        <w:rPr>
          <w:rFonts w:cs="Times New Roman"/>
        </w:rPr>
        <w:tab/>
      </w:r>
      <w:r w:rsidR="003F49BA" w:rsidRPr="00347453">
        <w:rPr>
          <w:rFonts w:cs="Times New Roman"/>
        </w:rPr>
        <w:tab/>
      </w:r>
      <w:r w:rsidR="003F49BA" w:rsidRPr="00347453">
        <w:rPr>
          <w:rFonts w:cs="Times New Roman"/>
        </w:rPr>
        <w:tab/>
      </w:r>
      <w:r w:rsidR="003F49BA" w:rsidRPr="00347453">
        <w:rPr>
          <w:rFonts w:cs="Times New Roman"/>
        </w:rPr>
        <w:tab/>
      </w:r>
      <w:r w:rsidR="003F49BA" w:rsidRPr="00347453">
        <w:rPr>
          <w:rFonts w:cs="Times New Roman"/>
        </w:rPr>
        <w:tab/>
      </w:r>
      <w:r w:rsidRPr="00347453">
        <w:rPr>
          <w:rFonts w:cs="Times New Roman"/>
        </w:rPr>
        <w:t>5</w:t>
      </w:r>
      <w:r w:rsidR="001B027B">
        <w:rPr>
          <w:rFonts w:cs="Times New Roman"/>
        </w:rPr>
        <w:t>1</w:t>
      </w:r>
    </w:p>
    <w:p w:rsidR="00347453" w:rsidRPr="00347453" w:rsidRDefault="0035677A" w:rsidP="008D0B68">
      <w:pPr>
        <w:pStyle w:val="Odstavecseseznamem"/>
        <w:numPr>
          <w:ilvl w:val="0"/>
          <w:numId w:val="35"/>
        </w:numPr>
        <w:spacing w:after="160"/>
        <w:rPr>
          <w:rFonts w:cs="Times New Roman"/>
        </w:rPr>
      </w:pPr>
      <w:r w:rsidRPr="00347453">
        <w:rPr>
          <w:rFonts w:cs="Times New Roman"/>
          <w:bCs/>
          <w:color w:val="000000"/>
        </w:rPr>
        <w:t>Konzumace alkoholu podle na věku alespoň jednou týdně</w:t>
      </w:r>
      <w:r w:rsidR="003F49BA" w:rsidRPr="00347453">
        <w:rPr>
          <w:rFonts w:cs="Times New Roman"/>
          <w:bCs/>
          <w:color w:val="000000"/>
        </w:rPr>
        <w:tab/>
      </w:r>
      <w:r w:rsidR="00347453">
        <w:rPr>
          <w:rFonts w:cs="Times New Roman"/>
          <w:bCs/>
          <w:color w:val="000000"/>
        </w:rPr>
        <w:tab/>
      </w:r>
      <w:r w:rsidR="003F49BA" w:rsidRPr="00347453">
        <w:rPr>
          <w:rFonts w:cs="Times New Roman"/>
          <w:bCs/>
          <w:color w:val="000000"/>
        </w:rPr>
        <w:tab/>
      </w:r>
      <w:r w:rsidR="00347453" w:rsidRPr="00347453">
        <w:rPr>
          <w:rFonts w:cs="Times New Roman"/>
          <w:bCs/>
          <w:color w:val="000000"/>
        </w:rPr>
        <w:t>5</w:t>
      </w:r>
      <w:r w:rsidR="001B027B">
        <w:rPr>
          <w:rFonts w:cs="Times New Roman"/>
          <w:bCs/>
          <w:color w:val="000000"/>
        </w:rPr>
        <w:t>2</w:t>
      </w:r>
    </w:p>
    <w:p w:rsidR="00E175E2" w:rsidRPr="00347453" w:rsidRDefault="004A74A4" w:rsidP="008D0B68">
      <w:pPr>
        <w:pStyle w:val="Odstavecseseznamem"/>
        <w:numPr>
          <w:ilvl w:val="0"/>
          <w:numId w:val="35"/>
        </w:numPr>
        <w:spacing w:after="160"/>
        <w:jc w:val="left"/>
        <w:rPr>
          <w:rFonts w:cs="Times New Roman"/>
          <w:bCs/>
          <w:color w:val="000000"/>
        </w:rPr>
      </w:pPr>
      <w:r w:rsidRPr="00347453">
        <w:rPr>
          <w:rFonts w:cs="Times New Roman"/>
        </w:rPr>
        <w:t>Počet hospitalizací s diagnózou patologického</w:t>
      </w:r>
      <w:r w:rsidR="003F49BA" w:rsidRPr="00347453">
        <w:rPr>
          <w:rFonts w:cs="Times New Roman"/>
        </w:rPr>
        <w:t xml:space="preserve"> h</w:t>
      </w:r>
      <w:r w:rsidRPr="00347453">
        <w:rPr>
          <w:rFonts w:cs="Times New Roman"/>
        </w:rPr>
        <w:t>ráčství</w:t>
      </w:r>
      <w:r w:rsidR="003F49BA" w:rsidRPr="00347453">
        <w:rPr>
          <w:rFonts w:cs="Times New Roman"/>
        </w:rPr>
        <w:br/>
      </w:r>
      <w:r w:rsidRPr="00347453">
        <w:rPr>
          <w:rFonts w:cs="Times New Roman"/>
        </w:rPr>
        <w:t>v</w:t>
      </w:r>
      <w:r w:rsidR="003F49BA" w:rsidRPr="00347453">
        <w:rPr>
          <w:rFonts w:cs="Times New Roman"/>
        </w:rPr>
        <w:t xml:space="preserve"> </w:t>
      </w:r>
      <w:r w:rsidRPr="00347453">
        <w:rPr>
          <w:rFonts w:cs="Times New Roman"/>
        </w:rPr>
        <w:t>psychiatrických</w:t>
      </w:r>
      <w:r w:rsidR="003F49BA" w:rsidRPr="00347453">
        <w:rPr>
          <w:rFonts w:cs="Times New Roman"/>
        </w:rPr>
        <w:t xml:space="preserve"> </w:t>
      </w:r>
      <w:r w:rsidRPr="00347453">
        <w:rPr>
          <w:rFonts w:cs="Times New Roman"/>
        </w:rPr>
        <w:t>lůžkových zařízeních</w:t>
      </w:r>
      <w:r w:rsidR="003F49BA" w:rsidRPr="00347453">
        <w:rPr>
          <w:rFonts w:cs="Times New Roman"/>
        </w:rPr>
        <w:tab/>
      </w:r>
      <w:r w:rsidR="003F49BA" w:rsidRPr="00347453">
        <w:rPr>
          <w:rFonts w:cs="Times New Roman"/>
        </w:rPr>
        <w:tab/>
      </w:r>
      <w:r w:rsidR="003F49BA" w:rsidRPr="00347453">
        <w:rPr>
          <w:rFonts w:cs="Times New Roman"/>
        </w:rPr>
        <w:tab/>
      </w:r>
      <w:r w:rsidR="003F49BA" w:rsidRPr="00347453">
        <w:rPr>
          <w:rFonts w:cs="Times New Roman"/>
        </w:rPr>
        <w:tab/>
      </w:r>
      <w:r w:rsidR="003F49BA" w:rsidRPr="00347453">
        <w:rPr>
          <w:rFonts w:cs="Times New Roman"/>
        </w:rPr>
        <w:tab/>
      </w:r>
      <w:r w:rsidR="003F49BA" w:rsidRPr="00347453">
        <w:rPr>
          <w:rFonts w:cs="Times New Roman"/>
        </w:rPr>
        <w:tab/>
      </w:r>
      <w:r w:rsidR="0035677A" w:rsidRPr="00347453">
        <w:rPr>
          <w:rFonts w:cs="Times New Roman"/>
        </w:rPr>
        <w:t>5</w:t>
      </w:r>
      <w:r w:rsidR="001B027B">
        <w:rPr>
          <w:rFonts w:cs="Times New Roman"/>
        </w:rPr>
        <w:t>4</w:t>
      </w:r>
    </w:p>
    <w:p w:rsidR="004A74A4" w:rsidRPr="004A74A4" w:rsidRDefault="004A74A4" w:rsidP="00347453">
      <w:pPr>
        <w:spacing w:after="160"/>
        <w:rPr>
          <w:rFonts w:cs="Times New Roman"/>
        </w:rPr>
      </w:pPr>
    </w:p>
    <w:p w:rsidR="004A74A4" w:rsidRDefault="004A74A4" w:rsidP="00347453">
      <w:pPr>
        <w:spacing w:after="160"/>
        <w:jc w:val="left"/>
        <w:rPr>
          <w:rFonts w:cs="Times New Roman"/>
        </w:rPr>
      </w:pPr>
    </w:p>
    <w:p w:rsidR="004A74A4" w:rsidRDefault="004A74A4" w:rsidP="00347453">
      <w:pPr>
        <w:spacing w:after="160"/>
        <w:jc w:val="left"/>
        <w:rPr>
          <w:rFonts w:cs="Times New Roman"/>
        </w:rPr>
      </w:pPr>
    </w:p>
    <w:p w:rsidR="00617564" w:rsidRPr="00617564" w:rsidRDefault="00617564" w:rsidP="00347453">
      <w:pPr>
        <w:spacing w:after="160"/>
        <w:jc w:val="left"/>
        <w:rPr>
          <w:rFonts w:cs="Times New Roman"/>
          <w:b/>
        </w:rPr>
      </w:pPr>
      <w:r w:rsidRPr="00617564">
        <w:rPr>
          <w:rFonts w:cs="Times New Roman"/>
          <w:b/>
        </w:rPr>
        <w:t>Seznam tabulek</w:t>
      </w:r>
    </w:p>
    <w:p w:rsidR="00BD1A51" w:rsidRDefault="00124B91" w:rsidP="008D0B68">
      <w:pPr>
        <w:pStyle w:val="Odstavecseseznamem"/>
        <w:numPr>
          <w:ilvl w:val="0"/>
          <w:numId w:val="34"/>
        </w:numPr>
        <w:spacing w:after="160"/>
        <w:ind w:left="360"/>
      </w:pPr>
      <w:r w:rsidRPr="00124B91">
        <w:t xml:space="preserve">Obtíže </w:t>
      </w:r>
      <w:r w:rsidR="007D7E70">
        <w:t xml:space="preserve">dětí </w:t>
      </w:r>
      <w:r w:rsidRPr="00124B91">
        <w:t>ve vztahu ke škole</w:t>
      </w:r>
      <w:r w:rsidR="007D7E70">
        <w:t xml:space="preserve"> v</w:t>
      </w:r>
      <w:r w:rsidRPr="00124B91">
        <w:t xml:space="preserve"> %</w:t>
      </w:r>
      <w:r w:rsidR="003F49BA">
        <w:tab/>
      </w:r>
      <w:r w:rsidR="003F49BA">
        <w:tab/>
      </w:r>
      <w:r w:rsidR="003F49BA">
        <w:tab/>
      </w:r>
      <w:r w:rsidR="003F49BA">
        <w:tab/>
      </w:r>
      <w:r w:rsidR="00617564">
        <w:tab/>
      </w:r>
      <w:r w:rsidR="003F49BA">
        <w:tab/>
      </w:r>
      <w:r>
        <w:t>4</w:t>
      </w:r>
      <w:r w:rsidR="001B027B">
        <w:t>8</w:t>
      </w:r>
    </w:p>
    <w:p w:rsidR="00617564" w:rsidRPr="00617564" w:rsidRDefault="00E175E2" w:rsidP="008D0B68">
      <w:pPr>
        <w:pStyle w:val="Odstavecseseznamem"/>
        <w:numPr>
          <w:ilvl w:val="0"/>
          <w:numId w:val="34"/>
        </w:numPr>
        <w:spacing w:after="160"/>
        <w:ind w:left="360"/>
        <w:rPr>
          <w:rFonts w:cs="Times New Roman"/>
        </w:rPr>
      </w:pPr>
      <w:r w:rsidRPr="00617564">
        <w:rPr>
          <w:rFonts w:cs="Times New Roman"/>
          <w:bCs/>
          <w:color w:val="000000"/>
        </w:rPr>
        <w:t>Výskyt jiných forem návykového chování podle</w:t>
      </w:r>
      <w:r w:rsidR="00617564" w:rsidRPr="00617564">
        <w:rPr>
          <w:rFonts w:cs="Times New Roman"/>
          <w:bCs/>
          <w:color w:val="000000"/>
        </w:rPr>
        <w:t xml:space="preserve"> </w:t>
      </w:r>
      <w:r w:rsidRPr="00617564">
        <w:rPr>
          <w:rFonts w:cs="Times New Roman"/>
          <w:bCs/>
          <w:color w:val="000000"/>
        </w:rPr>
        <w:t>kuřáckého statusu</w:t>
      </w:r>
      <w:r w:rsidR="00617564">
        <w:rPr>
          <w:rFonts w:cs="Times New Roman"/>
          <w:bCs/>
          <w:color w:val="000000"/>
        </w:rPr>
        <w:tab/>
      </w:r>
      <w:r w:rsidR="00617564">
        <w:rPr>
          <w:rFonts w:cs="Times New Roman"/>
          <w:bCs/>
          <w:color w:val="000000"/>
        </w:rPr>
        <w:tab/>
        <w:t>5</w:t>
      </w:r>
      <w:r w:rsidR="001B027B">
        <w:rPr>
          <w:rFonts w:cs="Times New Roman"/>
          <w:bCs/>
          <w:color w:val="000000"/>
        </w:rPr>
        <w:t>1</w:t>
      </w:r>
    </w:p>
    <w:p w:rsidR="00BD1A51" w:rsidRPr="00617564" w:rsidRDefault="00BD1A51" w:rsidP="008D0B68">
      <w:pPr>
        <w:pStyle w:val="Odstavecseseznamem"/>
        <w:numPr>
          <w:ilvl w:val="0"/>
          <w:numId w:val="34"/>
        </w:numPr>
        <w:spacing w:after="160"/>
        <w:ind w:left="360"/>
        <w:rPr>
          <w:rFonts w:cs="Times New Roman"/>
        </w:rPr>
      </w:pPr>
      <w:r w:rsidRPr="00617564">
        <w:rPr>
          <w:rFonts w:cs="Times New Roman"/>
        </w:rPr>
        <w:t>Počet stíhaných a vyšetřovaných osob v</w:t>
      </w:r>
      <w:r w:rsidR="003F49BA" w:rsidRPr="00617564">
        <w:rPr>
          <w:rFonts w:cs="Times New Roman"/>
        </w:rPr>
        <w:t xml:space="preserve"> </w:t>
      </w:r>
      <w:r w:rsidRPr="00617564">
        <w:rPr>
          <w:rFonts w:cs="Times New Roman"/>
        </w:rPr>
        <w:t>ČR dle věku</w:t>
      </w:r>
      <w:r w:rsidR="00617564">
        <w:rPr>
          <w:rFonts w:cs="Times New Roman"/>
        </w:rPr>
        <w:tab/>
      </w:r>
      <w:r w:rsidR="003F49BA" w:rsidRPr="00617564">
        <w:rPr>
          <w:rFonts w:cs="Times New Roman"/>
        </w:rPr>
        <w:tab/>
      </w:r>
      <w:r w:rsidR="003F49BA" w:rsidRPr="00617564">
        <w:rPr>
          <w:rFonts w:cs="Times New Roman"/>
        </w:rPr>
        <w:tab/>
      </w:r>
      <w:r w:rsidR="003F49BA" w:rsidRPr="00617564">
        <w:rPr>
          <w:rFonts w:cs="Times New Roman"/>
        </w:rPr>
        <w:tab/>
        <w:t>5</w:t>
      </w:r>
      <w:r w:rsidR="001B027B">
        <w:rPr>
          <w:rFonts w:cs="Times New Roman"/>
        </w:rPr>
        <w:t>5</w:t>
      </w:r>
    </w:p>
    <w:p w:rsidR="00011C58" w:rsidRPr="007D7E70" w:rsidRDefault="00BD1A51" w:rsidP="008D0B68">
      <w:pPr>
        <w:pStyle w:val="Odstavecseseznamem"/>
        <w:numPr>
          <w:ilvl w:val="0"/>
          <w:numId w:val="34"/>
        </w:numPr>
        <w:spacing w:after="160"/>
        <w:ind w:left="360"/>
        <w:jc w:val="left"/>
        <w:rPr>
          <w:rFonts w:cs="Times New Roman"/>
        </w:rPr>
      </w:pPr>
      <w:r w:rsidRPr="00617564">
        <w:rPr>
          <w:rFonts w:cs="Times New Roman"/>
          <w:bCs/>
          <w:color w:val="000000"/>
          <w:szCs w:val="24"/>
        </w:rPr>
        <w:t>Vývoj počtu vyšetřovaných osob-dětí mladších 15 let v</w:t>
      </w:r>
      <w:r w:rsidR="00617564">
        <w:rPr>
          <w:rFonts w:cs="Times New Roman"/>
          <w:bCs/>
          <w:color w:val="000000"/>
          <w:szCs w:val="24"/>
        </w:rPr>
        <w:t> </w:t>
      </w:r>
      <w:r w:rsidRPr="00617564">
        <w:rPr>
          <w:rFonts w:cs="Times New Roman"/>
          <w:bCs/>
          <w:color w:val="000000"/>
          <w:szCs w:val="24"/>
        </w:rPr>
        <w:t>ČR</w:t>
      </w:r>
      <w:r w:rsidR="00617564">
        <w:rPr>
          <w:rFonts w:cs="Times New Roman"/>
          <w:bCs/>
          <w:color w:val="000000"/>
          <w:szCs w:val="24"/>
        </w:rPr>
        <w:br/>
      </w:r>
      <w:r w:rsidR="00617564" w:rsidRPr="00617564">
        <w:rPr>
          <w:rFonts w:cs="Times New Roman"/>
          <w:bCs/>
          <w:color w:val="000000"/>
          <w:szCs w:val="24"/>
        </w:rPr>
        <w:t xml:space="preserve"> </w:t>
      </w:r>
      <w:r w:rsidRPr="00617564">
        <w:rPr>
          <w:rFonts w:cs="Times New Roman"/>
          <w:bCs/>
          <w:color w:val="000000"/>
          <w:szCs w:val="24"/>
        </w:rPr>
        <w:t>dle vybraných druhů kriminality</w:t>
      </w:r>
      <w:r w:rsidR="00617564">
        <w:rPr>
          <w:rFonts w:cs="Times New Roman"/>
          <w:bCs/>
          <w:color w:val="000000"/>
          <w:szCs w:val="24"/>
        </w:rPr>
        <w:tab/>
      </w:r>
      <w:r w:rsidR="00617564">
        <w:rPr>
          <w:rFonts w:cs="Times New Roman"/>
          <w:bCs/>
          <w:color w:val="000000"/>
          <w:szCs w:val="24"/>
        </w:rPr>
        <w:tab/>
      </w:r>
      <w:r w:rsidR="00617564">
        <w:rPr>
          <w:rFonts w:cs="Times New Roman"/>
          <w:bCs/>
          <w:color w:val="000000"/>
          <w:szCs w:val="24"/>
        </w:rPr>
        <w:tab/>
      </w:r>
      <w:r w:rsidR="00617564">
        <w:rPr>
          <w:rFonts w:cs="Times New Roman"/>
          <w:bCs/>
          <w:color w:val="000000"/>
          <w:szCs w:val="24"/>
        </w:rPr>
        <w:tab/>
      </w:r>
      <w:r w:rsidR="00617564">
        <w:rPr>
          <w:rFonts w:cs="Times New Roman"/>
          <w:bCs/>
          <w:color w:val="000000"/>
          <w:szCs w:val="24"/>
        </w:rPr>
        <w:tab/>
      </w:r>
      <w:r w:rsidR="00617564">
        <w:rPr>
          <w:rFonts w:cs="Times New Roman"/>
          <w:bCs/>
          <w:color w:val="000000"/>
          <w:szCs w:val="24"/>
        </w:rPr>
        <w:tab/>
      </w:r>
      <w:r w:rsidR="003F49BA" w:rsidRPr="00617564">
        <w:rPr>
          <w:rFonts w:cs="Times New Roman"/>
          <w:bCs/>
          <w:color w:val="000000"/>
          <w:szCs w:val="24"/>
        </w:rPr>
        <w:tab/>
        <w:t>5</w:t>
      </w:r>
      <w:r w:rsidR="001B027B">
        <w:rPr>
          <w:rFonts w:cs="Times New Roman"/>
          <w:bCs/>
          <w:color w:val="000000"/>
          <w:szCs w:val="24"/>
        </w:rPr>
        <w:t>6</w:t>
      </w:r>
    </w:p>
    <w:p w:rsidR="007D7E70" w:rsidRPr="007D7E70" w:rsidRDefault="007D7E70" w:rsidP="008D0B68">
      <w:pPr>
        <w:pStyle w:val="Odstavecseseznamem"/>
        <w:numPr>
          <w:ilvl w:val="0"/>
          <w:numId w:val="34"/>
        </w:numPr>
        <w:spacing w:after="160"/>
        <w:ind w:left="360"/>
        <w:jc w:val="left"/>
        <w:rPr>
          <w:rFonts w:cs="Times New Roman"/>
        </w:rPr>
      </w:pPr>
      <w:r w:rsidRPr="007D7E70">
        <w:rPr>
          <w:rFonts w:eastAsia="Times New Roman" w:cs="Times New Roman"/>
          <w:bCs/>
          <w:color w:val="000000"/>
          <w:szCs w:val="24"/>
          <w:lang w:eastAsia="cs-CZ"/>
        </w:rPr>
        <w:t>Počty asistentů pedagoga v regionálním školství</w:t>
      </w:r>
      <w:r>
        <w:rPr>
          <w:rFonts w:eastAsia="Times New Roman" w:cs="Times New Roman"/>
          <w:bCs/>
          <w:color w:val="000000"/>
          <w:szCs w:val="24"/>
          <w:lang w:eastAsia="cs-CZ"/>
        </w:rPr>
        <w:tab/>
      </w:r>
      <w:r>
        <w:rPr>
          <w:rFonts w:eastAsia="Times New Roman" w:cs="Times New Roman"/>
          <w:bCs/>
          <w:color w:val="000000"/>
          <w:szCs w:val="24"/>
          <w:lang w:eastAsia="cs-CZ"/>
        </w:rPr>
        <w:tab/>
      </w:r>
      <w:r>
        <w:rPr>
          <w:rFonts w:eastAsia="Times New Roman" w:cs="Times New Roman"/>
          <w:bCs/>
          <w:color w:val="000000"/>
          <w:szCs w:val="24"/>
          <w:lang w:eastAsia="cs-CZ"/>
        </w:rPr>
        <w:tab/>
      </w:r>
      <w:r>
        <w:rPr>
          <w:rFonts w:eastAsia="Times New Roman" w:cs="Times New Roman"/>
          <w:bCs/>
          <w:color w:val="000000"/>
          <w:szCs w:val="24"/>
          <w:lang w:eastAsia="cs-CZ"/>
        </w:rPr>
        <w:tab/>
      </w:r>
      <w:r w:rsidR="001B027B">
        <w:rPr>
          <w:rFonts w:eastAsia="Times New Roman" w:cs="Times New Roman"/>
          <w:bCs/>
          <w:color w:val="000000"/>
          <w:szCs w:val="24"/>
          <w:lang w:eastAsia="cs-CZ"/>
        </w:rPr>
        <w:t>60</w:t>
      </w:r>
    </w:p>
    <w:p w:rsidR="007D7E70" w:rsidRPr="007D7E70" w:rsidRDefault="007D7E70" w:rsidP="008D0B68">
      <w:pPr>
        <w:pStyle w:val="Odstavecseseznamem"/>
        <w:numPr>
          <w:ilvl w:val="0"/>
          <w:numId w:val="34"/>
        </w:numPr>
        <w:spacing w:after="160"/>
        <w:ind w:left="360"/>
        <w:jc w:val="left"/>
        <w:rPr>
          <w:rFonts w:cs="Times New Roman"/>
        </w:rPr>
      </w:pPr>
      <w:r w:rsidRPr="007D7E70">
        <w:t>Počet AP pro žáky se soc</w:t>
      </w:r>
      <w:r>
        <w:t>iálním</w:t>
      </w:r>
      <w:r w:rsidRPr="007D7E70">
        <w:t xml:space="preserve"> znevýhodněním v</w:t>
      </w:r>
      <w:r>
        <w:t> </w:t>
      </w:r>
      <w:r w:rsidRPr="007D7E70">
        <w:t>jednotlivých</w:t>
      </w:r>
      <w:r>
        <w:br/>
      </w:r>
      <w:r w:rsidRPr="007D7E70">
        <w:t>krajích ČR ve školním roce 2012/13</w:t>
      </w:r>
      <w:r>
        <w:tab/>
      </w:r>
      <w:r>
        <w:tab/>
      </w:r>
      <w:r>
        <w:tab/>
      </w:r>
      <w:r>
        <w:tab/>
      </w:r>
      <w:r>
        <w:tab/>
      </w:r>
      <w:r>
        <w:tab/>
      </w:r>
      <w:r w:rsidR="00762119">
        <w:t>6</w:t>
      </w:r>
      <w:r w:rsidR="001B027B">
        <w:t>1</w:t>
      </w:r>
    </w:p>
    <w:p w:rsidR="00B07F94" w:rsidRPr="00040858" w:rsidRDefault="00B07F94" w:rsidP="00BE3DEF">
      <w:pPr>
        <w:spacing w:after="160" w:line="259" w:lineRule="auto"/>
        <w:jc w:val="left"/>
        <w:rPr>
          <w:rFonts w:cs="Times New Roman"/>
        </w:rPr>
      </w:pPr>
      <w:bookmarkStart w:id="37" w:name="_GoBack"/>
      <w:bookmarkEnd w:id="37"/>
    </w:p>
    <w:sectPr w:rsidR="00B07F94" w:rsidRPr="00040858" w:rsidSect="009B2064">
      <w:footerReference w:type="default" r:id="rId25"/>
      <w:pgSz w:w="11906" w:h="16838" w:code="9"/>
      <w:pgMar w:top="1418" w:right="1134"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6CB" w:rsidRDefault="006A36CB" w:rsidP="003E2A92">
      <w:pPr>
        <w:spacing w:after="0" w:line="240" w:lineRule="auto"/>
      </w:pPr>
      <w:r>
        <w:separator/>
      </w:r>
    </w:p>
  </w:endnote>
  <w:endnote w:type="continuationSeparator" w:id="1">
    <w:p w:rsidR="006A36CB" w:rsidRDefault="006A36CB" w:rsidP="003E2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88" w:rsidRDefault="00DF1F88">
    <w:pPr>
      <w:pStyle w:val="Zpa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846017"/>
      <w:docPartObj>
        <w:docPartGallery w:val="Page Numbers (Bottom of Page)"/>
        <w:docPartUnique/>
      </w:docPartObj>
    </w:sdtPr>
    <w:sdtContent>
      <w:p w:rsidR="00DF1F88" w:rsidRDefault="00DF1F88">
        <w:pPr>
          <w:pStyle w:val="Zpat"/>
          <w:jc w:val="center"/>
        </w:pPr>
        <w:fldSimple w:instr=" PAGE   \* MERGEFORMAT ">
          <w:r w:rsidR="00270AF2">
            <w:rPr>
              <w:noProof/>
            </w:rPr>
            <w:t>7</w:t>
          </w:r>
        </w:fldSimple>
      </w:p>
    </w:sdtContent>
  </w:sdt>
  <w:p w:rsidR="00DF1F88" w:rsidRDefault="00DF1F88">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6CB" w:rsidRDefault="006A36CB" w:rsidP="003E2A92">
      <w:pPr>
        <w:spacing w:after="0" w:line="240" w:lineRule="auto"/>
      </w:pPr>
      <w:r>
        <w:separator/>
      </w:r>
    </w:p>
  </w:footnote>
  <w:footnote w:type="continuationSeparator" w:id="1">
    <w:p w:rsidR="006A36CB" w:rsidRDefault="006A36CB" w:rsidP="003E2A92">
      <w:pPr>
        <w:spacing w:after="0" w:line="240" w:lineRule="auto"/>
      </w:pPr>
      <w:r>
        <w:continuationSeparator/>
      </w:r>
    </w:p>
  </w:footnote>
  <w:footnote w:id="2">
    <w:p w:rsidR="00DF1F88" w:rsidRDefault="00DF1F88" w:rsidP="00E82F65">
      <w:pPr>
        <w:pStyle w:val="Textpoznpodarou"/>
      </w:pPr>
      <w:r>
        <w:rPr>
          <w:rStyle w:val="Znakapoznpodarou"/>
        </w:rPr>
        <w:footnoteRef/>
      </w:r>
      <w:r>
        <w:t xml:space="preserve"> </w:t>
      </w:r>
      <w:r w:rsidRPr="008927E8">
        <w:t>P</w:t>
      </w:r>
      <w:r>
        <w:t xml:space="preserve">ÁNA, L. </w:t>
      </w:r>
      <w:r w:rsidRPr="008927E8">
        <w:t>a S</w:t>
      </w:r>
      <w:r>
        <w:t>OMR, M.</w:t>
      </w:r>
      <w:r w:rsidRPr="008927E8">
        <w:t xml:space="preserve"> </w:t>
      </w:r>
      <w:r w:rsidRPr="008927E8">
        <w:rPr>
          <w:i/>
          <w:iCs/>
        </w:rPr>
        <w:t>Metodologie a metody výzkumu</w:t>
      </w:r>
      <w:r w:rsidRPr="008927E8">
        <w:t>. České Budějovice: Vysoká škola evropských</w:t>
      </w:r>
      <w:r>
        <w:t xml:space="preserve"> a regionálních studií, 2007, s. 67</w:t>
      </w:r>
      <w:r w:rsidRPr="008927E8">
        <w:t>.</w:t>
      </w:r>
      <w:r>
        <w:t xml:space="preserve"> </w:t>
      </w:r>
    </w:p>
    <w:p w:rsidR="00DF1F88" w:rsidRDefault="00DF1F88" w:rsidP="00E82F65">
      <w:pPr>
        <w:pStyle w:val="Textpoznpodarou"/>
      </w:pPr>
    </w:p>
  </w:footnote>
  <w:footnote w:id="3">
    <w:p w:rsidR="00DF1F88" w:rsidRDefault="00DF1F88" w:rsidP="007A4F1A">
      <w:pPr>
        <w:pStyle w:val="Textpoznpodarou"/>
      </w:pPr>
      <w:r>
        <w:rPr>
          <w:rStyle w:val="Znakapoznpodarou"/>
        </w:rPr>
        <w:footnoteRef/>
      </w:r>
      <w:r>
        <w:t xml:space="preserve"> </w:t>
      </w:r>
      <w:r w:rsidRPr="008927E8">
        <w:t>P</w:t>
      </w:r>
      <w:r>
        <w:t xml:space="preserve">ÁNA, L. </w:t>
      </w:r>
      <w:r w:rsidRPr="008927E8">
        <w:t>a S</w:t>
      </w:r>
      <w:r>
        <w:t>OMR, M.</w:t>
      </w:r>
      <w:r w:rsidRPr="008927E8">
        <w:t xml:space="preserve"> </w:t>
      </w:r>
      <w:r w:rsidRPr="008927E8">
        <w:rPr>
          <w:i/>
          <w:iCs/>
        </w:rPr>
        <w:t>Metodologie a metody výzkumu</w:t>
      </w:r>
      <w:r w:rsidRPr="008927E8">
        <w:t>. České Budějovice: Vysoká škola evropských a</w:t>
      </w:r>
      <w:r>
        <w:t> </w:t>
      </w:r>
      <w:r w:rsidRPr="008927E8">
        <w:t>regionálních studií, 2007</w:t>
      </w:r>
      <w:r>
        <w:t>,</w:t>
      </w:r>
      <w:r w:rsidRPr="008927E8">
        <w:t xml:space="preserve"> s.</w:t>
      </w:r>
      <w:r>
        <w:t xml:space="preserve"> 24. </w:t>
      </w:r>
    </w:p>
  </w:footnote>
  <w:footnote w:id="4">
    <w:p w:rsidR="00DF1F88" w:rsidRDefault="00DF1F88" w:rsidP="008410C5">
      <w:pPr>
        <w:pStyle w:val="Textpoznpodarou"/>
      </w:pPr>
      <w:r>
        <w:rPr>
          <w:rStyle w:val="Znakapoznpodarou"/>
        </w:rPr>
        <w:footnoteRef/>
      </w:r>
      <w:r>
        <w:t xml:space="preserve"> </w:t>
      </w:r>
      <w:r w:rsidRPr="008927E8">
        <w:t>P</w:t>
      </w:r>
      <w:r>
        <w:t xml:space="preserve">ÁNA, L. </w:t>
      </w:r>
      <w:r w:rsidRPr="008927E8">
        <w:t>a S</w:t>
      </w:r>
      <w:r>
        <w:t>OMR, M.</w:t>
      </w:r>
      <w:r w:rsidRPr="008927E8">
        <w:t xml:space="preserve"> </w:t>
      </w:r>
      <w:r w:rsidRPr="008927E8">
        <w:rPr>
          <w:i/>
          <w:iCs/>
        </w:rPr>
        <w:t>Metodologie a metody výzkumu</w:t>
      </w:r>
      <w:r w:rsidRPr="008927E8">
        <w:t>. České Budějovice: Vysoká škola evropských a</w:t>
      </w:r>
      <w:r>
        <w:t> </w:t>
      </w:r>
      <w:r w:rsidRPr="008927E8">
        <w:t>regionálních studií, 2007</w:t>
      </w:r>
      <w:r>
        <w:t>,</w:t>
      </w:r>
      <w:r w:rsidRPr="008927E8">
        <w:t xml:space="preserve"> s.</w:t>
      </w:r>
      <w:r>
        <w:t xml:space="preserve"> 24. </w:t>
      </w:r>
    </w:p>
    <w:p w:rsidR="00DF1F88" w:rsidRDefault="00DF1F88">
      <w:pPr>
        <w:pStyle w:val="Textpoznpodarou"/>
      </w:pPr>
    </w:p>
  </w:footnote>
  <w:footnote w:id="5">
    <w:p w:rsidR="00DF1F88" w:rsidRDefault="00DF1F88">
      <w:pPr>
        <w:pStyle w:val="Textpoznpodarou"/>
      </w:pPr>
      <w:r>
        <w:rPr>
          <w:rStyle w:val="Znakapoznpodarou"/>
        </w:rPr>
        <w:footnoteRef/>
      </w:r>
      <w:r>
        <w:t xml:space="preserve"> </w:t>
      </w:r>
      <w:r w:rsidRPr="00C75A96">
        <w:rPr>
          <w:rFonts w:eastAsia="Calibri" w:cs="Times New Roman"/>
          <w:caps/>
          <w:lang w:eastAsia="cs-CZ"/>
        </w:rPr>
        <w:t>Uzlová</w:t>
      </w:r>
      <w:r w:rsidRPr="00C75A96">
        <w:rPr>
          <w:rFonts w:eastAsia="Calibri" w:cs="Times New Roman"/>
          <w:lang w:eastAsia="cs-CZ"/>
        </w:rPr>
        <w:t>, I.</w:t>
      </w:r>
      <w:r>
        <w:rPr>
          <w:rFonts w:eastAsia="Calibri" w:cs="Times New Roman"/>
          <w:lang w:eastAsia="cs-CZ"/>
        </w:rPr>
        <w:t xml:space="preserve"> </w:t>
      </w:r>
      <w:r w:rsidRPr="00C75A96">
        <w:rPr>
          <w:rFonts w:eastAsia="Calibri" w:cs="Times New Roman"/>
          <w:i/>
          <w:iCs/>
          <w:lang w:eastAsia="cs-CZ"/>
        </w:rPr>
        <w:t xml:space="preserve">Asistence lidem s postižením a znevýhodněním: praktický průvodce pro osobní </w:t>
      </w:r>
      <w:r>
        <w:rPr>
          <w:rFonts w:eastAsia="Calibri" w:cs="Times New Roman"/>
          <w:i/>
          <w:iCs/>
          <w:lang w:eastAsia="cs-CZ"/>
        </w:rPr>
        <w:t>a </w:t>
      </w:r>
      <w:r w:rsidRPr="00C75A96">
        <w:rPr>
          <w:rFonts w:eastAsia="Calibri" w:cs="Times New Roman"/>
          <w:i/>
          <w:iCs/>
          <w:lang w:eastAsia="cs-CZ"/>
        </w:rPr>
        <w:t>pedagogické asistenty</w:t>
      </w:r>
      <w:r w:rsidRPr="00C75A96">
        <w:rPr>
          <w:rFonts w:eastAsia="Calibri" w:cs="Times New Roman"/>
          <w:lang w:eastAsia="cs-CZ"/>
        </w:rPr>
        <w:t>. Praha, 2010</w:t>
      </w:r>
      <w:r>
        <w:rPr>
          <w:rFonts w:eastAsia="Calibri" w:cs="Times New Roman"/>
          <w:lang w:eastAsia="cs-CZ"/>
        </w:rPr>
        <w:t>,</w:t>
      </w:r>
      <w:r w:rsidRPr="00C75A96">
        <w:rPr>
          <w:rFonts w:eastAsia="Calibri" w:cs="Times New Roman"/>
          <w:lang w:eastAsia="cs-CZ"/>
        </w:rPr>
        <w:t xml:space="preserve"> s.</w:t>
      </w:r>
      <w:r>
        <w:rPr>
          <w:lang w:eastAsia="cs-CZ"/>
        </w:rPr>
        <w:t xml:space="preserve"> 6-8.</w:t>
      </w:r>
    </w:p>
  </w:footnote>
  <w:footnote w:id="6">
    <w:p w:rsidR="00DF1F88" w:rsidRDefault="00DF1F88" w:rsidP="00177A28">
      <w:pPr>
        <w:pStyle w:val="Textpoznpodarou"/>
      </w:pPr>
      <w:r>
        <w:rPr>
          <w:rStyle w:val="Znakapoznpodarou"/>
        </w:rPr>
        <w:footnoteRef/>
      </w:r>
      <w:r>
        <w:t xml:space="preserve"> </w:t>
      </w:r>
      <w:r w:rsidRPr="002F08D3">
        <w:t xml:space="preserve">JINDRÁKOVÁ, </w:t>
      </w:r>
      <w:r>
        <w:t xml:space="preserve">L., </w:t>
      </w:r>
      <w:r w:rsidRPr="002F08D3">
        <w:t>VANKOVÁ</w:t>
      </w:r>
      <w:r>
        <w:t>, K.</w:t>
      </w:r>
      <w:r w:rsidRPr="002F08D3">
        <w:t xml:space="preserve"> </w:t>
      </w:r>
      <w:r w:rsidRPr="002F08D3">
        <w:rPr>
          <w:i/>
          <w:iCs/>
        </w:rPr>
        <w:t>Spolupráce s vychovatelem-asistentem učitele,</w:t>
      </w:r>
      <w:r>
        <w:rPr>
          <w:i/>
          <w:iCs/>
        </w:rPr>
        <w:t xml:space="preserve"> </w:t>
      </w:r>
      <w:r w:rsidRPr="002F08D3">
        <w:rPr>
          <w:i/>
          <w:iCs/>
        </w:rPr>
        <w:t>aneb jak ve škole vytvořit tandem</w:t>
      </w:r>
      <w:r w:rsidRPr="002F08D3">
        <w:t>. Praha</w:t>
      </w:r>
      <w:r>
        <w:t>,</w:t>
      </w:r>
      <w:r w:rsidRPr="002F08D3">
        <w:t xml:space="preserve"> 2003</w:t>
      </w:r>
      <w:r>
        <w:t>, s. 5.</w:t>
      </w:r>
    </w:p>
  </w:footnote>
  <w:footnote w:id="7">
    <w:p w:rsidR="00DF1F88" w:rsidRDefault="00DF1F88" w:rsidP="0026195A">
      <w:pPr>
        <w:pStyle w:val="Textpoznpodarou"/>
      </w:pPr>
      <w:r>
        <w:rPr>
          <w:rStyle w:val="Znakapoznpodarou"/>
        </w:rPr>
        <w:footnoteRef/>
      </w:r>
      <w:r>
        <w:t xml:space="preserve"> </w:t>
      </w:r>
      <w:r w:rsidRPr="005B725E">
        <w:t xml:space="preserve">Portál pro školní asistenty a asistenty pedagogů. </w:t>
      </w:r>
      <w:r w:rsidRPr="006A6667">
        <w:rPr>
          <w:i/>
        </w:rPr>
        <w:t>Asistent pedagoga</w:t>
      </w:r>
      <w:r w:rsidRPr="006A6667">
        <w:rPr>
          <w:i/>
          <w:iCs/>
        </w:rPr>
        <w:t>.cz</w:t>
      </w:r>
      <w:r w:rsidRPr="005B725E">
        <w:t xml:space="preserve"> [online]. 2013 [cit.</w:t>
      </w:r>
      <w:r>
        <w:t xml:space="preserve"> 2014-02-12</w:t>
      </w:r>
      <w:r w:rsidRPr="005B725E">
        <w:t>]. Dostupné z</w:t>
      </w:r>
      <w:r w:rsidRPr="005001A7">
        <w:t xml:space="preserve">: </w:t>
      </w:r>
      <w:r w:rsidRPr="00D3772D">
        <w:t>&lt;</w:t>
      </w:r>
      <w:hyperlink r:id="rId1" w:history="1">
        <w:r w:rsidRPr="00D3772D">
          <w:rPr>
            <w:rStyle w:val="Hypertextovodkaz"/>
            <w:color w:val="auto"/>
            <w:u w:val="none"/>
          </w:rPr>
          <w:t>http://www.asistentpedagoga.cz/historie</w:t>
        </w:r>
      </w:hyperlink>
      <w:r>
        <w:t>&gt;</w:t>
      </w:r>
    </w:p>
  </w:footnote>
  <w:footnote w:id="8">
    <w:p w:rsidR="00DF1F88" w:rsidRDefault="00DF1F88">
      <w:pPr>
        <w:pStyle w:val="Textpoznpodarou"/>
      </w:pPr>
      <w:r>
        <w:rPr>
          <w:rStyle w:val="Znakapoznpodarou"/>
        </w:rPr>
        <w:footnoteRef/>
      </w:r>
      <w:r>
        <w:t xml:space="preserve"> </w:t>
      </w:r>
      <w:r w:rsidRPr="005F23A7">
        <w:t>Č</w:t>
      </w:r>
      <w:r>
        <w:t>ESKO</w:t>
      </w:r>
      <w:r w:rsidRPr="005F23A7">
        <w:t xml:space="preserve">. </w:t>
      </w:r>
      <w:r>
        <w:t>Školský z</w:t>
      </w:r>
      <w:r w:rsidRPr="005F23A7">
        <w:t>ákon č. 561</w:t>
      </w:r>
      <w:r>
        <w:t>/</w:t>
      </w:r>
      <w:r w:rsidRPr="005F23A7">
        <w:t>2004</w:t>
      </w:r>
      <w:r>
        <w:t xml:space="preserve"> Sb. </w:t>
      </w:r>
      <w:r w:rsidRPr="005F23A7">
        <w:t xml:space="preserve">In: </w:t>
      </w:r>
      <w:r w:rsidRPr="005F23A7">
        <w:rPr>
          <w:i/>
          <w:iCs/>
        </w:rPr>
        <w:t>Sbírka zákonů</w:t>
      </w:r>
      <w:r>
        <w:rPr>
          <w:i/>
          <w:iCs/>
        </w:rPr>
        <w:t>,</w:t>
      </w:r>
      <w:r w:rsidRPr="005F23A7">
        <w:rPr>
          <w:i/>
          <w:iCs/>
        </w:rPr>
        <w:t xml:space="preserve"> Č</w:t>
      </w:r>
      <w:r>
        <w:rPr>
          <w:i/>
          <w:iCs/>
        </w:rPr>
        <w:t>R</w:t>
      </w:r>
      <w:r>
        <w:t xml:space="preserve">. 2004, částka 190, s. 10268.  </w:t>
      </w:r>
    </w:p>
  </w:footnote>
  <w:footnote w:id="9">
    <w:p w:rsidR="00DF1F88" w:rsidRDefault="00DF1F88" w:rsidP="00014CD3">
      <w:pPr>
        <w:pStyle w:val="Textpoznpodarou"/>
      </w:pPr>
      <w:r>
        <w:rPr>
          <w:rStyle w:val="Znakapoznpodarou"/>
        </w:rPr>
        <w:footnoteRef/>
      </w:r>
      <w:r>
        <w:t xml:space="preserve"> </w:t>
      </w:r>
      <w:r w:rsidRPr="005F23A7">
        <w:t>Č</w:t>
      </w:r>
      <w:r>
        <w:t>ESKO</w:t>
      </w:r>
      <w:r w:rsidRPr="005F23A7">
        <w:t xml:space="preserve">. </w:t>
      </w:r>
      <w:r>
        <w:t>Školský z</w:t>
      </w:r>
      <w:r w:rsidRPr="005F23A7">
        <w:t>ákon č. 561</w:t>
      </w:r>
      <w:r>
        <w:t>/</w:t>
      </w:r>
      <w:r w:rsidRPr="005F23A7">
        <w:t xml:space="preserve">2004 </w:t>
      </w:r>
      <w:r>
        <w:t xml:space="preserve">Sb. </w:t>
      </w:r>
      <w:r w:rsidRPr="005F23A7">
        <w:t xml:space="preserve">In: </w:t>
      </w:r>
      <w:r w:rsidRPr="005F23A7">
        <w:rPr>
          <w:i/>
          <w:iCs/>
        </w:rPr>
        <w:t>Sbírka zákonů</w:t>
      </w:r>
      <w:r>
        <w:rPr>
          <w:i/>
          <w:iCs/>
        </w:rPr>
        <w:t>,</w:t>
      </w:r>
      <w:r w:rsidRPr="005F23A7">
        <w:rPr>
          <w:i/>
          <w:iCs/>
        </w:rPr>
        <w:t xml:space="preserve"> Č</w:t>
      </w:r>
      <w:r>
        <w:rPr>
          <w:i/>
          <w:iCs/>
        </w:rPr>
        <w:t>R</w:t>
      </w:r>
      <w:r>
        <w:t xml:space="preserve">. 2004, částka 190, s. 10267.  </w:t>
      </w:r>
    </w:p>
  </w:footnote>
  <w:footnote w:id="10">
    <w:p w:rsidR="00DF1F88" w:rsidRDefault="00DF1F88" w:rsidP="00014CD3">
      <w:pPr>
        <w:pStyle w:val="Textpoznpodarou"/>
      </w:pPr>
      <w:r>
        <w:rPr>
          <w:rStyle w:val="Znakapoznpodarou"/>
        </w:rPr>
        <w:footnoteRef/>
      </w:r>
      <w:r>
        <w:t xml:space="preserve"> </w:t>
      </w:r>
      <w:r w:rsidRPr="00370496">
        <w:t>Č</w:t>
      </w:r>
      <w:r>
        <w:t>ESKO</w:t>
      </w:r>
      <w:r w:rsidRPr="00370496">
        <w:t>. Vyhláška č. 147</w:t>
      </w:r>
      <w:r>
        <w:t>/</w:t>
      </w:r>
      <w:r w:rsidRPr="00370496">
        <w:t>2011</w:t>
      </w:r>
      <w:r>
        <w:t xml:space="preserve"> Sb.</w:t>
      </w:r>
      <w:r w:rsidRPr="00370496">
        <w:t xml:space="preserve"> </w:t>
      </w:r>
      <w:r w:rsidRPr="00483D06">
        <w:t>o vzdělávání dětí</w:t>
      </w:r>
      <w:r w:rsidRPr="00370496">
        <w:t xml:space="preserve">. In: </w:t>
      </w:r>
      <w:r w:rsidRPr="00370496">
        <w:rPr>
          <w:i/>
          <w:iCs/>
        </w:rPr>
        <w:t>Sbírka zákonů</w:t>
      </w:r>
      <w:r>
        <w:rPr>
          <w:i/>
          <w:iCs/>
        </w:rPr>
        <w:t xml:space="preserve">, </w:t>
      </w:r>
      <w:r w:rsidRPr="00370496">
        <w:rPr>
          <w:i/>
          <w:iCs/>
        </w:rPr>
        <w:t>Č</w:t>
      </w:r>
      <w:r>
        <w:rPr>
          <w:i/>
          <w:iCs/>
        </w:rPr>
        <w:t>R</w:t>
      </w:r>
      <w:r w:rsidRPr="00370496">
        <w:t>. 2011</w:t>
      </w:r>
      <w:r>
        <w:t xml:space="preserve">, částka 56, s. 1499. </w:t>
      </w:r>
    </w:p>
  </w:footnote>
  <w:footnote w:id="11">
    <w:p w:rsidR="00DF1F88" w:rsidRDefault="00DF1F88" w:rsidP="00014CD3">
      <w:pPr>
        <w:pStyle w:val="Textpoznpodarou"/>
      </w:pPr>
      <w:r>
        <w:rPr>
          <w:rStyle w:val="Znakapoznpodarou"/>
        </w:rPr>
        <w:footnoteRef/>
      </w:r>
      <w:r>
        <w:t xml:space="preserve"> </w:t>
      </w:r>
      <w:r w:rsidRPr="00C52DA6">
        <w:t>Č</w:t>
      </w:r>
      <w:r>
        <w:t>ESKO</w:t>
      </w:r>
      <w:r w:rsidRPr="00C52DA6">
        <w:t>.</w:t>
      </w:r>
      <w:r w:rsidRPr="008E7EC4">
        <w:t xml:space="preserve"> </w:t>
      </w:r>
      <w:r w:rsidRPr="00C52DA6">
        <w:t>Zákon č. 563</w:t>
      </w:r>
      <w:r>
        <w:t>/</w:t>
      </w:r>
      <w:r w:rsidRPr="00C52DA6">
        <w:t xml:space="preserve">2004 </w:t>
      </w:r>
      <w:r>
        <w:t>Sb.</w:t>
      </w:r>
      <w:r w:rsidRPr="00483D06">
        <w:t xml:space="preserve"> </w:t>
      </w:r>
      <w:r w:rsidRPr="00C52DA6">
        <w:t>o pedagogických pracovnících</w:t>
      </w:r>
      <w:r>
        <w:t xml:space="preserve">. </w:t>
      </w:r>
      <w:r w:rsidRPr="00C52DA6">
        <w:t xml:space="preserve">In: </w:t>
      </w:r>
      <w:r w:rsidRPr="00C52DA6">
        <w:rPr>
          <w:i/>
          <w:iCs/>
        </w:rPr>
        <w:t>Sbírka zákonů</w:t>
      </w:r>
      <w:r>
        <w:rPr>
          <w:i/>
          <w:iCs/>
        </w:rPr>
        <w:t>,</w:t>
      </w:r>
      <w:r w:rsidRPr="00C52DA6">
        <w:rPr>
          <w:i/>
          <w:iCs/>
        </w:rPr>
        <w:t xml:space="preserve"> Č</w:t>
      </w:r>
      <w:r>
        <w:rPr>
          <w:i/>
          <w:iCs/>
        </w:rPr>
        <w:t>R</w:t>
      </w:r>
      <w:r w:rsidRPr="00C52DA6">
        <w:t>. 2004</w:t>
      </w:r>
      <w:r>
        <w:t>,</w:t>
      </w:r>
      <w:r w:rsidRPr="00C52DA6">
        <w:t xml:space="preserve"> </w:t>
      </w:r>
      <w:r>
        <w:t>částka 190, s. 10333.</w:t>
      </w:r>
    </w:p>
  </w:footnote>
  <w:footnote w:id="12">
    <w:p w:rsidR="00DF1F88" w:rsidRDefault="00DF1F88">
      <w:pPr>
        <w:pStyle w:val="Textpoznpodarou"/>
      </w:pPr>
      <w:r>
        <w:rPr>
          <w:rStyle w:val="Znakapoznpodarou"/>
        </w:rPr>
        <w:footnoteRef/>
      </w:r>
      <w:r>
        <w:t xml:space="preserve"> </w:t>
      </w:r>
      <w:r w:rsidRPr="00C52DA6">
        <w:t>Č</w:t>
      </w:r>
      <w:r>
        <w:t>ESKO</w:t>
      </w:r>
      <w:r w:rsidRPr="00C52DA6">
        <w:t xml:space="preserve">. </w:t>
      </w:r>
      <w:r>
        <w:t xml:space="preserve">Zákon č. 198/2012 Sb., </w:t>
      </w:r>
      <w:r w:rsidRPr="008E7EC4">
        <w:t>kterým se mění zákon</w:t>
      </w:r>
      <w:r>
        <w:t xml:space="preserve"> </w:t>
      </w:r>
      <w:r w:rsidRPr="008E7EC4">
        <w:t>o pedagogických pracovnících</w:t>
      </w:r>
      <w:r>
        <w:t>.</w:t>
      </w:r>
      <w:r w:rsidRPr="008E7EC4">
        <w:t xml:space="preserve"> </w:t>
      </w:r>
      <w:r w:rsidRPr="00C52DA6">
        <w:t xml:space="preserve">In: </w:t>
      </w:r>
      <w:r w:rsidRPr="00C52DA6">
        <w:rPr>
          <w:i/>
          <w:iCs/>
        </w:rPr>
        <w:t>Sbírka zákonů</w:t>
      </w:r>
      <w:r>
        <w:rPr>
          <w:i/>
          <w:iCs/>
        </w:rPr>
        <w:t>,</w:t>
      </w:r>
      <w:r w:rsidRPr="00C52DA6">
        <w:rPr>
          <w:i/>
          <w:iCs/>
        </w:rPr>
        <w:t xml:space="preserve"> Č</w:t>
      </w:r>
      <w:r>
        <w:rPr>
          <w:i/>
          <w:iCs/>
        </w:rPr>
        <w:t>R</w:t>
      </w:r>
      <w:r w:rsidRPr="00C52DA6">
        <w:t>. 20</w:t>
      </w:r>
      <w:r>
        <w:t>12,</w:t>
      </w:r>
      <w:r w:rsidRPr="00C52DA6">
        <w:t xml:space="preserve"> </w:t>
      </w:r>
      <w:r>
        <w:t>částka 68, s. 2757-2758.</w:t>
      </w:r>
    </w:p>
  </w:footnote>
  <w:footnote w:id="13">
    <w:p w:rsidR="00DF1F88" w:rsidRDefault="00DF1F88">
      <w:pPr>
        <w:pStyle w:val="Textpoznpodarou"/>
      </w:pPr>
      <w:r>
        <w:rPr>
          <w:rStyle w:val="Znakapoznpodarou"/>
        </w:rPr>
        <w:footnoteRef/>
      </w:r>
      <w:r>
        <w:t xml:space="preserve"> </w:t>
      </w:r>
      <w:r w:rsidRPr="00C52DA6">
        <w:t>Č</w:t>
      </w:r>
      <w:r>
        <w:t>ESKO</w:t>
      </w:r>
      <w:r w:rsidRPr="00C52DA6">
        <w:t xml:space="preserve">. </w:t>
      </w:r>
      <w:r>
        <w:t xml:space="preserve">Zákon č. 198/2012 Sb., </w:t>
      </w:r>
      <w:r w:rsidRPr="008E7EC4">
        <w:t>kterým se mění zákon o pedagogických pracovnících</w:t>
      </w:r>
      <w:r>
        <w:t>.</w:t>
      </w:r>
      <w:r w:rsidRPr="008E7EC4">
        <w:t xml:space="preserve"> </w:t>
      </w:r>
      <w:r w:rsidRPr="00C52DA6">
        <w:t xml:space="preserve">In: </w:t>
      </w:r>
      <w:r w:rsidRPr="00C52DA6">
        <w:rPr>
          <w:i/>
          <w:iCs/>
        </w:rPr>
        <w:t>Sbírka zákonů</w:t>
      </w:r>
      <w:r>
        <w:rPr>
          <w:i/>
          <w:iCs/>
        </w:rPr>
        <w:t>,</w:t>
      </w:r>
      <w:r w:rsidRPr="00C52DA6">
        <w:rPr>
          <w:i/>
          <w:iCs/>
        </w:rPr>
        <w:t xml:space="preserve"> Č</w:t>
      </w:r>
      <w:r>
        <w:rPr>
          <w:i/>
          <w:iCs/>
        </w:rPr>
        <w:t>R</w:t>
      </w:r>
      <w:r w:rsidRPr="00C52DA6">
        <w:t>. 20</w:t>
      </w:r>
      <w:r>
        <w:t>12,</w:t>
      </w:r>
      <w:r w:rsidRPr="00C52DA6">
        <w:t xml:space="preserve"> </w:t>
      </w:r>
      <w:r>
        <w:t>částka 68, s. 2757-2758.</w:t>
      </w:r>
    </w:p>
  </w:footnote>
  <w:footnote w:id="14">
    <w:p w:rsidR="00DF1F88" w:rsidRDefault="00DF1F88">
      <w:pPr>
        <w:pStyle w:val="Textpoznpodarou"/>
      </w:pPr>
      <w:r>
        <w:rPr>
          <w:rStyle w:val="Znakapoznpodarou"/>
        </w:rPr>
        <w:footnoteRef/>
      </w:r>
      <w:r>
        <w:t xml:space="preserve"> </w:t>
      </w:r>
      <w:r w:rsidRPr="00C52DA6">
        <w:t>Č</w:t>
      </w:r>
      <w:r>
        <w:t>ESKO</w:t>
      </w:r>
      <w:r w:rsidRPr="00C52DA6">
        <w:t xml:space="preserve">. </w:t>
      </w:r>
      <w:r>
        <w:t xml:space="preserve">Zákon č. 198/2012 Sb., </w:t>
      </w:r>
      <w:r w:rsidRPr="008E7EC4">
        <w:t>kterým se mění zákon o pedagogických pracovnících</w:t>
      </w:r>
      <w:r>
        <w:t xml:space="preserve">. </w:t>
      </w:r>
      <w:r w:rsidRPr="00C52DA6">
        <w:t xml:space="preserve">In: </w:t>
      </w:r>
      <w:r w:rsidRPr="00C52DA6">
        <w:rPr>
          <w:i/>
          <w:iCs/>
        </w:rPr>
        <w:t>Sbírka zákonů</w:t>
      </w:r>
      <w:r>
        <w:rPr>
          <w:i/>
          <w:iCs/>
        </w:rPr>
        <w:t>,</w:t>
      </w:r>
      <w:r w:rsidRPr="00C52DA6">
        <w:rPr>
          <w:i/>
          <w:iCs/>
        </w:rPr>
        <w:t xml:space="preserve"> Č</w:t>
      </w:r>
      <w:r>
        <w:rPr>
          <w:i/>
          <w:iCs/>
        </w:rPr>
        <w:t>R</w:t>
      </w:r>
      <w:r w:rsidRPr="00C52DA6">
        <w:t>. 20</w:t>
      </w:r>
      <w:r>
        <w:t>12,</w:t>
      </w:r>
      <w:r w:rsidRPr="00C52DA6">
        <w:t xml:space="preserve"> </w:t>
      </w:r>
      <w:r>
        <w:t xml:space="preserve">částka 68, s. 2757-2758. </w:t>
      </w:r>
    </w:p>
  </w:footnote>
  <w:footnote w:id="15">
    <w:p w:rsidR="00DF1F88" w:rsidRDefault="00DF1F88">
      <w:pPr>
        <w:pStyle w:val="Textpoznpodarou"/>
      </w:pPr>
      <w:r>
        <w:rPr>
          <w:rStyle w:val="Znakapoznpodarou"/>
        </w:rPr>
        <w:footnoteRef/>
      </w:r>
      <w:r>
        <w:t xml:space="preserve"> BOŘKOVCOVÁ, M., et al. </w:t>
      </w:r>
      <w:r>
        <w:rPr>
          <w:i/>
        </w:rPr>
        <w:t xml:space="preserve">Mají na to – Jak podpořit sociálně znevýhodněné děti na ZŠ. </w:t>
      </w:r>
      <w:r>
        <w:t>Praha, 2013, s. 130.</w:t>
      </w:r>
      <w:r w:rsidRPr="00F503A0">
        <w:rPr>
          <w:color w:val="FF0000"/>
        </w:rPr>
        <w:t xml:space="preserve">  </w:t>
      </w:r>
    </w:p>
  </w:footnote>
  <w:footnote w:id="16">
    <w:p w:rsidR="00DF1F88" w:rsidRPr="00FE7B6E" w:rsidRDefault="00DF1F88">
      <w:pPr>
        <w:pStyle w:val="Textpoznpodarou"/>
      </w:pPr>
      <w:r>
        <w:rPr>
          <w:rStyle w:val="Znakapoznpodarou"/>
        </w:rPr>
        <w:footnoteRef/>
      </w:r>
      <w:r>
        <w:t xml:space="preserve"> </w:t>
      </w:r>
      <w:r w:rsidRPr="00FE7B6E">
        <w:t xml:space="preserve">BAŘINKOVÁ, Z., et al. </w:t>
      </w:r>
      <w:r w:rsidRPr="00FE7B6E">
        <w:rPr>
          <w:i/>
          <w:iCs/>
        </w:rPr>
        <w:t>Spolupráce s asistentem pedagoga</w:t>
      </w:r>
      <w:r w:rsidRPr="00FE7B6E">
        <w:t>.</w:t>
      </w:r>
      <w:r>
        <w:t xml:space="preserve"> </w:t>
      </w:r>
      <w:r w:rsidRPr="00FE7B6E">
        <w:t>Praha</w:t>
      </w:r>
      <w:r>
        <w:t xml:space="preserve">, </w:t>
      </w:r>
      <w:r w:rsidRPr="00FE7B6E">
        <w:t>2012</w:t>
      </w:r>
      <w:r>
        <w:t>, s. 14-15.</w:t>
      </w:r>
    </w:p>
  </w:footnote>
  <w:footnote w:id="17">
    <w:p w:rsidR="00DF1F88" w:rsidRDefault="00DF1F88" w:rsidP="00CC4922">
      <w:pPr>
        <w:pStyle w:val="Textpoznpodarou"/>
      </w:pPr>
      <w:r>
        <w:rPr>
          <w:rStyle w:val="Znakapoznpodarou"/>
        </w:rPr>
        <w:footnoteRef/>
      </w:r>
      <w:r>
        <w:t xml:space="preserve"> </w:t>
      </w:r>
      <w:r w:rsidRPr="002F08D3">
        <w:t xml:space="preserve">JINDRÁKOVÁ, </w:t>
      </w:r>
      <w:r>
        <w:t xml:space="preserve">L., </w:t>
      </w:r>
      <w:r w:rsidRPr="002F08D3">
        <w:t>VANKOVÁ</w:t>
      </w:r>
      <w:r>
        <w:t>, K.</w:t>
      </w:r>
      <w:r w:rsidRPr="002F08D3">
        <w:t xml:space="preserve"> </w:t>
      </w:r>
      <w:r w:rsidRPr="002F08D3">
        <w:rPr>
          <w:i/>
          <w:iCs/>
        </w:rPr>
        <w:t>Spolupráce s vychovatelem-asistentem učitele</w:t>
      </w:r>
      <w:r>
        <w:rPr>
          <w:i/>
          <w:iCs/>
        </w:rPr>
        <w:t>.</w:t>
      </w:r>
      <w:r w:rsidRPr="002F08D3">
        <w:t xml:space="preserve"> Praha, 2003</w:t>
      </w:r>
      <w:r>
        <w:t>, s. 25.</w:t>
      </w:r>
    </w:p>
  </w:footnote>
  <w:footnote w:id="18">
    <w:p w:rsidR="00DF1F88" w:rsidRDefault="00DF1F88">
      <w:pPr>
        <w:pStyle w:val="Textpoznpodarou"/>
      </w:pPr>
      <w:r>
        <w:rPr>
          <w:rStyle w:val="Znakapoznpodarou"/>
        </w:rPr>
        <w:footnoteRef/>
      </w:r>
      <w:r>
        <w:t xml:space="preserve"> </w:t>
      </w:r>
      <w:r w:rsidRPr="00FE7B6E">
        <w:t xml:space="preserve">BAŘINKOVÁ, Z., et al. </w:t>
      </w:r>
      <w:r w:rsidRPr="00FE7B6E">
        <w:rPr>
          <w:i/>
          <w:iCs/>
        </w:rPr>
        <w:t>Spolupráce s asistentem pedagoga</w:t>
      </w:r>
      <w:r w:rsidRPr="00FE7B6E">
        <w:t>.</w:t>
      </w:r>
      <w:r>
        <w:t xml:space="preserve"> </w:t>
      </w:r>
      <w:r w:rsidRPr="00FE7B6E">
        <w:t>Praha,</w:t>
      </w:r>
      <w:r>
        <w:t xml:space="preserve"> 2</w:t>
      </w:r>
      <w:r w:rsidRPr="00FE7B6E">
        <w:t>012</w:t>
      </w:r>
      <w:r>
        <w:t>, s. 16.</w:t>
      </w:r>
    </w:p>
  </w:footnote>
  <w:footnote w:id="19">
    <w:p w:rsidR="00DF1F88" w:rsidRDefault="00DF1F88" w:rsidP="00E4586C">
      <w:pPr>
        <w:pStyle w:val="Textpoznpodarou"/>
      </w:pPr>
      <w:r>
        <w:rPr>
          <w:rStyle w:val="Znakapoznpodarou"/>
        </w:rPr>
        <w:footnoteRef/>
      </w:r>
      <w:r>
        <w:t xml:space="preserve"> </w:t>
      </w:r>
      <w:r w:rsidRPr="005B725E">
        <w:t xml:space="preserve">Portál pro školní asistenty a asistenty pedagogů. </w:t>
      </w:r>
      <w:r>
        <w:t>Asistent pedagoga</w:t>
      </w:r>
      <w:r w:rsidRPr="005B725E">
        <w:rPr>
          <w:i/>
          <w:iCs/>
        </w:rPr>
        <w:t>.</w:t>
      </w:r>
      <w:r>
        <w:rPr>
          <w:i/>
          <w:iCs/>
        </w:rPr>
        <w:t>cz</w:t>
      </w:r>
      <w:r w:rsidRPr="005B725E">
        <w:t xml:space="preserve"> [online]. 2013 [cit. 2014-02-</w:t>
      </w:r>
      <w:r>
        <w:t>1</w:t>
      </w:r>
      <w:r w:rsidRPr="005B725E">
        <w:t>2]. Dostupné z</w:t>
      </w:r>
      <w:r w:rsidRPr="005001A7">
        <w:t xml:space="preserve">: </w:t>
      </w:r>
      <w:r>
        <w:t>&lt;</w:t>
      </w:r>
      <w:hyperlink r:id="rId2" w:history="1">
        <w:r w:rsidRPr="00F10011">
          <w:rPr>
            <w:rStyle w:val="Hypertextovodkaz"/>
            <w:color w:val="auto"/>
            <w:u w:val="none"/>
          </w:rPr>
          <w:t>http://www.asistentpedagoga.cz/spoluprace-s-rodinou-zaka</w:t>
        </w:r>
      </w:hyperlink>
      <w:r w:rsidRPr="00F10011">
        <w:t>&gt;</w:t>
      </w:r>
    </w:p>
  </w:footnote>
  <w:footnote w:id="20">
    <w:p w:rsidR="00DF1F88" w:rsidRDefault="00DF1F88">
      <w:pPr>
        <w:pStyle w:val="Textpoznpodarou"/>
      </w:pPr>
      <w:r>
        <w:rPr>
          <w:rStyle w:val="Znakapoznpodarou"/>
        </w:rPr>
        <w:footnoteRef/>
      </w:r>
      <w:r>
        <w:t xml:space="preserve"> BOŘKOVCOVÁ, M., et al. </w:t>
      </w:r>
      <w:r>
        <w:rPr>
          <w:i/>
        </w:rPr>
        <w:t xml:space="preserve">Mají na to – Jak podpořit sociálně znevýhodněné děti na ZŠ. </w:t>
      </w:r>
      <w:r>
        <w:t>Praha, 2013, s. 88.</w:t>
      </w:r>
    </w:p>
  </w:footnote>
  <w:footnote w:id="21">
    <w:p w:rsidR="00DF1F88" w:rsidRDefault="00DF1F88">
      <w:pPr>
        <w:pStyle w:val="Textpoznpodarou"/>
      </w:pPr>
      <w:r>
        <w:rPr>
          <w:rStyle w:val="Znakapoznpodarou"/>
        </w:rPr>
        <w:footnoteRef/>
      </w:r>
      <w:r>
        <w:t xml:space="preserve"> BOŘKOVCOVÁ, M., et al. </w:t>
      </w:r>
      <w:r>
        <w:rPr>
          <w:i/>
        </w:rPr>
        <w:t xml:space="preserve">Mají na to – Jak podpořit sociálně znevýhodněné děti na ZŠ, </w:t>
      </w:r>
      <w:r>
        <w:t>Praha, 2013, s. 88-90.</w:t>
      </w:r>
      <w:r w:rsidRPr="00F503A0">
        <w:rPr>
          <w:color w:val="FF0000"/>
        </w:rPr>
        <w:t xml:space="preserve">  </w:t>
      </w:r>
    </w:p>
  </w:footnote>
  <w:footnote w:id="22">
    <w:p w:rsidR="00DF1F88" w:rsidRPr="008F6ABD" w:rsidRDefault="00DF1F88">
      <w:pPr>
        <w:pStyle w:val="Textpoznpodarou"/>
        <w:rPr>
          <w:rFonts w:cs="Times New Roman"/>
        </w:rPr>
      </w:pPr>
      <w:r w:rsidRPr="00E735EB">
        <w:rPr>
          <w:rStyle w:val="Znakapoznpodarou"/>
        </w:rPr>
        <w:footnoteRef/>
      </w:r>
      <w:r>
        <w:rPr>
          <w:rFonts w:ascii="Arial" w:hAnsi="Arial" w:cs="Arial"/>
          <w:caps/>
          <w:sz w:val="19"/>
          <w:szCs w:val="19"/>
        </w:rPr>
        <w:t xml:space="preserve"> </w:t>
      </w:r>
      <w:r w:rsidRPr="008F6ABD">
        <w:rPr>
          <w:rFonts w:cs="Times New Roman"/>
          <w:caps/>
        </w:rPr>
        <w:t>Bittnerová</w:t>
      </w:r>
      <w:r w:rsidRPr="008F6ABD">
        <w:rPr>
          <w:rFonts w:cs="Times New Roman"/>
        </w:rPr>
        <w:t xml:space="preserve">, D. </w:t>
      </w:r>
      <w:r w:rsidRPr="008F6ABD">
        <w:rPr>
          <w:rFonts w:cs="Times New Roman"/>
          <w:i/>
          <w:iCs/>
        </w:rPr>
        <w:t>Vzdělávací potřeby sociokulturně znevýhodněných: případ SIM - Středisek integrace menšin</w:t>
      </w:r>
      <w:r w:rsidRPr="008F6ABD">
        <w:rPr>
          <w:rFonts w:cs="Times New Roman"/>
        </w:rPr>
        <w:t>. Praha, 2009, s. 62.</w:t>
      </w:r>
    </w:p>
  </w:footnote>
  <w:footnote w:id="23">
    <w:p w:rsidR="00DF1F88" w:rsidRDefault="00DF1F88">
      <w:pPr>
        <w:pStyle w:val="Textpoznpodarou"/>
      </w:pPr>
      <w:r>
        <w:rPr>
          <w:rStyle w:val="Znakapoznpodarou"/>
        </w:rPr>
        <w:footnoteRef/>
      </w:r>
      <w:r>
        <w:t xml:space="preserve"> </w:t>
      </w:r>
      <w:r w:rsidRPr="00D46A53">
        <w:t xml:space="preserve">KRAUS, B. </w:t>
      </w:r>
      <w:r w:rsidRPr="00D46A53">
        <w:rPr>
          <w:i/>
          <w:iCs/>
        </w:rPr>
        <w:t>Základy sociální pedagogiky</w:t>
      </w:r>
      <w:r w:rsidRPr="00D46A53">
        <w:t>.</w:t>
      </w:r>
      <w:r>
        <w:t xml:space="preserve"> </w:t>
      </w:r>
      <w:r w:rsidRPr="00D46A53">
        <w:t>Praha</w:t>
      </w:r>
      <w:r>
        <w:t>,</w:t>
      </w:r>
      <w:r w:rsidRPr="00D46A53">
        <w:t xml:space="preserve"> 2008</w:t>
      </w:r>
      <w:r>
        <w:t>,</w:t>
      </w:r>
      <w:r w:rsidRPr="00D46A53">
        <w:t xml:space="preserve"> s.</w:t>
      </w:r>
      <w:r>
        <w:t xml:space="preserve"> 62.</w:t>
      </w:r>
    </w:p>
  </w:footnote>
  <w:footnote w:id="24">
    <w:p w:rsidR="00DF1F88" w:rsidRDefault="00DF1F88">
      <w:pPr>
        <w:pStyle w:val="Textpoznpodarou"/>
      </w:pPr>
      <w:r>
        <w:rPr>
          <w:rStyle w:val="Znakapoznpodarou"/>
        </w:rPr>
        <w:footnoteRef/>
      </w:r>
      <w:r>
        <w:t xml:space="preserve"> </w:t>
      </w:r>
      <w:r w:rsidRPr="00C4277F">
        <w:t xml:space="preserve">PROCHÁZKA, M. </w:t>
      </w:r>
      <w:r w:rsidRPr="00C4277F">
        <w:rPr>
          <w:i/>
          <w:iCs/>
        </w:rPr>
        <w:t>Sociální pedagogika</w:t>
      </w:r>
      <w:r w:rsidRPr="00C4277F">
        <w:t>. Praha</w:t>
      </w:r>
      <w:r>
        <w:t>,</w:t>
      </w:r>
      <w:r w:rsidRPr="00C4277F">
        <w:t xml:space="preserve"> 2012</w:t>
      </w:r>
      <w:r>
        <w:t>,</w:t>
      </w:r>
      <w:r w:rsidRPr="00C4277F">
        <w:t xml:space="preserve"> s.</w:t>
      </w:r>
      <w:r>
        <w:t xml:space="preserve"> 124-125.</w:t>
      </w:r>
    </w:p>
    <w:p w:rsidR="00DF1F88" w:rsidRDefault="00DF1F88">
      <w:pPr>
        <w:pStyle w:val="Textpoznpodarou"/>
      </w:pPr>
    </w:p>
  </w:footnote>
  <w:footnote w:id="25">
    <w:p w:rsidR="00DF1F88" w:rsidRDefault="00DF1F88">
      <w:pPr>
        <w:pStyle w:val="Textpoznpodarou"/>
      </w:pPr>
      <w:r>
        <w:rPr>
          <w:rStyle w:val="Znakapoznpodarou"/>
        </w:rPr>
        <w:footnoteRef/>
      </w:r>
      <w:r>
        <w:t xml:space="preserve"> SVOBODA, Z. Limitní faktory úspěšnosti vzdělávání a prevence sociálně patologických jevů u dětí žijících v prostředí sociálně vyloučených lokalit. In: </w:t>
      </w:r>
      <w:r w:rsidRPr="00760A84">
        <w:t xml:space="preserve">VEČERKA, K., ed. </w:t>
      </w:r>
      <w:r w:rsidRPr="00760A84">
        <w:rPr>
          <w:i/>
          <w:iCs/>
        </w:rPr>
        <w:t>Trendy sociálně patologických jevů: sborník příspěvků ze semináře sekce sociální patologie MČSS: Kašperské Hory, 23.-25. dubna 2008</w:t>
      </w:r>
      <w:r w:rsidRPr="00760A84">
        <w:t>. Praha, 2008</w:t>
      </w:r>
      <w:r>
        <w:t>,</w:t>
      </w:r>
      <w:r w:rsidRPr="00760A84">
        <w:t xml:space="preserve"> s.</w:t>
      </w:r>
      <w:r>
        <w:t xml:space="preserve"> 138-139.</w:t>
      </w:r>
    </w:p>
  </w:footnote>
  <w:footnote w:id="26">
    <w:p w:rsidR="00DF1F88" w:rsidRDefault="00DF1F88">
      <w:pPr>
        <w:pStyle w:val="Textpoznpodarou"/>
      </w:pPr>
      <w:r>
        <w:rPr>
          <w:rStyle w:val="Znakapoznpodarou"/>
        </w:rPr>
        <w:footnoteRef/>
      </w:r>
      <w:r>
        <w:t xml:space="preserve"> </w:t>
      </w:r>
      <w:r w:rsidRPr="00757965">
        <w:t xml:space="preserve">FISCHER, S. a ŠKODA, J. </w:t>
      </w:r>
      <w:r w:rsidRPr="00757965">
        <w:rPr>
          <w:i/>
          <w:iCs/>
        </w:rPr>
        <w:t>Sociální patologie: analýza příčin a možnosti ovlivňování závažných sociálně patologických jevů</w:t>
      </w:r>
      <w:r w:rsidRPr="00757965">
        <w:t>.</w:t>
      </w:r>
      <w:r>
        <w:t xml:space="preserve"> </w:t>
      </w:r>
      <w:r w:rsidRPr="00757965">
        <w:t>Praha</w:t>
      </w:r>
      <w:r>
        <w:t xml:space="preserve">, </w:t>
      </w:r>
      <w:r w:rsidRPr="00757965">
        <w:t>2009</w:t>
      </w:r>
      <w:r>
        <w:t>,</w:t>
      </w:r>
      <w:r w:rsidRPr="00757965">
        <w:t xml:space="preserve"> s.</w:t>
      </w:r>
      <w:r>
        <w:t xml:space="preserve"> 140.</w:t>
      </w:r>
    </w:p>
  </w:footnote>
  <w:footnote w:id="27">
    <w:p w:rsidR="00DF1F88" w:rsidRDefault="00DF1F88">
      <w:pPr>
        <w:pStyle w:val="Textpoznpodarou"/>
      </w:pPr>
      <w:r>
        <w:rPr>
          <w:rStyle w:val="Znakapoznpodarou"/>
        </w:rPr>
        <w:footnoteRef/>
      </w:r>
      <w:r>
        <w:t xml:space="preserve"> </w:t>
      </w:r>
      <w:r w:rsidRPr="00C4277F">
        <w:t xml:space="preserve">PROCHÁZKA, M. </w:t>
      </w:r>
      <w:r w:rsidRPr="00C4277F">
        <w:rPr>
          <w:i/>
          <w:iCs/>
        </w:rPr>
        <w:t>Sociální pedagogika</w:t>
      </w:r>
      <w:r w:rsidRPr="00C4277F">
        <w:t>.</w:t>
      </w:r>
      <w:r>
        <w:t xml:space="preserve"> </w:t>
      </w:r>
      <w:r w:rsidRPr="00C4277F">
        <w:t>Praha</w:t>
      </w:r>
      <w:r>
        <w:t>,</w:t>
      </w:r>
      <w:r w:rsidRPr="00C4277F">
        <w:t xml:space="preserve"> 2012</w:t>
      </w:r>
      <w:r>
        <w:t>,</w:t>
      </w:r>
      <w:r w:rsidRPr="00C4277F">
        <w:t xml:space="preserve"> s.</w:t>
      </w:r>
      <w:r>
        <w:t xml:space="preserve"> 126-127.</w:t>
      </w:r>
    </w:p>
  </w:footnote>
  <w:footnote w:id="28">
    <w:p w:rsidR="00DF1F88" w:rsidRDefault="00DF1F88">
      <w:pPr>
        <w:pStyle w:val="Textpoznpodarou"/>
      </w:pPr>
      <w:r>
        <w:rPr>
          <w:rStyle w:val="Znakapoznpodarou"/>
        </w:rPr>
        <w:footnoteRef/>
      </w:r>
      <w:r>
        <w:t xml:space="preserve"> KR</w:t>
      </w:r>
      <w:r w:rsidRPr="00D46A53">
        <w:t xml:space="preserve">AUS, B. </w:t>
      </w:r>
      <w:r w:rsidRPr="00D46A53">
        <w:rPr>
          <w:i/>
          <w:iCs/>
        </w:rPr>
        <w:t>Základy sociální pedagogiky</w:t>
      </w:r>
      <w:r w:rsidRPr="00D46A53">
        <w:t>. Praha, 2008</w:t>
      </w:r>
      <w:r>
        <w:t>,</w:t>
      </w:r>
      <w:r w:rsidRPr="00D46A53">
        <w:t xml:space="preserve"> s.</w:t>
      </w:r>
      <w:r>
        <w:t xml:space="preserve"> 88-90.</w:t>
      </w:r>
    </w:p>
  </w:footnote>
  <w:footnote w:id="29">
    <w:p w:rsidR="00DF1F88" w:rsidRDefault="00DF1F88">
      <w:pPr>
        <w:pStyle w:val="Textpoznpodarou"/>
      </w:pPr>
      <w:r>
        <w:rPr>
          <w:rStyle w:val="Znakapoznpodarou"/>
        </w:rPr>
        <w:footnoteRef/>
      </w:r>
      <w:r>
        <w:t xml:space="preserve"> F</w:t>
      </w:r>
      <w:r w:rsidRPr="00757965">
        <w:t xml:space="preserve">ISCHER, S. a ŠKODA, J. </w:t>
      </w:r>
      <w:r w:rsidRPr="00757965">
        <w:rPr>
          <w:i/>
          <w:iCs/>
        </w:rPr>
        <w:t>Sociální patologie: analýza příčin a možnosti ovlivňování závažných sociálně patologických jevů</w:t>
      </w:r>
      <w:r w:rsidRPr="00757965">
        <w:t>. Praha</w:t>
      </w:r>
      <w:r>
        <w:t xml:space="preserve">, </w:t>
      </w:r>
      <w:r w:rsidRPr="00757965">
        <w:t>2009</w:t>
      </w:r>
      <w:r>
        <w:t>,</w:t>
      </w:r>
      <w:r w:rsidRPr="00757965">
        <w:t xml:space="preserve"> s.</w:t>
      </w:r>
      <w:r>
        <w:t xml:space="preserve"> 13-18.</w:t>
      </w:r>
    </w:p>
  </w:footnote>
  <w:footnote w:id="30">
    <w:p w:rsidR="00DF1F88" w:rsidRDefault="00DF1F88">
      <w:pPr>
        <w:pStyle w:val="Textpoznpodarou"/>
      </w:pPr>
      <w:r>
        <w:rPr>
          <w:rStyle w:val="Znakapoznpodarou"/>
        </w:rPr>
        <w:footnoteRef/>
      </w:r>
      <w:r>
        <w:t xml:space="preserve"> FISCHER</w:t>
      </w:r>
      <w:r w:rsidRPr="00A27869">
        <w:t>, S</w:t>
      </w:r>
      <w:r>
        <w:t xml:space="preserve">. </w:t>
      </w:r>
      <w:r w:rsidRPr="00A27869">
        <w:t>a Š</w:t>
      </w:r>
      <w:r>
        <w:t>KODA</w:t>
      </w:r>
      <w:r w:rsidRPr="00A27869">
        <w:t xml:space="preserve">, J. </w:t>
      </w:r>
      <w:r w:rsidRPr="00A27869">
        <w:rPr>
          <w:i/>
          <w:iCs/>
        </w:rPr>
        <w:t>Sociální patologie: závažné sociálně patologické jevy, příčiny, prevence, možnosti řešení</w:t>
      </w:r>
      <w:r w:rsidRPr="00A27869">
        <w:t>.</w:t>
      </w:r>
      <w:r>
        <w:t xml:space="preserve"> </w:t>
      </w:r>
      <w:r w:rsidRPr="00A27869">
        <w:t>Praha, 2014</w:t>
      </w:r>
      <w:r>
        <w:t>,</w:t>
      </w:r>
      <w:r w:rsidRPr="00A27869">
        <w:t xml:space="preserve"> s.</w:t>
      </w:r>
      <w:r>
        <w:t xml:space="preserve"> 29.</w:t>
      </w:r>
    </w:p>
  </w:footnote>
  <w:footnote w:id="31">
    <w:p w:rsidR="00DF1F88" w:rsidRDefault="00DF1F88" w:rsidP="003D2F44">
      <w:pPr>
        <w:pStyle w:val="Textpoznpodarou"/>
      </w:pPr>
      <w:r>
        <w:rPr>
          <w:rStyle w:val="Znakapoznpodarou"/>
        </w:rPr>
        <w:footnoteRef/>
      </w:r>
      <w:r>
        <w:t xml:space="preserve"> </w:t>
      </w:r>
      <w:r w:rsidRPr="00C4277F">
        <w:t xml:space="preserve">PROCHÁZKA, M. </w:t>
      </w:r>
      <w:r w:rsidRPr="00C4277F">
        <w:rPr>
          <w:i/>
          <w:iCs/>
        </w:rPr>
        <w:t>Sociální pedagogika</w:t>
      </w:r>
      <w:r w:rsidRPr="00C4277F">
        <w:t>.</w:t>
      </w:r>
      <w:r>
        <w:t xml:space="preserve"> </w:t>
      </w:r>
      <w:r w:rsidRPr="00C4277F">
        <w:t>Praha</w:t>
      </w:r>
      <w:r>
        <w:t>,</w:t>
      </w:r>
      <w:r w:rsidRPr="00C4277F">
        <w:t xml:space="preserve"> 2012</w:t>
      </w:r>
      <w:r>
        <w:t>,</w:t>
      </w:r>
      <w:r w:rsidRPr="00C4277F">
        <w:t xml:space="preserve"> s.</w:t>
      </w:r>
      <w:r>
        <w:t xml:space="preserve"> 133.</w:t>
      </w:r>
    </w:p>
    <w:p w:rsidR="00DF1F88" w:rsidRDefault="00DF1F88">
      <w:pPr>
        <w:pStyle w:val="Textpoznpodarou"/>
      </w:pPr>
    </w:p>
  </w:footnote>
  <w:footnote w:id="32">
    <w:p w:rsidR="00DF1F88" w:rsidRDefault="00DF1F88" w:rsidP="00462ECB">
      <w:pPr>
        <w:pStyle w:val="Textpoznpodarou"/>
      </w:pPr>
      <w:r>
        <w:rPr>
          <w:rStyle w:val="Znakapoznpodarou"/>
        </w:rPr>
        <w:footnoteRef/>
      </w:r>
      <w:r>
        <w:t xml:space="preserve"> </w:t>
      </w:r>
      <w:r w:rsidRPr="00C14C9E">
        <w:t xml:space="preserve">FISCHER, S. a ŠKODA, J. </w:t>
      </w:r>
      <w:r w:rsidRPr="00C14C9E">
        <w:rPr>
          <w:i/>
          <w:iCs/>
        </w:rPr>
        <w:t>Sociální patologie: závažné sociálně patologické jevy, příčiny, prevence, možnosti řešení</w:t>
      </w:r>
      <w:r w:rsidRPr="00C14C9E">
        <w:t>.</w:t>
      </w:r>
      <w:r>
        <w:t xml:space="preserve"> </w:t>
      </w:r>
      <w:r w:rsidRPr="00C14C9E">
        <w:t>Praha, 2014</w:t>
      </w:r>
      <w:r>
        <w:t>,</w:t>
      </w:r>
      <w:r w:rsidRPr="00C14C9E">
        <w:t xml:space="preserve"> s. </w:t>
      </w:r>
      <w:r>
        <w:t>95-96</w:t>
      </w:r>
      <w:r w:rsidRPr="00C14C9E">
        <w:t>.</w:t>
      </w:r>
    </w:p>
  </w:footnote>
  <w:footnote w:id="33">
    <w:p w:rsidR="00DF1F88" w:rsidRPr="00C14C9E" w:rsidRDefault="00DF1F88" w:rsidP="00462ECB">
      <w:pPr>
        <w:pStyle w:val="Textpoznpodarou"/>
      </w:pPr>
      <w:r>
        <w:rPr>
          <w:rStyle w:val="Znakapoznpodarou"/>
        </w:rPr>
        <w:footnoteRef/>
      </w:r>
      <w:r>
        <w:t xml:space="preserve"> </w:t>
      </w:r>
      <w:r w:rsidRPr="00C14C9E">
        <w:t xml:space="preserve">KREJČÍŘOVÁ, O. a SKOPALOVÁ, J. </w:t>
      </w:r>
      <w:r w:rsidRPr="00C14C9E">
        <w:rPr>
          <w:i/>
          <w:iCs/>
        </w:rPr>
        <w:t>Deviace a sociální patologie - vybrané jevy.</w:t>
      </w:r>
      <w:r w:rsidRPr="00C14C9E">
        <w:t xml:space="preserve"> Olomouc</w:t>
      </w:r>
      <w:r>
        <w:t>,</w:t>
      </w:r>
      <w:r w:rsidRPr="00C14C9E">
        <w:t xml:space="preserve"> 2007</w:t>
      </w:r>
      <w:r>
        <w:t>,</w:t>
      </w:r>
      <w:r w:rsidRPr="00C14C9E">
        <w:t xml:space="preserve"> s.</w:t>
      </w:r>
      <w:r>
        <w:t> 57.</w:t>
      </w:r>
      <w:r w:rsidRPr="00C14C9E">
        <w:t xml:space="preserve"> </w:t>
      </w:r>
    </w:p>
    <w:p w:rsidR="00DF1F88" w:rsidRDefault="00DF1F88" w:rsidP="00462ECB">
      <w:pPr>
        <w:pStyle w:val="Textpoznpodarou"/>
      </w:pPr>
    </w:p>
  </w:footnote>
  <w:footnote w:id="34">
    <w:p w:rsidR="00DF1F88" w:rsidRDefault="00DF1F88">
      <w:pPr>
        <w:pStyle w:val="Textpoznpodarou"/>
      </w:pPr>
      <w:r>
        <w:rPr>
          <w:rStyle w:val="Znakapoznpodarou"/>
        </w:rPr>
        <w:footnoteRef/>
      </w:r>
      <w:r>
        <w:t xml:space="preserve"> </w:t>
      </w:r>
      <w:r w:rsidRPr="00C14C9E">
        <w:t xml:space="preserve">FISCHER, S. a ŠKODA, J. </w:t>
      </w:r>
      <w:r w:rsidRPr="00C14C9E">
        <w:rPr>
          <w:i/>
          <w:iCs/>
        </w:rPr>
        <w:t>Sociální patologie: závažné sociálně patologické jevy, příčiny, prevence, možnosti řešení</w:t>
      </w:r>
      <w:r w:rsidRPr="00C14C9E">
        <w:t>.</w:t>
      </w:r>
      <w:r>
        <w:t xml:space="preserve"> </w:t>
      </w:r>
      <w:r w:rsidRPr="00C14C9E">
        <w:t>Praha, 2014</w:t>
      </w:r>
      <w:r>
        <w:t>,</w:t>
      </w:r>
      <w:r w:rsidRPr="00C14C9E">
        <w:t xml:space="preserve"> s. </w:t>
      </w:r>
      <w:r>
        <w:t>91-95</w:t>
      </w:r>
      <w:r w:rsidRPr="00C14C9E">
        <w:t>.</w:t>
      </w:r>
    </w:p>
  </w:footnote>
  <w:footnote w:id="35">
    <w:p w:rsidR="00DF1F88" w:rsidRDefault="00DF1F88">
      <w:pPr>
        <w:pStyle w:val="Textpoznpodarou"/>
      </w:pPr>
      <w:r>
        <w:rPr>
          <w:rStyle w:val="Znakapoznpodarou"/>
        </w:rPr>
        <w:footnoteRef/>
      </w:r>
      <w:r>
        <w:t xml:space="preserve"> KRAUS, B. a VACEK, P. Současná středoškolská mládež a kouření, alkohol, drogy. In: </w:t>
      </w:r>
      <w:r w:rsidRPr="009E6B85">
        <w:rPr>
          <w:i/>
          <w:iCs/>
        </w:rPr>
        <w:t xml:space="preserve">VEČERKA, K., </w:t>
      </w:r>
      <w:r w:rsidRPr="00C76ECE">
        <w:rPr>
          <w:iCs/>
        </w:rPr>
        <w:t>ed</w:t>
      </w:r>
      <w:r w:rsidRPr="009E6B85">
        <w:rPr>
          <w:i/>
          <w:iCs/>
        </w:rPr>
        <w:t>. Mládež a sociální patologie: sborník příspěvků ze semináře sekce sociální patologie MČSS: Bystřice pod Hostýnem 5.-7. dubna 2006</w:t>
      </w:r>
      <w:r w:rsidRPr="009E6B85">
        <w:t>. Praha</w:t>
      </w:r>
      <w:r>
        <w:t>,</w:t>
      </w:r>
      <w:r w:rsidRPr="009E6B85">
        <w:t xml:space="preserve"> 2006</w:t>
      </w:r>
      <w:r>
        <w:t>,</w:t>
      </w:r>
      <w:r w:rsidRPr="009E6B85">
        <w:t xml:space="preserve"> </w:t>
      </w:r>
      <w:r>
        <w:t>s. 130-132.</w:t>
      </w:r>
    </w:p>
  </w:footnote>
  <w:footnote w:id="36">
    <w:p w:rsidR="00DF1F88" w:rsidRDefault="00DF1F88">
      <w:pPr>
        <w:pStyle w:val="Textpoznpodarou"/>
      </w:pPr>
      <w:r>
        <w:rPr>
          <w:rStyle w:val="Znakapoznpodarou"/>
        </w:rPr>
        <w:footnoteRef/>
      </w:r>
      <w:r>
        <w:t xml:space="preserve"> HORČIČKOVÁ, T. Závislost na alkoholu u mládeže. In: </w:t>
      </w:r>
      <w:r w:rsidRPr="00060718">
        <w:t>URBAN, L.</w:t>
      </w:r>
      <w:r>
        <w:t xml:space="preserve">, DUBSKÝ, J., at al. </w:t>
      </w:r>
      <w:r w:rsidRPr="00060718">
        <w:rPr>
          <w:i/>
          <w:iCs/>
        </w:rPr>
        <w:t>Sociální patologie</w:t>
      </w:r>
      <w:r w:rsidRPr="00060718">
        <w:t>. Praha</w:t>
      </w:r>
      <w:r>
        <w:t>,</w:t>
      </w:r>
      <w:r w:rsidRPr="00060718">
        <w:t xml:space="preserve"> 2011, s.</w:t>
      </w:r>
      <w:r>
        <w:t xml:space="preserve"> 64. </w:t>
      </w:r>
    </w:p>
  </w:footnote>
  <w:footnote w:id="37">
    <w:p w:rsidR="00DF1F88" w:rsidRDefault="00DF1F88">
      <w:pPr>
        <w:pStyle w:val="Textpoznpodarou"/>
      </w:pPr>
      <w:r>
        <w:rPr>
          <w:rStyle w:val="Znakapoznpodarou"/>
        </w:rPr>
        <w:footnoteRef/>
      </w:r>
      <w:r>
        <w:t xml:space="preserve"> </w:t>
      </w:r>
      <w:r w:rsidRPr="00C14C9E">
        <w:t xml:space="preserve">FISCHER, S. a ŠKODA, J. </w:t>
      </w:r>
      <w:r w:rsidRPr="00C14C9E">
        <w:rPr>
          <w:i/>
          <w:iCs/>
        </w:rPr>
        <w:t>Sociální patologie: závažné sociálně patologické jevy, příčiny, prevence, možnosti řešení</w:t>
      </w:r>
      <w:r w:rsidRPr="00C14C9E">
        <w:t>.</w:t>
      </w:r>
      <w:r>
        <w:t xml:space="preserve"> </w:t>
      </w:r>
      <w:r w:rsidRPr="00C14C9E">
        <w:t>Praha, 2014</w:t>
      </w:r>
      <w:r>
        <w:t>,</w:t>
      </w:r>
      <w:r w:rsidRPr="00C14C9E">
        <w:t xml:space="preserve"> s. </w:t>
      </w:r>
      <w:r>
        <w:t>96-97</w:t>
      </w:r>
      <w:r w:rsidRPr="00C14C9E">
        <w:t>.</w:t>
      </w:r>
    </w:p>
  </w:footnote>
  <w:footnote w:id="38">
    <w:p w:rsidR="00DF1F88" w:rsidRDefault="00DF1F88">
      <w:pPr>
        <w:pStyle w:val="Textpoznpodarou"/>
      </w:pPr>
      <w:r>
        <w:rPr>
          <w:rStyle w:val="Znakapoznpodarou"/>
        </w:rPr>
        <w:footnoteRef/>
      </w:r>
      <w:r>
        <w:t xml:space="preserve"> KUNZO, D. Be virtual!. In: </w:t>
      </w:r>
      <w:r w:rsidRPr="00060718">
        <w:t>URBAN, L.</w:t>
      </w:r>
      <w:r>
        <w:t xml:space="preserve">, DUBSKÝ, J., at al. </w:t>
      </w:r>
      <w:r w:rsidRPr="00060718">
        <w:rPr>
          <w:i/>
          <w:iCs/>
        </w:rPr>
        <w:t>Sociální patologie</w:t>
      </w:r>
      <w:r w:rsidRPr="00060718">
        <w:t>. Praha</w:t>
      </w:r>
      <w:r>
        <w:t>,</w:t>
      </w:r>
      <w:r w:rsidRPr="00060718">
        <w:t xml:space="preserve"> 2011, s.</w:t>
      </w:r>
      <w:r>
        <w:t xml:space="preserve"> 102-115.</w:t>
      </w:r>
    </w:p>
  </w:footnote>
  <w:footnote w:id="39">
    <w:p w:rsidR="00DF1F88" w:rsidRDefault="00DF1F88">
      <w:pPr>
        <w:pStyle w:val="Textpoznpodarou"/>
      </w:pPr>
      <w:r>
        <w:rPr>
          <w:rStyle w:val="Znakapoznpodarou"/>
        </w:rPr>
        <w:footnoteRef/>
      </w:r>
      <w:r>
        <w:t xml:space="preserve"> </w:t>
      </w:r>
      <w:r w:rsidRPr="00757225">
        <w:t xml:space="preserve">URBAN, L., DUBSKÝ, J. a BAJURA, J. </w:t>
      </w:r>
      <w:r w:rsidRPr="00757225">
        <w:rPr>
          <w:i/>
          <w:iCs/>
        </w:rPr>
        <w:t>Sociální deviace</w:t>
      </w:r>
      <w:r w:rsidRPr="00757225">
        <w:t>. 2., rozš. vyd. Plzeň : Vydavatelství a</w:t>
      </w:r>
      <w:r>
        <w:t> </w:t>
      </w:r>
      <w:r w:rsidRPr="00757225">
        <w:t>nakladatelství Aleš Čeněk, 2012</w:t>
      </w:r>
      <w:r>
        <w:t xml:space="preserve">, </w:t>
      </w:r>
      <w:r w:rsidRPr="00757225">
        <w:t>s.</w:t>
      </w:r>
      <w:r>
        <w:t xml:space="preserve"> 168-176.</w:t>
      </w:r>
    </w:p>
  </w:footnote>
  <w:footnote w:id="40">
    <w:p w:rsidR="00DF1F88" w:rsidRPr="00C675CF" w:rsidRDefault="00DF1F88" w:rsidP="00C675CF">
      <w:pPr>
        <w:pStyle w:val="Textpoznpodarou"/>
      </w:pPr>
      <w:r>
        <w:rPr>
          <w:rStyle w:val="Znakapoznpodarou"/>
        </w:rPr>
        <w:footnoteRef/>
      </w:r>
      <w:r>
        <w:t xml:space="preserve"> </w:t>
      </w:r>
      <w:r w:rsidRPr="00C675CF">
        <w:t xml:space="preserve">KYRIACOU, Ch. </w:t>
      </w:r>
      <w:r w:rsidRPr="00C675CF">
        <w:rPr>
          <w:i/>
        </w:rPr>
        <w:t xml:space="preserve">Helping troubled pupils. </w:t>
      </w:r>
      <w:r w:rsidRPr="00C675CF">
        <w:t>Cheltenham : Nelson Thornes, 2003. s. 44-45.</w:t>
      </w:r>
    </w:p>
    <w:p w:rsidR="00DF1F88" w:rsidRPr="00E9718D" w:rsidRDefault="00DF1F88" w:rsidP="006410A5">
      <w:pPr>
        <w:pStyle w:val="Textpoznpodarou"/>
      </w:pPr>
      <w:r>
        <w:t xml:space="preserve"> </w:t>
      </w:r>
    </w:p>
    <w:p w:rsidR="00DF1F88" w:rsidRDefault="00DF1F88" w:rsidP="006410A5">
      <w:pPr>
        <w:pStyle w:val="Textpoznpodarou"/>
      </w:pPr>
    </w:p>
  </w:footnote>
  <w:footnote w:id="41">
    <w:p w:rsidR="00DF1F88" w:rsidRPr="00496444" w:rsidRDefault="00DF1F88">
      <w:pPr>
        <w:pStyle w:val="Textpoznpodarou"/>
        <w:rPr>
          <w:rFonts w:cs="Times New Roman"/>
        </w:rPr>
      </w:pPr>
      <w:r w:rsidRPr="00496444">
        <w:rPr>
          <w:rStyle w:val="Znakapoznpodarou"/>
          <w:rFonts w:cs="Times New Roman"/>
        </w:rPr>
        <w:footnoteRef/>
      </w:r>
      <w:r w:rsidRPr="00496444">
        <w:rPr>
          <w:rFonts w:cs="Times New Roman"/>
        </w:rPr>
        <w:t xml:space="preserve"> PROCHÁZKA, M. </w:t>
      </w:r>
      <w:r w:rsidRPr="00496444">
        <w:rPr>
          <w:rFonts w:cs="Times New Roman"/>
          <w:i/>
          <w:iCs/>
        </w:rPr>
        <w:t>Sociální pedagogika</w:t>
      </w:r>
      <w:r w:rsidRPr="00496444">
        <w:rPr>
          <w:rFonts w:cs="Times New Roman"/>
        </w:rPr>
        <w:t>. Praha, 2012, s. 158-159.</w:t>
      </w:r>
    </w:p>
  </w:footnote>
  <w:footnote w:id="42">
    <w:p w:rsidR="00DF1F88" w:rsidRPr="00496444" w:rsidRDefault="00DF1F88" w:rsidP="00B61554">
      <w:pPr>
        <w:pStyle w:val="Textpoznpodarou"/>
        <w:rPr>
          <w:rFonts w:cs="Times New Roman"/>
        </w:rPr>
      </w:pPr>
      <w:r w:rsidRPr="00496444">
        <w:rPr>
          <w:rStyle w:val="Znakapoznpodarou"/>
          <w:rFonts w:cs="Times New Roman"/>
        </w:rPr>
        <w:footnoteRef/>
      </w:r>
      <w:r w:rsidRPr="00496444">
        <w:rPr>
          <w:rFonts w:cs="Times New Roman"/>
        </w:rPr>
        <w:t xml:space="preserve"> MARTÍNEK, Z. </w:t>
      </w:r>
      <w:r w:rsidRPr="00496444">
        <w:rPr>
          <w:rFonts w:cs="Times New Roman"/>
          <w:i/>
          <w:iCs/>
        </w:rPr>
        <w:t>Agresivita a kriminalita školní mládeže</w:t>
      </w:r>
      <w:r w:rsidRPr="00496444">
        <w:rPr>
          <w:rFonts w:cs="Times New Roman"/>
        </w:rPr>
        <w:t>. Praha : Grada, 2009</w:t>
      </w:r>
      <w:r>
        <w:rPr>
          <w:rFonts w:cs="Times New Roman"/>
        </w:rPr>
        <w:t>,</w:t>
      </w:r>
      <w:r w:rsidRPr="00496444">
        <w:rPr>
          <w:rFonts w:cs="Times New Roman"/>
        </w:rPr>
        <w:t xml:space="preserve"> s.</w:t>
      </w:r>
      <w:r>
        <w:rPr>
          <w:rFonts w:cs="Times New Roman"/>
        </w:rPr>
        <w:t xml:space="preserve"> 109-117.</w:t>
      </w:r>
    </w:p>
  </w:footnote>
  <w:footnote w:id="43">
    <w:p w:rsidR="00DF1F88" w:rsidRDefault="00DF1F88" w:rsidP="006410A5">
      <w:pPr>
        <w:pStyle w:val="Textpoznpodarou"/>
      </w:pPr>
      <w:r>
        <w:rPr>
          <w:rStyle w:val="Znakapoznpodarou"/>
        </w:rPr>
        <w:footnoteRef/>
      </w:r>
      <w:r>
        <w:t xml:space="preserve"> ŠVRČINA, M. Kyberšikana. In: </w:t>
      </w:r>
      <w:r w:rsidRPr="00060718">
        <w:t>URBAN, L.</w:t>
      </w:r>
      <w:r>
        <w:t xml:space="preserve">, DUBSKÝ, J., at al. </w:t>
      </w:r>
      <w:r w:rsidRPr="00060718">
        <w:rPr>
          <w:i/>
          <w:iCs/>
        </w:rPr>
        <w:t>Sociální patologie</w:t>
      </w:r>
      <w:r w:rsidRPr="00060718">
        <w:t>. Praha</w:t>
      </w:r>
      <w:r>
        <w:t>,</w:t>
      </w:r>
      <w:r w:rsidRPr="00060718">
        <w:t xml:space="preserve"> 2011, s.</w:t>
      </w:r>
      <w:r>
        <w:t> 117-123.</w:t>
      </w:r>
    </w:p>
  </w:footnote>
  <w:footnote w:id="44">
    <w:p w:rsidR="00DF1F88" w:rsidRDefault="00DF1F88">
      <w:pPr>
        <w:pStyle w:val="Textpoznpodarou"/>
      </w:pPr>
      <w:r>
        <w:rPr>
          <w:rStyle w:val="Znakapoznpodarou"/>
        </w:rPr>
        <w:footnoteRef/>
      </w:r>
      <w:r>
        <w:t xml:space="preserve"> </w:t>
      </w:r>
      <w:r w:rsidRPr="008E354F">
        <w:t xml:space="preserve">PROCHÁZKA, M. </w:t>
      </w:r>
      <w:r w:rsidRPr="008E354F">
        <w:rPr>
          <w:i/>
          <w:iCs/>
        </w:rPr>
        <w:t>Sociální pedagogika</w:t>
      </w:r>
      <w:r w:rsidRPr="008E354F">
        <w:t>. Praha, 2012, s. 1</w:t>
      </w:r>
      <w:r>
        <w:t>61</w:t>
      </w:r>
      <w:r w:rsidRPr="008E354F">
        <w:t>-1</w:t>
      </w:r>
      <w:r>
        <w:t>62</w:t>
      </w:r>
      <w:r w:rsidRPr="008E354F">
        <w:t>.</w:t>
      </w:r>
    </w:p>
  </w:footnote>
  <w:footnote w:id="45">
    <w:p w:rsidR="00DF1F88" w:rsidRDefault="00DF1F88">
      <w:pPr>
        <w:pStyle w:val="Textpoznpodarou"/>
      </w:pPr>
      <w:r>
        <w:rPr>
          <w:rStyle w:val="Znakapoznpodarou"/>
        </w:rPr>
        <w:footnoteRef/>
      </w:r>
      <w:r>
        <w:t xml:space="preserve"> </w:t>
      </w:r>
      <w:r w:rsidRPr="00887767">
        <w:t xml:space="preserve">FISCHER, S. a ŠKODA, J. </w:t>
      </w:r>
      <w:r w:rsidRPr="00887767">
        <w:rPr>
          <w:i/>
          <w:iCs/>
        </w:rPr>
        <w:t>Sociální patologie: analýza příčin a možnosti ovlivňování závažných sociálně patologických jevů</w:t>
      </w:r>
      <w:r w:rsidRPr="00887767">
        <w:t xml:space="preserve">. Praha, 2009, s. </w:t>
      </w:r>
      <w:r>
        <w:t>55</w:t>
      </w:r>
      <w:r w:rsidRPr="00887767">
        <w:t>-</w:t>
      </w:r>
      <w:r>
        <w:t>56</w:t>
      </w:r>
      <w:r w:rsidRPr="00887767">
        <w:t>.</w:t>
      </w:r>
      <w:r>
        <w:t xml:space="preserve"> </w:t>
      </w:r>
    </w:p>
  </w:footnote>
  <w:footnote w:id="46">
    <w:p w:rsidR="00DF1F88" w:rsidRDefault="00DF1F88" w:rsidP="00C87FBB">
      <w:pPr>
        <w:pStyle w:val="Textpoznpodarou"/>
      </w:pPr>
      <w:r>
        <w:rPr>
          <w:rStyle w:val="Znakapoznpodarou"/>
        </w:rPr>
        <w:footnoteRef/>
      </w:r>
      <w:r>
        <w:t xml:space="preserve"> </w:t>
      </w:r>
      <w:r w:rsidRPr="00C14C9E">
        <w:t xml:space="preserve">KREJČÍŘOVÁ, O. a SKOPALOVÁ, J. </w:t>
      </w:r>
      <w:r w:rsidRPr="00C14C9E">
        <w:rPr>
          <w:i/>
          <w:iCs/>
        </w:rPr>
        <w:t>Deviace a sociální patologie - vybrané jevy.</w:t>
      </w:r>
      <w:r w:rsidRPr="00C14C9E">
        <w:t xml:space="preserve"> Olomouc</w:t>
      </w:r>
      <w:r>
        <w:t>,</w:t>
      </w:r>
      <w:r w:rsidRPr="00C14C9E">
        <w:t xml:space="preserve"> 2007</w:t>
      </w:r>
      <w:r>
        <w:t>,</w:t>
      </w:r>
      <w:r w:rsidRPr="00C14C9E">
        <w:t xml:space="preserve"> s.</w:t>
      </w:r>
      <w:r>
        <w:t> 53.</w:t>
      </w:r>
      <w:r w:rsidRPr="00C14C9E">
        <w:t xml:space="preserve"> </w:t>
      </w:r>
    </w:p>
  </w:footnote>
  <w:footnote w:id="47">
    <w:p w:rsidR="00DF1F88" w:rsidRDefault="00DF1F88" w:rsidP="00303EAF">
      <w:pPr>
        <w:pStyle w:val="Textpoznpodarou"/>
      </w:pPr>
      <w:r>
        <w:rPr>
          <w:rStyle w:val="Znakapoznpodarou"/>
        </w:rPr>
        <w:footnoteRef/>
      </w:r>
      <w:r>
        <w:t xml:space="preserve"> F</w:t>
      </w:r>
      <w:r w:rsidRPr="00757965">
        <w:t xml:space="preserve">ISCHER, S. a ŠKODA, J. </w:t>
      </w:r>
      <w:r w:rsidRPr="00757965">
        <w:rPr>
          <w:i/>
          <w:iCs/>
        </w:rPr>
        <w:t>Sociální patologie: analýza příčin a možnosti ovlivňování závažných sociálně patologických jevů</w:t>
      </w:r>
      <w:r w:rsidRPr="00757965">
        <w:t>. Praha</w:t>
      </w:r>
      <w:r>
        <w:t xml:space="preserve">, </w:t>
      </w:r>
      <w:r w:rsidRPr="00757965">
        <w:t>2009</w:t>
      </w:r>
      <w:r>
        <w:t>,</w:t>
      </w:r>
      <w:r w:rsidRPr="00757965">
        <w:t xml:space="preserve"> s.</w:t>
      </w:r>
      <w:r>
        <w:t xml:space="preserve"> 45-48.</w:t>
      </w:r>
    </w:p>
  </w:footnote>
  <w:footnote w:id="48">
    <w:p w:rsidR="00DF1F88" w:rsidRDefault="00DF1F88" w:rsidP="00303EAF">
      <w:pPr>
        <w:pStyle w:val="Textpoznpodarou"/>
      </w:pPr>
      <w:r>
        <w:rPr>
          <w:rStyle w:val="Znakapoznpodarou"/>
        </w:rPr>
        <w:footnoteRef/>
      </w:r>
      <w:r>
        <w:t xml:space="preserve"> </w:t>
      </w:r>
      <w:r w:rsidRPr="00496444">
        <w:rPr>
          <w:rFonts w:cs="Times New Roman"/>
        </w:rPr>
        <w:t>MARTÍNEK, Z. </w:t>
      </w:r>
      <w:r w:rsidRPr="00496444">
        <w:rPr>
          <w:rFonts w:cs="Times New Roman"/>
          <w:i/>
          <w:iCs/>
        </w:rPr>
        <w:t>Agresivita a kriminalita školní mládeže</w:t>
      </w:r>
      <w:r w:rsidRPr="00496444">
        <w:rPr>
          <w:rFonts w:cs="Times New Roman"/>
        </w:rPr>
        <w:t>. Praha : Grada, 2009</w:t>
      </w:r>
      <w:r>
        <w:rPr>
          <w:rFonts w:cs="Times New Roman"/>
        </w:rPr>
        <w:t>,</w:t>
      </w:r>
      <w:r w:rsidRPr="00496444">
        <w:rPr>
          <w:rFonts w:cs="Times New Roman"/>
        </w:rPr>
        <w:t xml:space="preserve"> s.</w:t>
      </w:r>
      <w:r>
        <w:rPr>
          <w:rFonts w:cs="Times New Roman"/>
        </w:rPr>
        <w:t xml:space="preserve"> 31-38.</w:t>
      </w:r>
    </w:p>
  </w:footnote>
  <w:footnote w:id="49">
    <w:p w:rsidR="00DF1F88" w:rsidRDefault="00DF1F88" w:rsidP="00303EAF">
      <w:pPr>
        <w:pStyle w:val="Textpoznpodarou"/>
      </w:pPr>
      <w:r>
        <w:rPr>
          <w:rStyle w:val="Znakapoznpodarou"/>
        </w:rPr>
        <w:footnoteRef/>
      </w:r>
      <w:r>
        <w:t xml:space="preserve"> </w:t>
      </w:r>
      <w:r w:rsidRPr="00C14C9E">
        <w:t xml:space="preserve">KREJČÍŘOVÁ, O. a SKOPALOVÁ, J. </w:t>
      </w:r>
      <w:r w:rsidRPr="00C14C9E">
        <w:rPr>
          <w:i/>
          <w:iCs/>
        </w:rPr>
        <w:t>Deviace a sociální patologie - vybrané jevy.</w:t>
      </w:r>
      <w:r w:rsidRPr="00C14C9E">
        <w:t xml:space="preserve"> Olomouc</w:t>
      </w:r>
      <w:r>
        <w:t>,</w:t>
      </w:r>
      <w:r w:rsidRPr="00C14C9E">
        <w:t xml:space="preserve"> 2007</w:t>
      </w:r>
      <w:r>
        <w:t>,</w:t>
      </w:r>
      <w:r w:rsidRPr="00C14C9E">
        <w:t xml:space="preserve"> s.</w:t>
      </w:r>
      <w:r>
        <w:t> 24-26.</w:t>
      </w:r>
      <w:r w:rsidRPr="00C14C9E">
        <w:t xml:space="preserve"> </w:t>
      </w:r>
    </w:p>
  </w:footnote>
  <w:footnote w:id="50">
    <w:p w:rsidR="00DF1F88" w:rsidRDefault="00DF1F88">
      <w:pPr>
        <w:pStyle w:val="Textpoznpodarou"/>
      </w:pPr>
      <w:r>
        <w:rPr>
          <w:rStyle w:val="Znakapoznpodarou"/>
        </w:rPr>
        <w:footnoteRef/>
      </w:r>
      <w:r>
        <w:t xml:space="preserve"> </w:t>
      </w:r>
      <w:r w:rsidRPr="008E354F">
        <w:t xml:space="preserve">PROCHÁZKA, M. </w:t>
      </w:r>
      <w:r w:rsidRPr="008E354F">
        <w:rPr>
          <w:i/>
          <w:iCs/>
        </w:rPr>
        <w:t>Sociální pedagogika</w:t>
      </w:r>
      <w:r w:rsidRPr="008E354F">
        <w:t>. Praha, 2012, s. 1</w:t>
      </w:r>
      <w:r>
        <w:t>64</w:t>
      </w:r>
      <w:r w:rsidRPr="008E354F">
        <w:t>-1</w:t>
      </w:r>
      <w:r>
        <w:t>66</w:t>
      </w:r>
      <w:r w:rsidRPr="008E354F">
        <w:t>.</w:t>
      </w:r>
    </w:p>
  </w:footnote>
  <w:footnote w:id="51">
    <w:p w:rsidR="00DF1F88" w:rsidRDefault="00DF1F88" w:rsidP="009738D7">
      <w:pPr>
        <w:pStyle w:val="Textpoznpodarou"/>
      </w:pPr>
      <w:r>
        <w:rPr>
          <w:rStyle w:val="Znakapoznpodarou"/>
        </w:rPr>
        <w:footnoteRef/>
      </w:r>
      <w:r>
        <w:t xml:space="preserve"> </w:t>
      </w:r>
      <w:r w:rsidRPr="00C14C9E">
        <w:t xml:space="preserve">KREJČÍŘOVÁ, O. a SKOPALOVÁ, J., </w:t>
      </w:r>
      <w:r w:rsidRPr="00C14C9E">
        <w:rPr>
          <w:i/>
          <w:iCs/>
        </w:rPr>
        <w:t>Deviace a sociální patologie - vybrané jevy.</w:t>
      </w:r>
      <w:r w:rsidRPr="00C14C9E">
        <w:t xml:space="preserve"> Olomouc</w:t>
      </w:r>
      <w:r>
        <w:t>,</w:t>
      </w:r>
      <w:r w:rsidRPr="00C14C9E">
        <w:t xml:space="preserve"> 2007</w:t>
      </w:r>
      <w:r>
        <w:t>,</w:t>
      </w:r>
      <w:r w:rsidRPr="00C14C9E">
        <w:t xml:space="preserve"> s.</w:t>
      </w:r>
      <w:r>
        <w:t> 50-52.</w:t>
      </w:r>
      <w:r w:rsidRPr="00C14C9E">
        <w:t xml:space="preserve"> </w:t>
      </w:r>
    </w:p>
    <w:p w:rsidR="00DF1F88" w:rsidRDefault="00DF1F88" w:rsidP="009738D7">
      <w:pPr>
        <w:pStyle w:val="Textpoznpodarou"/>
      </w:pPr>
    </w:p>
  </w:footnote>
  <w:footnote w:id="52">
    <w:p w:rsidR="00DF1F88" w:rsidRDefault="00DF1F88">
      <w:pPr>
        <w:pStyle w:val="Textpoznpodarou"/>
      </w:pPr>
      <w:r>
        <w:rPr>
          <w:rStyle w:val="Znakapoznpodarou"/>
        </w:rPr>
        <w:footnoteRef/>
      </w:r>
      <w:r>
        <w:t xml:space="preserve"> </w:t>
      </w:r>
      <w:r w:rsidRPr="008E354F">
        <w:t xml:space="preserve">PROCHÁZKA, M. </w:t>
      </w:r>
      <w:r w:rsidRPr="008E354F">
        <w:rPr>
          <w:i/>
          <w:iCs/>
        </w:rPr>
        <w:t>Sociální pedagogika</w:t>
      </w:r>
      <w:r w:rsidRPr="008E354F">
        <w:t>. Praha</w:t>
      </w:r>
      <w:r>
        <w:t xml:space="preserve"> : Grada</w:t>
      </w:r>
      <w:r w:rsidRPr="008E354F">
        <w:t>, 2012</w:t>
      </w:r>
      <w:r>
        <w:t>.</w:t>
      </w:r>
      <w:r w:rsidRPr="008E354F">
        <w:t xml:space="preserve"> s. 1</w:t>
      </w:r>
      <w:r>
        <w:t>66-169</w:t>
      </w:r>
      <w:r w:rsidRPr="008E354F">
        <w:t>.</w:t>
      </w:r>
    </w:p>
  </w:footnote>
  <w:footnote w:id="53">
    <w:p w:rsidR="00DF1F88" w:rsidRPr="00E9718D" w:rsidRDefault="00DF1F88" w:rsidP="00AB4E49">
      <w:pPr>
        <w:pStyle w:val="Textpoznpodarou"/>
      </w:pPr>
      <w:r>
        <w:rPr>
          <w:rStyle w:val="Znakapoznpodarou"/>
        </w:rPr>
        <w:footnoteRef/>
      </w:r>
      <w:r>
        <w:t xml:space="preserve"> </w:t>
      </w:r>
      <w:r w:rsidRPr="00C675CF">
        <w:t xml:space="preserve">KYRIACOU, Ch. </w:t>
      </w:r>
      <w:r w:rsidRPr="00C675CF">
        <w:rPr>
          <w:i/>
        </w:rPr>
        <w:t xml:space="preserve">Helping troubled pupils. </w:t>
      </w:r>
      <w:r w:rsidRPr="00C675CF">
        <w:t>Cheltenham : Nelson Thornes, 2003</w:t>
      </w:r>
      <w:r>
        <w:t xml:space="preserve">, s. 132-135. </w:t>
      </w:r>
    </w:p>
    <w:p w:rsidR="00DF1F88" w:rsidRDefault="00DF1F88">
      <w:pPr>
        <w:pStyle w:val="Textpoznpodarou"/>
      </w:pPr>
    </w:p>
  </w:footnote>
  <w:footnote w:id="54">
    <w:p w:rsidR="00DF1F88" w:rsidRDefault="00DF1F88" w:rsidP="008D4D6E">
      <w:pPr>
        <w:pStyle w:val="Textpoznpodarou"/>
      </w:pPr>
      <w:r>
        <w:rPr>
          <w:rStyle w:val="Znakapoznpodarou"/>
        </w:rPr>
        <w:footnoteRef/>
      </w:r>
      <w:r>
        <w:t xml:space="preserve"> </w:t>
      </w:r>
      <w:r w:rsidRPr="00E100AD">
        <w:rPr>
          <w:rFonts w:cs="Times New Roman"/>
        </w:rPr>
        <w:t xml:space="preserve">KRAUS, B. </w:t>
      </w:r>
      <w:r w:rsidRPr="00E100AD">
        <w:rPr>
          <w:rFonts w:cs="Times New Roman"/>
          <w:i/>
          <w:iCs/>
        </w:rPr>
        <w:t>Základy sociální pedagogiky</w:t>
      </w:r>
      <w:r w:rsidRPr="00E100AD">
        <w:rPr>
          <w:rFonts w:cs="Times New Roman"/>
        </w:rPr>
        <w:t>. Praha : Portál, 2008. s.</w:t>
      </w:r>
      <w:r>
        <w:rPr>
          <w:rFonts w:cs="Times New Roman"/>
        </w:rPr>
        <w:t xml:space="preserve"> 75.</w:t>
      </w:r>
    </w:p>
  </w:footnote>
  <w:footnote w:id="55">
    <w:p w:rsidR="00DF1F88" w:rsidRDefault="00DF1F88" w:rsidP="0072359B">
      <w:pPr>
        <w:pStyle w:val="Textpoznpodarou"/>
      </w:pPr>
      <w:r>
        <w:rPr>
          <w:rStyle w:val="Znakapoznpodarou"/>
        </w:rPr>
        <w:footnoteRef/>
      </w:r>
      <w:r>
        <w:t xml:space="preserve"> </w:t>
      </w:r>
      <w:r w:rsidRPr="00C4277F">
        <w:t xml:space="preserve">PROCHÁZKA, M. </w:t>
      </w:r>
      <w:r w:rsidRPr="00C4277F">
        <w:rPr>
          <w:i/>
          <w:iCs/>
        </w:rPr>
        <w:t>Sociální pedagogika</w:t>
      </w:r>
      <w:r w:rsidRPr="00C4277F">
        <w:t>. Praha</w:t>
      </w:r>
      <w:r>
        <w:t xml:space="preserve"> : Grada,</w:t>
      </w:r>
      <w:r w:rsidRPr="00C4277F">
        <w:t xml:space="preserve"> 2012</w:t>
      </w:r>
      <w:r>
        <w:t>.</w:t>
      </w:r>
      <w:r w:rsidRPr="00C4277F">
        <w:t xml:space="preserve"> s.</w:t>
      </w:r>
      <w:r>
        <w:t xml:space="preserve"> 122-123.</w:t>
      </w:r>
    </w:p>
  </w:footnote>
  <w:footnote w:id="56">
    <w:p w:rsidR="00DF1F88" w:rsidRDefault="00DF1F88" w:rsidP="0072359B">
      <w:pPr>
        <w:pStyle w:val="Textpoznpodarou"/>
      </w:pPr>
      <w:r>
        <w:rPr>
          <w:rStyle w:val="Znakapoznpodarou"/>
        </w:rPr>
        <w:footnoteRef/>
      </w:r>
      <w:r>
        <w:t xml:space="preserve"> SVOBODA, Z. Limitní faktory úspěšnosti vzdělávání a prevence sociálně patologických jevů u dětí žijících v prostředí sociálně vyloučených lokalit. In: </w:t>
      </w:r>
      <w:r w:rsidRPr="00760A84">
        <w:t xml:space="preserve">VEČERKA, K., ed. </w:t>
      </w:r>
      <w:r w:rsidRPr="00760A84">
        <w:rPr>
          <w:i/>
          <w:iCs/>
        </w:rPr>
        <w:t>Trendy sociálně patologických jevů: sborník příspěvků ze semináře sekce sociální patologie MČSS: Kašperské Hory, 23.-25. dubna 2008</w:t>
      </w:r>
      <w:r w:rsidRPr="00760A84">
        <w:t>. Praha, 2008</w:t>
      </w:r>
      <w:r>
        <w:t>,</w:t>
      </w:r>
      <w:r w:rsidRPr="00760A84">
        <w:t xml:space="preserve"> s.</w:t>
      </w:r>
      <w:r>
        <w:t xml:space="preserve"> 138-139.</w:t>
      </w:r>
    </w:p>
  </w:footnote>
  <w:footnote w:id="57">
    <w:p w:rsidR="00DF1F88" w:rsidRDefault="00DF1F88">
      <w:pPr>
        <w:pStyle w:val="Textpoznpodarou"/>
      </w:pPr>
      <w:r>
        <w:rPr>
          <w:rStyle w:val="Znakapoznpodarou"/>
        </w:rPr>
        <w:footnoteRef/>
      </w:r>
      <w:r>
        <w:t xml:space="preserve"> PROCHÁZKA, M.</w:t>
      </w:r>
      <w:r w:rsidRPr="00C4277F">
        <w:t xml:space="preserve"> </w:t>
      </w:r>
      <w:r w:rsidRPr="00C4277F">
        <w:rPr>
          <w:i/>
          <w:iCs/>
        </w:rPr>
        <w:t>Sociální pedagogika</w:t>
      </w:r>
      <w:r w:rsidRPr="00C4277F">
        <w:t>. Praha</w:t>
      </w:r>
      <w:r>
        <w:t xml:space="preserve"> : Grada,</w:t>
      </w:r>
      <w:r w:rsidRPr="00C4277F">
        <w:t xml:space="preserve"> 2012</w:t>
      </w:r>
      <w:r>
        <w:t>.</w:t>
      </w:r>
      <w:r w:rsidRPr="00C4277F">
        <w:t xml:space="preserve"> s.</w:t>
      </w:r>
      <w:r>
        <w:t xml:space="preserve"> 123-124.</w:t>
      </w:r>
    </w:p>
  </w:footnote>
  <w:footnote w:id="58">
    <w:p w:rsidR="00DF1F88" w:rsidRDefault="00DF1F88" w:rsidP="0072359B">
      <w:pPr>
        <w:pStyle w:val="Textpoznpodarou"/>
      </w:pPr>
      <w:r>
        <w:rPr>
          <w:rStyle w:val="Znakapoznpodarou"/>
        </w:rPr>
        <w:footnoteRef/>
      </w:r>
      <w:r>
        <w:t xml:space="preserve"> </w:t>
      </w:r>
      <w:r w:rsidRPr="00757965">
        <w:t xml:space="preserve">FISCHER, S. a ŠKODA, J. </w:t>
      </w:r>
      <w:r w:rsidRPr="00757965">
        <w:rPr>
          <w:i/>
          <w:iCs/>
        </w:rPr>
        <w:t>Sociální patologie: analýza příčin a možnosti ovlivňování závažných sociálně patologických jevů</w:t>
      </w:r>
      <w:r w:rsidRPr="00757965">
        <w:t>.</w:t>
      </w:r>
      <w:r>
        <w:t xml:space="preserve"> </w:t>
      </w:r>
      <w:r w:rsidRPr="00757965">
        <w:t>Praha</w:t>
      </w:r>
      <w:r>
        <w:t xml:space="preserve">, </w:t>
      </w:r>
      <w:r w:rsidRPr="00757965">
        <w:t>2009</w:t>
      </w:r>
      <w:r>
        <w:t>,</w:t>
      </w:r>
      <w:r w:rsidRPr="00757965">
        <w:t xml:space="preserve"> s.</w:t>
      </w:r>
      <w:r>
        <w:t xml:space="preserve"> 140.</w:t>
      </w:r>
    </w:p>
  </w:footnote>
  <w:footnote w:id="59">
    <w:p w:rsidR="00DF1F88" w:rsidRDefault="00DF1F88">
      <w:pPr>
        <w:pStyle w:val="Textpoznpodarou"/>
      </w:pPr>
      <w:r>
        <w:rPr>
          <w:rStyle w:val="Znakapoznpodarou"/>
        </w:rPr>
        <w:footnoteRef/>
      </w:r>
      <w:r>
        <w:t xml:space="preserve"> </w:t>
      </w:r>
      <w:r w:rsidRPr="00C4277F">
        <w:t xml:space="preserve">PROCHÁZKA, M. </w:t>
      </w:r>
      <w:r w:rsidRPr="00C4277F">
        <w:rPr>
          <w:i/>
          <w:iCs/>
        </w:rPr>
        <w:t>Sociální pedagogika</w:t>
      </w:r>
      <w:r w:rsidRPr="00C4277F">
        <w:t>. Praha</w:t>
      </w:r>
      <w:r>
        <w:t xml:space="preserve"> : Grada,</w:t>
      </w:r>
      <w:r w:rsidRPr="00C4277F">
        <w:t xml:space="preserve"> 2012</w:t>
      </w:r>
      <w:r>
        <w:t>.</w:t>
      </w:r>
      <w:r w:rsidRPr="00C4277F">
        <w:t xml:space="preserve"> s.</w:t>
      </w:r>
      <w:r>
        <w:t xml:space="preserve"> 101-102.</w:t>
      </w:r>
    </w:p>
  </w:footnote>
  <w:footnote w:id="60">
    <w:p w:rsidR="00DF1F88" w:rsidRDefault="00DF1F88">
      <w:pPr>
        <w:pStyle w:val="Textpoznpodarou"/>
      </w:pPr>
      <w:r>
        <w:rPr>
          <w:rStyle w:val="Znakapoznpodarou"/>
        </w:rPr>
        <w:footnoteRef/>
      </w:r>
      <w:r>
        <w:t xml:space="preserve"> KR</w:t>
      </w:r>
      <w:r w:rsidRPr="00D46A53">
        <w:t xml:space="preserve">AUS, B. </w:t>
      </w:r>
      <w:r w:rsidRPr="00D46A53">
        <w:rPr>
          <w:i/>
          <w:iCs/>
        </w:rPr>
        <w:t>Základy sociální pedagogiky</w:t>
      </w:r>
      <w:r w:rsidRPr="00D46A53">
        <w:t>. Praha</w:t>
      </w:r>
      <w:r>
        <w:t xml:space="preserve"> : Portál</w:t>
      </w:r>
      <w:r w:rsidRPr="00D46A53">
        <w:t>, 2008</w:t>
      </w:r>
      <w:r>
        <w:t>.</w:t>
      </w:r>
      <w:r w:rsidRPr="00D46A53">
        <w:t xml:space="preserve"> s.</w:t>
      </w:r>
      <w:r>
        <w:t xml:space="preserve"> 86.</w:t>
      </w:r>
    </w:p>
  </w:footnote>
  <w:footnote w:id="61">
    <w:p w:rsidR="00DF1F88" w:rsidRDefault="00DF1F88" w:rsidP="00F413BA">
      <w:pPr>
        <w:pStyle w:val="Textpoznpodarou"/>
      </w:pPr>
      <w:r>
        <w:rPr>
          <w:rStyle w:val="Znakapoznpodarou"/>
        </w:rPr>
        <w:footnoteRef/>
      </w:r>
      <w:r>
        <w:t xml:space="preserve"> KR</w:t>
      </w:r>
      <w:r w:rsidRPr="00D46A53">
        <w:t xml:space="preserve">AUS, B. </w:t>
      </w:r>
      <w:r w:rsidRPr="00D46A53">
        <w:rPr>
          <w:i/>
          <w:iCs/>
        </w:rPr>
        <w:t>Základy sociální pedagogiky</w:t>
      </w:r>
      <w:r w:rsidRPr="00D46A53">
        <w:t>. Praha</w:t>
      </w:r>
      <w:r>
        <w:t xml:space="preserve"> : Portál</w:t>
      </w:r>
      <w:r w:rsidRPr="00D46A53">
        <w:t>, 2008</w:t>
      </w:r>
      <w:r>
        <w:t>.</w:t>
      </w:r>
      <w:r w:rsidRPr="00D46A53">
        <w:t xml:space="preserve"> s.</w:t>
      </w:r>
      <w:r>
        <w:t xml:space="preserve"> 87.</w:t>
      </w:r>
    </w:p>
  </w:footnote>
  <w:footnote w:id="62">
    <w:p w:rsidR="00DF1F88" w:rsidRDefault="00DF1F88" w:rsidP="001C18D5">
      <w:pPr>
        <w:pStyle w:val="Textpoznpodarou"/>
      </w:pPr>
      <w:r>
        <w:rPr>
          <w:rStyle w:val="Znakapoznpodarou"/>
        </w:rPr>
        <w:footnoteRef/>
      </w:r>
      <w:r>
        <w:t xml:space="preserve"> </w:t>
      </w:r>
      <w:r w:rsidRPr="00C4277F">
        <w:t xml:space="preserve">PROCHÁZKA, M. </w:t>
      </w:r>
      <w:r w:rsidRPr="00C4277F">
        <w:rPr>
          <w:i/>
          <w:iCs/>
        </w:rPr>
        <w:t>Sociální pedagogika</w:t>
      </w:r>
      <w:r w:rsidRPr="00C4277F">
        <w:t>. Praha</w:t>
      </w:r>
      <w:r>
        <w:t xml:space="preserve"> : Grada,</w:t>
      </w:r>
      <w:r w:rsidRPr="00C4277F">
        <w:t xml:space="preserve"> 2012</w:t>
      </w:r>
      <w:r>
        <w:t>.</w:t>
      </w:r>
      <w:r w:rsidRPr="00C4277F">
        <w:t xml:space="preserve"> s.</w:t>
      </w:r>
      <w:r>
        <w:t xml:space="preserve"> 108-109.</w:t>
      </w:r>
    </w:p>
  </w:footnote>
  <w:footnote w:id="63">
    <w:p w:rsidR="00DF1F88" w:rsidRDefault="00DF1F88">
      <w:pPr>
        <w:pStyle w:val="Textpoznpodarou"/>
      </w:pPr>
      <w:r>
        <w:rPr>
          <w:rStyle w:val="Znakapoznpodarou"/>
        </w:rPr>
        <w:footnoteRef/>
      </w:r>
      <w:r>
        <w:t xml:space="preserve"> </w:t>
      </w:r>
      <w:r w:rsidRPr="000B24C6">
        <w:rPr>
          <w:rFonts w:cs="Times New Roman"/>
        </w:rPr>
        <w:t>B</w:t>
      </w:r>
      <w:r>
        <w:rPr>
          <w:rFonts w:cs="Times New Roman"/>
        </w:rPr>
        <w:t>ARTOŇOVÁ</w:t>
      </w:r>
      <w:r w:rsidRPr="000B24C6">
        <w:rPr>
          <w:rFonts w:cs="Times New Roman"/>
        </w:rPr>
        <w:t xml:space="preserve">, M. </w:t>
      </w:r>
      <w:r w:rsidRPr="000B24C6">
        <w:rPr>
          <w:rFonts w:cs="Times New Roman"/>
          <w:i/>
          <w:iCs/>
        </w:rPr>
        <w:t>Strategie ve vzdělávání žáků se sociálním znevýhodněním se zřetelem na romské etnikum v počátečním vzdělávání</w:t>
      </w:r>
      <w:r w:rsidRPr="000B24C6">
        <w:rPr>
          <w:rFonts w:cs="Times New Roman"/>
        </w:rPr>
        <w:t>.</w:t>
      </w:r>
      <w:r>
        <w:rPr>
          <w:rFonts w:cs="Times New Roman"/>
        </w:rPr>
        <w:t xml:space="preserve"> </w:t>
      </w:r>
      <w:r w:rsidRPr="000B24C6">
        <w:rPr>
          <w:rFonts w:cs="Times New Roman"/>
        </w:rPr>
        <w:t>Brno</w:t>
      </w:r>
      <w:r>
        <w:rPr>
          <w:rFonts w:cs="Times New Roman"/>
        </w:rPr>
        <w:t xml:space="preserve"> </w:t>
      </w:r>
      <w:r w:rsidRPr="000B24C6">
        <w:rPr>
          <w:rFonts w:cs="Times New Roman"/>
        </w:rPr>
        <w:t>: Masarykova univerzita, 2009. s.</w:t>
      </w:r>
      <w:r>
        <w:rPr>
          <w:rFonts w:cs="Times New Roman"/>
        </w:rPr>
        <w:t xml:space="preserve"> 50-51.</w:t>
      </w:r>
    </w:p>
  </w:footnote>
  <w:footnote w:id="64">
    <w:p w:rsidR="00DF1F88" w:rsidRPr="00B74A90" w:rsidRDefault="00DF1F88" w:rsidP="00B74A90">
      <w:pPr>
        <w:pStyle w:val="Textpoznpodarou"/>
      </w:pPr>
      <w:r>
        <w:rPr>
          <w:rStyle w:val="Znakapoznpodarou"/>
        </w:rPr>
        <w:footnoteRef/>
      </w:r>
      <w:r>
        <w:t xml:space="preserve"> </w:t>
      </w:r>
      <w:r w:rsidRPr="00F57EE6">
        <w:t xml:space="preserve">FISCHER, S. a ŠKODA, J. </w:t>
      </w:r>
      <w:r w:rsidRPr="00F57EE6">
        <w:rPr>
          <w:i/>
          <w:iCs/>
        </w:rPr>
        <w:t>Sociální patologie: analýza příčin a možnosti ovlivňování závažných sociálně patologických jevů</w:t>
      </w:r>
      <w:r w:rsidRPr="00F57EE6">
        <w:t>. Praha : Grada, 2009. s.</w:t>
      </w:r>
      <w:r>
        <w:t xml:space="preserve"> 140-141.</w:t>
      </w:r>
    </w:p>
    <w:p w:rsidR="00DF1F88" w:rsidRDefault="00DF1F88">
      <w:pPr>
        <w:pStyle w:val="Textpoznpodarou"/>
      </w:pPr>
    </w:p>
  </w:footnote>
  <w:footnote w:id="65">
    <w:p w:rsidR="00DF1F88" w:rsidRDefault="00DF1F88">
      <w:pPr>
        <w:pStyle w:val="Textpoznpodarou"/>
      </w:pPr>
      <w:r>
        <w:rPr>
          <w:rStyle w:val="Znakapoznpodarou"/>
        </w:rPr>
        <w:footnoteRef/>
      </w:r>
      <w:r>
        <w:t xml:space="preserve"> </w:t>
      </w:r>
      <w:r w:rsidRPr="00C4277F">
        <w:t xml:space="preserve">PROCHÁZKA, M. </w:t>
      </w:r>
      <w:r w:rsidRPr="00C4277F">
        <w:rPr>
          <w:i/>
          <w:iCs/>
        </w:rPr>
        <w:t>Sociální pedagogika</w:t>
      </w:r>
      <w:r w:rsidRPr="00C4277F">
        <w:t>. Praha</w:t>
      </w:r>
      <w:r>
        <w:t xml:space="preserve"> : Grada,</w:t>
      </w:r>
      <w:r w:rsidRPr="00C4277F">
        <w:t xml:space="preserve"> 2012</w:t>
      </w:r>
      <w:r>
        <w:t>.</w:t>
      </w:r>
      <w:r w:rsidRPr="00C4277F">
        <w:t xml:space="preserve"> s.</w:t>
      </w:r>
      <w:r>
        <w:t xml:space="preserve"> 109.</w:t>
      </w:r>
    </w:p>
  </w:footnote>
  <w:footnote w:id="66">
    <w:p w:rsidR="00DF1F88" w:rsidRDefault="00DF1F88">
      <w:pPr>
        <w:pStyle w:val="Textpoznpodarou"/>
      </w:pPr>
      <w:r>
        <w:rPr>
          <w:rStyle w:val="Znakapoznpodarou"/>
        </w:rPr>
        <w:footnoteRef/>
      </w:r>
      <w:r>
        <w:t xml:space="preserve"> </w:t>
      </w:r>
      <w:r w:rsidRPr="00C4277F">
        <w:t xml:space="preserve">PROCHÁZKA, M. </w:t>
      </w:r>
      <w:r w:rsidRPr="00C4277F">
        <w:rPr>
          <w:i/>
          <w:iCs/>
        </w:rPr>
        <w:t>Sociální pedagogika</w:t>
      </w:r>
      <w:r w:rsidRPr="00C4277F">
        <w:t>. Praha</w:t>
      </w:r>
      <w:r>
        <w:t xml:space="preserve"> : Grada,</w:t>
      </w:r>
      <w:r w:rsidRPr="00C4277F">
        <w:t xml:space="preserve"> 2012</w:t>
      </w:r>
      <w:r>
        <w:t>.</w:t>
      </w:r>
      <w:r w:rsidRPr="00C4277F">
        <w:t xml:space="preserve"> s.</w:t>
      </w:r>
      <w:r>
        <w:t xml:space="preserve"> 109-110.</w:t>
      </w:r>
    </w:p>
  </w:footnote>
  <w:footnote w:id="67">
    <w:p w:rsidR="00DF1F88" w:rsidRDefault="00DF1F88" w:rsidP="004F4782">
      <w:pPr>
        <w:pStyle w:val="Textpoznpodarou"/>
      </w:pPr>
      <w:r>
        <w:rPr>
          <w:rStyle w:val="Znakapoznpodarou"/>
        </w:rPr>
        <w:footnoteRef/>
      </w:r>
      <w:r>
        <w:t xml:space="preserve"> </w:t>
      </w:r>
      <w:r w:rsidRPr="00C4277F">
        <w:t xml:space="preserve">PROCHÁZKA, M. </w:t>
      </w:r>
      <w:r w:rsidRPr="00C4277F">
        <w:rPr>
          <w:i/>
          <w:iCs/>
        </w:rPr>
        <w:t>Sociální pedagogika</w:t>
      </w:r>
      <w:r w:rsidRPr="00C4277F">
        <w:t>. Praha</w:t>
      </w:r>
      <w:r>
        <w:t xml:space="preserve"> : Grada,</w:t>
      </w:r>
      <w:r w:rsidRPr="00C4277F">
        <w:t xml:space="preserve"> 2012</w:t>
      </w:r>
      <w:r>
        <w:t>.</w:t>
      </w:r>
      <w:r w:rsidRPr="00C4277F">
        <w:t xml:space="preserve"> s.</w:t>
      </w:r>
      <w:r>
        <w:t xml:space="preserve"> 110.</w:t>
      </w:r>
    </w:p>
  </w:footnote>
  <w:footnote w:id="68">
    <w:p w:rsidR="00DF1F88" w:rsidRDefault="00DF1F88">
      <w:pPr>
        <w:pStyle w:val="Textpoznpodarou"/>
      </w:pPr>
      <w:r>
        <w:rPr>
          <w:rStyle w:val="Znakapoznpodarou"/>
        </w:rPr>
        <w:footnoteRef/>
      </w:r>
      <w:r>
        <w:t xml:space="preserve"> </w:t>
      </w:r>
      <w:r w:rsidRPr="00C4277F">
        <w:t xml:space="preserve">PROCHÁZKA, M. </w:t>
      </w:r>
      <w:r w:rsidRPr="00C4277F">
        <w:rPr>
          <w:i/>
          <w:iCs/>
        </w:rPr>
        <w:t>Sociální pedagogika</w:t>
      </w:r>
      <w:r w:rsidRPr="00C4277F">
        <w:t>. Praha</w:t>
      </w:r>
      <w:r>
        <w:t xml:space="preserve"> : Grada,</w:t>
      </w:r>
      <w:r w:rsidRPr="00C4277F">
        <w:t xml:space="preserve"> 2012</w:t>
      </w:r>
      <w:r>
        <w:t>,</w:t>
      </w:r>
      <w:r w:rsidRPr="00C4277F">
        <w:t xml:space="preserve"> s.</w:t>
      </w:r>
      <w:r>
        <w:t xml:space="preserve"> 110-112.</w:t>
      </w:r>
    </w:p>
  </w:footnote>
  <w:footnote w:id="69">
    <w:p w:rsidR="00DF1F88" w:rsidRDefault="00DF1F88">
      <w:pPr>
        <w:pStyle w:val="Textpoznpodarou"/>
      </w:pPr>
      <w:r>
        <w:rPr>
          <w:rStyle w:val="Znakapoznpodarou"/>
        </w:rPr>
        <w:footnoteRef/>
      </w:r>
      <w:r>
        <w:t xml:space="preserve"> </w:t>
      </w:r>
      <w:r w:rsidRPr="00F57EE6">
        <w:t xml:space="preserve">FISCHER, S. a ŠKODA, J. </w:t>
      </w:r>
      <w:r w:rsidRPr="00F57EE6">
        <w:rPr>
          <w:i/>
          <w:iCs/>
        </w:rPr>
        <w:t>Sociální patologie: analýza příčin a možnosti ovlivňování závažných sociálně patologických jevů</w:t>
      </w:r>
      <w:r w:rsidRPr="00F57EE6">
        <w:t>. Praha : Grada, 2009. s.</w:t>
      </w:r>
      <w:r>
        <w:t xml:space="preserve"> 141-144.</w:t>
      </w:r>
    </w:p>
  </w:footnote>
  <w:footnote w:id="70">
    <w:p w:rsidR="00DF1F88" w:rsidRDefault="00DF1F88">
      <w:pPr>
        <w:pStyle w:val="Textpoznpodarou"/>
      </w:pPr>
      <w:r>
        <w:rPr>
          <w:rStyle w:val="Znakapoznpodarou"/>
        </w:rPr>
        <w:footnoteRef/>
      </w:r>
      <w:r>
        <w:t xml:space="preserve"> </w:t>
      </w:r>
      <w:r w:rsidRPr="00980F12">
        <w:t>C</w:t>
      </w:r>
      <w:r>
        <w:t>SÉMY</w:t>
      </w:r>
      <w:r w:rsidRPr="00980F12">
        <w:t xml:space="preserve">, L., et al. </w:t>
      </w:r>
      <w:r w:rsidRPr="00980F12">
        <w:rPr>
          <w:i/>
          <w:iCs/>
        </w:rPr>
        <w:t>Životní styl a zdraví českých školáků: z výsledků mezinárodní srovnávací studie Světové zdravotnické organizace</w:t>
      </w:r>
      <w:r>
        <w:rPr>
          <w:i/>
          <w:iCs/>
        </w:rPr>
        <w:t xml:space="preserve"> </w:t>
      </w:r>
      <w:r w:rsidRPr="00980F12">
        <w:rPr>
          <w:i/>
          <w:iCs/>
        </w:rPr>
        <w:t>HBSC</w:t>
      </w:r>
      <w:r w:rsidRPr="00980F12">
        <w:t>. Praha : Psychiatrické centrum, 2005. s.</w:t>
      </w:r>
      <w:r>
        <w:t xml:space="preserve"> 27.</w:t>
      </w:r>
    </w:p>
  </w:footnote>
  <w:footnote w:id="71">
    <w:p w:rsidR="00DF1F88" w:rsidRDefault="00DF1F88" w:rsidP="0072359B">
      <w:pPr>
        <w:pStyle w:val="Textpoznpodarou"/>
      </w:pPr>
      <w:r>
        <w:rPr>
          <w:rStyle w:val="Znakapoznpodarou"/>
        </w:rPr>
        <w:footnoteRef/>
      </w:r>
      <w:r>
        <w:t xml:space="preserve"> </w:t>
      </w:r>
      <w:r w:rsidRPr="00C4277F">
        <w:t xml:space="preserve">PROCHÁZKA, M. </w:t>
      </w:r>
      <w:r w:rsidRPr="00C4277F">
        <w:rPr>
          <w:i/>
          <w:iCs/>
        </w:rPr>
        <w:t>Sociální pedagogika</w:t>
      </w:r>
      <w:r w:rsidRPr="00C4277F">
        <w:t>.</w:t>
      </w:r>
      <w:r>
        <w:t xml:space="preserve"> </w:t>
      </w:r>
      <w:r w:rsidRPr="00C4277F">
        <w:t>Praha</w:t>
      </w:r>
      <w:r>
        <w:t xml:space="preserve"> : Grada,</w:t>
      </w:r>
      <w:r w:rsidRPr="00C4277F">
        <w:t xml:space="preserve"> 2012</w:t>
      </w:r>
      <w:r>
        <w:t>,</w:t>
      </w:r>
      <w:r w:rsidRPr="00C4277F">
        <w:t xml:space="preserve"> s.</w:t>
      </w:r>
      <w:r>
        <w:t xml:space="preserve"> 126-129.</w:t>
      </w:r>
    </w:p>
  </w:footnote>
  <w:footnote w:id="72">
    <w:p w:rsidR="00DF1F88" w:rsidRDefault="00DF1F88" w:rsidP="0072359B">
      <w:pPr>
        <w:pStyle w:val="Textpoznpodarou"/>
      </w:pPr>
      <w:r>
        <w:rPr>
          <w:rStyle w:val="Znakapoznpodarou"/>
        </w:rPr>
        <w:footnoteRef/>
      </w:r>
      <w:r>
        <w:t xml:space="preserve"> KR</w:t>
      </w:r>
      <w:r w:rsidRPr="00D46A53">
        <w:t xml:space="preserve">AUS, B. </w:t>
      </w:r>
      <w:r w:rsidRPr="00D46A53">
        <w:rPr>
          <w:i/>
          <w:iCs/>
        </w:rPr>
        <w:t>Základy sociální pedagogiky</w:t>
      </w:r>
      <w:r w:rsidRPr="00D46A53">
        <w:t>. Praha</w:t>
      </w:r>
      <w:r>
        <w:t xml:space="preserve"> : Portál</w:t>
      </w:r>
      <w:r w:rsidRPr="00D46A53">
        <w:t>, 2008</w:t>
      </w:r>
      <w:r>
        <w:t>,</w:t>
      </w:r>
      <w:r w:rsidRPr="00D46A53">
        <w:t xml:space="preserve"> s.</w:t>
      </w:r>
      <w:r>
        <w:t xml:space="preserve"> 88-90.</w:t>
      </w:r>
    </w:p>
  </w:footnote>
  <w:footnote w:id="73">
    <w:p w:rsidR="00DF1F88" w:rsidRDefault="00DF1F88">
      <w:pPr>
        <w:pStyle w:val="Textpoznpodarou"/>
      </w:pPr>
      <w:r>
        <w:rPr>
          <w:rStyle w:val="Znakapoznpodarou"/>
        </w:rPr>
        <w:footnoteRef/>
      </w:r>
      <w:r>
        <w:t xml:space="preserve"> FÁROVÁ, V. </w:t>
      </w:r>
      <w:r w:rsidRPr="000E43F2">
        <w:rPr>
          <w:i/>
        </w:rPr>
        <w:t>O člověku a subkulturách v dobách postmoderny aneb Jak být „správně“ EMO</w:t>
      </w:r>
      <w:r>
        <w:t xml:space="preserve">. In: </w:t>
      </w:r>
      <w:r w:rsidRPr="00757225">
        <w:rPr>
          <w:rFonts w:cs="Times New Roman"/>
        </w:rPr>
        <w:t>U</w:t>
      </w:r>
      <w:r>
        <w:rPr>
          <w:rFonts w:cs="Times New Roman"/>
        </w:rPr>
        <w:t>RBAN</w:t>
      </w:r>
      <w:r w:rsidRPr="00757225">
        <w:rPr>
          <w:rFonts w:cs="Times New Roman"/>
        </w:rPr>
        <w:t>, L</w:t>
      </w:r>
      <w:r>
        <w:rPr>
          <w:rFonts w:cs="Times New Roman"/>
        </w:rPr>
        <w:t>.</w:t>
      </w:r>
      <w:r w:rsidRPr="00757225">
        <w:rPr>
          <w:rFonts w:cs="Times New Roman"/>
        </w:rPr>
        <w:t>, D</w:t>
      </w:r>
      <w:r>
        <w:rPr>
          <w:rFonts w:cs="Times New Roman"/>
        </w:rPr>
        <w:t>UBSKÝ</w:t>
      </w:r>
      <w:r w:rsidRPr="00757225">
        <w:rPr>
          <w:rFonts w:cs="Times New Roman"/>
        </w:rPr>
        <w:t>, J</w:t>
      </w:r>
      <w:r>
        <w:rPr>
          <w:rFonts w:cs="Times New Roman"/>
        </w:rPr>
        <w:t xml:space="preserve">., </w:t>
      </w:r>
      <w:r w:rsidRPr="00757225">
        <w:rPr>
          <w:rFonts w:cs="Times New Roman"/>
        </w:rPr>
        <w:t>a</w:t>
      </w:r>
      <w:r>
        <w:rPr>
          <w:rFonts w:cs="Times New Roman"/>
        </w:rPr>
        <w:t xml:space="preserve">t al. </w:t>
      </w:r>
      <w:r w:rsidRPr="00757225">
        <w:rPr>
          <w:rFonts w:cs="Times New Roman"/>
          <w:i/>
          <w:iCs/>
        </w:rPr>
        <w:t>Sociální deviace</w:t>
      </w:r>
      <w:r w:rsidRPr="00757225">
        <w:rPr>
          <w:rFonts w:cs="Times New Roman"/>
        </w:rPr>
        <w:t>. Plzeň</w:t>
      </w:r>
      <w:r>
        <w:rPr>
          <w:rFonts w:cs="Times New Roman"/>
        </w:rPr>
        <w:t xml:space="preserve"> </w:t>
      </w:r>
      <w:r w:rsidRPr="00757225">
        <w:rPr>
          <w:rFonts w:cs="Times New Roman"/>
        </w:rPr>
        <w:t>: Vydavatelství a nakladatelství Aleš Čeněk, 2012. s.</w:t>
      </w:r>
      <w:r>
        <w:rPr>
          <w:rFonts w:cs="Times New Roman"/>
        </w:rPr>
        <w:t xml:space="preserve"> 43-44.</w:t>
      </w:r>
    </w:p>
  </w:footnote>
  <w:footnote w:id="74">
    <w:p w:rsidR="00DF1F88" w:rsidRDefault="00DF1F88">
      <w:pPr>
        <w:pStyle w:val="Textpoznpodarou"/>
      </w:pPr>
      <w:r>
        <w:rPr>
          <w:rStyle w:val="Znakapoznpodarou"/>
        </w:rPr>
        <w:footnoteRef/>
      </w:r>
      <w:r>
        <w:t xml:space="preserve"> </w:t>
      </w:r>
      <w:r w:rsidRPr="00C4277F">
        <w:t xml:space="preserve">PROCHÁZKA, M. </w:t>
      </w:r>
      <w:r w:rsidRPr="00C4277F">
        <w:rPr>
          <w:i/>
          <w:iCs/>
        </w:rPr>
        <w:t>Sociální pedagogika</w:t>
      </w:r>
      <w:r w:rsidRPr="00C4277F">
        <w:t>.</w:t>
      </w:r>
      <w:r>
        <w:t xml:space="preserve"> </w:t>
      </w:r>
      <w:r w:rsidRPr="00C4277F">
        <w:t>Praha</w:t>
      </w:r>
      <w:r>
        <w:t xml:space="preserve"> : Grada,</w:t>
      </w:r>
      <w:r w:rsidRPr="00C4277F">
        <w:t xml:space="preserve"> 2012</w:t>
      </w:r>
      <w:r>
        <w:t>,</w:t>
      </w:r>
      <w:r w:rsidRPr="00C4277F">
        <w:t xml:space="preserve"> s.</w:t>
      </w:r>
      <w:r>
        <w:t xml:space="preserve"> 119.</w:t>
      </w:r>
    </w:p>
  </w:footnote>
  <w:footnote w:id="75">
    <w:p w:rsidR="00DF1F88" w:rsidRDefault="00DF1F88">
      <w:pPr>
        <w:pStyle w:val="Textpoznpodarou"/>
      </w:pPr>
      <w:r>
        <w:rPr>
          <w:rStyle w:val="Znakapoznpodarou"/>
        </w:rPr>
        <w:footnoteRef/>
      </w:r>
      <w:r>
        <w:t xml:space="preserve"> </w:t>
      </w:r>
      <w:r w:rsidRPr="00F92A28">
        <w:rPr>
          <w:rFonts w:cs="Times New Roman"/>
        </w:rPr>
        <w:t>MARTÍNEK, Z. </w:t>
      </w:r>
      <w:r w:rsidRPr="00F92A28">
        <w:rPr>
          <w:rFonts w:cs="Times New Roman"/>
          <w:i/>
          <w:iCs/>
        </w:rPr>
        <w:t>Agresivita a kriminalita školní mládeže</w:t>
      </w:r>
      <w:r w:rsidRPr="00F92A28">
        <w:rPr>
          <w:rFonts w:cs="Times New Roman"/>
        </w:rPr>
        <w:t>. Praha</w:t>
      </w:r>
      <w:r>
        <w:rPr>
          <w:rFonts w:cs="Times New Roman"/>
        </w:rPr>
        <w:t xml:space="preserve"> : Grada, 2009. s. 72.</w:t>
      </w:r>
      <w:r w:rsidRPr="00F92A28">
        <w:rPr>
          <w:rFonts w:cs="Times New Roman"/>
        </w:rPr>
        <w:t xml:space="preserve"> </w:t>
      </w:r>
    </w:p>
  </w:footnote>
  <w:footnote w:id="76">
    <w:p w:rsidR="00DF1F88" w:rsidRDefault="00DF1F88">
      <w:pPr>
        <w:pStyle w:val="Textpoznpodarou"/>
      </w:pPr>
      <w:r>
        <w:rPr>
          <w:rStyle w:val="Znakapoznpodarou"/>
        </w:rPr>
        <w:footnoteRef/>
      </w:r>
      <w:r>
        <w:t xml:space="preserve"> </w:t>
      </w:r>
      <w:r w:rsidRPr="00F92A28">
        <w:rPr>
          <w:rFonts w:cs="Times New Roman"/>
        </w:rPr>
        <w:t>MARTÍNEK, Z. </w:t>
      </w:r>
      <w:r w:rsidRPr="00F92A28">
        <w:rPr>
          <w:rFonts w:cs="Times New Roman"/>
          <w:i/>
          <w:iCs/>
        </w:rPr>
        <w:t>Agresivita a kriminalita školní mládeže</w:t>
      </w:r>
      <w:r w:rsidRPr="00F92A28">
        <w:rPr>
          <w:rFonts w:cs="Times New Roman"/>
        </w:rPr>
        <w:t>. Praha</w:t>
      </w:r>
      <w:r>
        <w:rPr>
          <w:rFonts w:cs="Times New Roman"/>
        </w:rPr>
        <w:t xml:space="preserve"> </w:t>
      </w:r>
      <w:r w:rsidRPr="00F92A28">
        <w:rPr>
          <w:rFonts w:cs="Times New Roman"/>
        </w:rPr>
        <w:t>: Grada, 2009. s.</w:t>
      </w:r>
      <w:r>
        <w:rPr>
          <w:rFonts w:cs="Times New Roman"/>
        </w:rPr>
        <w:t xml:space="preserve"> 73</w:t>
      </w:r>
      <w:r w:rsidRPr="00F92A28">
        <w:rPr>
          <w:rFonts w:cs="Times New Roman"/>
        </w:rPr>
        <w:t>.</w:t>
      </w:r>
    </w:p>
  </w:footnote>
  <w:footnote w:id="77">
    <w:p w:rsidR="00DF1F88" w:rsidRDefault="00DF1F88">
      <w:pPr>
        <w:pStyle w:val="Textpoznpodarou"/>
      </w:pPr>
      <w:r>
        <w:rPr>
          <w:rStyle w:val="Znakapoznpodarou"/>
        </w:rPr>
        <w:footnoteRef/>
      </w:r>
      <w:r>
        <w:t xml:space="preserve"> </w:t>
      </w:r>
      <w:r w:rsidRPr="00F92A28">
        <w:rPr>
          <w:rFonts w:cs="Times New Roman"/>
        </w:rPr>
        <w:t>MARTÍNEK, Z. </w:t>
      </w:r>
      <w:r w:rsidRPr="00F92A28">
        <w:rPr>
          <w:rFonts w:cs="Times New Roman"/>
          <w:i/>
          <w:iCs/>
        </w:rPr>
        <w:t>Agresivita a kriminalita školní mládeže</w:t>
      </w:r>
      <w:r w:rsidRPr="00F92A28">
        <w:rPr>
          <w:rFonts w:cs="Times New Roman"/>
        </w:rPr>
        <w:t>. Praha</w:t>
      </w:r>
      <w:r>
        <w:rPr>
          <w:rFonts w:cs="Times New Roman"/>
        </w:rPr>
        <w:t xml:space="preserve"> </w:t>
      </w:r>
      <w:r w:rsidRPr="00F92A28">
        <w:rPr>
          <w:rFonts w:cs="Times New Roman"/>
        </w:rPr>
        <w:t>: Grada, 2009. s.</w:t>
      </w:r>
      <w:r>
        <w:rPr>
          <w:rFonts w:cs="Times New Roman"/>
        </w:rPr>
        <w:t xml:space="preserve"> 73-74</w:t>
      </w:r>
      <w:r w:rsidRPr="00F92A28">
        <w:rPr>
          <w:rFonts w:cs="Times New Roman"/>
        </w:rPr>
        <w:t>.</w:t>
      </w:r>
    </w:p>
  </w:footnote>
  <w:footnote w:id="78">
    <w:p w:rsidR="00DF1F88" w:rsidRDefault="00DF1F88">
      <w:pPr>
        <w:pStyle w:val="Textpoznpodarou"/>
      </w:pPr>
      <w:r>
        <w:rPr>
          <w:rStyle w:val="Znakapoznpodarou"/>
        </w:rPr>
        <w:footnoteRef/>
      </w:r>
      <w:r>
        <w:t xml:space="preserve"> KR</w:t>
      </w:r>
      <w:r w:rsidRPr="00D46A53">
        <w:t xml:space="preserve">AUS, B. </w:t>
      </w:r>
      <w:r w:rsidRPr="00D46A53">
        <w:rPr>
          <w:i/>
          <w:iCs/>
        </w:rPr>
        <w:t>Základy sociální pedagogiky</w:t>
      </w:r>
      <w:r w:rsidRPr="00D46A53">
        <w:t>. Praha</w:t>
      </w:r>
      <w:r>
        <w:t xml:space="preserve"> : Portál</w:t>
      </w:r>
      <w:r w:rsidRPr="00D46A53">
        <w:t>, 2008</w:t>
      </w:r>
      <w:r>
        <w:t>.</w:t>
      </w:r>
      <w:r w:rsidRPr="00D46A53">
        <w:t xml:space="preserve"> s.</w:t>
      </w:r>
      <w:r>
        <w:t xml:space="preserve"> 90.</w:t>
      </w:r>
    </w:p>
  </w:footnote>
  <w:footnote w:id="79">
    <w:p w:rsidR="00DF1F88" w:rsidRDefault="00DF1F88">
      <w:pPr>
        <w:pStyle w:val="Textpoznpodarou"/>
      </w:pPr>
      <w:r>
        <w:rPr>
          <w:rStyle w:val="Znakapoznpodarou"/>
        </w:rPr>
        <w:footnoteRef/>
      </w:r>
      <w:r>
        <w:t xml:space="preserve"> </w:t>
      </w:r>
      <w:r w:rsidRPr="00E100AD">
        <w:rPr>
          <w:rFonts w:cs="Times New Roman"/>
        </w:rPr>
        <w:t xml:space="preserve">KRAUS, B. </w:t>
      </w:r>
      <w:r w:rsidRPr="00E100AD">
        <w:rPr>
          <w:rFonts w:cs="Times New Roman"/>
          <w:i/>
          <w:iCs/>
        </w:rPr>
        <w:t>Základy sociální pedagogiky</w:t>
      </w:r>
      <w:r w:rsidRPr="00E100AD">
        <w:rPr>
          <w:rFonts w:cs="Times New Roman"/>
        </w:rPr>
        <w:t>. Praha : Portál, 2008. s.</w:t>
      </w:r>
      <w:r>
        <w:rPr>
          <w:rFonts w:cs="Times New Roman"/>
        </w:rPr>
        <w:t xml:space="preserve"> 124-131.</w:t>
      </w:r>
    </w:p>
  </w:footnote>
  <w:footnote w:id="80">
    <w:p w:rsidR="00DF1F88" w:rsidRDefault="00DF1F88">
      <w:pPr>
        <w:pStyle w:val="Textpoznpodarou"/>
      </w:pPr>
      <w:r>
        <w:rPr>
          <w:rStyle w:val="Znakapoznpodarou"/>
        </w:rPr>
        <w:footnoteRef/>
      </w:r>
      <w:r>
        <w:t xml:space="preserve"> </w:t>
      </w:r>
      <w:r w:rsidRPr="00C4277F">
        <w:t xml:space="preserve">PROCHÁZKA, M. </w:t>
      </w:r>
      <w:r w:rsidRPr="00C4277F">
        <w:rPr>
          <w:i/>
          <w:iCs/>
        </w:rPr>
        <w:t>Sociální pedagogika</w:t>
      </w:r>
      <w:r w:rsidRPr="00C4277F">
        <w:t>. Praha</w:t>
      </w:r>
      <w:r>
        <w:t xml:space="preserve"> : Grada</w:t>
      </w:r>
      <w:r w:rsidRPr="00C4277F">
        <w:t>, 2012</w:t>
      </w:r>
      <w:r>
        <w:t>,</w:t>
      </w:r>
      <w:r w:rsidRPr="00C4277F">
        <w:t xml:space="preserve"> s.</w:t>
      </w:r>
      <w:r>
        <w:t xml:space="preserve"> 140-141.</w:t>
      </w:r>
    </w:p>
  </w:footnote>
  <w:footnote w:id="81">
    <w:p w:rsidR="00DF1F88" w:rsidRDefault="00DF1F88">
      <w:pPr>
        <w:pStyle w:val="Textpoznpodarou"/>
      </w:pPr>
      <w:r>
        <w:rPr>
          <w:rStyle w:val="Znakapoznpodarou"/>
        </w:rPr>
        <w:footnoteRef/>
      </w:r>
      <w:r>
        <w:t xml:space="preserve"> PROVAZNÍKOVÁ, H. a CSÉMY, L. Dítě a jeho sociální prostředí. In: </w:t>
      </w:r>
      <w:r w:rsidRPr="003F1D0A">
        <w:rPr>
          <w:rFonts w:cs="Times New Roman"/>
        </w:rPr>
        <w:t>K</w:t>
      </w:r>
      <w:r>
        <w:rPr>
          <w:rFonts w:cs="Times New Roman"/>
        </w:rPr>
        <w:t>ALMAN</w:t>
      </w:r>
      <w:r w:rsidRPr="003F1D0A">
        <w:rPr>
          <w:rFonts w:cs="Times New Roman"/>
        </w:rPr>
        <w:t>, M</w:t>
      </w:r>
      <w:r>
        <w:rPr>
          <w:rFonts w:cs="Times New Roman"/>
        </w:rPr>
        <w:t>., et. al.</w:t>
      </w:r>
      <w:r w:rsidRPr="003F1D0A">
        <w:rPr>
          <w:rFonts w:cs="Times New Roman"/>
        </w:rPr>
        <w:t xml:space="preserve"> </w:t>
      </w:r>
      <w:r w:rsidRPr="003F1D0A">
        <w:rPr>
          <w:rFonts w:cs="Times New Roman"/>
          <w:i/>
          <w:iCs/>
        </w:rPr>
        <w:t>Zdraví a</w:t>
      </w:r>
      <w:r>
        <w:rPr>
          <w:rFonts w:cs="Times New Roman"/>
          <w:i/>
          <w:iCs/>
        </w:rPr>
        <w:t> </w:t>
      </w:r>
      <w:r w:rsidRPr="003F1D0A">
        <w:rPr>
          <w:rFonts w:cs="Times New Roman"/>
          <w:i/>
          <w:iCs/>
        </w:rPr>
        <w:t>životní styl dětí a školáků</w:t>
      </w:r>
      <w:r w:rsidRPr="003F1D0A">
        <w:rPr>
          <w:rFonts w:cs="Times New Roman"/>
        </w:rPr>
        <w:t>. Olomouc</w:t>
      </w:r>
      <w:r>
        <w:rPr>
          <w:rFonts w:cs="Times New Roman"/>
        </w:rPr>
        <w:t xml:space="preserve"> </w:t>
      </w:r>
      <w:r w:rsidRPr="003F1D0A">
        <w:rPr>
          <w:rFonts w:cs="Times New Roman"/>
        </w:rPr>
        <w:t>: Univerzita Palackého v Olomouci, 2013. s.</w:t>
      </w:r>
      <w:r>
        <w:rPr>
          <w:rFonts w:cs="Times New Roman"/>
        </w:rPr>
        <w:t xml:space="preserve"> 33.</w:t>
      </w:r>
    </w:p>
  </w:footnote>
  <w:footnote w:id="82">
    <w:p w:rsidR="00DF1F88" w:rsidRDefault="00DF1F88" w:rsidP="007C0952">
      <w:pPr>
        <w:pStyle w:val="Textpoznpodarou"/>
      </w:pPr>
      <w:r>
        <w:rPr>
          <w:rStyle w:val="Znakapoznpodarou"/>
        </w:rPr>
        <w:footnoteRef/>
      </w:r>
      <w:r>
        <w:t xml:space="preserve"> </w:t>
      </w:r>
      <w:r w:rsidRPr="004150ED">
        <w:t>C</w:t>
      </w:r>
      <w:r>
        <w:t>SÉMY</w:t>
      </w:r>
      <w:r w:rsidRPr="004150ED">
        <w:t xml:space="preserve">, L., et al. </w:t>
      </w:r>
      <w:r w:rsidRPr="004150ED">
        <w:rPr>
          <w:i/>
          <w:iCs/>
        </w:rPr>
        <w:t>Životní styl a zdraví českých školáků: z výsledků mezinárodní srovnávací studie Světové zdravotnické organizace HBSC</w:t>
      </w:r>
      <w:r w:rsidRPr="004150ED">
        <w:t>. Praha : Psychiatrické centrum, 2005. s.</w:t>
      </w:r>
      <w:r>
        <w:t xml:space="preserve"> 30.</w:t>
      </w:r>
    </w:p>
  </w:footnote>
  <w:footnote w:id="83">
    <w:p w:rsidR="00DF1F88" w:rsidRDefault="00DF1F88" w:rsidP="009B0B15">
      <w:pPr>
        <w:pStyle w:val="Textpoznpodarou"/>
      </w:pPr>
      <w:r>
        <w:rPr>
          <w:rStyle w:val="Znakapoznpodarou"/>
        </w:rPr>
        <w:footnoteRef/>
      </w:r>
      <w:r>
        <w:t xml:space="preserve"> </w:t>
      </w:r>
      <w:r w:rsidRPr="004150ED">
        <w:t>C</w:t>
      </w:r>
      <w:r>
        <w:t>SÉMY</w:t>
      </w:r>
      <w:r w:rsidRPr="004150ED">
        <w:t xml:space="preserve">, L., et al. </w:t>
      </w:r>
      <w:r w:rsidRPr="004150ED">
        <w:rPr>
          <w:i/>
          <w:iCs/>
        </w:rPr>
        <w:t>Životní styl a zdraví českých školáků: z výsledků mezinárodní srovnávací studie Světové zdravotnické organizace HBSC</w:t>
      </w:r>
      <w:r w:rsidRPr="004150ED">
        <w:t>. Praha : Psychiatrické centrum, 2005. s.</w:t>
      </w:r>
      <w:r>
        <w:t xml:space="preserve"> 28.</w:t>
      </w:r>
    </w:p>
  </w:footnote>
  <w:footnote w:id="84">
    <w:p w:rsidR="00DF1F88" w:rsidRDefault="00DF1F88" w:rsidP="009B0B15">
      <w:pPr>
        <w:pStyle w:val="Textpoznpodarou"/>
      </w:pPr>
      <w:r>
        <w:rPr>
          <w:rStyle w:val="Znakapoznpodarou"/>
        </w:rPr>
        <w:footnoteRef/>
      </w:r>
      <w:r>
        <w:t xml:space="preserve"> </w:t>
      </w:r>
      <w:r w:rsidRPr="004150ED">
        <w:t>C</w:t>
      </w:r>
      <w:r>
        <w:t>SÉMY</w:t>
      </w:r>
      <w:r w:rsidRPr="004150ED">
        <w:t xml:space="preserve">, L., et al. </w:t>
      </w:r>
      <w:r w:rsidRPr="004150ED">
        <w:rPr>
          <w:i/>
          <w:iCs/>
        </w:rPr>
        <w:t>Životní styl a zdraví českých školáků: z výsledků mezinárodní srovnávací studie Světové zdravotnické organizace HBSC</w:t>
      </w:r>
      <w:r w:rsidRPr="004150ED">
        <w:t>. Praha : Psychiatrické centrum, 2005. s.</w:t>
      </w:r>
      <w:r>
        <w:t xml:space="preserve"> 28.</w:t>
      </w:r>
    </w:p>
  </w:footnote>
  <w:footnote w:id="85">
    <w:p w:rsidR="00DF1F88" w:rsidRDefault="00DF1F88" w:rsidP="009B0B15">
      <w:pPr>
        <w:pStyle w:val="Textpoznpodarou"/>
      </w:pPr>
      <w:r>
        <w:rPr>
          <w:rStyle w:val="Znakapoznpodarou"/>
        </w:rPr>
        <w:footnoteRef/>
      </w:r>
      <w:r>
        <w:t xml:space="preserve"> PROVAZNÍKOVÁ, H. a CSÉMY, L. Dítě a jeho sociální prostředí. In: </w:t>
      </w:r>
      <w:r w:rsidRPr="003F1D0A">
        <w:rPr>
          <w:rFonts w:cs="Times New Roman"/>
        </w:rPr>
        <w:t>K</w:t>
      </w:r>
      <w:r>
        <w:rPr>
          <w:rFonts w:cs="Times New Roman"/>
        </w:rPr>
        <w:t>ALMAN</w:t>
      </w:r>
      <w:r w:rsidRPr="003F1D0A">
        <w:rPr>
          <w:rFonts w:cs="Times New Roman"/>
        </w:rPr>
        <w:t>, M</w:t>
      </w:r>
      <w:r>
        <w:rPr>
          <w:rFonts w:cs="Times New Roman"/>
        </w:rPr>
        <w:t>., et. al.</w:t>
      </w:r>
      <w:r w:rsidRPr="003F1D0A">
        <w:rPr>
          <w:rFonts w:cs="Times New Roman"/>
        </w:rPr>
        <w:t xml:space="preserve"> </w:t>
      </w:r>
      <w:r w:rsidRPr="003F1D0A">
        <w:rPr>
          <w:rFonts w:cs="Times New Roman"/>
          <w:i/>
          <w:iCs/>
        </w:rPr>
        <w:t>Zdraví a životní styl dětí a školáků</w:t>
      </w:r>
      <w:r w:rsidRPr="003F1D0A">
        <w:rPr>
          <w:rFonts w:cs="Times New Roman"/>
        </w:rPr>
        <w:t>. Olomouc</w:t>
      </w:r>
      <w:r>
        <w:rPr>
          <w:rFonts w:cs="Times New Roman"/>
        </w:rPr>
        <w:t xml:space="preserve"> </w:t>
      </w:r>
      <w:r w:rsidRPr="003F1D0A">
        <w:rPr>
          <w:rFonts w:cs="Times New Roman"/>
        </w:rPr>
        <w:t>: Univerzita Palackého v Olomouci, 2013. s.</w:t>
      </w:r>
      <w:r>
        <w:rPr>
          <w:rFonts w:cs="Times New Roman"/>
        </w:rPr>
        <w:t xml:space="preserve"> 32.</w:t>
      </w:r>
    </w:p>
  </w:footnote>
  <w:footnote w:id="86">
    <w:p w:rsidR="00DF1F88" w:rsidRDefault="00DF1F88" w:rsidP="009B0B15">
      <w:pPr>
        <w:pStyle w:val="Textpoznpodarou"/>
      </w:pPr>
      <w:r>
        <w:rPr>
          <w:rStyle w:val="Znakapoznpodarou"/>
        </w:rPr>
        <w:footnoteRef/>
      </w:r>
      <w:r>
        <w:t xml:space="preserve"> PROVAZNÍKOVÁ, H. a CSÉMY, L. Dítě a jeho sociální prostředí. In: </w:t>
      </w:r>
      <w:r w:rsidRPr="003F1D0A">
        <w:rPr>
          <w:rFonts w:cs="Times New Roman"/>
        </w:rPr>
        <w:t>K</w:t>
      </w:r>
      <w:r>
        <w:rPr>
          <w:rFonts w:cs="Times New Roman"/>
        </w:rPr>
        <w:t>ALMAN</w:t>
      </w:r>
      <w:r w:rsidRPr="003F1D0A">
        <w:rPr>
          <w:rFonts w:cs="Times New Roman"/>
        </w:rPr>
        <w:t>, M</w:t>
      </w:r>
      <w:r>
        <w:rPr>
          <w:rFonts w:cs="Times New Roman"/>
        </w:rPr>
        <w:t>., et. al.</w:t>
      </w:r>
      <w:r w:rsidRPr="003F1D0A">
        <w:rPr>
          <w:rFonts w:cs="Times New Roman"/>
        </w:rPr>
        <w:t xml:space="preserve"> </w:t>
      </w:r>
      <w:r w:rsidRPr="003F1D0A">
        <w:rPr>
          <w:rFonts w:cs="Times New Roman"/>
          <w:i/>
          <w:iCs/>
        </w:rPr>
        <w:t>Zdraví a životní styl dětí a školáků</w:t>
      </w:r>
      <w:r w:rsidRPr="003F1D0A">
        <w:rPr>
          <w:rFonts w:cs="Times New Roman"/>
        </w:rPr>
        <w:t>. Olomouc</w:t>
      </w:r>
      <w:r>
        <w:rPr>
          <w:rFonts w:cs="Times New Roman"/>
        </w:rPr>
        <w:t xml:space="preserve"> </w:t>
      </w:r>
      <w:r w:rsidRPr="003F1D0A">
        <w:rPr>
          <w:rFonts w:cs="Times New Roman"/>
        </w:rPr>
        <w:t>: Univerzita Palackého v Olomouci, 2013. s.</w:t>
      </w:r>
      <w:r>
        <w:rPr>
          <w:rFonts w:cs="Times New Roman"/>
        </w:rPr>
        <w:t xml:space="preserve"> 32. </w:t>
      </w:r>
    </w:p>
  </w:footnote>
  <w:footnote w:id="87">
    <w:p w:rsidR="00DF1F88" w:rsidRDefault="00DF1F88" w:rsidP="009B0B15">
      <w:pPr>
        <w:pStyle w:val="Textpoznpodarou"/>
      </w:pPr>
      <w:r>
        <w:rPr>
          <w:rStyle w:val="Znakapoznpodarou"/>
        </w:rPr>
        <w:footnoteRef/>
      </w:r>
      <w:r>
        <w:t xml:space="preserve"> </w:t>
      </w:r>
      <w:r w:rsidRPr="004150ED">
        <w:t>C</w:t>
      </w:r>
      <w:r>
        <w:t>SÉMY</w:t>
      </w:r>
      <w:r w:rsidRPr="004150ED">
        <w:t xml:space="preserve">, L., et al. </w:t>
      </w:r>
      <w:r w:rsidRPr="004150ED">
        <w:rPr>
          <w:i/>
          <w:iCs/>
        </w:rPr>
        <w:t>Životní styl a zdraví českých školáků: z výsledků mezinárodní srovnávací studie Světové zdravotnické organizace HBSC</w:t>
      </w:r>
      <w:r w:rsidRPr="004150ED">
        <w:t>. Praha : Psychiatrické centrum, 2005. s.</w:t>
      </w:r>
      <w:r>
        <w:t xml:space="preserve"> 30.</w:t>
      </w:r>
    </w:p>
  </w:footnote>
  <w:footnote w:id="88">
    <w:p w:rsidR="00DF1F88" w:rsidRDefault="00DF1F88" w:rsidP="009B0B15">
      <w:pPr>
        <w:pStyle w:val="Textpoznpodarou"/>
      </w:pPr>
      <w:r>
        <w:rPr>
          <w:rStyle w:val="Znakapoznpodarou"/>
        </w:rPr>
        <w:footnoteRef/>
      </w:r>
      <w:r>
        <w:t xml:space="preserve"> </w:t>
      </w:r>
      <w:r w:rsidRPr="004150ED">
        <w:t>C</w:t>
      </w:r>
      <w:r>
        <w:t>SÉMY</w:t>
      </w:r>
      <w:r w:rsidRPr="004150ED">
        <w:t xml:space="preserve">, L., et al. </w:t>
      </w:r>
      <w:r w:rsidRPr="004150ED">
        <w:rPr>
          <w:i/>
          <w:iCs/>
        </w:rPr>
        <w:t>Životní styl a zdraví českých školáků: z výsledků mezinárodní srovnávací studie Světové zdravotnické organizace HBSC</w:t>
      </w:r>
      <w:r w:rsidRPr="004150ED">
        <w:t>. Praha : Psychiatrické centrum, 2005. s.</w:t>
      </w:r>
      <w:r>
        <w:t xml:space="preserve"> 30. </w:t>
      </w:r>
    </w:p>
  </w:footnote>
  <w:footnote w:id="89">
    <w:p w:rsidR="00DF1F88" w:rsidRDefault="00DF1F88" w:rsidP="00A563B6">
      <w:pPr>
        <w:pStyle w:val="Textpoznpodarou"/>
      </w:pPr>
      <w:r>
        <w:rPr>
          <w:rStyle w:val="Znakapoznpodarou"/>
        </w:rPr>
        <w:footnoteRef/>
      </w:r>
      <w:r>
        <w:t xml:space="preserve"> </w:t>
      </w:r>
      <w:r w:rsidRPr="00C4277F">
        <w:t xml:space="preserve">PROCHÁZKA, M. </w:t>
      </w:r>
      <w:r w:rsidRPr="00C4277F">
        <w:rPr>
          <w:i/>
          <w:iCs/>
        </w:rPr>
        <w:t>Sociální pedagogika</w:t>
      </w:r>
      <w:r w:rsidRPr="00C4277F">
        <w:t>. Praha</w:t>
      </w:r>
      <w:r>
        <w:t xml:space="preserve"> : Grada</w:t>
      </w:r>
      <w:r w:rsidRPr="00C4277F">
        <w:t>, 2012</w:t>
      </w:r>
      <w:r>
        <w:t>,</w:t>
      </w:r>
      <w:r w:rsidRPr="00C4277F">
        <w:t xml:space="preserve"> s.</w:t>
      </w:r>
      <w:r>
        <w:t xml:space="preserve"> 141.</w:t>
      </w:r>
    </w:p>
  </w:footnote>
  <w:footnote w:id="90">
    <w:p w:rsidR="00DF1F88" w:rsidRDefault="00DF1F88">
      <w:pPr>
        <w:pStyle w:val="Textpoznpodarou"/>
      </w:pPr>
      <w:r>
        <w:rPr>
          <w:rStyle w:val="Znakapoznpodarou"/>
        </w:rPr>
        <w:footnoteRef/>
      </w:r>
      <w:r>
        <w:t xml:space="preserve"> </w:t>
      </w:r>
      <w:r w:rsidRPr="00DD5CA9">
        <w:rPr>
          <w:bCs/>
        </w:rPr>
        <w:t xml:space="preserve">Česká školní inspekce, </w:t>
      </w:r>
      <w:r w:rsidRPr="00DD5CA9">
        <w:rPr>
          <w:bCs/>
          <w:i/>
        </w:rPr>
        <w:t>Výroční zpráva ČŠI za školní rok 2010/11,</w:t>
      </w:r>
      <w:r w:rsidRPr="00DD5CA9">
        <w:rPr>
          <w:bCs/>
        </w:rPr>
        <w:t>Praha, 2011. s.</w:t>
      </w:r>
      <w:r>
        <w:rPr>
          <w:bCs/>
        </w:rPr>
        <w:t xml:space="preserve"> 40.</w:t>
      </w:r>
    </w:p>
  </w:footnote>
  <w:footnote w:id="91">
    <w:p w:rsidR="00DF1F88" w:rsidRDefault="00DF1F88">
      <w:pPr>
        <w:pStyle w:val="Textpoznpodarou"/>
      </w:pPr>
      <w:r>
        <w:rPr>
          <w:rStyle w:val="Znakapoznpodarou"/>
        </w:rPr>
        <w:footnoteRef/>
      </w:r>
      <w:r>
        <w:t xml:space="preserve"> </w:t>
      </w:r>
      <w:r w:rsidRPr="00BD5287">
        <w:t xml:space="preserve">MAŘÍKOVÁ, H. </w:t>
      </w:r>
      <w:r w:rsidRPr="00BD5287">
        <w:rPr>
          <w:bCs/>
          <w:i/>
        </w:rPr>
        <w:t>Zpráva o mládeži 2013: z</w:t>
      </w:r>
      <w:r w:rsidRPr="00BD5287">
        <w:rPr>
          <w:bCs/>
          <w:i/>
          <w:iCs/>
        </w:rPr>
        <w:t xml:space="preserve">ákladní informace o situaci mladých lidí v České republice, </w:t>
      </w:r>
      <w:r w:rsidRPr="00BD5287">
        <w:t>Praha : MŠMT ČR, 2013, s.</w:t>
      </w:r>
      <w:r>
        <w:t xml:space="preserve"> 25.</w:t>
      </w:r>
    </w:p>
  </w:footnote>
  <w:footnote w:id="92">
    <w:p w:rsidR="00DF1F88" w:rsidRDefault="00DF1F88">
      <w:pPr>
        <w:pStyle w:val="Textpoznpodarou"/>
      </w:pPr>
      <w:r>
        <w:rPr>
          <w:rStyle w:val="Znakapoznpodarou"/>
        </w:rPr>
        <w:footnoteRef/>
      </w:r>
      <w:r>
        <w:t xml:space="preserve"> </w:t>
      </w:r>
      <w:r w:rsidRPr="004150ED">
        <w:t>C</w:t>
      </w:r>
      <w:r>
        <w:t>SÉMY</w:t>
      </w:r>
      <w:r w:rsidRPr="004150ED">
        <w:t xml:space="preserve">, L., et al. </w:t>
      </w:r>
      <w:r w:rsidRPr="004150ED">
        <w:rPr>
          <w:i/>
          <w:iCs/>
        </w:rPr>
        <w:t>Životní styl a zdraví českých školáků: z výsledků mezinárodní srovnávací studie Světové zdravotnické organizace HBSC</w:t>
      </w:r>
      <w:r w:rsidRPr="004150ED">
        <w:t>. Praha : Psychiatrické centrum, 2005. s.</w:t>
      </w:r>
      <w:r>
        <w:t xml:space="preserve"> 70.</w:t>
      </w:r>
    </w:p>
  </w:footnote>
  <w:footnote w:id="93">
    <w:p w:rsidR="00DF1F88" w:rsidRDefault="00DF1F88">
      <w:pPr>
        <w:pStyle w:val="Textpoznpodarou"/>
      </w:pPr>
      <w:r>
        <w:rPr>
          <w:rStyle w:val="Znakapoznpodarou"/>
        </w:rPr>
        <w:footnoteRef/>
      </w:r>
      <w:r>
        <w:t xml:space="preserve"> </w:t>
      </w:r>
      <w:r w:rsidRPr="004150ED">
        <w:t>C</w:t>
      </w:r>
      <w:r>
        <w:t>SÉMY</w:t>
      </w:r>
      <w:r w:rsidRPr="004150ED">
        <w:t xml:space="preserve">, L., et al. </w:t>
      </w:r>
      <w:r w:rsidRPr="004150ED">
        <w:rPr>
          <w:i/>
          <w:iCs/>
        </w:rPr>
        <w:t>Životní styl a zdraví českých školáků: z výsledků mezinárodní srovnávací studie Světové zdravotnické organizace HBSC</w:t>
      </w:r>
      <w:r w:rsidRPr="004150ED">
        <w:t>. Praha : Psychiatrické centrum, 2005. s.</w:t>
      </w:r>
      <w:r>
        <w:t xml:space="preserve"> 70.</w:t>
      </w:r>
    </w:p>
  </w:footnote>
  <w:footnote w:id="94">
    <w:p w:rsidR="00DF1F88" w:rsidRDefault="00DF1F88">
      <w:pPr>
        <w:pStyle w:val="Textpoznpodarou"/>
      </w:pPr>
      <w:r>
        <w:rPr>
          <w:rStyle w:val="Znakapoznpodarou"/>
        </w:rPr>
        <w:footnoteRef/>
      </w:r>
      <w:r>
        <w:t xml:space="preserve"> </w:t>
      </w:r>
      <w:r w:rsidRPr="004150ED">
        <w:t>C</w:t>
      </w:r>
      <w:r>
        <w:t>SÉMY</w:t>
      </w:r>
      <w:r w:rsidRPr="004150ED">
        <w:t xml:space="preserve">, L., et al. </w:t>
      </w:r>
      <w:r w:rsidRPr="004150ED">
        <w:rPr>
          <w:i/>
          <w:iCs/>
        </w:rPr>
        <w:t>Životní styl a zdraví českých školáků: z výsledků mezinárodní srovnávací studie Světové zdravotnické organizace HBSC</w:t>
      </w:r>
      <w:r w:rsidRPr="004150ED">
        <w:t>. Praha : Psychiatrické centrum, 2005. s.</w:t>
      </w:r>
      <w:r>
        <w:t xml:space="preserve"> 70.</w:t>
      </w:r>
    </w:p>
  </w:footnote>
  <w:footnote w:id="95">
    <w:p w:rsidR="00DF1F88" w:rsidRDefault="00DF1F88">
      <w:pPr>
        <w:pStyle w:val="Textpoznpodarou"/>
      </w:pPr>
      <w:r>
        <w:rPr>
          <w:rStyle w:val="Znakapoznpodarou"/>
        </w:rPr>
        <w:footnoteRef/>
      </w:r>
      <w:r>
        <w:t xml:space="preserve"> </w:t>
      </w:r>
      <w:r w:rsidRPr="004150ED">
        <w:t>C</w:t>
      </w:r>
      <w:r>
        <w:t>SÉMY</w:t>
      </w:r>
      <w:r w:rsidRPr="004150ED">
        <w:t xml:space="preserve">, L., et al. </w:t>
      </w:r>
      <w:r w:rsidRPr="004150ED">
        <w:rPr>
          <w:i/>
          <w:iCs/>
        </w:rPr>
        <w:t>Životní styl a zdraví českých školáků: z výsledků mezinárodní srovnávací studie Světové zdravotnické organizace HBSC</w:t>
      </w:r>
      <w:r w:rsidRPr="004150ED">
        <w:t>. Praha : Psychiatrické centrum, 2005. s.</w:t>
      </w:r>
      <w:r>
        <w:t xml:space="preserve"> 70.</w:t>
      </w:r>
    </w:p>
  </w:footnote>
  <w:footnote w:id="96">
    <w:p w:rsidR="00DF1F88" w:rsidRDefault="00DF1F88" w:rsidP="002F2EC7">
      <w:pPr>
        <w:pStyle w:val="Textpoznpodarou"/>
      </w:pPr>
      <w:r>
        <w:rPr>
          <w:rStyle w:val="Znakapoznpodarou"/>
        </w:rPr>
        <w:footnoteRef/>
      </w:r>
      <w:r>
        <w:t xml:space="preserve"> </w:t>
      </w:r>
      <w:r w:rsidRPr="00980F12">
        <w:rPr>
          <w:rFonts w:eastAsia="Times New Roman" w:cs="Times New Roman"/>
          <w:caps/>
          <w:szCs w:val="24"/>
          <w:lang w:eastAsia="cs-CZ"/>
        </w:rPr>
        <w:t>Csémy</w:t>
      </w:r>
      <w:r w:rsidRPr="00980F12">
        <w:rPr>
          <w:rFonts w:eastAsia="Times New Roman" w:cs="Times New Roman"/>
          <w:szCs w:val="24"/>
          <w:lang w:eastAsia="cs-CZ"/>
        </w:rPr>
        <w:t xml:space="preserve">, L., et al. </w:t>
      </w:r>
      <w:r w:rsidRPr="00980F12">
        <w:rPr>
          <w:rFonts w:eastAsia="Times New Roman" w:cs="Times New Roman"/>
          <w:i/>
          <w:iCs/>
          <w:szCs w:val="24"/>
          <w:lang w:eastAsia="cs-CZ"/>
        </w:rPr>
        <w:t>Životní styl a zdraví českých školáků: z výsledků mezinárodní srovnávací studie Světové zdravotnické organizace HBSC</w:t>
      </w:r>
      <w:r w:rsidRPr="00980F12">
        <w:rPr>
          <w:rFonts w:eastAsia="Times New Roman" w:cs="Times New Roman"/>
          <w:szCs w:val="24"/>
          <w:lang w:eastAsia="cs-CZ"/>
        </w:rPr>
        <w:t>. Praha : Psychiatrické centrum, 2005. s.</w:t>
      </w:r>
      <w:r>
        <w:rPr>
          <w:rFonts w:eastAsia="Times New Roman" w:cs="Times New Roman"/>
          <w:szCs w:val="24"/>
          <w:lang w:eastAsia="cs-CZ"/>
        </w:rPr>
        <w:t xml:space="preserve"> 81.</w:t>
      </w:r>
    </w:p>
  </w:footnote>
  <w:footnote w:id="97">
    <w:p w:rsidR="00DF1F88" w:rsidRDefault="00DF1F88">
      <w:pPr>
        <w:pStyle w:val="Textpoznpodarou"/>
      </w:pPr>
      <w:r>
        <w:rPr>
          <w:rStyle w:val="Znakapoznpodarou"/>
        </w:rPr>
        <w:footnoteRef/>
      </w:r>
      <w:r>
        <w:t xml:space="preserve"> </w:t>
      </w:r>
      <w:r w:rsidRPr="00DF6135">
        <w:t xml:space="preserve">MAŘÍKOVÁ, H. </w:t>
      </w:r>
      <w:r w:rsidRPr="00DF6135">
        <w:rPr>
          <w:bCs/>
          <w:i/>
        </w:rPr>
        <w:t>Zpráva o mládeži 2013: z</w:t>
      </w:r>
      <w:r w:rsidRPr="00DF6135">
        <w:rPr>
          <w:bCs/>
          <w:i/>
          <w:iCs/>
        </w:rPr>
        <w:t xml:space="preserve">ákladní informace o situaci mladých lidí v České republice, </w:t>
      </w:r>
      <w:r w:rsidRPr="00DF6135">
        <w:t>Praha : MŠMT ČR, 2013, s.</w:t>
      </w:r>
      <w:r>
        <w:t xml:space="preserve"> 26.</w:t>
      </w:r>
    </w:p>
  </w:footnote>
  <w:footnote w:id="98">
    <w:p w:rsidR="00DF1F88" w:rsidRDefault="00DF1F88" w:rsidP="009B32F1">
      <w:pPr>
        <w:pStyle w:val="Textpoznpodarou"/>
      </w:pPr>
      <w:r>
        <w:rPr>
          <w:rStyle w:val="Znakapoznpodarou"/>
        </w:rPr>
        <w:footnoteRef/>
      </w:r>
      <w:r>
        <w:t xml:space="preserve"> </w:t>
      </w:r>
      <w:r w:rsidRPr="00980F12">
        <w:rPr>
          <w:rFonts w:eastAsia="Times New Roman" w:cs="Times New Roman"/>
          <w:caps/>
          <w:szCs w:val="24"/>
          <w:lang w:eastAsia="cs-CZ"/>
        </w:rPr>
        <w:t>Csémy</w:t>
      </w:r>
      <w:r w:rsidRPr="00980F12">
        <w:rPr>
          <w:rFonts w:eastAsia="Times New Roman" w:cs="Times New Roman"/>
          <w:szCs w:val="24"/>
          <w:lang w:eastAsia="cs-CZ"/>
        </w:rPr>
        <w:t xml:space="preserve">, L., et al. </w:t>
      </w:r>
      <w:r w:rsidRPr="00980F12">
        <w:rPr>
          <w:rFonts w:eastAsia="Times New Roman" w:cs="Times New Roman"/>
          <w:i/>
          <w:iCs/>
          <w:szCs w:val="24"/>
          <w:lang w:eastAsia="cs-CZ"/>
        </w:rPr>
        <w:t>Životní styl a zdraví českých školáků: z výsledků mezinárodní srovnávací studie Světové zdravotnické organizace</w:t>
      </w:r>
      <w:r>
        <w:rPr>
          <w:rFonts w:eastAsia="Times New Roman" w:cs="Times New Roman"/>
          <w:i/>
          <w:iCs/>
          <w:szCs w:val="24"/>
          <w:lang w:eastAsia="cs-CZ"/>
        </w:rPr>
        <w:t xml:space="preserve"> </w:t>
      </w:r>
      <w:r w:rsidRPr="00980F12">
        <w:rPr>
          <w:rFonts w:eastAsia="Times New Roman" w:cs="Times New Roman"/>
          <w:i/>
          <w:iCs/>
          <w:szCs w:val="24"/>
          <w:lang w:eastAsia="cs-CZ"/>
        </w:rPr>
        <w:t>HBSC</w:t>
      </w:r>
      <w:r w:rsidRPr="00980F12">
        <w:rPr>
          <w:rFonts w:eastAsia="Times New Roman" w:cs="Times New Roman"/>
          <w:szCs w:val="24"/>
          <w:lang w:eastAsia="cs-CZ"/>
        </w:rPr>
        <w:t>. Praha : Psychiatrické centrum, 2005. s.</w:t>
      </w:r>
      <w:r>
        <w:rPr>
          <w:rFonts w:eastAsia="Times New Roman" w:cs="Times New Roman"/>
          <w:szCs w:val="24"/>
          <w:lang w:eastAsia="cs-CZ"/>
        </w:rPr>
        <w:t xml:space="preserve"> 79-80.</w:t>
      </w:r>
    </w:p>
  </w:footnote>
  <w:footnote w:id="99">
    <w:p w:rsidR="00DF1F88" w:rsidRDefault="00DF1F88">
      <w:pPr>
        <w:pStyle w:val="Textpoznpodarou"/>
      </w:pPr>
      <w:r>
        <w:rPr>
          <w:rStyle w:val="Znakapoznpodarou"/>
        </w:rPr>
        <w:footnoteRef/>
      </w:r>
      <w:r>
        <w:t xml:space="preserve"> </w:t>
      </w:r>
      <w:r w:rsidRPr="007221C8">
        <w:rPr>
          <w:bCs/>
        </w:rPr>
        <w:t xml:space="preserve">Ústav zdravotnických informací a statistiky ČR, </w:t>
      </w:r>
      <w:r w:rsidRPr="007221C8">
        <w:rPr>
          <w:i/>
          <w:iCs/>
        </w:rPr>
        <w:t xml:space="preserve">Aktuální informace č. 50/2013, </w:t>
      </w:r>
      <w:r w:rsidRPr="007221C8">
        <w:rPr>
          <w:bCs/>
        </w:rPr>
        <w:t>Praha, 2013, s.</w:t>
      </w:r>
      <w:r>
        <w:rPr>
          <w:bCs/>
        </w:rPr>
        <w:t xml:space="preserve"> 9.</w:t>
      </w:r>
    </w:p>
  </w:footnote>
  <w:footnote w:id="100">
    <w:p w:rsidR="00DF1F88" w:rsidRDefault="00DF1F88">
      <w:pPr>
        <w:pStyle w:val="Textpoznpodarou"/>
      </w:pPr>
      <w:r>
        <w:rPr>
          <w:rStyle w:val="Znakapoznpodarou"/>
        </w:rPr>
        <w:footnoteRef/>
      </w:r>
      <w:r>
        <w:t xml:space="preserve"> </w:t>
      </w:r>
      <w:r w:rsidRPr="007221C8">
        <w:rPr>
          <w:bCs/>
        </w:rPr>
        <w:t xml:space="preserve">Ústav zdravotnických informací a statistiky ČR, </w:t>
      </w:r>
      <w:r w:rsidRPr="007221C8">
        <w:rPr>
          <w:i/>
          <w:iCs/>
        </w:rPr>
        <w:t xml:space="preserve">Aktuální informace č. 50/2013, </w:t>
      </w:r>
      <w:r w:rsidRPr="007221C8">
        <w:rPr>
          <w:bCs/>
        </w:rPr>
        <w:t>Praha, 2013, s.</w:t>
      </w:r>
      <w:r>
        <w:rPr>
          <w:bCs/>
        </w:rPr>
        <w:t xml:space="preserve"> 9.</w:t>
      </w:r>
    </w:p>
  </w:footnote>
  <w:footnote w:id="101">
    <w:p w:rsidR="00DF1F88" w:rsidRDefault="00DF1F88">
      <w:pPr>
        <w:pStyle w:val="Textpoznpodarou"/>
      </w:pPr>
      <w:r>
        <w:rPr>
          <w:rStyle w:val="Znakapoznpodarou"/>
        </w:rPr>
        <w:footnoteRef/>
      </w:r>
      <w:r>
        <w:t xml:space="preserve"> </w:t>
      </w:r>
      <w:r w:rsidRPr="003F1D0A">
        <w:rPr>
          <w:rFonts w:cs="Times New Roman"/>
        </w:rPr>
        <w:t>K</w:t>
      </w:r>
      <w:r>
        <w:rPr>
          <w:rFonts w:cs="Times New Roman"/>
        </w:rPr>
        <w:t>ALMAN</w:t>
      </w:r>
      <w:r w:rsidRPr="003F1D0A">
        <w:rPr>
          <w:rFonts w:cs="Times New Roman"/>
        </w:rPr>
        <w:t>, M</w:t>
      </w:r>
      <w:r>
        <w:rPr>
          <w:rFonts w:cs="Times New Roman"/>
        </w:rPr>
        <w:t>.</w:t>
      </w:r>
      <w:r w:rsidRPr="003F1D0A">
        <w:rPr>
          <w:rFonts w:cs="Times New Roman"/>
        </w:rPr>
        <w:t>, V</w:t>
      </w:r>
      <w:r>
        <w:rPr>
          <w:rFonts w:cs="Times New Roman"/>
        </w:rPr>
        <w:t>AŠÍČKOVÁ</w:t>
      </w:r>
      <w:r w:rsidRPr="003F1D0A">
        <w:rPr>
          <w:rFonts w:cs="Times New Roman"/>
        </w:rPr>
        <w:t>, J</w:t>
      </w:r>
      <w:r>
        <w:rPr>
          <w:rFonts w:cs="Times New Roman"/>
        </w:rPr>
        <w:t>.</w:t>
      </w:r>
      <w:r w:rsidRPr="003F1D0A">
        <w:rPr>
          <w:rFonts w:cs="Times New Roman"/>
        </w:rPr>
        <w:t xml:space="preserve"> a C</w:t>
      </w:r>
      <w:r>
        <w:rPr>
          <w:rFonts w:cs="Times New Roman"/>
        </w:rPr>
        <w:t>SÉMY</w:t>
      </w:r>
      <w:r w:rsidRPr="003F1D0A">
        <w:rPr>
          <w:rFonts w:cs="Times New Roman"/>
        </w:rPr>
        <w:t>, L</w:t>
      </w:r>
      <w:r>
        <w:rPr>
          <w:rFonts w:cs="Times New Roman"/>
        </w:rPr>
        <w:t>.</w:t>
      </w:r>
      <w:r w:rsidRPr="003F1D0A">
        <w:rPr>
          <w:rFonts w:cs="Times New Roman"/>
        </w:rPr>
        <w:t xml:space="preserve"> </w:t>
      </w:r>
      <w:r w:rsidRPr="003F1D0A">
        <w:rPr>
          <w:rFonts w:cs="Times New Roman"/>
          <w:i/>
          <w:iCs/>
        </w:rPr>
        <w:t>Zdraví a životní styl dětí a školáků</w:t>
      </w:r>
      <w:r w:rsidRPr="003F1D0A">
        <w:rPr>
          <w:rFonts w:cs="Times New Roman"/>
        </w:rPr>
        <w:t>. Olomouc</w:t>
      </w:r>
      <w:r>
        <w:rPr>
          <w:rFonts w:cs="Times New Roman"/>
        </w:rPr>
        <w:t xml:space="preserve"> </w:t>
      </w:r>
      <w:r w:rsidRPr="003F1D0A">
        <w:rPr>
          <w:rFonts w:cs="Times New Roman"/>
        </w:rPr>
        <w:t>: Univerzita Palackého v Olomouci, 2013. s.</w:t>
      </w:r>
      <w:r>
        <w:rPr>
          <w:rFonts w:cs="Times New Roman"/>
        </w:rPr>
        <w:t xml:space="preserve"> 94.</w:t>
      </w:r>
    </w:p>
  </w:footnote>
  <w:footnote w:id="102">
    <w:p w:rsidR="00DF1F88" w:rsidRDefault="00DF1F88">
      <w:pPr>
        <w:pStyle w:val="Textpoznpodarou"/>
      </w:pPr>
      <w:r>
        <w:rPr>
          <w:rStyle w:val="Znakapoznpodarou"/>
        </w:rPr>
        <w:footnoteRef/>
      </w:r>
      <w:r>
        <w:t xml:space="preserve"> </w:t>
      </w:r>
      <w:r w:rsidRPr="00AC6D3B">
        <w:t>Ministerstvo vnitra ČR.</w:t>
      </w:r>
      <w:r w:rsidRPr="00AC6D3B">
        <w:rPr>
          <w:bCs/>
        </w:rPr>
        <w:t xml:space="preserve"> </w:t>
      </w:r>
      <w:r w:rsidRPr="00AC6D3B">
        <w:rPr>
          <w:bCs/>
          <w:i/>
        </w:rPr>
        <w:t>Zpráva o situaci v oblasti vnitřní bezpečnosti a veřejného pořádku na území Č</w:t>
      </w:r>
      <w:r>
        <w:rPr>
          <w:bCs/>
          <w:i/>
        </w:rPr>
        <w:t xml:space="preserve">R </w:t>
      </w:r>
      <w:r w:rsidRPr="00AC6D3B">
        <w:rPr>
          <w:bCs/>
          <w:i/>
        </w:rPr>
        <w:t xml:space="preserve">v roce 2012 </w:t>
      </w:r>
      <w:r w:rsidRPr="00AC6D3B">
        <w:t>[online]. Praha. 2013. Dostupné z: &lt;http://www.mvcr.cz/clanek/zprava-o-situaci-v-oblasti-vnitrni-bezpecnosti-a-verejneho-poradku-na-uzemi-cr-v-roce-2012.aspx&gt;</w:t>
      </w:r>
    </w:p>
  </w:footnote>
  <w:footnote w:id="103">
    <w:p w:rsidR="00DF1F88" w:rsidRDefault="00DF1F88">
      <w:pPr>
        <w:pStyle w:val="Textpoznpodarou"/>
      </w:pPr>
      <w:r>
        <w:rPr>
          <w:rStyle w:val="Znakapoznpodarou"/>
        </w:rPr>
        <w:footnoteRef/>
      </w:r>
      <w:r>
        <w:t xml:space="preserve"> </w:t>
      </w:r>
      <w:r w:rsidRPr="00F53781">
        <w:t>Ministerstvo vnitra ČR.</w:t>
      </w:r>
      <w:r w:rsidRPr="00F53781">
        <w:rPr>
          <w:bCs/>
        </w:rPr>
        <w:t xml:space="preserve"> </w:t>
      </w:r>
      <w:r w:rsidRPr="00F53781">
        <w:rPr>
          <w:bCs/>
          <w:i/>
        </w:rPr>
        <w:t xml:space="preserve">Zpráva o situaci v oblasti vnitřní bezpečnosti a veřejného pořádku na území České republiky v roce 2012 </w:t>
      </w:r>
      <w:r w:rsidRPr="00F53781">
        <w:t>[online]. Praha. 2013. Dostupné z: &lt;http://www.mvcr.cz/clanek/zprava-o-situaci-v-oblasti-vnitrni-bezpecnosti-a-verejneho-poradku-na-uzemi-cr-v-roce-2012.aspx&gt;</w:t>
      </w:r>
      <w:r>
        <w:t xml:space="preserve"> </w:t>
      </w:r>
    </w:p>
  </w:footnote>
  <w:footnote w:id="104">
    <w:p w:rsidR="00DF1F88" w:rsidRDefault="00DF1F88">
      <w:pPr>
        <w:pStyle w:val="Textpoznpodarou"/>
      </w:pPr>
      <w:r>
        <w:rPr>
          <w:rStyle w:val="Znakapoznpodarou"/>
        </w:rPr>
        <w:footnoteRef/>
      </w:r>
      <w:r w:rsidRPr="00FA3C4D">
        <w:t>Ministerstvo vnitra ČR.</w:t>
      </w:r>
      <w:r w:rsidRPr="00FA3C4D">
        <w:rPr>
          <w:bCs/>
        </w:rPr>
        <w:t xml:space="preserve"> </w:t>
      </w:r>
      <w:r w:rsidRPr="00FA3C4D">
        <w:rPr>
          <w:bCs/>
          <w:i/>
        </w:rPr>
        <w:t xml:space="preserve">Zpráva o situaci v oblasti vnitřní bezpečnosti a veřejného pořádku na území České republiky v roce 2012 </w:t>
      </w:r>
      <w:r w:rsidRPr="00FA3C4D">
        <w:t>[online]. Praha. 2013. Dostupné z: &lt;http://www.mvcr.cz/clanek/zprava-o-situaci-v-oblasti-vnitrni-bezpecnosti-a-verejneho-poradku-na-uzemi-cr-v-roce-2012.aspx&gt;</w:t>
      </w:r>
      <w:r>
        <w:t xml:space="preserve">  </w:t>
      </w:r>
    </w:p>
  </w:footnote>
  <w:footnote w:id="105">
    <w:p w:rsidR="00DF1F88" w:rsidRDefault="00DF1F88">
      <w:pPr>
        <w:pStyle w:val="Textpoznpodarou"/>
      </w:pPr>
      <w:r>
        <w:rPr>
          <w:rStyle w:val="Znakapoznpodarou"/>
        </w:rPr>
        <w:footnoteRef/>
      </w:r>
      <w:r>
        <w:t xml:space="preserve"> CSÉMY, L. a SOVINOVÁ, H. Kouření cigaret, pití alkoholických nápojů a užívání marihuany mezi českými dětmi školního věku. In: </w:t>
      </w:r>
      <w:r w:rsidRPr="003F1D0A">
        <w:rPr>
          <w:rFonts w:cs="Times New Roman"/>
        </w:rPr>
        <w:t>K</w:t>
      </w:r>
      <w:r>
        <w:rPr>
          <w:rFonts w:cs="Times New Roman"/>
        </w:rPr>
        <w:t>ALMAN</w:t>
      </w:r>
      <w:r w:rsidRPr="003F1D0A">
        <w:rPr>
          <w:rFonts w:cs="Times New Roman"/>
        </w:rPr>
        <w:t>, M</w:t>
      </w:r>
      <w:r>
        <w:rPr>
          <w:rFonts w:cs="Times New Roman"/>
        </w:rPr>
        <w:t>., et. al.</w:t>
      </w:r>
      <w:r w:rsidRPr="003F1D0A">
        <w:rPr>
          <w:rFonts w:cs="Times New Roman"/>
        </w:rPr>
        <w:t xml:space="preserve"> </w:t>
      </w:r>
      <w:r w:rsidRPr="003F1D0A">
        <w:rPr>
          <w:rFonts w:cs="Times New Roman"/>
          <w:i/>
          <w:iCs/>
        </w:rPr>
        <w:t>Zdraví a životní styl dětí a školáků</w:t>
      </w:r>
      <w:r w:rsidRPr="003F1D0A">
        <w:rPr>
          <w:rFonts w:cs="Times New Roman"/>
        </w:rPr>
        <w:t>. Olomouc</w:t>
      </w:r>
      <w:r>
        <w:rPr>
          <w:rFonts w:cs="Times New Roman"/>
        </w:rPr>
        <w:t xml:space="preserve"> </w:t>
      </w:r>
      <w:r w:rsidRPr="003F1D0A">
        <w:rPr>
          <w:rFonts w:cs="Times New Roman"/>
        </w:rPr>
        <w:t>: Univerzita Palackého v Olomouci, 2013. s.</w:t>
      </w:r>
      <w:r>
        <w:rPr>
          <w:rFonts w:cs="Times New Roman"/>
        </w:rPr>
        <w:t xml:space="preserve"> 125-135.</w:t>
      </w:r>
    </w:p>
  </w:footnote>
  <w:footnote w:id="106">
    <w:p w:rsidR="00DF1F88" w:rsidRDefault="00DF1F88" w:rsidP="00C01F26">
      <w:pPr>
        <w:pStyle w:val="Textpoznpodarou"/>
      </w:pPr>
      <w:r>
        <w:rPr>
          <w:rStyle w:val="Znakapoznpodarou"/>
        </w:rPr>
        <w:footnoteRef/>
      </w:r>
      <w:r>
        <w:t xml:space="preserve"> </w:t>
      </w:r>
      <w:r w:rsidRPr="00C675CF">
        <w:t xml:space="preserve">KYRIACOU, Ch. </w:t>
      </w:r>
      <w:r w:rsidRPr="00C675CF">
        <w:rPr>
          <w:i/>
        </w:rPr>
        <w:t xml:space="preserve">Helping troubled pupils. </w:t>
      </w:r>
      <w:r w:rsidRPr="00C675CF">
        <w:t>Cheltenham : Nelson Thornes, 2003</w:t>
      </w:r>
      <w:r>
        <w:t>, s. 132-135.</w:t>
      </w:r>
    </w:p>
  </w:footnote>
  <w:footnote w:id="107">
    <w:p w:rsidR="00DF1F88" w:rsidRDefault="00DF1F88">
      <w:pPr>
        <w:pStyle w:val="Textpoznpodarou"/>
      </w:pPr>
      <w:r>
        <w:rPr>
          <w:rStyle w:val="Znakapoznpodarou"/>
        </w:rPr>
        <w:footnoteRef/>
      </w:r>
      <w:r>
        <w:t xml:space="preserve"> </w:t>
      </w:r>
      <w:r w:rsidRPr="007B5169">
        <w:rPr>
          <w:rFonts w:cs="Times New Roman"/>
        </w:rPr>
        <w:t>N</w:t>
      </w:r>
      <w:r>
        <w:rPr>
          <w:rFonts w:cs="Times New Roman"/>
        </w:rPr>
        <w:t>ĚMEC</w:t>
      </w:r>
      <w:r w:rsidRPr="007B5169">
        <w:rPr>
          <w:rFonts w:cs="Times New Roman"/>
        </w:rPr>
        <w:t>,</w:t>
      </w:r>
      <w:r>
        <w:rPr>
          <w:rFonts w:cs="Times New Roman"/>
        </w:rPr>
        <w:t xml:space="preserve"> </w:t>
      </w:r>
      <w:r w:rsidRPr="007B5169">
        <w:rPr>
          <w:rFonts w:cs="Times New Roman"/>
        </w:rPr>
        <w:t>Z</w:t>
      </w:r>
      <w:r>
        <w:rPr>
          <w:rFonts w:cs="Times New Roman"/>
        </w:rPr>
        <w:t xml:space="preserve">., et al. </w:t>
      </w:r>
      <w:r w:rsidRPr="007B5169">
        <w:rPr>
          <w:rFonts w:cs="Times New Roman"/>
          <w:i/>
          <w:iCs/>
        </w:rPr>
        <w:t>Asistence ve vzdělávání žáků se sociálním znevýhodněním</w:t>
      </w:r>
      <w:r w:rsidRPr="007B5169">
        <w:rPr>
          <w:rFonts w:cs="Times New Roman"/>
        </w:rPr>
        <w:t>.</w:t>
      </w:r>
      <w:r>
        <w:rPr>
          <w:rFonts w:cs="Times New Roman"/>
        </w:rPr>
        <w:t xml:space="preserve"> </w:t>
      </w:r>
      <w:r w:rsidRPr="007B5169">
        <w:rPr>
          <w:rFonts w:cs="Times New Roman"/>
        </w:rPr>
        <w:t>Praha</w:t>
      </w:r>
      <w:r>
        <w:rPr>
          <w:rFonts w:cs="Times New Roman"/>
        </w:rPr>
        <w:t xml:space="preserve"> </w:t>
      </w:r>
      <w:r w:rsidRPr="007B5169">
        <w:rPr>
          <w:rFonts w:cs="Times New Roman"/>
        </w:rPr>
        <w:t>: Nová škola, 2014. s.</w:t>
      </w:r>
      <w:r>
        <w:rPr>
          <w:rFonts w:cs="Times New Roman"/>
        </w:rPr>
        <w:t xml:space="preserve"> 24.</w:t>
      </w:r>
    </w:p>
  </w:footnote>
  <w:footnote w:id="108">
    <w:p w:rsidR="00DF1F88" w:rsidRDefault="00DF1F88" w:rsidP="009C4A1D">
      <w:pPr>
        <w:pStyle w:val="Textpoznpodarou"/>
      </w:pPr>
      <w:r>
        <w:rPr>
          <w:rStyle w:val="Znakapoznpodarou"/>
        </w:rPr>
        <w:footnoteRef/>
      </w:r>
      <w:r>
        <w:t xml:space="preserve"> </w:t>
      </w:r>
      <w:r w:rsidRPr="007B5169">
        <w:rPr>
          <w:rFonts w:cs="Times New Roman"/>
        </w:rPr>
        <w:t>N</w:t>
      </w:r>
      <w:r>
        <w:rPr>
          <w:rFonts w:cs="Times New Roman"/>
        </w:rPr>
        <w:t>ĚMEC</w:t>
      </w:r>
      <w:r w:rsidRPr="007B5169">
        <w:rPr>
          <w:rFonts w:cs="Times New Roman"/>
        </w:rPr>
        <w:t>,</w:t>
      </w:r>
      <w:r>
        <w:rPr>
          <w:rFonts w:cs="Times New Roman"/>
        </w:rPr>
        <w:t xml:space="preserve"> </w:t>
      </w:r>
      <w:r w:rsidRPr="007B5169">
        <w:rPr>
          <w:rFonts w:cs="Times New Roman"/>
        </w:rPr>
        <w:t>Z</w:t>
      </w:r>
      <w:r>
        <w:rPr>
          <w:rFonts w:cs="Times New Roman"/>
        </w:rPr>
        <w:t xml:space="preserve">., et al. </w:t>
      </w:r>
      <w:r w:rsidRPr="007B5169">
        <w:rPr>
          <w:rFonts w:cs="Times New Roman"/>
          <w:i/>
          <w:iCs/>
        </w:rPr>
        <w:t>Asistence ve vzdělávání žáků se sociálním znevýhodněním</w:t>
      </w:r>
      <w:r w:rsidRPr="007B5169">
        <w:rPr>
          <w:rFonts w:cs="Times New Roman"/>
        </w:rPr>
        <w:t>.</w:t>
      </w:r>
      <w:r>
        <w:rPr>
          <w:rFonts w:cs="Times New Roman"/>
        </w:rPr>
        <w:t xml:space="preserve"> </w:t>
      </w:r>
      <w:r w:rsidRPr="007B5169">
        <w:rPr>
          <w:rFonts w:cs="Times New Roman"/>
        </w:rPr>
        <w:t>Praha</w:t>
      </w:r>
      <w:r>
        <w:rPr>
          <w:rFonts w:cs="Times New Roman"/>
        </w:rPr>
        <w:t xml:space="preserve"> </w:t>
      </w:r>
      <w:r w:rsidRPr="007B5169">
        <w:rPr>
          <w:rFonts w:cs="Times New Roman"/>
        </w:rPr>
        <w:t>: Nová škola, 2014. s.</w:t>
      </w:r>
      <w:r>
        <w:rPr>
          <w:rFonts w:cs="Times New Roman"/>
        </w:rPr>
        <w:t xml:space="preserve"> 24. </w:t>
      </w:r>
    </w:p>
    <w:p w:rsidR="00DF1F88" w:rsidRDefault="00DF1F88">
      <w:pPr>
        <w:pStyle w:val="Textpoznpodarou"/>
      </w:pPr>
    </w:p>
  </w:footnote>
  <w:footnote w:id="109">
    <w:p w:rsidR="00DF1F88" w:rsidRDefault="00DF1F88" w:rsidP="003843A4">
      <w:pPr>
        <w:pStyle w:val="Textpoznpodarou"/>
      </w:pPr>
      <w:r>
        <w:rPr>
          <w:rStyle w:val="Znakapoznpodarou"/>
        </w:rPr>
        <w:footnoteRef/>
      </w:r>
      <w:r>
        <w:t xml:space="preserve"> </w:t>
      </w:r>
      <w:r w:rsidRPr="000A0925">
        <w:rPr>
          <w:rFonts w:cs="Times New Roman"/>
        </w:rPr>
        <w:t>O</w:t>
      </w:r>
      <w:r>
        <w:rPr>
          <w:rFonts w:cs="Times New Roman"/>
        </w:rPr>
        <w:t>PEKAROVÁ</w:t>
      </w:r>
      <w:r w:rsidRPr="000A0925">
        <w:rPr>
          <w:rFonts w:cs="Times New Roman"/>
        </w:rPr>
        <w:t xml:space="preserve">, O. </w:t>
      </w:r>
      <w:r w:rsidRPr="000A0925">
        <w:rPr>
          <w:rFonts w:cs="Times New Roman"/>
          <w:i/>
          <w:iCs/>
        </w:rPr>
        <w:t>Kapitoly z výchovného poradenství: školní poradenské služby</w:t>
      </w:r>
      <w:r w:rsidRPr="000A0925">
        <w:rPr>
          <w:rFonts w:cs="Times New Roman"/>
        </w:rPr>
        <w:t>.</w:t>
      </w:r>
      <w:r>
        <w:rPr>
          <w:rFonts w:cs="Times New Roman"/>
        </w:rPr>
        <w:t xml:space="preserve"> </w:t>
      </w:r>
      <w:r w:rsidRPr="000A0925">
        <w:rPr>
          <w:rFonts w:cs="Times New Roman"/>
        </w:rPr>
        <w:t>Praha</w:t>
      </w:r>
      <w:r>
        <w:rPr>
          <w:rFonts w:cs="Times New Roman"/>
        </w:rPr>
        <w:t xml:space="preserve"> </w:t>
      </w:r>
      <w:r w:rsidRPr="000A0925">
        <w:rPr>
          <w:rFonts w:cs="Times New Roman"/>
        </w:rPr>
        <w:t>: Univerzita J</w:t>
      </w:r>
      <w:r>
        <w:rPr>
          <w:rFonts w:cs="Times New Roman"/>
        </w:rPr>
        <w:t>. </w:t>
      </w:r>
      <w:r w:rsidRPr="000A0925">
        <w:rPr>
          <w:rFonts w:cs="Times New Roman"/>
        </w:rPr>
        <w:t>A</w:t>
      </w:r>
      <w:r>
        <w:rPr>
          <w:rFonts w:cs="Times New Roman"/>
        </w:rPr>
        <w:t xml:space="preserve">. </w:t>
      </w:r>
      <w:r w:rsidRPr="000A0925">
        <w:rPr>
          <w:rFonts w:cs="Times New Roman"/>
        </w:rPr>
        <w:t>Komenského, 2010. s.</w:t>
      </w:r>
      <w:r>
        <w:rPr>
          <w:rFonts w:cs="Times New Roman"/>
        </w:rPr>
        <w:t xml:space="preserve"> 37. </w:t>
      </w:r>
    </w:p>
  </w:footnote>
  <w:footnote w:id="110">
    <w:p w:rsidR="00DF1F88" w:rsidRPr="004D37A3" w:rsidRDefault="00DF1F88" w:rsidP="004D37A3">
      <w:pPr>
        <w:pStyle w:val="Textpoznpodarou"/>
      </w:pPr>
      <w:r>
        <w:rPr>
          <w:rStyle w:val="Znakapoznpodarou"/>
        </w:rPr>
        <w:footnoteRef/>
      </w:r>
      <w:r>
        <w:t xml:space="preserve"> </w:t>
      </w:r>
      <w:r w:rsidRPr="004D37A3">
        <w:rPr>
          <w:bCs/>
        </w:rPr>
        <w:t xml:space="preserve">KLIMEŠOVÁ, Š. </w:t>
      </w:r>
      <w:r w:rsidRPr="004D37A3">
        <w:rPr>
          <w:bCs/>
          <w:i/>
        </w:rPr>
        <w:t xml:space="preserve">Metodika práce asistenta pedagoga, </w:t>
      </w:r>
      <w:r w:rsidRPr="004D37A3">
        <w:rPr>
          <w:bCs/>
        </w:rPr>
        <w:t>Univerzita Palackého v Olomouci. 2014. s.</w:t>
      </w:r>
      <w:r>
        <w:rPr>
          <w:bCs/>
        </w:rPr>
        <w:t xml:space="preserve"> 26.</w:t>
      </w:r>
      <w:r w:rsidRPr="004D37A3">
        <w:rPr>
          <w:bCs/>
        </w:rPr>
        <w:t xml:space="preserve"> </w:t>
      </w:r>
    </w:p>
    <w:p w:rsidR="00DF1F88" w:rsidRDefault="00DF1F88">
      <w:pPr>
        <w:pStyle w:val="Textpoznpodarou"/>
      </w:pPr>
    </w:p>
  </w:footnote>
  <w:footnote w:id="111">
    <w:p w:rsidR="00DF1F88" w:rsidRDefault="00DF1F88" w:rsidP="005772F4">
      <w:pPr>
        <w:pStyle w:val="Textpoznpodarou"/>
      </w:pPr>
      <w:r>
        <w:rPr>
          <w:rStyle w:val="Znakapoznpodarou"/>
        </w:rPr>
        <w:footnoteRef/>
      </w:r>
      <w:r>
        <w:t xml:space="preserve"> </w:t>
      </w:r>
      <w:r w:rsidRPr="00241355">
        <w:rPr>
          <w:rFonts w:cs="Times New Roman"/>
        </w:rPr>
        <w:t xml:space="preserve">KYRIACOU, Ch. </w:t>
      </w:r>
      <w:r w:rsidRPr="004F4782">
        <w:rPr>
          <w:rFonts w:cs="Times New Roman"/>
          <w:i/>
        </w:rPr>
        <w:t>Helping troubled pupils. Cheltenham</w:t>
      </w:r>
      <w:r w:rsidRPr="00241355">
        <w:rPr>
          <w:rFonts w:cs="Times New Roman"/>
        </w:rPr>
        <w:t xml:space="preserve"> : Nelson Thornes, 2003.</w:t>
      </w:r>
      <w:r>
        <w:rPr>
          <w:rFonts w:cs="Times New Roman"/>
        </w:rPr>
        <w:t xml:space="preserve"> </w:t>
      </w:r>
      <w:r w:rsidRPr="00241355">
        <w:rPr>
          <w:rFonts w:cs="Times New Roman"/>
        </w:rPr>
        <w:t>s.</w:t>
      </w:r>
      <w:r>
        <w:rPr>
          <w:rFonts w:cs="Times New Roman"/>
        </w:rPr>
        <w:t xml:space="preserve"> 142-143.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70.8pt;height:57pt" o:bullet="t">
        <v:imagedata r:id="rId1" o:title="logo"/>
      </v:shape>
    </w:pict>
  </w:numPicBullet>
  <w:abstractNum w:abstractNumId="0">
    <w:nsid w:val="00000003"/>
    <w:multiLevelType w:val="singleLevel"/>
    <w:tmpl w:val="00000003"/>
    <w:name w:val="WW8Num10"/>
    <w:lvl w:ilvl="0">
      <w:start w:val="1"/>
      <w:numFmt w:val="bullet"/>
      <w:lvlText w:val="·"/>
      <w:lvlJc w:val="left"/>
      <w:pPr>
        <w:tabs>
          <w:tab w:val="num" w:pos="360"/>
        </w:tabs>
        <w:ind w:left="360" w:hanging="360"/>
      </w:pPr>
      <w:rPr>
        <w:rFonts w:ascii="Symbol" w:hAnsi="Symbol"/>
      </w:rPr>
    </w:lvl>
  </w:abstractNum>
  <w:abstractNum w:abstractNumId="1">
    <w:nsid w:val="02477A08"/>
    <w:multiLevelType w:val="hybridMultilevel"/>
    <w:tmpl w:val="8A0A2D7C"/>
    <w:lvl w:ilvl="0" w:tplc="0A9687A0">
      <w:start w:val="1"/>
      <w:numFmt w:val="bullet"/>
      <w:lvlText w:val="-"/>
      <w:lvlJc w:val="left"/>
      <w:pPr>
        <w:ind w:left="1788" w:hanging="360"/>
      </w:pPr>
      <w:rPr>
        <w:rFonts w:ascii="Times New Roman" w:eastAsiaTheme="minorHAnsi" w:hAnsi="Times New Roman" w:cs="Times New Roman"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
    <w:nsid w:val="05B519F4"/>
    <w:multiLevelType w:val="hybridMultilevel"/>
    <w:tmpl w:val="B9DCA90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76D209E"/>
    <w:multiLevelType w:val="hybridMultilevel"/>
    <w:tmpl w:val="107830BA"/>
    <w:lvl w:ilvl="0" w:tplc="0A9687A0">
      <w:start w:val="1"/>
      <w:numFmt w:val="bullet"/>
      <w:lvlText w:val="-"/>
      <w:lvlJc w:val="left"/>
      <w:pPr>
        <w:ind w:left="1428" w:hanging="360"/>
      </w:pPr>
      <w:rPr>
        <w:rFonts w:ascii="Times New Roman" w:eastAsiaTheme="minorHAnsi"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nsid w:val="07C7036A"/>
    <w:multiLevelType w:val="hybridMultilevel"/>
    <w:tmpl w:val="4E6AD292"/>
    <w:lvl w:ilvl="0" w:tplc="45CC1720">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5">
    <w:nsid w:val="0DEE02B5"/>
    <w:multiLevelType w:val="hybridMultilevel"/>
    <w:tmpl w:val="A294B6B8"/>
    <w:lvl w:ilvl="0" w:tplc="0A9687A0">
      <w:start w:val="1"/>
      <w:numFmt w:val="bullet"/>
      <w:lvlText w:val="-"/>
      <w:lvlJc w:val="left"/>
      <w:pPr>
        <w:ind w:left="1069" w:hanging="360"/>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nsid w:val="0E3402B9"/>
    <w:multiLevelType w:val="hybridMultilevel"/>
    <w:tmpl w:val="27C04FAE"/>
    <w:lvl w:ilvl="0" w:tplc="04050011">
      <w:start w:val="1"/>
      <w:numFmt w:val="decimal"/>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7">
    <w:nsid w:val="0EAD3D2B"/>
    <w:multiLevelType w:val="hybridMultilevel"/>
    <w:tmpl w:val="06149E2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0263B5D"/>
    <w:multiLevelType w:val="hybridMultilevel"/>
    <w:tmpl w:val="054CAED8"/>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nsid w:val="134B48D0"/>
    <w:multiLevelType w:val="hybridMultilevel"/>
    <w:tmpl w:val="CFC42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34F775A"/>
    <w:multiLevelType w:val="hybridMultilevel"/>
    <w:tmpl w:val="35A0C1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35A1BC6"/>
    <w:multiLevelType w:val="hybridMultilevel"/>
    <w:tmpl w:val="80166002"/>
    <w:lvl w:ilvl="0" w:tplc="45CC1720">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2">
    <w:nsid w:val="14C879C3"/>
    <w:multiLevelType w:val="hybridMultilevel"/>
    <w:tmpl w:val="0D6C431A"/>
    <w:lvl w:ilvl="0" w:tplc="04050005">
      <w:start w:val="1"/>
      <w:numFmt w:val="bullet"/>
      <w:lvlText w:val=""/>
      <w:lvlJc w:val="left"/>
      <w:pPr>
        <w:ind w:left="720" w:hanging="360"/>
      </w:pPr>
      <w:rPr>
        <w:rFonts w:ascii="Wingdings" w:hAnsi="Wingdings" w:hint="default"/>
      </w:rPr>
    </w:lvl>
    <w:lvl w:ilvl="1" w:tplc="0A9687A0">
      <w:start w:val="1"/>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80361A3"/>
    <w:multiLevelType w:val="hybridMultilevel"/>
    <w:tmpl w:val="CD141E5A"/>
    <w:lvl w:ilvl="0" w:tplc="45CC1720">
      <w:start w:val="1"/>
      <w:numFmt w:val="bullet"/>
      <w:lvlText w:val=""/>
      <w:lvlJc w:val="left"/>
      <w:pPr>
        <w:ind w:left="1068"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14">
    <w:nsid w:val="1CDA192F"/>
    <w:multiLevelType w:val="hybridMultilevel"/>
    <w:tmpl w:val="441E7F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F13784"/>
    <w:multiLevelType w:val="multilevel"/>
    <w:tmpl w:val="8C2A9D4E"/>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pStyle w:val="Nadpis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FA36E89"/>
    <w:multiLevelType w:val="hybridMultilevel"/>
    <w:tmpl w:val="8D6004CE"/>
    <w:lvl w:ilvl="0" w:tplc="45CC1720">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7">
    <w:nsid w:val="204230C2"/>
    <w:multiLevelType w:val="hybridMultilevel"/>
    <w:tmpl w:val="5ED6B052"/>
    <w:lvl w:ilvl="0" w:tplc="2EDAF158">
      <w:start w:val="1"/>
      <w:numFmt w:val="upperRoman"/>
      <w:lvlText w:val="%1."/>
      <w:lvlJc w:val="left"/>
      <w:pPr>
        <w:ind w:left="1080" w:hanging="720"/>
      </w:pPr>
      <w:rPr>
        <w:rFonts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98174BC"/>
    <w:multiLevelType w:val="hybridMultilevel"/>
    <w:tmpl w:val="59CC6688"/>
    <w:lvl w:ilvl="0" w:tplc="0405000F">
      <w:start w:val="1"/>
      <w:numFmt w:val="decimal"/>
      <w:pStyle w:val="WW-Seznamsodrkami"/>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D6772F0"/>
    <w:multiLevelType w:val="hybridMultilevel"/>
    <w:tmpl w:val="43BACAEA"/>
    <w:lvl w:ilvl="0" w:tplc="45CC1720">
      <w:start w:val="1"/>
      <w:numFmt w:val="bullet"/>
      <w:lvlText w:val=""/>
      <w:lvlJc w:val="left"/>
      <w:pPr>
        <w:ind w:left="1484" w:hanging="360"/>
      </w:pPr>
      <w:rPr>
        <w:rFonts w:ascii="Symbol" w:hAnsi="Symbol" w:hint="default"/>
      </w:rPr>
    </w:lvl>
    <w:lvl w:ilvl="1" w:tplc="04050003" w:tentative="1">
      <w:start w:val="1"/>
      <w:numFmt w:val="bullet"/>
      <w:lvlText w:val="o"/>
      <w:lvlJc w:val="left"/>
      <w:pPr>
        <w:ind w:left="2204" w:hanging="360"/>
      </w:pPr>
      <w:rPr>
        <w:rFonts w:ascii="Courier New" w:hAnsi="Courier New" w:cs="Courier New" w:hint="default"/>
      </w:rPr>
    </w:lvl>
    <w:lvl w:ilvl="2" w:tplc="04050005" w:tentative="1">
      <w:start w:val="1"/>
      <w:numFmt w:val="bullet"/>
      <w:lvlText w:val=""/>
      <w:lvlJc w:val="left"/>
      <w:pPr>
        <w:ind w:left="2924" w:hanging="360"/>
      </w:pPr>
      <w:rPr>
        <w:rFonts w:ascii="Wingdings" w:hAnsi="Wingdings" w:hint="default"/>
      </w:rPr>
    </w:lvl>
    <w:lvl w:ilvl="3" w:tplc="04050001" w:tentative="1">
      <w:start w:val="1"/>
      <w:numFmt w:val="bullet"/>
      <w:lvlText w:val=""/>
      <w:lvlJc w:val="left"/>
      <w:pPr>
        <w:ind w:left="3644" w:hanging="360"/>
      </w:pPr>
      <w:rPr>
        <w:rFonts w:ascii="Symbol" w:hAnsi="Symbol" w:hint="default"/>
      </w:rPr>
    </w:lvl>
    <w:lvl w:ilvl="4" w:tplc="04050003" w:tentative="1">
      <w:start w:val="1"/>
      <w:numFmt w:val="bullet"/>
      <w:lvlText w:val="o"/>
      <w:lvlJc w:val="left"/>
      <w:pPr>
        <w:ind w:left="4364" w:hanging="360"/>
      </w:pPr>
      <w:rPr>
        <w:rFonts w:ascii="Courier New" w:hAnsi="Courier New" w:cs="Courier New" w:hint="default"/>
      </w:rPr>
    </w:lvl>
    <w:lvl w:ilvl="5" w:tplc="04050005" w:tentative="1">
      <w:start w:val="1"/>
      <w:numFmt w:val="bullet"/>
      <w:lvlText w:val=""/>
      <w:lvlJc w:val="left"/>
      <w:pPr>
        <w:ind w:left="5084" w:hanging="360"/>
      </w:pPr>
      <w:rPr>
        <w:rFonts w:ascii="Wingdings" w:hAnsi="Wingdings" w:hint="default"/>
      </w:rPr>
    </w:lvl>
    <w:lvl w:ilvl="6" w:tplc="04050001" w:tentative="1">
      <w:start w:val="1"/>
      <w:numFmt w:val="bullet"/>
      <w:lvlText w:val=""/>
      <w:lvlJc w:val="left"/>
      <w:pPr>
        <w:ind w:left="5804" w:hanging="360"/>
      </w:pPr>
      <w:rPr>
        <w:rFonts w:ascii="Symbol" w:hAnsi="Symbol" w:hint="default"/>
      </w:rPr>
    </w:lvl>
    <w:lvl w:ilvl="7" w:tplc="04050003" w:tentative="1">
      <w:start w:val="1"/>
      <w:numFmt w:val="bullet"/>
      <w:lvlText w:val="o"/>
      <w:lvlJc w:val="left"/>
      <w:pPr>
        <w:ind w:left="6524" w:hanging="360"/>
      </w:pPr>
      <w:rPr>
        <w:rFonts w:ascii="Courier New" w:hAnsi="Courier New" w:cs="Courier New" w:hint="default"/>
      </w:rPr>
    </w:lvl>
    <w:lvl w:ilvl="8" w:tplc="04050005" w:tentative="1">
      <w:start w:val="1"/>
      <w:numFmt w:val="bullet"/>
      <w:lvlText w:val=""/>
      <w:lvlJc w:val="left"/>
      <w:pPr>
        <w:ind w:left="7244" w:hanging="360"/>
      </w:pPr>
      <w:rPr>
        <w:rFonts w:ascii="Wingdings" w:hAnsi="Wingdings" w:hint="default"/>
      </w:rPr>
    </w:lvl>
  </w:abstractNum>
  <w:abstractNum w:abstractNumId="20">
    <w:nsid w:val="32F17681"/>
    <w:multiLevelType w:val="hybridMultilevel"/>
    <w:tmpl w:val="16A4DD14"/>
    <w:lvl w:ilvl="0" w:tplc="45CC1720">
      <w:start w:val="1"/>
      <w:numFmt w:val="bullet"/>
      <w:lvlText w:val=""/>
      <w:lvlJc w:val="left"/>
      <w:pPr>
        <w:ind w:left="100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A661C4D"/>
    <w:multiLevelType w:val="hybridMultilevel"/>
    <w:tmpl w:val="BB620F0E"/>
    <w:lvl w:ilvl="0" w:tplc="45CC172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nsid w:val="3C3756A5"/>
    <w:multiLevelType w:val="hybridMultilevel"/>
    <w:tmpl w:val="EE305A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C8F0ADC"/>
    <w:multiLevelType w:val="hybridMultilevel"/>
    <w:tmpl w:val="BBAEA1D8"/>
    <w:lvl w:ilvl="0" w:tplc="45CC1720">
      <w:start w:val="1"/>
      <w:numFmt w:val="bullet"/>
      <w:lvlText w:val=""/>
      <w:lvlJc w:val="left"/>
      <w:pPr>
        <w:ind w:left="1496" w:hanging="360"/>
      </w:pPr>
      <w:rPr>
        <w:rFonts w:ascii="Symbol" w:hAnsi="Symbol" w:hint="default"/>
      </w:rPr>
    </w:lvl>
    <w:lvl w:ilvl="1" w:tplc="04050003" w:tentative="1">
      <w:start w:val="1"/>
      <w:numFmt w:val="bullet"/>
      <w:lvlText w:val="o"/>
      <w:lvlJc w:val="left"/>
      <w:pPr>
        <w:ind w:left="2216" w:hanging="360"/>
      </w:pPr>
      <w:rPr>
        <w:rFonts w:ascii="Courier New" w:hAnsi="Courier New" w:cs="Courier New" w:hint="default"/>
      </w:rPr>
    </w:lvl>
    <w:lvl w:ilvl="2" w:tplc="04050005" w:tentative="1">
      <w:start w:val="1"/>
      <w:numFmt w:val="bullet"/>
      <w:lvlText w:val=""/>
      <w:lvlJc w:val="left"/>
      <w:pPr>
        <w:ind w:left="2936" w:hanging="360"/>
      </w:pPr>
      <w:rPr>
        <w:rFonts w:ascii="Wingdings" w:hAnsi="Wingdings" w:hint="default"/>
      </w:rPr>
    </w:lvl>
    <w:lvl w:ilvl="3" w:tplc="04050001" w:tentative="1">
      <w:start w:val="1"/>
      <w:numFmt w:val="bullet"/>
      <w:lvlText w:val=""/>
      <w:lvlJc w:val="left"/>
      <w:pPr>
        <w:ind w:left="3656" w:hanging="360"/>
      </w:pPr>
      <w:rPr>
        <w:rFonts w:ascii="Symbol" w:hAnsi="Symbol" w:hint="default"/>
      </w:rPr>
    </w:lvl>
    <w:lvl w:ilvl="4" w:tplc="04050003" w:tentative="1">
      <w:start w:val="1"/>
      <w:numFmt w:val="bullet"/>
      <w:lvlText w:val="o"/>
      <w:lvlJc w:val="left"/>
      <w:pPr>
        <w:ind w:left="4376" w:hanging="360"/>
      </w:pPr>
      <w:rPr>
        <w:rFonts w:ascii="Courier New" w:hAnsi="Courier New" w:cs="Courier New" w:hint="default"/>
      </w:rPr>
    </w:lvl>
    <w:lvl w:ilvl="5" w:tplc="04050005" w:tentative="1">
      <w:start w:val="1"/>
      <w:numFmt w:val="bullet"/>
      <w:lvlText w:val=""/>
      <w:lvlJc w:val="left"/>
      <w:pPr>
        <w:ind w:left="5096" w:hanging="360"/>
      </w:pPr>
      <w:rPr>
        <w:rFonts w:ascii="Wingdings" w:hAnsi="Wingdings" w:hint="default"/>
      </w:rPr>
    </w:lvl>
    <w:lvl w:ilvl="6" w:tplc="04050001" w:tentative="1">
      <w:start w:val="1"/>
      <w:numFmt w:val="bullet"/>
      <w:lvlText w:val=""/>
      <w:lvlJc w:val="left"/>
      <w:pPr>
        <w:ind w:left="5816" w:hanging="360"/>
      </w:pPr>
      <w:rPr>
        <w:rFonts w:ascii="Symbol" w:hAnsi="Symbol" w:hint="default"/>
      </w:rPr>
    </w:lvl>
    <w:lvl w:ilvl="7" w:tplc="04050003" w:tentative="1">
      <w:start w:val="1"/>
      <w:numFmt w:val="bullet"/>
      <w:lvlText w:val="o"/>
      <w:lvlJc w:val="left"/>
      <w:pPr>
        <w:ind w:left="6536" w:hanging="360"/>
      </w:pPr>
      <w:rPr>
        <w:rFonts w:ascii="Courier New" w:hAnsi="Courier New" w:cs="Courier New" w:hint="default"/>
      </w:rPr>
    </w:lvl>
    <w:lvl w:ilvl="8" w:tplc="04050005" w:tentative="1">
      <w:start w:val="1"/>
      <w:numFmt w:val="bullet"/>
      <w:lvlText w:val=""/>
      <w:lvlJc w:val="left"/>
      <w:pPr>
        <w:ind w:left="7256" w:hanging="360"/>
      </w:pPr>
      <w:rPr>
        <w:rFonts w:ascii="Wingdings" w:hAnsi="Wingdings" w:hint="default"/>
      </w:rPr>
    </w:lvl>
  </w:abstractNum>
  <w:abstractNum w:abstractNumId="24">
    <w:nsid w:val="42CB1DFF"/>
    <w:multiLevelType w:val="hybridMultilevel"/>
    <w:tmpl w:val="371E0838"/>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45AE5A52"/>
    <w:multiLevelType w:val="hybridMultilevel"/>
    <w:tmpl w:val="2D0CA0CE"/>
    <w:lvl w:ilvl="0" w:tplc="04050005">
      <w:start w:val="1"/>
      <w:numFmt w:val="bullet"/>
      <w:lvlText w:val=""/>
      <w:lvlJc w:val="left"/>
      <w:pPr>
        <w:ind w:left="1068" w:hanging="360"/>
      </w:pPr>
      <w:rPr>
        <w:rFonts w:ascii="Wingdings" w:hAnsi="Wingdings" w:hint="default"/>
      </w:rPr>
    </w:lvl>
    <w:lvl w:ilvl="1" w:tplc="0A9687A0">
      <w:start w:val="1"/>
      <w:numFmt w:val="bullet"/>
      <w:lvlText w:val="-"/>
      <w:lvlJc w:val="left"/>
      <w:pPr>
        <w:ind w:left="1788" w:hanging="360"/>
      </w:pPr>
      <w:rPr>
        <w:rFonts w:ascii="Times New Roman" w:eastAsiaTheme="minorHAnsi" w:hAnsi="Times New Roman" w:cs="Times New Roman"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nsid w:val="49C71A8F"/>
    <w:multiLevelType w:val="hybridMultilevel"/>
    <w:tmpl w:val="44142B50"/>
    <w:lvl w:ilvl="0" w:tplc="0A9687A0">
      <w:start w:val="1"/>
      <w:numFmt w:val="bullet"/>
      <w:lvlText w:val="-"/>
      <w:lvlJc w:val="left"/>
      <w:pPr>
        <w:ind w:left="1428" w:hanging="360"/>
      </w:pPr>
      <w:rPr>
        <w:rFonts w:ascii="Times New Roman" w:eastAsiaTheme="minorHAnsi"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nsid w:val="4A4339AC"/>
    <w:multiLevelType w:val="hybridMultilevel"/>
    <w:tmpl w:val="6E7ADE44"/>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E1829E3"/>
    <w:multiLevelType w:val="hybridMultilevel"/>
    <w:tmpl w:val="35987614"/>
    <w:lvl w:ilvl="0" w:tplc="45CC1720">
      <w:start w:val="1"/>
      <w:numFmt w:val="bullet"/>
      <w:lvlText w:val=""/>
      <w:lvlJc w:val="left"/>
      <w:pPr>
        <w:ind w:left="1559" w:hanging="360"/>
      </w:pPr>
      <w:rPr>
        <w:rFonts w:ascii="Symbol" w:hAnsi="Symbol" w:hint="default"/>
      </w:rPr>
    </w:lvl>
    <w:lvl w:ilvl="1" w:tplc="04050003" w:tentative="1">
      <w:start w:val="1"/>
      <w:numFmt w:val="bullet"/>
      <w:lvlText w:val="o"/>
      <w:lvlJc w:val="left"/>
      <w:pPr>
        <w:ind w:left="2279" w:hanging="360"/>
      </w:pPr>
      <w:rPr>
        <w:rFonts w:ascii="Courier New" w:hAnsi="Courier New" w:cs="Courier New" w:hint="default"/>
      </w:rPr>
    </w:lvl>
    <w:lvl w:ilvl="2" w:tplc="04050005" w:tentative="1">
      <w:start w:val="1"/>
      <w:numFmt w:val="bullet"/>
      <w:lvlText w:val=""/>
      <w:lvlJc w:val="left"/>
      <w:pPr>
        <w:ind w:left="2999" w:hanging="360"/>
      </w:pPr>
      <w:rPr>
        <w:rFonts w:ascii="Wingdings" w:hAnsi="Wingdings" w:hint="default"/>
      </w:rPr>
    </w:lvl>
    <w:lvl w:ilvl="3" w:tplc="04050001" w:tentative="1">
      <w:start w:val="1"/>
      <w:numFmt w:val="bullet"/>
      <w:lvlText w:val=""/>
      <w:lvlJc w:val="left"/>
      <w:pPr>
        <w:ind w:left="3719" w:hanging="360"/>
      </w:pPr>
      <w:rPr>
        <w:rFonts w:ascii="Symbol" w:hAnsi="Symbol" w:hint="default"/>
      </w:rPr>
    </w:lvl>
    <w:lvl w:ilvl="4" w:tplc="04050003" w:tentative="1">
      <w:start w:val="1"/>
      <w:numFmt w:val="bullet"/>
      <w:lvlText w:val="o"/>
      <w:lvlJc w:val="left"/>
      <w:pPr>
        <w:ind w:left="4439" w:hanging="360"/>
      </w:pPr>
      <w:rPr>
        <w:rFonts w:ascii="Courier New" w:hAnsi="Courier New" w:cs="Courier New" w:hint="default"/>
      </w:rPr>
    </w:lvl>
    <w:lvl w:ilvl="5" w:tplc="04050005" w:tentative="1">
      <w:start w:val="1"/>
      <w:numFmt w:val="bullet"/>
      <w:lvlText w:val=""/>
      <w:lvlJc w:val="left"/>
      <w:pPr>
        <w:ind w:left="5159" w:hanging="360"/>
      </w:pPr>
      <w:rPr>
        <w:rFonts w:ascii="Wingdings" w:hAnsi="Wingdings" w:hint="default"/>
      </w:rPr>
    </w:lvl>
    <w:lvl w:ilvl="6" w:tplc="04050001" w:tentative="1">
      <w:start w:val="1"/>
      <w:numFmt w:val="bullet"/>
      <w:lvlText w:val=""/>
      <w:lvlJc w:val="left"/>
      <w:pPr>
        <w:ind w:left="5879" w:hanging="360"/>
      </w:pPr>
      <w:rPr>
        <w:rFonts w:ascii="Symbol" w:hAnsi="Symbol" w:hint="default"/>
      </w:rPr>
    </w:lvl>
    <w:lvl w:ilvl="7" w:tplc="04050003" w:tentative="1">
      <w:start w:val="1"/>
      <w:numFmt w:val="bullet"/>
      <w:lvlText w:val="o"/>
      <w:lvlJc w:val="left"/>
      <w:pPr>
        <w:ind w:left="6599" w:hanging="360"/>
      </w:pPr>
      <w:rPr>
        <w:rFonts w:ascii="Courier New" w:hAnsi="Courier New" w:cs="Courier New" w:hint="default"/>
      </w:rPr>
    </w:lvl>
    <w:lvl w:ilvl="8" w:tplc="04050005" w:tentative="1">
      <w:start w:val="1"/>
      <w:numFmt w:val="bullet"/>
      <w:lvlText w:val=""/>
      <w:lvlJc w:val="left"/>
      <w:pPr>
        <w:ind w:left="7319" w:hanging="360"/>
      </w:pPr>
      <w:rPr>
        <w:rFonts w:ascii="Wingdings" w:hAnsi="Wingdings" w:hint="default"/>
      </w:rPr>
    </w:lvl>
  </w:abstractNum>
  <w:abstractNum w:abstractNumId="29">
    <w:nsid w:val="4E3E689A"/>
    <w:multiLevelType w:val="hybridMultilevel"/>
    <w:tmpl w:val="71F414AA"/>
    <w:lvl w:ilvl="0" w:tplc="0A9687A0">
      <w:start w:val="1"/>
      <w:numFmt w:val="bullet"/>
      <w:lvlText w:val="-"/>
      <w:lvlJc w:val="left"/>
      <w:pPr>
        <w:ind w:left="1428" w:hanging="360"/>
      </w:pPr>
      <w:rPr>
        <w:rFonts w:ascii="Times New Roman" w:eastAsiaTheme="minorHAnsi"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0">
    <w:nsid w:val="4F750905"/>
    <w:multiLevelType w:val="hybridMultilevel"/>
    <w:tmpl w:val="87DA4AD0"/>
    <w:lvl w:ilvl="0" w:tplc="541C1F2A">
      <w:start w:val="1"/>
      <w:numFmt w:val="bullet"/>
      <w:lvlText w:val=""/>
      <w:lvlJc w:val="left"/>
      <w:pPr>
        <w:ind w:left="2586" w:hanging="360"/>
      </w:pPr>
      <w:rPr>
        <w:rFonts w:ascii="Symbol" w:hAnsi="Symbol" w:hint="default"/>
      </w:rPr>
    </w:lvl>
    <w:lvl w:ilvl="1" w:tplc="04050003" w:tentative="1">
      <w:start w:val="1"/>
      <w:numFmt w:val="bullet"/>
      <w:lvlText w:val="o"/>
      <w:lvlJc w:val="left"/>
      <w:pPr>
        <w:ind w:left="3306" w:hanging="360"/>
      </w:pPr>
      <w:rPr>
        <w:rFonts w:ascii="Courier New" w:hAnsi="Courier New" w:cs="Courier New" w:hint="default"/>
      </w:rPr>
    </w:lvl>
    <w:lvl w:ilvl="2" w:tplc="04050005" w:tentative="1">
      <w:start w:val="1"/>
      <w:numFmt w:val="bullet"/>
      <w:lvlText w:val=""/>
      <w:lvlJc w:val="left"/>
      <w:pPr>
        <w:ind w:left="4026" w:hanging="360"/>
      </w:pPr>
      <w:rPr>
        <w:rFonts w:ascii="Wingdings" w:hAnsi="Wingdings" w:hint="default"/>
      </w:rPr>
    </w:lvl>
    <w:lvl w:ilvl="3" w:tplc="04050001" w:tentative="1">
      <w:start w:val="1"/>
      <w:numFmt w:val="bullet"/>
      <w:lvlText w:val=""/>
      <w:lvlJc w:val="left"/>
      <w:pPr>
        <w:ind w:left="4746" w:hanging="360"/>
      </w:pPr>
      <w:rPr>
        <w:rFonts w:ascii="Symbol" w:hAnsi="Symbol" w:hint="default"/>
      </w:rPr>
    </w:lvl>
    <w:lvl w:ilvl="4" w:tplc="04050003" w:tentative="1">
      <w:start w:val="1"/>
      <w:numFmt w:val="bullet"/>
      <w:lvlText w:val="o"/>
      <w:lvlJc w:val="left"/>
      <w:pPr>
        <w:ind w:left="5466" w:hanging="360"/>
      </w:pPr>
      <w:rPr>
        <w:rFonts w:ascii="Courier New" w:hAnsi="Courier New" w:cs="Courier New" w:hint="default"/>
      </w:rPr>
    </w:lvl>
    <w:lvl w:ilvl="5" w:tplc="04050005" w:tentative="1">
      <w:start w:val="1"/>
      <w:numFmt w:val="bullet"/>
      <w:lvlText w:val=""/>
      <w:lvlJc w:val="left"/>
      <w:pPr>
        <w:ind w:left="6186" w:hanging="360"/>
      </w:pPr>
      <w:rPr>
        <w:rFonts w:ascii="Wingdings" w:hAnsi="Wingdings" w:hint="default"/>
      </w:rPr>
    </w:lvl>
    <w:lvl w:ilvl="6" w:tplc="04050001" w:tentative="1">
      <w:start w:val="1"/>
      <w:numFmt w:val="bullet"/>
      <w:lvlText w:val=""/>
      <w:lvlJc w:val="left"/>
      <w:pPr>
        <w:ind w:left="6906" w:hanging="360"/>
      </w:pPr>
      <w:rPr>
        <w:rFonts w:ascii="Symbol" w:hAnsi="Symbol" w:hint="default"/>
      </w:rPr>
    </w:lvl>
    <w:lvl w:ilvl="7" w:tplc="04050003" w:tentative="1">
      <w:start w:val="1"/>
      <w:numFmt w:val="bullet"/>
      <w:lvlText w:val="o"/>
      <w:lvlJc w:val="left"/>
      <w:pPr>
        <w:ind w:left="7626" w:hanging="360"/>
      </w:pPr>
      <w:rPr>
        <w:rFonts w:ascii="Courier New" w:hAnsi="Courier New" w:cs="Courier New" w:hint="default"/>
      </w:rPr>
    </w:lvl>
    <w:lvl w:ilvl="8" w:tplc="04050005" w:tentative="1">
      <w:start w:val="1"/>
      <w:numFmt w:val="bullet"/>
      <w:lvlText w:val=""/>
      <w:lvlJc w:val="left"/>
      <w:pPr>
        <w:ind w:left="8346" w:hanging="360"/>
      </w:pPr>
      <w:rPr>
        <w:rFonts w:ascii="Wingdings" w:hAnsi="Wingdings" w:hint="default"/>
      </w:rPr>
    </w:lvl>
  </w:abstractNum>
  <w:abstractNum w:abstractNumId="31">
    <w:nsid w:val="51E76480"/>
    <w:multiLevelType w:val="hybridMultilevel"/>
    <w:tmpl w:val="BD6A3A4E"/>
    <w:lvl w:ilvl="0" w:tplc="04050011">
      <w:start w:val="1"/>
      <w:numFmt w:val="decimal"/>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2">
    <w:nsid w:val="58FF6F62"/>
    <w:multiLevelType w:val="hybridMultilevel"/>
    <w:tmpl w:val="AB3492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5AC8685A"/>
    <w:multiLevelType w:val="hybridMultilevel"/>
    <w:tmpl w:val="178CAAFE"/>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34">
    <w:nsid w:val="5F033BEC"/>
    <w:multiLevelType w:val="hybridMultilevel"/>
    <w:tmpl w:val="7C809868"/>
    <w:lvl w:ilvl="0" w:tplc="45CC1720">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35">
    <w:nsid w:val="6428301A"/>
    <w:multiLevelType w:val="hybridMultilevel"/>
    <w:tmpl w:val="097C47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648463C2"/>
    <w:multiLevelType w:val="hybridMultilevel"/>
    <w:tmpl w:val="28BE5874"/>
    <w:lvl w:ilvl="0" w:tplc="04050001">
      <w:start w:val="1"/>
      <w:numFmt w:val="bullet"/>
      <w:lvlText w:val=""/>
      <w:lvlJc w:val="left"/>
      <w:pPr>
        <w:ind w:left="1077" w:hanging="360"/>
      </w:pPr>
      <w:rPr>
        <w:rFonts w:ascii="Symbol" w:hAnsi="Symbol" w:hint="default"/>
      </w:rPr>
    </w:lvl>
    <w:lvl w:ilvl="1" w:tplc="45CC1720">
      <w:start w:val="1"/>
      <w:numFmt w:val="bullet"/>
      <w:lvlText w:val=""/>
      <w:lvlJc w:val="left"/>
      <w:pPr>
        <w:ind w:left="1797" w:hanging="360"/>
      </w:pPr>
      <w:rPr>
        <w:rFonts w:ascii="Symbol" w:hAnsi="Symbol"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7">
    <w:nsid w:val="651C205A"/>
    <w:multiLevelType w:val="hybridMultilevel"/>
    <w:tmpl w:val="C6A07EA0"/>
    <w:lvl w:ilvl="0" w:tplc="45CC172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nsid w:val="658870E2"/>
    <w:multiLevelType w:val="hybridMultilevel"/>
    <w:tmpl w:val="DAB88244"/>
    <w:lvl w:ilvl="0" w:tplc="541C1F2A">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9">
    <w:nsid w:val="67097F1A"/>
    <w:multiLevelType w:val="hybridMultilevel"/>
    <w:tmpl w:val="A062706C"/>
    <w:lvl w:ilvl="0" w:tplc="04050001">
      <w:start w:val="1"/>
      <w:numFmt w:val="bullet"/>
      <w:lvlText w:val=""/>
      <w:lvlJc w:val="left"/>
      <w:pPr>
        <w:ind w:left="1068" w:hanging="360"/>
      </w:pPr>
      <w:rPr>
        <w:rFonts w:ascii="Symbol" w:hAnsi="Symbol" w:hint="default"/>
      </w:rPr>
    </w:lvl>
    <w:lvl w:ilvl="1" w:tplc="04050001">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0">
    <w:nsid w:val="6B804D0C"/>
    <w:multiLevelType w:val="hybridMultilevel"/>
    <w:tmpl w:val="2AE4EF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D965AE6"/>
    <w:multiLevelType w:val="hybridMultilevel"/>
    <w:tmpl w:val="A6E4EBE6"/>
    <w:lvl w:ilvl="0" w:tplc="04050011">
      <w:start w:val="1"/>
      <w:numFmt w:val="decimal"/>
      <w:lvlText w:val="%1)"/>
      <w:lvlJc w:val="left"/>
      <w:pPr>
        <w:ind w:left="1080" w:hanging="360"/>
      </w:pPr>
    </w:lvl>
    <w:lvl w:ilvl="1" w:tplc="04050011">
      <w:start w:val="1"/>
      <w:numFmt w:val="decimal"/>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nsid w:val="6EE63CF8"/>
    <w:multiLevelType w:val="hybridMultilevel"/>
    <w:tmpl w:val="2594E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1122245"/>
    <w:multiLevelType w:val="hybridMultilevel"/>
    <w:tmpl w:val="22F8D43E"/>
    <w:lvl w:ilvl="0" w:tplc="04050001">
      <w:start w:val="1"/>
      <w:numFmt w:val="bullet"/>
      <w:lvlText w:val=""/>
      <w:lvlJc w:val="left"/>
      <w:pPr>
        <w:ind w:left="1148" w:hanging="360"/>
      </w:pPr>
      <w:rPr>
        <w:rFonts w:ascii="Symbol" w:hAnsi="Symbol" w:hint="default"/>
      </w:rPr>
    </w:lvl>
    <w:lvl w:ilvl="1" w:tplc="04050003" w:tentative="1">
      <w:start w:val="1"/>
      <w:numFmt w:val="bullet"/>
      <w:lvlText w:val="o"/>
      <w:lvlJc w:val="left"/>
      <w:pPr>
        <w:ind w:left="1868" w:hanging="360"/>
      </w:pPr>
      <w:rPr>
        <w:rFonts w:ascii="Courier New" w:hAnsi="Courier New" w:cs="Courier New" w:hint="default"/>
      </w:rPr>
    </w:lvl>
    <w:lvl w:ilvl="2" w:tplc="04050005" w:tentative="1">
      <w:start w:val="1"/>
      <w:numFmt w:val="bullet"/>
      <w:lvlText w:val=""/>
      <w:lvlJc w:val="left"/>
      <w:pPr>
        <w:ind w:left="2588" w:hanging="360"/>
      </w:pPr>
      <w:rPr>
        <w:rFonts w:ascii="Wingdings" w:hAnsi="Wingdings" w:hint="default"/>
      </w:rPr>
    </w:lvl>
    <w:lvl w:ilvl="3" w:tplc="04050001" w:tentative="1">
      <w:start w:val="1"/>
      <w:numFmt w:val="bullet"/>
      <w:lvlText w:val=""/>
      <w:lvlJc w:val="left"/>
      <w:pPr>
        <w:ind w:left="3308" w:hanging="360"/>
      </w:pPr>
      <w:rPr>
        <w:rFonts w:ascii="Symbol" w:hAnsi="Symbol" w:hint="default"/>
      </w:rPr>
    </w:lvl>
    <w:lvl w:ilvl="4" w:tplc="04050003" w:tentative="1">
      <w:start w:val="1"/>
      <w:numFmt w:val="bullet"/>
      <w:lvlText w:val="o"/>
      <w:lvlJc w:val="left"/>
      <w:pPr>
        <w:ind w:left="4028" w:hanging="360"/>
      </w:pPr>
      <w:rPr>
        <w:rFonts w:ascii="Courier New" w:hAnsi="Courier New" w:cs="Courier New" w:hint="default"/>
      </w:rPr>
    </w:lvl>
    <w:lvl w:ilvl="5" w:tplc="04050005" w:tentative="1">
      <w:start w:val="1"/>
      <w:numFmt w:val="bullet"/>
      <w:lvlText w:val=""/>
      <w:lvlJc w:val="left"/>
      <w:pPr>
        <w:ind w:left="4748" w:hanging="360"/>
      </w:pPr>
      <w:rPr>
        <w:rFonts w:ascii="Wingdings" w:hAnsi="Wingdings" w:hint="default"/>
      </w:rPr>
    </w:lvl>
    <w:lvl w:ilvl="6" w:tplc="04050001" w:tentative="1">
      <w:start w:val="1"/>
      <w:numFmt w:val="bullet"/>
      <w:lvlText w:val=""/>
      <w:lvlJc w:val="left"/>
      <w:pPr>
        <w:ind w:left="5468" w:hanging="360"/>
      </w:pPr>
      <w:rPr>
        <w:rFonts w:ascii="Symbol" w:hAnsi="Symbol" w:hint="default"/>
      </w:rPr>
    </w:lvl>
    <w:lvl w:ilvl="7" w:tplc="04050003" w:tentative="1">
      <w:start w:val="1"/>
      <w:numFmt w:val="bullet"/>
      <w:lvlText w:val="o"/>
      <w:lvlJc w:val="left"/>
      <w:pPr>
        <w:ind w:left="6188" w:hanging="360"/>
      </w:pPr>
      <w:rPr>
        <w:rFonts w:ascii="Courier New" w:hAnsi="Courier New" w:cs="Courier New" w:hint="default"/>
      </w:rPr>
    </w:lvl>
    <w:lvl w:ilvl="8" w:tplc="04050005" w:tentative="1">
      <w:start w:val="1"/>
      <w:numFmt w:val="bullet"/>
      <w:lvlText w:val=""/>
      <w:lvlJc w:val="left"/>
      <w:pPr>
        <w:ind w:left="6908" w:hanging="360"/>
      </w:pPr>
      <w:rPr>
        <w:rFonts w:ascii="Wingdings" w:hAnsi="Wingdings" w:hint="default"/>
      </w:rPr>
    </w:lvl>
  </w:abstractNum>
  <w:abstractNum w:abstractNumId="44">
    <w:nsid w:val="72865780"/>
    <w:multiLevelType w:val="hybridMultilevel"/>
    <w:tmpl w:val="F11EC4C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5">
    <w:nsid w:val="74467C8F"/>
    <w:multiLevelType w:val="hybridMultilevel"/>
    <w:tmpl w:val="94ECACAE"/>
    <w:lvl w:ilvl="0" w:tplc="04050001">
      <w:start w:val="1"/>
      <w:numFmt w:val="bullet"/>
      <w:lvlText w:val=""/>
      <w:lvlJc w:val="left"/>
      <w:pPr>
        <w:ind w:left="1068" w:hanging="360"/>
      </w:pPr>
      <w:rPr>
        <w:rFonts w:ascii="Symbol" w:hAnsi="Symbol" w:hint="default"/>
      </w:rPr>
    </w:lvl>
    <w:lvl w:ilvl="1" w:tplc="04050005">
      <w:start w:val="1"/>
      <w:numFmt w:val="bullet"/>
      <w:lvlText w:val=""/>
      <w:lvlJc w:val="left"/>
      <w:pPr>
        <w:ind w:left="1788" w:hanging="360"/>
      </w:pPr>
      <w:rPr>
        <w:rFonts w:ascii="Wingdings" w:hAnsi="Wingdings"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6">
    <w:nsid w:val="749D065F"/>
    <w:multiLevelType w:val="hybridMultilevel"/>
    <w:tmpl w:val="3C563F8C"/>
    <w:lvl w:ilvl="0" w:tplc="04050011">
      <w:start w:val="1"/>
      <w:numFmt w:val="decimal"/>
      <w:lvlText w:val="%1)"/>
      <w:lvlJc w:val="left"/>
      <w:pPr>
        <w:ind w:left="672" w:hanging="360"/>
      </w:pPr>
    </w:lvl>
    <w:lvl w:ilvl="1" w:tplc="04050019" w:tentative="1">
      <w:start w:val="1"/>
      <w:numFmt w:val="lowerLetter"/>
      <w:lvlText w:val="%2."/>
      <w:lvlJc w:val="left"/>
      <w:pPr>
        <w:ind w:left="1392" w:hanging="360"/>
      </w:pPr>
    </w:lvl>
    <w:lvl w:ilvl="2" w:tplc="0405001B" w:tentative="1">
      <w:start w:val="1"/>
      <w:numFmt w:val="lowerRoman"/>
      <w:lvlText w:val="%3."/>
      <w:lvlJc w:val="right"/>
      <w:pPr>
        <w:ind w:left="2112" w:hanging="180"/>
      </w:pPr>
    </w:lvl>
    <w:lvl w:ilvl="3" w:tplc="0405000F" w:tentative="1">
      <w:start w:val="1"/>
      <w:numFmt w:val="decimal"/>
      <w:lvlText w:val="%4."/>
      <w:lvlJc w:val="left"/>
      <w:pPr>
        <w:ind w:left="2832" w:hanging="360"/>
      </w:pPr>
    </w:lvl>
    <w:lvl w:ilvl="4" w:tplc="04050019" w:tentative="1">
      <w:start w:val="1"/>
      <w:numFmt w:val="lowerLetter"/>
      <w:lvlText w:val="%5."/>
      <w:lvlJc w:val="left"/>
      <w:pPr>
        <w:ind w:left="3552" w:hanging="360"/>
      </w:pPr>
    </w:lvl>
    <w:lvl w:ilvl="5" w:tplc="0405001B" w:tentative="1">
      <w:start w:val="1"/>
      <w:numFmt w:val="lowerRoman"/>
      <w:lvlText w:val="%6."/>
      <w:lvlJc w:val="right"/>
      <w:pPr>
        <w:ind w:left="4272" w:hanging="180"/>
      </w:pPr>
    </w:lvl>
    <w:lvl w:ilvl="6" w:tplc="0405000F" w:tentative="1">
      <w:start w:val="1"/>
      <w:numFmt w:val="decimal"/>
      <w:lvlText w:val="%7."/>
      <w:lvlJc w:val="left"/>
      <w:pPr>
        <w:ind w:left="4992" w:hanging="360"/>
      </w:pPr>
    </w:lvl>
    <w:lvl w:ilvl="7" w:tplc="04050019" w:tentative="1">
      <w:start w:val="1"/>
      <w:numFmt w:val="lowerLetter"/>
      <w:lvlText w:val="%8."/>
      <w:lvlJc w:val="left"/>
      <w:pPr>
        <w:ind w:left="5712" w:hanging="360"/>
      </w:pPr>
    </w:lvl>
    <w:lvl w:ilvl="8" w:tplc="0405001B" w:tentative="1">
      <w:start w:val="1"/>
      <w:numFmt w:val="lowerRoman"/>
      <w:lvlText w:val="%9."/>
      <w:lvlJc w:val="right"/>
      <w:pPr>
        <w:ind w:left="6432" w:hanging="180"/>
      </w:pPr>
    </w:lvl>
  </w:abstractNum>
  <w:abstractNum w:abstractNumId="47">
    <w:nsid w:val="754E1161"/>
    <w:multiLevelType w:val="hybridMultilevel"/>
    <w:tmpl w:val="CCAEE654"/>
    <w:lvl w:ilvl="0" w:tplc="541C1F2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6A161A1"/>
    <w:multiLevelType w:val="hybridMultilevel"/>
    <w:tmpl w:val="5B40445E"/>
    <w:lvl w:ilvl="0" w:tplc="04050005">
      <w:start w:val="1"/>
      <w:numFmt w:val="bullet"/>
      <w:lvlText w:val=""/>
      <w:lvlJc w:val="left"/>
      <w:pPr>
        <w:ind w:left="720" w:hanging="360"/>
      </w:pPr>
      <w:rPr>
        <w:rFonts w:ascii="Wingdings" w:hAnsi="Wingdings" w:hint="default"/>
      </w:rPr>
    </w:lvl>
    <w:lvl w:ilvl="1" w:tplc="04050011">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94A55B0"/>
    <w:multiLevelType w:val="hybridMultilevel"/>
    <w:tmpl w:val="26A86F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0"/>
  </w:num>
  <w:num w:numId="4">
    <w:abstractNumId w:val="33"/>
  </w:num>
  <w:num w:numId="5">
    <w:abstractNumId w:val="13"/>
  </w:num>
  <w:num w:numId="6">
    <w:abstractNumId w:val="40"/>
  </w:num>
  <w:num w:numId="7">
    <w:abstractNumId w:val="14"/>
  </w:num>
  <w:num w:numId="8">
    <w:abstractNumId w:val="22"/>
  </w:num>
  <w:num w:numId="9">
    <w:abstractNumId w:val="19"/>
  </w:num>
  <w:num w:numId="10">
    <w:abstractNumId w:val="5"/>
  </w:num>
  <w:num w:numId="11">
    <w:abstractNumId w:val="43"/>
  </w:num>
  <w:num w:numId="12">
    <w:abstractNumId w:val="42"/>
  </w:num>
  <w:num w:numId="13">
    <w:abstractNumId w:val="39"/>
  </w:num>
  <w:num w:numId="14">
    <w:abstractNumId w:val="36"/>
  </w:num>
  <w:num w:numId="15">
    <w:abstractNumId w:val="44"/>
  </w:num>
  <w:num w:numId="16">
    <w:abstractNumId w:val="11"/>
  </w:num>
  <w:num w:numId="17">
    <w:abstractNumId w:val="4"/>
  </w:num>
  <w:num w:numId="18">
    <w:abstractNumId w:val="16"/>
  </w:num>
  <w:num w:numId="19">
    <w:abstractNumId w:val="25"/>
  </w:num>
  <w:num w:numId="20">
    <w:abstractNumId w:val="12"/>
  </w:num>
  <w:num w:numId="21">
    <w:abstractNumId w:val="29"/>
  </w:num>
  <w:num w:numId="22">
    <w:abstractNumId w:val="3"/>
  </w:num>
  <w:num w:numId="23">
    <w:abstractNumId w:val="1"/>
  </w:num>
  <w:num w:numId="24">
    <w:abstractNumId w:val="26"/>
  </w:num>
  <w:num w:numId="25">
    <w:abstractNumId w:val="27"/>
  </w:num>
  <w:num w:numId="26">
    <w:abstractNumId w:val="23"/>
  </w:num>
  <w:num w:numId="27">
    <w:abstractNumId w:val="28"/>
  </w:num>
  <w:num w:numId="28">
    <w:abstractNumId w:val="21"/>
  </w:num>
  <w:num w:numId="29">
    <w:abstractNumId w:val="32"/>
  </w:num>
  <w:num w:numId="30">
    <w:abstractNumId w:val="7"/>
  </w:num>
  <w:num w:numId="31">
    <w:abstractNumId w:val="9"/>
  </w:num>
  <w:num w:numId="32">
    <w:abstractNumId w:val="37"/>
  </w:num>
  <w:num w:numId="33">
    <w:abstractNumId w:val="45"/>
  </w:num>
  <w:num w:numId="34">
    <w:abstractNumId w:val="10"/>
  </w:num>
  <w:num w:numId="35">
    <w:abstractNumId w:val="35"/>
  </w:num>
  <w:num w:numId="36">
    <w:abstractNumId w:val="34"/>
  </w:num>
  <w:num w:numId="37">
    <w:abstractNumId w:val="24"/>
  </w:num>
  <w:num w:numId="38">
    <w:abstractNumId w:val="49"/>
  </w:num>
  <w:num w:numId="39">
    <w:abstractNumId w:val="2"/>
  </w:num>
  <w:num w:numId="40">
    <w:abstractNumId w:val="17"/>
  </w:num>
  <w:num w:numId="41">
    <w:abstractNumId w:val="47"/>
  </w:num>
  <w:num w:numId="42">
    <w:abstractNumId w:val="48"/>
  </w:num>
  <w:num w:numId="43">
    <w:abstractNumId w:val="8"/>
  </w:num>
  <w:num w:numId="44">
    <w:abstractNumId w:val="46"/>
  </w:num>
  <w:num w:numId="45">
    <w:abstractNumId w:val="6"/>
  </w:num>
  <w:num w:numId="46">
    <w:abstractNumId w:val="31"/>
  </w:num>
  <w:num w:numId="47">
    <w:abstractNumId w:val="38"/>
  </w:num>
  <w:num w:numId="48">
    <w:abstractNumId w:val="41"/>
  </w:num>
  <w:num w:numId="49">
    <w:abstractNumId w:val="3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F7EF5"/>
    <w:rsid w:val="000017F7"/>
    <w:rsid w:val="000030A9"/>
    <w:rsid w:val="00005099"/>
    <w:rsid w:val="000053EB"/>
    <w:rsid w:val="00011C58"/>
    <w:rsid w:val="00014B1B"/>
    <w:rsid w:val="00014CD3"/>
    <w:rsid w:val="0001693D"/>
    <w:rsid w:val="00016A8B"/>
    <w:rsid w:val="00020147"/>
    <w:rsid w:val="00020FBC"/>
    <w:rsid w:val="0002120D"/>
    <w:rsid w:val="00022130"/>
    <w:rsid w:val="00022C22"/>
    <w:rsid w:val="000275C8"/>
    <w:rsid w:val="00037AD7"/>
    <w:rsid w:val="00040858"/>
    <w:rsid w:val="00041D41"/>
    <w:rsid w:val="00042352"/>
    <w:rsid w:val="00042842"/>
    <w:rsid w:val="00042EDE"/>
    <w:rsid w:val="000504F1"/>
    <w:rsid w:val="000516EC"/>
    <w:rsid w:val="0005315D"/>
    <w:rsid w:val="0005445E"/>
    <w:rsid w:val="00054EA7"/>
    <w:rsid w:val="00060432"/>
    <w:rsid w:val="00060718"/>
    <w:rsid w:val="0006139C"/>
    <w:rsid w:val="00062604"/>
    <w:rsid w:val="00063713"/>
    <w:rsid w:val="00065FF4"/>
    <w:rsid w:val="0007572A"/>
    <w:rsid w:val="00080F7F"/>
    <w:rsid w:val="00081055"/>
    <w:rsid w:val="000862F6"/>
    <w:rsid w:val="000865A7"/>
    <w:rsid w:val="0009254C"/>
    <w:rsid w:val="0009502E"/>
    <w:rsid w:val="000A0925"/>
    <w:rsid w:val="000A0F68"/>
    <w:rsid w:val="000A4B6A"/>
    <w:rsid w:val="000A5618"/>
    <w:rsid w:val="000A5AA0"/>
    <w:rsid w:val="000B24C6"/>
    <w:rsid w:val="000B2F15"/>
    <w:rsid w:val="000B5B17"/>
    <w:rsid w:val="000B6813"/>
    <w:rsid w:val="000B69F6"/>
    <w:rsid w:val="000B72A1"/>
    <w:rsid w:val="000C4477"/>
    <w:rsid w:val="000C52B1"/>
    <w:rsid w:val="000C549A"/>
    <w:rsid w:val="000C7DAF"/>
    <w:rsid w:val="000D026C"/>
    <w:rsid w:val="000D2FF6"/>
    <w:rsid w:val="000E43F2"/>
    <w:rsid w:val="000E51FA"/>
    <w:rsid w:val="000F1F12"/>
    <w:rsid w:val="000F3050"/>
    <w:rsid w:val="000F3703"/>
    <w:rsid w:val="000F4324"/>
    <w:rsid w:val="00104B3D"/>
    <w:rsid w:val="00104D6C"/>
    <w:rsid w:val="0010601A"/>
    <w:rsid w:val="00106977"/>
    <w:rsid w:val="00106EBD"/>
    <w:rsid w:val="00107332"/>
    <w:rsid w:val="001100AF"/>
    <w:rsid w:val="00111085"/>
    <w:rsid w:val="00114C73"/>
    <w:rsid w:val="00117C74"/>
    <w:rsid w:val="00121DC0"/>
    <w:rsid w:val="00124566"/>
    <w:rsid w:val="00124B91"/>
    <w:rsid w:val="00124DF4"/>
    <w:rsid w:val="00125252"/>
    <w:rsid w:val="00126CB4"/>
    <w:rsid w:val="00132D32"/>
    <w:rsid w:val="00134155"/>
    <w:rsid w:val="00140C9A"/>
    <w:rsid w:val="001419AF"/>
    <w:rsid w:val="00153A5F"/>
    <w:rsid w:val="00154A96"/>
    <w:rsid w:val="0015727B"/>
    <w:rsid w:val="00164185"/>
    <w:rsid w:val="00165262"/>
    <w:rsid w:val="0017137F"/>
    <w:rsid w:val="00174568"/>
    <w:rsid w:val="00175B62"/>
    <w:rsid w:val="00177A28"/>
    <w:rsid w:val="00177A4F"/>
    <w:rsid w:val="00177F26"/>
    <w:rsid w:val="001814F8"/>
    <w:rsid w:val="00182609"/>
    <w:rsid w:val="00182B9F"/>
    <w:rsid w:val="0018607C"/>
    <w:rsid w:val="001868B4"/>
    <w:rsid w:val="00190A50"/>
    <w:rsid w:val="00191C15"/>
    <w:rsid w:val="0019541C"/>
    <w:rsid w:val="00196152"/>
    <w:rsid w:val="001A17F7"/>
    <w:rsid w:val="001A3F18"/>
    <w:rsid w:val="001B01B7"/>
    <w:rsid w:val="001B027B"/>
    <w:rsid w:val="001B2785"/>
    <w:rsid w:val="001B53CB"/>
    <w:rsid w:val="001C0529"/>
    <w:rsid w:val="001C18D5"/>
    <w:rsid w:val="001C3B33"/>
    <w:rsid w:val="001C48F3"/>
    <w:rsid w:val="001D0179"/>
    <w:rsid w:val="001D53E3"/>
    <w:rsid w:val="001D5E4B"/>
    <w:rsid w:val="001E3D6B"/>
    <w:rsid w:val="001F26A7"/>
    <w:rsid w:val="001F3A0A"/>
    <w:rsid w:val="001F7553"/>
    <w:rsid w:val="00201C6F"/>
    <w:rsid w:val="00203F1A"/>
    <w:rsid w:val="00210D76"/>
    <w:rsid w:val="0021284E"/>
    <w:rsid w:val="00213332"/>
    <w:rsid w:val="002179C2"/>
    <w:rsid w:val="00230F8C"/>
    <w:rsid w:val="00240FC5"/>
    <w:rsid w:val="00241355"/>
    <w:rsid w:val="002452E0"/>
    <w:rsid w:val="0024755C"/>
    <w:rsid w:val="002478DE"/>
    <w:rsid w:val="00250B65"/>
    <w:rsid w:val="002548FA"/>
    <w:rsid w:val="0025615A"/>
    <w:rsid w:val="00257845"/>
    <w:rsid w:val="0026195A"/>
    <w:rsid w:val="00262663"/>
    <w:rsid w:val="002637CE"/>
    <w:rsid w:val="002644DD"/>
    <w:rsid w:val="002671CF"/>
    <w:rsid w:val="0027037B"/>
    <w:rsid w:val="00270AF2"/>
    <w:rsid w:val="00271893"/>
    <w:rsid w:val="00272759"/>
    <w:rsid w:val="0027302F"/>
    <w:rsid w:val="00273582"/>
    <w:rsid w:val="00275D56"/>
    <w:rsid w:val="002865DC"/>
    <w:rsid w:val="00290623"/>
    <w:rsid w:val="002939EC"/>
    <w:rsid w:val="0029422A"/>
    <w:rsid w:val="0029439A"/>
    <w:rsid w:val="002953F5"/>
    <w:rsid w:val="00297493"/>
    <w:rsid w:val="002A0FB4"/>
    <w:rsid w:val="002A18F8"/>
    <w:rsid w:val="002A2D58"/>
    <w:rsid w:val="002A4EB7"/>
    <w:rsid w:val="002A585B"/>
    <w:rsid w:val="002A7895"/>
    <w:rsid w:val="002B6C72"/>
    <w:rsid w:val="002C0EBE"/>
    <w:rsid w:val="002C1F7B"/>
    <w:rsid w:val="002C2433"/>
    <w:rsid w:val="002C4124"/>
    <w:rsid w:val="002D2508"/>
    <w:rsid w:val="002D2F31"/>
    <w:rsid w:val="002E1B63"/>
    <w:rsid w:val="002E5ABC"/>
    <w:rsid w:val="002E76CF"/>
    <w:rsid w:val="002F2EC7"/>
    <w:rsid w:val="002F7EF5"/>
    <w:rsid w:val="0030068E"/>
    <w:rsid w:val="00300D7B"/>
    <w:rsid w:val="00303EAF"/>
    <w:rsid w:val="00307158"/>
    <w:rsid w:val="003107CF"/>
    <w:rsid w:val="00311AD4"/>
    <w:rsid w:val="00314E29"/>
    <w:rsid w:val="0031748C"/>
    <w:rsid w:val="00321592"/>
    <w:rsid w:val="00321705"/>
    <w:rsid w:val="003225BB"/>
    <w:rsid w:val="00324129"/>
    <w:rsid w:val="003325CE"/>
    <w:rsid w:val="0033294B"/>
    <w:rsid w:val="00333A90"/>
    <w:rsid w:val="00336C57"/>
    <w:rsid w:val="003376E3"/>
    <w:rsid w:val="0034143D"/>
    <w:rsid w:val="0034170F"/>
    <w:rsid w:val="0034413C"/>
    <w:rsid w:val="00347453"/>
    <w:rsid w:val="003479CE"/>
    <w:rsid w:val="0035436D"/>
    <w:rsid w:val="0035677A"/>
    <w:rsid w:val="00360DA6"/>
    <w:rsid w:val="00364416"/>
    <w:rsid w:val="00365A0F"/>
    <w:rsid w:val="00365B78"/>
    <w:rsid w:val="0037384B"/>
    <w:rsid w:val="00373F78"/>
    <w:rsid w:val="003775ED"/>
    <w:rsid w:val="003801B3"/>
    <w:rsid w:val="0038389E"/>
    <w:rsid w:val="003843A4"/>
    <w:rsid w:val="003860EC"/>
    <w:rsid w:val="00390178"/>
    <w:rsid w:val="00390A51"/>
    <w:rsid w:val="00393ADD"/>
    <w:rsid w:val="00395B14"/>
    <w:rsid w:val="00396E73"/>
    <w:rsid w:val="003A26B1"/>
    <w:rsid w:val="003B2EE3"/>
    <w:rsid w:val="003B33B8"/>
    <w:rsid w:val="003B434C"/>
    <w:rsid w:val="003B6E69"/>
    <w:rsid w:val="003C20E5"/>
    <w:rsid w:val="003C5D99"/>
    <w:rsid w:val="003C6E24"/>
    <w:rsid w:val="003C7199"/>
    <w:rsid w:val="003D2F44"/>
    <w:rsid w:val="003D6F28"/>
    <w:rsid w:val="003D7200"/>
    <w:rsid w:val="003E2A92"/>
    <w:rsid w:val="003E4744"/>
    <w:rsid w:val="003E7FA7"/>
    <w:rsid w:val="003F17D4"/>
    <w:rsid w:val="003F1D0A"/>
    <w:rsid w:val="003F49BA"/>
    <w:rsid w:val="003F5072"/>
    <w:rsid w:val="003F76C9"/>
    <w:rsid w:val="00403DF0"/>
    <w:rsid w:val="00407DFB"/>
    <w:rsid w:val="00411185"/>
    <w:rsid w:val="00411483"/>
    <w:rsid w:val="004122D8"/>
    <w:rsid w:val="004150ED"/>
    <w:rsid w:val="00416026"/>
    <w:rsid w:val="0041660A"/>
    <w:rsid w:val="00424C27"/>
    <w:rsid w:val="00432FCF"/>
    <w:rsid w:val="0043412D"/>
    <w:rsid w:val="00440705"/>
    <w:rsid w:val="00441353"/>
    <w:rsid w:val="00441EE8"/>
    <w:rsid w:val="0044503A"/>
    <w:rsid w:val="00447214"/>
    <w:rsid w:val="00447254"/>
    <w:rsid w:val="0045055B"/>
    <w:rsid w:val="00450EC9"/>
    <w:rsid w:val="0045494E"/>
    <w:rsid w:val="00456BF0"/>
    <w:rsid w:val="00457A6E"/>
    <w:rsid w:val="00460254"/>
    <w:rsid w:val="00460B50"/>
    <w:rsid w:val="00461BFD"/>
    <w:rsid w:val="00462ECB"/>
    <w:rsid w:val="00466538"/>
    <w:rsid w:val="004665B2"/>
    <w:rsid w:val="00466DB0"/>
    <w:rsid w:val="00475AF7"/>
    <w:rsid w:val="004837E0"/>
    <w:rsid w:val="00483D06"/>
    <w:rsid w:val="00490146"/>
    <w:rsid w:val="004904B6"/>
    <w:rsid w:val="00490CC7"/>
    <w:rsid w:val="00491168"/>
    <w:rsid w:val="00491F55"/>
    <w:rsid w:val="004921D1"/>
    <w:rsid w:val="0049220A"/>
    <w:rsid w:val="00494496"/>
    <w:rsid w:val="004955FA"/>
    <w:rsid w:val="00495B20"/>
    <w:rsid w:val="00495B5E"/>
    <w:rsid w:val="00496444"/>
    <w:rsid w:val="004A1FE9"/>
    <w:rsid w:val="004A74A4"/>
    <w:rsid w:val="004B131A"/>
    <w:rsid w:val="004B316E"/>
    <w:rsid w:val="004B3462"/>
    <w:rsid w:val="004B4E50"/>
    <w:rsid w:val="004C3FFD"/>
    <w:rsid w:val="004C479B"/>
    <w:rsid w:val="004C6CBC"/>
    <w:rsid w:val="004D1070"/>
    <w:rsid w:val="004D23BD"/>
    <w:rsid w:val="004D3275"/>
    <w:rsid w:val="004D37A3"/>
    <w:rsid w:val="004D7050"/>
    <w:rsid w:val="004D73F7"/>
    <w:rsid w:val="004D7C50"/>
    <w:rsid w:val="004E42F8"/>
    <w:rsid w:val="004E4512"/>
    <w:rsid w:val="004E5260"/>
    <w:rsid w:val="004E5BAF"/>
    <w:rsid w:val="004E61F4"/>
    <w:rsid w:val="004E7B9A"/>
    <w:rsid w:val="004F283D"/>
    <w:rsid w:val="004F3B49"/>
    <w:rsid w:val="004F44EB"/>
    <w:rsid w:val="004F4782"/>
    <w:rsid w:val="004F4E75"/>
    <w:rsid w:val="004F5B3C"/>
    <w:rsid w:val="004F7247"/>
    <w:rsid w:val="0050012D"/>
    <w:rsid w:val="005029FB"/>
    <w:rsid w:val="00504FBF"/>
    <w:rsid w:val="00514C7B"/>
    <w:rsid w:val="005158B5"/>
    <w:rsid w:val="00515AE4"/>
    <w:rsid w:val="00515BBA"/>
    <w:rsid w:val="00515C39"/>
    <w:rsid w:val="00533BEE"/>
    <w:rsid w:val="005345DA"/>
    <w:rsid w:val="00535AA6"/>
    <w:rsid w:val="00535AEF"/>
    <w:rsid w:val="00540A68"/>
    <w:rsid w:val="00541D7C"/>
    <w:rsid w:val="005441AC"/>
    <w:rsid w:val="00544DF3"/>
    <w:rsid w:val="0055205E"/>
    <w:rsid w:val="0055362F"/>
    <w:rsid w:val="005558AF"/>
    <w:rsid w:val="00555D19"/>
    <w:rsid w:val="00556B43"/>
    <w:rsid w:val="00560CE5"/>
    <w:rsid w:val="00562B5C"/>
    <w:rsid w:val="00564046"/>
    <w:rsid w:val="005648F5"/>
    <w:rsid w:val="00567539"/>
    <w:rsid w:val="00567A3A"/>
    <w:rsid w:val="00567BE5"/>
    <w:rsid w:val="005743CB"/>
    <w:rsid w:val="005772F4"/>
    <w:rsid w:val="00582ACB"/>
    <w:rsid w:val="005844D6"/>
    <w:rsid w:val="00584A63"/>
    <w:rsid w:val="00586850"/>
    <w:rsid w:val="005909F6"/>
    <w:rsid w:val="00593D91"/>
    <w:rsid w:val="005942FC"/>
    <w:rsid w:val="005B2C91"/>
    <w:rsid w:val="005C73C9"/>
    <w:rsid w:val="005D09D2"/>
    <w:rsid w:val="005D1AE0"/>
    <w:rsid w:val="005D1EBD"/>
    <w:rsid w:val="005D22D9"/>
    <w:rsid w:val="005D3BE6"/>
    <w:rsid w:val="005D6D1D"/>
    <w:rsid w:val="005E3935"/>
    <w:rsid w:val="005E7B76"/>
    <w:rsid w:val="005E7E69"/>
    <w:rsid w:val="005F25C0"/>
    <w:rsid w:val="005F29CB"/>
    <w:rsid w:val="006054D8"/>
    <w:rsid w:val="00614827"/>
    <w:rsid w:val="00617564"/>
    <w:rsid w:val="0062255D"/>
    <w:rsid w:val="006250F3"/>
    <w:rsid w:val="00626B3F"/>
    <w:rsid w:val="00626EE5"/>
    <w:rsid w:val="00632F45"/>
    <w:rsid w:val="00634CB0"/>
    <w:rsid w:val="00635A72"/>
    <w:rsid w:val="00636DF8"/>
    <w:rsid w:val="006410A5"/>
    <w:rsid w:val="00643213"/>
    <w:rsid w:val="0064519C"/>
    <w:rsid w:val="00645C54"/>
    <w:rsid w:val="006465BC"/>
    <w:rsid w:val="00652181"/>
    <w:rsid w:val="00652FE8"/>
    <w:rsid w:val="00654D11"/>
    <w:rsid w:val="00656877"/>
    <w:rsid w:val="00656A3D"/>
    <w:rsid w:val="00662B70"/>
    <w:rsid w:val="00663BE8"/>
    <w:rsid w:val="00664CB2"/>
    <w:rsid w:val="0066591A"/>
    <w:rsid w:val="006676AD"/>
    <w:rsid w:val="00667A50"/>
    <w:rsid w:val="00667C3C"/>
    <w:rsid w:val="00675D79"/>
    <w:rsid w:val="006834BE"/>
    <w:rsid w:val="00684FD8"/>
    <w:rsid w:val="00693B9E"/>
    <w:rsid w:val="00697F43"/>
    <w:rsid w:val="006A0057"/>
    <w:rsid w:val="006A36CB"/>
    <w:rsid w:val="006A6667"/>
    <w:rsid w:val="006B05E3"/>
    <w:rsid w:val="006B3228"/>
    <w:rsid w:val="006C6CFC"/>
    <w:rsid w:val="006D0B78"/>
    <w:rsid w:val="006D3DA7"/>
    <w:rsid w:val="006D6373"/>
    <w:rsid w:val="006D6828"/>
    <w:rsid w:val="006E1047"/>
    <w:rsid w:val="006E1152"/>
    <w:rsid w:val="006E2B39"/>
    <w:rsid w:val="006F0AE6"/>
    <w:rsid w:val="006F2436"/>
    <w:rsid w:val="006F6E03"/>
    <w:rsid w:val="007000C3"/>
    <w:rsid w:val="0070123E"/>
    <w:rsid w:val="0070355A"/>
    <w:rsid w:val="007038E9"/>
    <w:rsid w:val="00714C87"/>
    <w:rsid w:val="007221C8"/>
    <w:rsid w:val="0072359B"/>
    <w:rsid w:val="00725EB8"/>
    <w:rsid w:val="00730139"/>
    <w:rsid w:val="00730C6A"/>
    <w:rsid w:val="0073170B"/>
    <w:rsid w:val="00733A87"/>
    <w:rsid w:val="00733BA6"/>
    <w:rsid w:val="007367A5"/>
    <w:rsid w:val="007370F2"/>
    <w:rsid w:val="00741E1A"/>
    <w:rsid w:val="00742736"/>
    <w:rsid w:val="007456EB"/>
    <w:rsid w:val="00745B62"/>
    <w:rsid w:val="007478B4"/>
    <w:rsid w:val="00754105"/>
    <w:rsid w:val="007544A3"/>
    <w:rsid w:val="00756BE1"/>
    <w:rsid w:val="00757225"/>
    <w:rsid w:val="0075782E"/>
    <w:rsid w:val="00757965"/>
    <w:rsid w:val="00757B04"/>
    <w:rsid w:val="00760038"/>
    <w:rsid w:val="00760A84"/>
    <w:rsid w:val="00762119"/>
    <w:rsid w:val="007656A2"/>
    <w:rsid w:val="00765942"/>
    <w:rsid w:val="00767A01"/>
    <w:rsid w:val="0077112E"/>
    <w:rsid w:val="00774E08"/>
    <w:rsid w:val="00776C48"/>
    <w:rsid w:val="007824A7"/>
    <w:rsid w:val="00783CA0"/>
    <w:rsid w:val="00784341"/>
    <w:rsid w:val="007860F3"/>
    <w:rsid w:val="0078638B"/>
    <w:rsid w:val="00791612"/>
    <w:rsid w:val="00795AEE"/>
    <w:rsid w:val="00795FA2"/>
    <w:rsid w:val="007A01D3"/>
    <w:rsid w:val="007A16C3"/>
    <w:rsid w:val="007A1746"/>
    <w:rsid w:val="007A1807"/>
    <w:rsid w:val="007A1A5D"/>
    <w:rsid w:val="007A4C8A"/>
    <w:rsid w:val="007A4F1A"/>
    <w:rsid w:val="007A5137"/>
    <w:rsid w:val="007A7286"/>
    <w:rsid w:val="007B02B0"/>
    <w:rsid w:val="007B0B08"/>
    <w:rsid w:val="007B2089"/>
    <w:rsid w:val="007B5169"/>
    <w:rsid w:val="007B5BB7"/>
    <w:rsid w:val="007B7CA0"/>
    <w:rsid w:val="007C0952"/>
    <w:rsid w:val="007C1E29"/>
    <w:rsid w:val="007C5A3C"/>
    <w:rsid w:val="007C64AC"/>
    <w:rsid w:val="007C6996"/>
    <w:rsid w:val="007C7C2B"/>
    <w:rsid w:val="007D2A0E"/>
    <w:rsid w:val="007D3306"/>
    <w:rsid w:val="007D3446"/>
    <w:rsid w:val="007D3524"/>
    <w:rsid w:val="007D4805"/>
    <w:rsid w:val="007D7273"/>
    <w:rsid w:val="007D7957"/>
    <w:rsid w:val="007D7E70"/>
    <w:rsid w:val="007D7ED5"/>
    <w:rsid w:val="007E33DF"/>
    <w:rsid w:val="007E51E3"/>
    <w:rsid w:val="007E532B"/>
    <w:rsid w:val="007E67CD"/>
    <w:rsid w:val="007E7233"/>
    <w:rsid w:val="007E767D"/>
    <w:rsid w:val="007F08EA"/>
    <w:rsid w:val="007F1ADC"/>
    <w:rsid w:val="007F1E99"/>
    <w:rsid w:val="007F2499"/>
    <w:rsid w:val="007F653A"/>
    <w:rsid w:val="007F72B0"/>
    <w:rsid w:val="00800ED5"/>
    <w:rsid w:val="0080792A"/>
    <w:rsid w:val="0080799B"/>
    <w:rsid w:val="00812662"/>
    <w:rsid w:val="008203FD"/>
    <w:rsid w:val="00820462"/>
    <w:rsid w:val="008244DE"/>
    <w:rsid w:val="00824681"/>
    <w:rsid w:val="00826AE8"/>
    <w:rsid w:val="00830CCB"/>
    <w:rsid w:val="00835CFA"/>
    <w:rsid w:val="008402D4"/>
    <w:rsid w:val="008410C5"/>
    <w:rsid w:val="00842ADB"/>
    <w:rsid w:val="00851B8A"/>
    <w:rsid w:val="008553B4"/>
    <w:rsid w:val="0085602F"/>
    <w:rsid w:val="0085657D"/>
    <w:rsid w:val="008610E7"/>
    <w:rsid w:val="00862D99"/>
    <w:rsid w:val="00865FAC"/>
    <w:rsid w:val="00867C72"/>
    <w:rsid w:val="00873C46"/>
    <w:rsid w:val="0087715E"/>
    <w:rsid w:val="00887767"/>
    <w:rsid w:val="008927E8"/>
    <w:rsid w:val="0089413F"/>
    <w:rsid w:val="008961C8"/>
    <w:rsid w:val="00896817"/>
    <w:rsid w:val="008A0536"/>
    <w:rsid w:val="008A0A88"/>
    <w:rsid w:val="008A694C"/>
    <w:rsid w:val="008A6F8F"/>
    <w:rsid w:val="008B0F49"/>
    <w:rsid w:val="008B3E43"/>
    <w:rsid w:val="008B4450"/>
    <w:rsid w:val="008B7C57"/>
    <w:rsid w:val="008C2214"/>
    <w:rsid w:val="008C59C9"/>
    <w:rsid w:val="008C7EA7"/>
    <w:rsid w:val="008D0B68"/>
    <w:rsid w:val="008D4D6E"/>
    <w:rsid w:val="008D4ED1"/>
    <w:rsid w:val="008E0D89"/>
    <w:rsid w:val="008E354F"/>
    <w:rsid w:val="008E4E1B"/>
    <w:rsid w:val="008E52CE"/>
    <w:rsid w:val="008E7EC4"/>
    <w:rsid w:val="008F1457"/>
    <w:rsid w:val="008F22BD"/>
    <w:rsid w:val="008F2E20"/>
    <w:rsid w:val="008F5648"/>
    <w:rsid w:val="008F6ABD"/>
    <w:rsid w:val="008F773C"/>
    <w:rsid w:val="009014D6"/>
    <w:rsid w:val="00901F9D"/>
    <w:rsid w:val="00904743"/>
    <w:rsid w:val="00906231"/>
    <w:rsid w:val="00911127"/>
    <w:rsid w:val="00911AB0"/>
    <w:rsid w:val="0091218A"/>
    <w:rsid w:val="009130CB"/>
    <w:rsid w:val="0091325E"/>
    <w:rsid w:val="009164B8"/>
    <w:rsid w:val="00916DF5"/>
    <w:rsid w:val="0091794A"/>
    <w:rsid w:val="00923AB2"/>
    <w:rsid w:val="00926F05"/>
    <w:rsid w:val="009303BA"/>
    <w:rsid w:val="00930C32"/>
    <w:rsid w:val="00931070"/>
    <w:rsid w:val="0093174B"/>
    <w:rsid w:val="00944C28"/>
    <w:rsid w:val="009453B8"/>
    <w:rsid w:val="009500F8"/>
    <w:rsid w:val="009531EE"/>
    <w:rsid w:val="00953297"/>
    <w:rsid w:val="00954375"/>
    <w:rsid w:val="00956C18"/>
    <w:rsid w:val="00957630"/>
    <w:rsid w:val="00961C1F"/>
    <w:rsid w:val="009646BB"/>
    <w:rsid w:val="00964DB5"/>
    <w:rsid w:val="0096631A"/>
    <w:rsid w:val="00966946"/>
    <w:rsid w:val="00972526"/>
    <w:rsid w:val="00972A1A"/>
    <w:rsid w:val="009738D7"/>
    <w:rsid w:val="00974B07"/>
    <w:rsid w:val="00977C63"/>
    <w:rsid w:val="00980B82"/>
    <w:rsid w:val="00980F12"/>
    <w:rsid w:val="0099641A"/>
    <w:rsid w:val="00997483"/>
    <w:rsid w:val="0099789C"/>
    <w:rsid w:val="009A05F2"/>
    <w:rsid w:val="009A2422"/>
    <w:rsid w:val="009B0B15"/>
    <w:rsid w:val="009B2064"/>
    <w:rsid w:val="009B32F1"/>
    <w:rsid w:val="009B7C59"/>
    <w:rsid w:val="009C377C"/>
    <w:rsid w:val="009C388D"/>
    <w:rsid w:val="009C4651"/>
    <w:rsid w:val="009C4A1D"/>
    <w:rsid w:val="009C50E2"/>
    <w:rsid w:val="009D06DB"/>
    <w:rsid w:val="009D1BD5"/>
    <w:rsid w:val="009D1FE6"/>
    <w:rsid w:val="009D47BF"/>
    <w:rsid w:val="009D491A"/>
    <w:rsid w:val="009D594F"/>
    <w:rsid w:val="009D63BC"/>
    <w:rsid w:val="009E1C57"/>
    <w:rsid w:val="009E26F8"/>
    <w:rsid w:val="009E6B85"/>
    <w:rsid w:val="009E75A1"/>
    <w:rsid w:val="009F68DD"/>
    <w:rsid w:val="009F6E3C"/>
    <w:rsid w:val="00A17ACD"/>
    <w:rsid w:val="00A25D54"/>
    <w:rsid w:val="00A27869"/>
    <w:rsid w:val="00A344CC"/>
    <w:rsid w:val="00A3453A"/>
    <w:rsid w:val="00A36445"/>
    <w:rsid w:val="00A428B2"/>
    <w:rsid w:val="00A43CFC"/>
    <w:rsid w:val="00A44382"/>
    <w:rsid w:val="00A46AC0"/>
    <w:rsid w:val="00A47840"/>
    <w:rsid w:val="00A563B6"/>
    <w:rsid w:val="00A56875"/>
    <w:rsid w:val="00A61059"/>
    <w:rsid w:val="00A62C53"/>
    <w:rsid w:val="00A6359E"/>
    <w:rsid w:val="00A63FAE"/>
    <w:rsid w:val="00A719F4"/>
    <w:rsid w:val="00A72B23"/>
    <w:rsid w:val="00A73082"/>
    <w:rsid w:val="00A743FE"/>
    <w:rsid w:val="00A82C1D"/>
    <w:rsid w:val="00A82CB7"/>
    <w:rsid w:val="00A844F9"/>
    <w:rsid w:val="00A85146"/>
    <w:rsid w:val="00A87BAE"/>
    <w:rsid w:val="00AA3134"/>
    <w:rsid w:val="00AA446A"/>
    <w:rsid w:val="00AA5044"/>
    <w:rsid w:val="00AA52C3"/>
    <w:rsid w:val="00AB2F6A"/>
    <w:rsid w:val="00AB435E"/>
    <w:rsid w:val="00AB4E49"/>
    <w:rsid w:val="00AB54E4"/>
    <w:rsid w:val="00AB5591"/>
    <w:rsid w:val="00AC3689"/>
    <w:rsid w:val="00AC6D3B"/>
    <w:rsid w:val="00AD14D3"/>
    <w:rsid w:val="00AD1938"/>
    <w:rsid w:val="00AD1C2F"/>
    <w:rsid w:val="00AD22FE"/>
    <w:rsid w:val="00AD50C8"/>
    <w:rsid w:val="00AD56BB"/>
    <w:rsid w:val="00AD7638"/>
    <w:rsid w:val="00AE56BE"/>
    <w:rsid w:val="00AF0974"/>
    <w:rsid w:val="00AF730C"/>
    <w:rsid w:val="00B00B67"/>
    <w:rsid w:val="00B00CDE"/>
    <w:rsid w:val="00B016CA"/>
    <w:rsid w:val="00B02BEE"/>
    <w:rsid w:val="00B0370F"/>
    <w:rsid w:val="00B03CD8"/>
    <w:rsid w:val="00B07F94"/>
    <w:rsid w:val="00B14D0E"/>
    <w:rsid w:val="00B154C1"/>
    <w:rsid w:val="00B169A2"/>
    <w:rsid w:val="00B17E2A"/>
    <w:rsid w:val="00B256C5"/>
    <w:rsid w:val="00B25A39"/>
    <w:rsid w:val="00B27358"/>
    <w:rsid w:val="00B323D1"/>
    <w:rsid w:val="00B40A34"/>
    <w:rsid w:val="00B43053"/>
    <w:rsid w:val="00B43FA7"/>
    <w:rsid w:val="00B527F8"/>
    <w:rsid w:val="00B53BAA"/>
    <w:rsid w:val="00B5780A"/>
    <w:rsid w:val="00B61554"/>
    <w:rsid w:val="00B61C5B"/>
    <w:rsid w:val="00B62DC8"/>
    <w:rsid w:val="00B674E0"/>
    <w:rsid w:val="00B7231D"/>
    <w:rsid w:val="00B74A90"/>
    <w:rsid w:val="00B76765"/>
    <w:rsid w:val="00B76ADD"/>
    <w:rsid w:val="00B76FB2"/>
    <w:rsid w:val="00B8496E"/>
    <w:rsid w:val="00B909FB"/>
    <w:rsid w:val="00B9127B"/>
    <w:rsid w:val="00B92C5B"/>
    <w:rsid w:val="00B946AB"/>
    <w:rsid w:val="00B97C88"/>
    <w:rsid w:val="00BA2165"/>
    <w:rsid w:val="00BA4EBA"/>
    <w:rsid w:val="00BA6E83"/>
    <w:rsid w:val="00BA729D"/>
    <w:rsid w:val="00BA7AC9"/>
    <w:rsid w:val="00BB3BE3"/>
    <w:rsid w:val="00BB5A83"/>
    <w:rsid w:val="00BC2BB6"/>
    <w:rsid w:val="00BC469D"/>
    <w:rsid w:val="00BD1A51"/>
    <w:rsid w:val="00BD48AB"/>
    <w:rsid w:val="00BD5287"/>
    <w:rsid w:val="00BD60C1"/>
    <w:rsid w:val="00BD62C0"/>
    <w:rsid w:val="00BE3DEF"/>
    <w:rsid w:val="00BE4AEC"/>
    <w:rsid w:val="00BE4F56"/>
    <w:rsid w:val="00BE7147"/>
    <w:rsid w:val="00BF5BD6"/>
    <w:rsid w:val="00BF712F"/>
    <w:rsid w:val="00C0168A"/>
    <w:rsid w:val="00C01F26"/>
    <w:rsid w:val="00C0620A"/>
    <w:rsid w:val="00C14459"/>
    <w:rsid w:val="00C147FE"/>
    <w:rsid w:val="00C14C9E"/>
    <w:rsid w:val="00C23647"/>
    <w:rsid w:val="00C24DCD"/>
    <w:rsid w:val="00C25101"/>
    <w:rsid w:val="00C2650D"/>
    <w:rsid w:val="00C274B5"/>
    <w:rsid w:val="00C303CE"/>
    <w:rsid w:val="00C4277F"/>
    <w:rsid w:val="00C466B2"/>
    <w:rsid w:val="00C5238A"/>
    <w:rsid w:val="00C55BAF"/>
    <w:rsid w:val="00C60CB0"/>
    <w:rsid w:val="00C65CCA"/>
    <w:rsid w:val="00C675CF"/>
    <w:rsid w:val="00C67D61"/>
    <w:rsid w:val="00C7121B"/>
    <w:rsid w:val="00C725CC"/>
    <w:rsid w:val="00C76ECE"/>
    <w:rsid w:val="00C82B5A"/>
    <w:rsid w:val="00C82CE1"/>
    <w:rsid w:val="00C8318C"/>
    <w:rsid w:val="00C87CDB"/>
    <w:rsid w:val="00C87D3C"/>
    <w:rsid w:val="00C87FBB"/>
    <w:rsid w:val="00C91AA6"/>
    <w:rsid w:val="00C93D47"/>
    <w:rsid w:val="00C9453D"/>
    <w:rsid w:val="00C966AA"/>
    <w:rsid w:val="00C9772C"/>
    <w:rsid w:val="00CB063F"/>
    <w:rsid w:val="00CB0EE6"/>
    <w:rsid w:val="00CB168E"/>
    <w:rsid w:val="00CB4C3A"/>
    <w:rsid w:val="00CB51F2"/>
    <w:rsid w:val="00CB7B7E"/>
    <w:rsid w:val="00CC0FFC"/>
    <w:rsid w:val="00CC35AE"/>
    <w:rsid w:val="00CC4922"/>
    <w:rsid w:val="00CC56D2"/>
    <w:rsid w:val="00CC5E4E"/>
    <w:rsid w:val="00CC74C5"/>
    <w:rsid w:val="00CC7C5E"/>
    <w:rsid w:val="00CD17AB"/>
    <w:rsid w:val="00CD753D"/>
    <w:rsid w:val="00CE0590"/>
    <w:rsid w:val="00CE16EB"/>
    <w:rsid w:val="00CE30C2"/>
    <w:rsid w:val="00CE364D"/>
    <w:rsid w:val="00CE7483"/>
    <w:rsid w:val="00CE7A69"/>
    <w:rsid w:val="00CF1F00"/>
    <w:rsid w:val="00CF3697"/>
    <w:rsid w:val="00CF4591"/>
    <w:rsid w:val="00CF7654"/>
    <w:rsid w:val="00D00692"/>
    <w:rsid w:val="00D04D06"/>
    <w:rsid w:val="00D05CD9"/>
    <w:rsid w:val="00D123F8"/>
    <w:rsid w:val="00D1762F"/>
    <w:rsid w:val="00D20FD1"/>
    <w:rsid w:val="00D213DA"/>
    <w:rsid w:val="00D227E1"/>
    <w:rsid w:val="00D27ED5"/>
    <w:rsid w:val="00D30646"/>
    <w:rsid w:val="00D33D43"/>
    <w:rsid w:val="00D350D0"/>
    <w:rsid w:val="00D3772D"/>
    <w:rsid w:val="00D446AA"/>
    <w:rsid w:val="00D45EC7"/>
    <w:rsid w:val="00D469B1"/>
    <w:rsid w:val="00D46A53"/>
    <w:rsid w:val="00D51C60"/>
    <w:rsid w:val="00D53AFD"/>
    <w:rsid w:val="00D55275"/>
    <w:rsid w:val="00D572FB"/>
    <w:rsid w:val="00D6489D"/>
    <w:rsid w:val="00D70504"/>
    <w:rsid w:val="00D730E2"/>
    <w:rsid w:val="00D73A42"/>
    <w:rsid w:val="00D73E95"/>
    <w:rsid w:val="00D75F06"/>
    <w:rsid w:val="00D83085"/>
    <w:rsid w:val="00D9043B"/>
    <w:rsid w:val="00D916A0"/>
    <w:rsid w:val="00D91798"/>
    <w:rsid w:val="00D92ED3"/>
    <w:rsid w:val="00DA4516"/>
    <w:rsid w:val="00DA7399"/>
    <w:rsid w:val="00DB19A2"/>
    <w:rsid w:val="00DB4EA4"/>
    <w:rsid w:val="00DB7931"/>
    <w:rsid w:val="00DC0D00"/>
    <w:rsid w:val="00DC317E"/>
    <w:rsid w:val="00DC6867"/>
    <w:rsid w:val="00DD360A"/>
    <w:rsid w:val="00DD5CA9"/>
    <w:rsid w:val="00DD7C81"/>
    <w:rsid w:val="00DE07EF"/>
    <w:rsid w:val="00DE1770"/>
    <w:rsid w:val="00DE3411"/>
    <w:rsid w:val="00DE52E2"/>
    <w:rsid w:val="00DE7353"/>
    <w:rsid w:val="00DF0748"/>
    <w:rsid w:val="00DF1808"/>
    <w:rsid w:val="00DF1E06"/>
    <w:rsid w:val="00DF1F88"/>
    <w:rsid w:val="00DF22AD"/>
    <w:rsid w:val="00DF2CDF"/>
    <w:rsid w:val="00DF538C"/>
    <w:rsid w:val="00DF6135"/>
    <w:rsid w:val="00DF7923"/>
    <w:rsid w:val="00E00088"/>
    <w:rsid w:val="00E04024"/>
    <w:rsid w:val="00E0447A"/>
    <w:rsid w:val="00E100AD"/>
    <w:rsid w:val="00E10276"/>
    <w:rsid w:val="00E12F5C"/>
    <w:rsid w:val="00E1303E"/>
    <w:rsid w:val="00E147FC"/>
    <w:rsid w:val="00E16A34"/>
    <w:rsid w:val="00E175E2"/>
    <w:rsid w:val="00E21A29"/>
    <w:rsid w:val="00E23AB6"/>
    <w:rsid w:val="00E302D4"/>
    <w:rsid w:val="00E34902"/>
    <w:rsid w:val="00E362DE"/>
    <w:rsid w:val="00E414FE"/>
    <w:rsid w:val="00E43207"/>
    <w:rsid w:val="00E4506E"/>
    <w:rsid w:val="00E45837"/>
    <w:rsid w:val="00E4586C"/>
    <w:rsid w:val="00E46ACC"/>
    <w:rsid w:val="00E53378"/>
    <w:rsid w:val="00E54156"/>
    <w:rsid w:val="00E5576A"/>
    <w:rsid w:val="00E5718D"/>
    <w:rsid w:val="00E57781"/>
    <w:rsid w:val="00E57BE5"/>
    <w:rsid w:val="00E615CD"/>
    <w:rsid w:val="00E61BB5"/>
    <w:rsid w:val="00E62641"/>
    <w:rsid w:val="00E64DBC"/>
    <w:rsid w:val="00E65D2F"/>
    <w:rsid w:val="00E704CE"/>
    <w:rsid w:val="00E735EB"/>
    <w:rsid w:val="00E759A7"/>
    <w:rsid w:val="00E76981"/>
    <w:rsid w:val="00E82F60"/>
    <w:rsid w:val="00E82F65"/>
    <w:rsid w:val="00E857D3"/>
    <w:rsid w:val="00E94FA7"/>
    <w:rsid w:val="00E9536E"/>
    <w:rsid w:val="00E9718D"/>
    <w:rsid w:val="00EA0276"/>
    <w:rsid w:val="00EA183A"/>
    <w:rsid w:val="00EB3DC7"/>
    <w:rsid w:val="00EB7292"/>
    <w:rsid w:val="00EC0506"/>
    <w:rsid w:val="00EC088D"/>
    <w:rsid w:val="00EC715F"/>
    <w:rsid w:val="00EC76AF"/>
    <w:rsid w:val="00EC7E0C"/>
    <w:rsid w:val="00ED16CB"/>
    <w:rsid w:val="00ED21F5"/>
    <w:rsid w:val="00ED59C7"/>
    <w:rsid w:val="00ED6D64"/>
    <w:rsid w:val="00ED7DAE"/>
    <w:rsid w:val="00EE4688"/>
    <w:rsid w:val="00EE6F8A"/>
    <w:rsid w:val="00EF0626"/>
    <w:rsid w:val="00EF07A0"/>
    <w:rsid w:val="00EF480A"/>
    <w:rsid w:val="00F03EB4"/>
    <w:rsid w:val="00F04602"/>
    <w:rsid w:val="00F10011"/>
    <w:rsid w:val="00F10073"/>
    <w:rsid w:val="00F13F3B"/>
    <w:rsid w:val="00F17494"/>
    <w:rsid w:val="00F2146B"/>
    <w:rsid w:val="00F231C8"/>
    <w:rsid w:val="00F27D8D"/>
    <w:rsid w:val="00F3161D"/>
    <w:rsid w:val="00F40F25"/>
    <w:rsid w:val="00F413BA"/>
    <w:rsid w:val="00F4227D"/>
    <w:rsid w:val="00F43BA6"/>
    <w:rsid w:val="00F443E8"/>
    <w:rsid w:val="00F503A0"/>
    <w:rsid w:val="00F53715"/>
    <w:rsid w:val="00F53781"/>
    <w:rsid w:val="00F53B49"/>
    <w:rsid w:val="00F540EF"/>
    <w:rsid w:val="00F57EE6"/>
    <w:rsid w:val="00F60321"/>
    <w:rsid w:val="00F60BAB"/>
    <w:rsid w:val="00F62161"/>
    <w:rsid w:val="00F635C3"/>
    <w:rsid w:val="00F63F05"/>
    <w:rsid w:val="00F64BF5"/>
    <w:rsid w:val="00F70B55"/>
    <w:rsid w:val="00F70D69"/>
    <w:rsid w:val="00F71A03"/>
    <w:rsid w:val="00F76B19"/>
    <w:rsid w:val="00F86480"/>
    <w:rsid w:val="00F864BC"/>
    <w:rsid w:val="00F87610"/>
    <w:rsid w:val="00F921B3"/>
    <w:rsid w:val="00F92A28"/>
    <w:rsid w:val="00F934F7"/>
    <w:rsid w:val="00FA109B"/>
    <w:rsid w:val="00FA149D"/>
    <w:rsid w:val="00FA342A"/>
    <w:rsid w:val="00FA3C4D"/>
    <w:rsid w:val="00FA762B"/>
    <w:rsid w:val="00FB4C7E"/>
    <w:rsid w:val="00FB6166"/>
    <w:rsid w:val="00FC3DB1"/>
    <w:rsid w:val="00FC4F02"/>
    <w:rsid w:val="00FD5A50"/>
    <w:rsid w:val="00FE7B6E"/>
    <w:rsid w:val="00FF0EDA"/>
    <w:rsid w:val="00FF62EF"/>
    <w:rsid w:val="00FF66B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2A92"/>
    <w:pPr>
      <w:spacing w:after="240" w:line="360" w:lineRule="auto"/>
      <w:jc w:val="both"/>
    </w:pPr>
    <w:rPr>
      <w:rFonts w:ascii="Times New Roman" w:hAnsi="Times New Roman"/>
      <w:sz w:val="24"/>
    </w:rPr>
  </w:style>
  <w:style w:type="paragraph" w:styleId="Nadpis1">
    <w:name w:val="heading 1"/>
    <w:basedOn w:val="Normln"/>
    <w:next w:val="Normln"/>
    <w:link w:val="Nadpis1Char"/>
    <w:uiPriority w:val="9"/>
    <w:qFormat/>
    <w:rsid w:val="003E2A9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autoRedefine/>
    <w:unhideWhenUsed/>
    <w:qFormat/>
    <w:rsid w:val="003E2A92"/>
    <w:pPr>
      <w:keepNext/>
      <w:numPr>
        <w:ilvl w:val="1"/>
        <w:numId w:val="1"/>
      </w:numPr>
      <w:spacing w:before="360" w:after="60" w:line="240" w:lineRule="auto"/>
      <w:ind w:left="788" w:hanging="431"/>
      <w:outlineLvl w:val="1"/>
    </w:pPr>
    <w:rPr>
      <w:rFonts w:eastAsiaTheme="majorEastAsia" w:cstheme="majorBidi"/>
      <w:b/>
      <w:bCs/>
      <w:iCs/>
      <w:sz w:val="28"/>
      <w:szCs w:val="28"/>
      <w:lang w:eastAsia="cs-CZ"/>
    </w:rPr>
  </w:style>
  <w:style w:type="paragraph" w:styleId="Nadpis3">
    <w:name w:val="heading 3"/>
    <w:basedOn w:val="Normln"/>
    <w:next w:val="Normln"/>
    <w:link w:val="Nadpis3Char"/>
    <w:uiPriority w:val="9"/>
    <w:unhideWhenUsed/>
    <w:qFormat/>
    <w:rsid w:val="003E2A92"/>
    <w:pPr>
      <w:keepNext/>
      <w:keepLines/>
      <w:numPr>
        <w:ilvl w:val="2"/>
        <w:numId w:val="1"/>
      </w:numPr>
      <w:spacing w:before="360" w:after="0"/>
      <w:ind w:left="1225" w:hanging="505"/>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E2A92"/>
    <w:rPr>
      <w:rFonts w:ascii="Times New Roman" w:eastAsiaTheme="majorEastAsia" w:hAnsi="Times New Roman" w:cstheme="majorBidi"/>
      <w:b/>
      <w:bCs/>
      <w:iCs/>
      <w:sz w:val="28"/>
      <w:szCs w:val="28"/>
      <w:lang w:eastAsia="cs-CZ"/>
    </w:rPr>
  </w:style>
  <w:style w:type="paragraph" w:styleId="Nzev">
    <w:name w:val="Title"/>
    <w:basedOn w:val="Normln"/>
    <w:next w:val="Normln"/>
    <w:link w:val="NzevChar"/>
    <w:uiPriority w:val="10"/>
    <w:qFormat/>
    <w:rsid w:val="003E2A9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3E2A92"/>
    <w:rPr>
      <w:rFonts w:asciiTheme="majorHAnsi" w:eastAsiaTheme="majorEastAsia" w:hAnsiTheme="majorHAnsi" w:cstheme="majorBidi"/>
      <w:color w:val="323E4F" w:themeColor="text2" w:themeShade="BF"/>
      <w:spacing w:val="5"/>
      <w:kern w:val="28"/>
      <w:sz w:val="52"/>
      <w:szCs w:val="52"/>
    </w:rPr>
  </w:style>
  <w:style w:type="character" w:customStyle="1" w:styleId="Nadpis1Char">
    <w:name w:val="Nadpis 1 Char"/>
    <w:basedOn w:val="Standardnpsmoodstavce"/>
    <w:link w:val="Nadpis1"/>
    <w:uiPriority w:val="9"/>
    <w:rsid w:val="003E2A92"/>
    <w:rPr>
      <w:rFonts w:ascii="Times New Roman" w:eastAsiaTheme="majorEastAsia" w:hAnsi="Times New Roman" w:cstheme="majorBidi"/>
      <w:b/>
      <w:bCs/>
      <w:sz w:val="32"/>
      <w:szCs w:val="28"/>
    </w:rPr>
  </w:style>
  <w:style w:type="character" w:customStyle="1" w:styleId="Nadpis3Char">
    <w:name w:val="Nadpis 3 Char"/>
    <w:basedOn w:val="Standardnpsmoodstavce"/>
    <w:link w:val="Nadpis3"/>
    <w:uiPriority w:val="9"/>
    <w:rsid w:val="003E2A92"/>
    <w:rPr>
      <w:rFonts w:ascii="Times New Roman" w:eastAsiaTheme="majorEastAsia" w:hAnsi="Times New Roman" w:cstheme="majorBidi"/>
      <w:b/>
      <w:bCs/>
      <w:sz w:val="24"/>
    </w:rPr>
  </w:style>
  <w:style w:type="paragraph" w:styleId="Textpoznpodarou">
    <w:name w:val="footnote text"/>
    <w:basedOn w:val="Normln"/>
    <w:link w:val="TextpoznpodarouChar"/>
    <w:semiHidden/>
    <w:unhideWhenUsed/>
    <w:rsid w:val="003E2A92"/>
    <w:pPr>
      <w:spacing w:after="0" w:line="240" w:lineRule="auto"/>
    </w:pPr>
    <w:rPr>
      <w:sz w:val="20"/>
      <w:szCs w:val="20"/>
    </w:rPr>
  </w:style>
  <w:style w:type="character" w:customStyle="1" w:styleId="TextpoznpodarouChar">
    <w:name w:val="Text pozn. pod čarou Char"/>
    <w:basedOn w:val="Standardnpsmoodstavce"/>
    <w:link w:val="Textpoznpodarou"/>
    <w:semiHidden/>
    <w:rsid w:val="003E2A92"/>
    <w:rPr>
      <w:rFonts w:ascii="Times New Roman" w:hAnsi="Times New Roman"/>
      <w:sz w:val="20"/>
      <w:szCs w:val="20"/>
    </w:rPr>
  </w:style>
  <w:style w:type="character" w:styleId="Znakapoznpodarou">
    <w:name w:val="footnote reference"/>
    <w:basedOn w:val="Standardnpsmoodstavce"/>
    <w:uiPriority w:val="99"/>
    <w:semiHidden/>
    <w:unhideWhenUsed/>
    <w:rsid w:val="003E2A92"/>
    <w:rPr>
      <w:vertAlign w:val="superscript"/>
    </w:rPr>
  </w:style>
  <w:style w:type="paragraph" w:customStyle="1" w:styleId="Odstavec">
    <w:name w:val="Odstavec"/>
    <w:basedOn w:val="Normln"/>
    <w:link w:val="OdstavecChar"/>
    <w:qFormat/>
    <w:rsid w:val="003E2A92"/>
    <w:pPr>
      <w:ind w:firstLine="709"/>
    </w:pPr>
    <w:rPr>
      <w:lang w:eastAsia="cs-CZ"/>
    </w:rPr>
  </w:style>
  <w:style w:type="paragraph" w:styleId="Nadpisobsahu">
    <w:name w:val="TOC Heading"/>
    <w:basedOn w:val="Nadpis1"/>
    <w:next w:val="Normln"/>
    <w:uiPriority w:val="39"/>
    <w:unhideWhenUsed/>
    <w:qFormat/>
    <w:rsid w:val="003E2A92"/>
    <w:pPr>
      <w:numPr>
        <w:numId w:val="0"/>
      </w:numPr>
      <w:spacing w:line="276" w:lineRule="auto"/>
      <w:jc w:val="left"/>
      <w:outlineLvl w:val="9"/>
    </w:pPr>
    <w:rPr>
      <w:rFonts w:asciiTheme="majorHAnsi" w:hAnsiTheme="majorHAnsi"/>
      <w:color w:val="2E74B5" w:themeColor="accent1" w:themeShade="BF"/>
      <w:sz w:val="28"/>
    </w:rPr>
  </w:style>
  <w:style w:type="character" w:customStyle="1" w:styleId="OdstavecChar">
    <w:name w:val="Odstavec Char"/>
    <w:basedOn w:val="Standardnpsmoodstavce"/>
    <w:link w:val="Odstavec"/>
    <w:rsid w:val="003E2A92"/>
    <w:rPr>
      <w:rFonts w:ascii="Times New Roman" w:hAnsi="Times New Roman"/>
      <w:sz w:val="24"/>
      <w:lang w:eastAsia="cs-CZ"/>
    </w:rPr>
  </w:style>
  <w:style w:type="paragraph" w:styleId="Obsah1">
    <w:name w:val="toc 1"/>
    <w:basedOn w:val="Normln"/>
    <w:next w:val="Normln"/>
    <w:autoRedefine/>
    <w:uiPriority w:val="39"/>
    <w:unhideWhenUsed/>
    <w:rsid w:val="002F2EC7"/>
    <w:pPr>
      <w:tabs>
        <w:tab w:val="left" w:pos="480"/>
        <w:tab w:val="right" w:leader="dot" w:pos="8494"/>
      </w:tabs>
      <w:spacing w:after="100"/>
    </w:pPr>
    <w:rPr>
      <w:rFonts w:cs="Times New Roman"/>
      <w:b/>
      <w:noProof/>
    </w:rPr>
  </w:style>
  <w:style w:type="paragraph" w:styleId="Obsah2">
    <w:name w:val="toc 2"/>
    <w:basedOn w:val="Normln"/>
    <w:next w:val="Normln"/>
    <w:autoRedefine/>
    <w:uiPriority w:val="39"/>
    <w:unhideWhenUsed/>
    <w:rsid w:val="003E2A92"/>
    <w:pPr>
      <w:spacing w:after="100"/>
      <w:ind w:left="240"/>
    </w:pPr>
  </w:style>
  <w:style w:type="paragraph" w:styleId="Obsah3">
    <w:name w:val="toc 3"/>
    <w:basedOn w:val="Normln"/>
    <w:next w:val="Normln"/>
    <w:autoRedefine/>
    <w:uiPriority w:val="39"/>
    <w:unhideWhenUsed/>
    <w:rsid w:val="003E2A92"/>
    <w:pPr>
      <w:spacing w:after="100"/>
      <w:ind w:left="480"/>
    </w:pPr>
  </w:style>
  <w:style w:type="character" w:styleId="Hypertextovodkaz">
    <w:name w:val="Hyperlink"/>
    <w:basedOn w:val="Standardnpsmoodstavce"/>
    <w:uiPriority w:val="99"/>
    <w:unhideWhenUsed/>
    <w:rsid w:val="003E2A92"/>
    <w:rPr>
      <w:color w:val="0563C1" w:themeColor="hyperlink"/>
      <w:u w:val="single"/>
    </w:rPr>
  </w:style>
  <w:style w:type="paragraph" w:styleId="Textbubliny">
    <w:name w:val="Balloon Text"/>
    <w:basedOn w:val="Normln"/>
    <w:link w:val="TextbublinyChar"/>
    <w:uiPriority w:val="99"/>
    <w:semiHidden/>
    <w:unhideWhenUsed/>
    <w:rsid w:val="003E2A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2A92"/>
    <w:rPr>
      <w:rFonts w:ascii="Tahoma" w:hAnsi="Tahoma" w:cs="Tahoma"/>
      <w:sz w:val="16"/>
      <w:szCs w:val="16"/>
    </w:rPr>
  </w:style>
  <w:style w:type="paragraph" w:customStyle="1" w:styleId="Nzevvzhlav">
    <w:name w:val="Název v záhlaví"/>
    <w:basedOn w:val="Nzev"/>
    <w:next w:val="Nzev"/>
    <w:rsid w:val="00A61059"/>
    <w:pPr>
      <w:pBdr>
        <w:bottom w:val="none" w:sz="0" w:space="0" w:color="auto"/>
      </w:pBdr>
      <w:suppressAutoHyphens/>
      <w:spacing w:after="1200"/>
      <w:contextualSpacing w:val="0"/>
      <w:jc w:val="center"/>
    </w:pPr>
    <w:rPr>
      <w:rFonts w:ascii="Times New Roman" w:eastAsia="Times New Roman" w:hAnsi="Times New Roman" w:cs="Arial"/>
      <w:b/>
      <w:bCs/>
      <w:caps/>
      <w:color w:val="auto"/>
      <w:spacing w:val="0"/>
      <w:kern w:val="1"/>
      <w:sz w:val="32"/>
      <w:szCs w:val="36"/>
      <w:lang w:eastAsia="ar-SA"/>
    </w:rPr>
  </w:style>
  <w:style w:type="paragraph" w:styleId="Zhlav">
    <w:name w:val="header"/>
    <w:basedOn w:val="Normln"/>
    <w:link w:val="ZhlavChar"/>
    <w:uiPriority w:val="99"/>
    <w:semiHidden/>
    <w:unhideWhenUsed/>
    <w:rsid w:val="00BA216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A2165"/>
    <w:rPr>
      <w:rFonts w:ascii="Times New Roman" w:hAnsi="Times New Roman"/>
      <w:sz w:val="24"/>
    </w:rPr>
  </w:style>
  <w:style w:type="paragraph" w:styleId="Zpat">
    <w:name w:val="footer"/>
    <w:basedOn w:val="Normln"/>
    <w:link w:val="ZpatChar"/>
    <w:uiPriority w:val="99"/>
    <w:unhideWhenUsed/>
    <w:rsid w:val="00BA2165"/>
    <w:pPr>
      <w:tabs>
        <w:tab w:val="center" w:pos="4536"/>
        <w:tab w:val="right" w:pos="9072"/>
      </w:tabs>
      <w:spacing w:after="0" w:line="240" w:lineRule="auto"/>
    </w:pPr>
  </w:style>
  <w:style w:type="character" w:customStyle="1" w:styleId="ZpatChar">
    <w:name w:val="Zápatí Char"/>
    <w:basedOn w:val="Standardnpsmoodstavce"/>
    <w:link w:val="Zpat"/>
    <w:uiPriority w:val="99"/>
    <w:rsid w:val="00BA2165"/>
    <w:rPr>
      <w:rFonts w:ascii="Times New Roman" w:hAnsi="Times New Roman"/>
      <w:sz w:val="24"/>
    </w:rPr>
  </w:style>
  <w:style w:type="paragraph" w:customStyle="1" w:styleId="Nadpisplohy">
    <w:name w:val="Nadpis přílohy"/>
    <w:basedOn w:val="Normln"/>
    <w:next w:val="Normln"/>
    <w:rsid w:val="00C67D61"/>
    <w:pPr>
      <w:keepNext/>
      <w:pageBreakBefore/>
      <w:suppressAutoHyphens/>
      <w:spacing w:after="60" w:line="240" w:lineRule="auto"/>
      <w:jc w:val="right"/>
    </w:pPr>
    <w:rPr>
      <w:rFonts w:eastAsia="Times New Roman" w:cs="Times New Roman"/>
      <w:b/>
      <w:smallCaps/>
      <w:szCs w:val="24"/>
      <w:lang w:eastAsia="ar-SA"/>
    </w:rPr>
  </w:style>
  <w:style w:type="paragraph" w:customStyle="1" w:styleId="Nzevplohy">
    <w:name w:val="Název přílohy"/>
    <w:basedOn w:val="Normln"/>
    <w:next w:val="Normln"/>
    <w:rsid w:val="00C67D61"/>
    <w:pPr>
      <w:pBdr>
        <w:bottom w:val="single" w:sz="1" w:space="1" w:color="000000"/>
      </w:pBdr>
      <w:suppressAutoHyphens/>
      <w:spacing w:after="60" w:line="240" w:lineRule="auto"/>
      <w:jc w:val="left"/>
    </w:pPr>
    <w:rPr>
      <w:rFonts w:eastAsia="Times New Roman" w:cs="Times New Roman"/>
      <w:b/>
      <w:smallCaps/>
      <w:szCs w:val="24"/>
      <w:lang w:eastAsia="ar-SA"/>
    </w:rPr>
  </w:style>
  <w:style w:type="paragraph" w:customStyle="1" w:styleId="Normlnbezodsazen">
    <w:name w:val="Normální bez odsazení"/>
    <w:basedOn w:val="Normln"/>
    <w:rsid w:val="00C67D61"/>
    <w:pPr>
      <w:suppressAutoHyphens/>
      <w:spacing w:before="60" w:after="60" w:line="240" w:lineRule="auto"/>
    </w:pPr>
    <w:rPr>
      <w:rFonts w:eastAsia="Times New Roman" w:cs="Times New Roman"/>
      <w:szCs w:val="24"/>
      <w:lang w:eastAsia="ar-SA"/>
    </w:rPr>
  </w:style>
  <w:style w:type="paragraph" w:styleId="Textvysvtlivek">
    <w:name w:val="endnote text"/>
    <w:basedOn w:val="Normln"/>
    <w:link w:val="TextvysvtlivekChar"/>
    <w:semiHidden/>
    <w:rsid w:val="00C67D61"/>
    <w:pPr>
      <w:spacing w:after="0" w:line="240" w:lineRule="auto"/>
      <w:jc w:val="left"/>
    </w:pPr>
    <w:rPr>
      <w:rFonts w:eastAsia="Times New Roman" w:cs="Times New Roman"/>
      <w:sz w:val="20"/>
      <w:szCs w:val="20"/>
      <w:lang w:eastAsia="cs-CZ"/>
    </w:rPr>
  </w:style>
  <w:style w:type="character" w:customStyle="1" w:styleId="TextvysvtlivekChar">
    <w:name w:val="Text vysvětlivek Char"/>
    <w:basedOn w:val="Standardnpsmoodstavce"/>
    <w:link w:val="Textvysvtlivek"/>
    <w:semiHidden/>
    <w:rsid w:val="00C67D61"/>
    <w:rPr>
      <w:rFonts w:ascii="Times New Roman" w:eastAsia="Times New Roman" w:hAnsi="Times New Roman" w:cs="Times New Roman"/>
      <w:sz w:val="20"/>
      <w:szCs w:val="20"/>
      <w:lang w:eastAsia="cs-CZ"/>
    </w:rPr>
  </w:style>
  <w:style w:type="paragraph" w:customStyle="1" w:styleId="Default">
    <w:name w:val="Default"/>
    <w:rsid w:val="00C67D61"/>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WW-Seznamsodrkami">
    <w:name w:val="WW-Seznam s odrážkami"/>
    <w:basedOn w:val="Normln"/>
    <w:rsid w:val="00663BE8"/>
    <w:pPr>
      <w:numPr>
        <w:numId w:val="2"/>
      </w:numPr>
      <w:suppressAutoHyphens/>
      <w:spacing w:before="60" w:after="60" w:line="240" w:lineRule="auto"/>
      <w:ind w:left="0" w:firstLine="0"/>
    </w:pPr>
    <w:rPr>
      <w:rFonts w:eastAsia="Times New Roman" w:cs="Times New Roman"/>
      <w:szCs w:val="24"/>
      <w:lang w:eastAsia="ar-SA"/>
    </w:rPr>
  </w:style>
  <w:style w:type="paragraph" w:styleId="FormtovanvHTML">
    <w:name w:val="HTML Preformatted"/>
    <w:basedOn w:val="Normln"/>
    <w:link w:val="FormtovanvHTMLChar"/>
    <w:uiPriority w:val="99"/>
    <w:semiHidden/>
    <w:unhideWhenUsed/>
    <w:rsid w:val="0089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9413F"/>
    <w:rPr>
      <w:rFonts w:ascii="Courier New" w:eastAsia="Times New Roman" w:hAnsi="Courier New" w:cs="Courier New"/>
      <w:sz w:val="20"/>
      <w:szCs w:val="20"/>
      <w:lang w:eastAsia="cs-CZ"/>
    </w:rPr>
  </w:style>
  <w:style w:type="paragraph" w:customStyle="1" w:styleId="Podnadpis11">
    <w:name w:val="Podnadpis 1.1"/>
    <w:basedOn w:val="Odstavecseseznamem"/>
    <w:qFormat/>
    <w:rsid w:val="00014CD3"/>
    <w:pPr>
      <w:ind w:left="864" w:hanging="432"/>
    </w:pPr>
    <w:rPr>
      <w:rFonts w:eastAsia="Calibri" w:cs="Times New Roman"/>
      <w:b/>
      <w:sz w:val="28"/>
      <w:szCs w:val="28"/>
    </w:rPr>
  </w:style>
  <w:style w:type="paragraph" w:styleId="Odstavecseseznamem">
    <w:name w:val="List Paragraph"/>
    <w:basedOn w:val="Normln"/>
    <w:uiPriority w:val="34"/>
    <w:qFormat/>
    <w:rsid w:val="00014CD3"/>
    <w:pPr>
      <w:ind w:left="720"/>
      <w:contextualSpacing/>
    </w:pPr>
  </w:style>
  <w:style w:type="character" w:styleId="Zvraznn">
    <w:name w:val="Emphasis"/>
    <w:basedOn w:val="Standardnpsmoodstavce"/>
    <w:uiPriority w:val="20"/>
    <w:qFormat/>
    <w:rsid w:val="002A4EB7"/>
    <w:rPr>
      <w:i/>
      <w:iCs/>
    </w:rPr>
  </w:style>
  <w:style w:type="character" w:styleId="Siln">
    <w:name w:val="Strong"/>
    <w:basedOn w:val="Standardnpsmoodstavce"/>
    <w:uiPriority w:val="22"/>
    <w:qFormat/>
    <w:rsid w:val="00957630"/>
    <w:rPr>
      <w:b/>
      <w:bCs/>
    </w:rPr>
  </w:style>
  <w:style w:type="character" w:styleId="Odkaznavysvtlivky">
    <w:name w:val="endnote reference"/>
    <w:basedOn w:val="Standardnpsmoodstavce"/>
    <w:uiPriority w:val="99"/>
    <w:semiHidden/>
    <w:unhideWhenUsed/>
    <w:rsid w:val="008D4D6E"/>
    <w:rPr>
      <w:vertAlign w:val="superscript"/>
    </w:rPr>
  </w:style>
  <w:style w:type="paragraph" w:styleId="Rejstk1">
    <w:name w:val="index 1"/>
    <w:basedOn w:val="Normln"/>
    <w:next w:val="Normln"/>
    <w:autoRedefine/>
    <w:uiPriority w:val="99"/>
    <w:unhideWhenUsed/>
    <w:rsid w:val="00BD1A51"/>
    <w:pPr>
      <w:spacing w:after="0"/>
      <w:ind w:left="240" w:hanging="240"/>
      <w:jc w:val="left"/>
    </w:pPr>
    <w:rPr>
      <w:rFonts w:asciiTheme="minorHAnsi" w:hAnsiTheme="minorHAnsi"/>
      <w:sz w:val="18"/>
      <w:szCs w:val="18"/>
    </w:rPr>
  </w:style>
  <w:style w:type="paragraph" w:styleId="Rejstk2">
    <w:name w:val="index 2"/>
    <w:basedOn w:val="Normln"/>
    <w:next w:val="Normln"/>
    <w:autoRedefine/>
    <w:uiPriority w:val="99"/>
    <w:unhideWhenUsed/>
    <w:rsid w:val="00BD1A51"/>
    <w:pPr>
      <w:spacing w:after="0"/>
      <w:ind w:left="480" w:hanging="240"/>
      <w:jc w:val="left"/>
    </w:pPr>
    <w:rPr>
      <w:rFonts w:asciiTheme="minorHAnsi" w:hAnsiTheme="minorHAnsi"/>
      <w:sz w:val="18"/>
      <w:szCs w:val="18"/>
    </w:rPr>
  </w:style>
  <w:style w:type="paragraph" w:styleId="Rejstk3">
    <w:name w:val="index 3"/>
    <w:basedOn w:val="Normln"/>
    <w:next w:val="Normln"/>
    <w:autoRedefine/>
    <w:uiPriority w:val="99"/>
    <w:unhideWhenUsed/>
    <w:rsid w:val="00BD1A51"/>
    <w:pPr>
      <w:spacing w:after="0"/>
      <w:ind w:left="720" w:hanging="240"/>
      <w:jc w:val="left"/>
    </w:pPr>
    <w:rPr>
      <w:rFonts w:asciiTheme="minorHAnsi" w:hAnsiTheme="minorHAnsi"/>
      <w:sz w:val="18"/>
      <w:szCs w:val="18"/>
    </w:rPr>
  </w:style>
  <w:style w:type="paragraph" w:styleId="Rejstk4">
    <w:name w:val="index 4"/>
    <w:basedOn w:val="Normln"/>
    <w:next w:val="Normln"/>
    <w:autoRedefine/>
    <w:uiPriority w:val="99"/>
    <w:unhideWhenUsed/>
    <w:rsid w:val="00BD1A51"/>
    <w:pPr>
      <w:spacing w:after="0"/>
      <w:ind w:left="960" w:hanging="240"/>
      <w:jc w:val="left"/>
    </w:pPr>
    <w:rPr>
      <w:rFonts w:asciiTheme="minorHAnsi" w:hAnsiTheme="minorHAnsi"/>
      <w:sz w:val="18"/>
      <w:szCs w:val="18"/>
    </w:rPr>
  </w:style>
  <w:style w:type="paragraph" w:styleId="Rejstk5">
    <w:name w:val="index 5"/>
    <w:basedOn w:val="Normln"/>
    <w:next w:val="Normln"/>
    <w:autoRedefine/>
    <w:uiPriority w:val="99"/>
    <w:unhideWhenUsed/>
    <w:rsid w:val="00BD1A51"/>
    <w:pPr>
      <w:spacing w:after="0"/>
      <w:ind w:left="1200" w:hanging="240"/>
      <w:jc w:val="left"/>
    </w:pPr>
    <w:rPr>
      <w:rFonts w:asciiTheme="minorHAnsi" w:hAnsiTheme="minorHAnsi"/>
      <w:sz w:val="18"/>
      <w:szCs w:val="18"/>
    </w:rPr>
  </w:style>
  <w:style w:type="paragraph" w:styleId="Rejstk6">
    <w:name w:val="index 6"/>
    <w:basedOn w:val="Normln"/>
    <w:next w:val="Normln"/>
    <w:autoRedefine/>
    <w:uiPriority w:val="99"/>
    <w:unhideWhenUsed/>
    <w:rsid w:val="00BD1A51"/>
    <w:pPr>
      <w:spacing w:after="0"/>
      <w:ind w:left="1440" w:hanging="240"/>
      <w:jc w:val="left"/>
    </w:pPr>
    <w:rPr>
      <w:rFonts w:asciiTheme="minorHAnsi" w:hAnsiTheme="minorHAnsi"/>
      <w:sz w:val="18"/>
      <w:szCs w:val="18"/>
    </w:rPr>
  </w:style>
  <w:style w:type="paragraph" w:styleId="Rejstk7">
    <w:name w:val="index 7"/>
    <w:basedOn w:val="Normln"/>
    <w:next w:val="Normln"/>
    <w:autoRedefine/>
    <w:uiPriority w:val="99"/>
    <w:unhideWhenUsed/>
    <w:rsid w:val="00BD1A51"/>
    <w:pPr>
      <w:spacing w:after="0"/>
      <w:ind w:left="1680" w:hanging="240"/>
      <w:jc w:val="left"/>
    </w:pPr>
    <w:rPr>
      <w:rFonts w:asciiTheme="minorHAnsi" w:hAnsiTheme="minorHAnsi"/>
      <w:sz w:val="18"/>
      <w:szCs w:val="18"/>
    </w:rPr>
  </w:style>
  <w:style w:type="paragraph" w:styleId="Rejstk8">
    <w:name w:val="index 8"/>
    <w:basedOn w:val="Normln"/>
    <w:next w:val="Normln"/>
    <w:autoRedefine/>
    <w:uiPriority w:val="99"/>
    <w:unhideWhenUsed/>
    <w:rsid w:val="00BD1A51"/>
    <w:pPr>
      <w:spacing w:after="0"/>
      <w:ind w:left="1920" w:hanging="240"/>
      <w:jc w:val="left"/>
    </w:pPr>
    <w:rPr>
      <w:rFonts w:asciiTheme="minorHAnsi" w:hAnsiTheme="minorHAnsi"/>
      <w:sz w:val="18"/>
      <w:szCs w:val="18"/>
    </w:rPr>
  </w:style>
  <w:style w:type="paragraph" w:styleId="Rejstk9">
    <w:name w:val="index 9"/>
    <w:basedOn w:val="Normln"/>
    <w:next w:val="Normln"/>
    <w:autoRedefine/>
    <w:uiPriority w:val="99"/>
    <w:unhideWhenUsed/>
    <w:rsid w:val="00BD1A51"/>
    <w:pPr>
      <w:spacing w:after="0"/>
      <w:ind w:left="2160" w:hanging="240"/>
      <w:jc w:val="left"/>
    </w:pPr>
    <w:rPr>
      <w:rFonts w:asciiTheme="minorHAnsi" w:hAnsiTheme="minorHAnsi"/>
      <w:sz w:val="18"/>
      <w:szCs w:val="18"/>
    </w:rPr>
  </w:style>
  <w:style w:type="paragraph" w:styleId="Hlavikarejstku">
    <w:name w:val="index heading"/>
    <w:basedOn w:val="Normln"/>
    <w:next w:val="Rejstk1"/>
    <w:uiPriority w:val="99"/>
    <w:unhideWhenUsed/>
    <w:rsid w:val="00BD1A51"/>
    <w:pPr>
      <w:spacing w:before="240" w:after="120"/>
      <w:jc w:val="center"/>
    </w:pPr>
    <w:rPr>
      <w:rFonts w:asciiTheme="minorHAnsi" w:hAnsiTheme="minorHAnsi"/>
      <w:b/>
      <w:bCs/>
      <w:sz w:val="26"/>
      <w:szCs w:val="26"/>
    </w:rPr>
  </w:style>
  <w:style w:type="paragraph" w:styleId="Seznamobrzk">
    <w:name w:val="table of figures"/>
    <w:basedOn w:val="Normln"/>
    <w:next w:val="Normln"/>
    <w:uiPriority w:val="99"/>
    <w:semiHidden/>
    <w:unhideWhenUsed/>
    <w:rsid w:val="00BD1A51"/>
    <w:pPr>
      <w:spacing w:after="0"/>
    </w:pPr>
  </w:style>
</w:styles>
</file>

<file path=word/webSettings.xml><?xml version="1.0" encoding="utf-8"?>
<w:webSettings xmlns:r="http://schemas.openxmlformats.org/officeDocument/2006/relationships" xmlns:w="http://schemas.openxmlformats.org/wordprocessingml/2006/main">
  <w:divs>
    <w:div w:id="12221445">
      <w:bodyDiv w:val="1"/>
      <w:marLeft w:val="0"/>
      <w:marRight w:val="0"/>
      <w:marTop w:val="0"/>
      <w:marBottom w:val="0"/>
      <w:divBdr>
        <w:top w:val="none" w:sz="0" w:space="0" w:color="auto"/>
        <w:left w:val="none" w:sz="0" w:space="0" w:color="auto"/>
        <w:bottom w:val="none" w:sz="0" w:space="0" w:color="auto"/>
        <w:right w:val="none" w:sz="0" w:space="0" w:color="auto"/>
      </w:divBdr>
    </w:div>
    <w:div w:id="97993842">
      <w:bodyDiv w:val="1"/>
      <w:marLeft w:val="0"/>
      <w:marRight w:val="0"/>
      <w:marTop w:val="0"/>
      <w:marBottom w:val="0"/>
      <w:divBdr>
        <w:top w:val="none" w:sz="0" w:space="0" w:color="auto"/>
        <w:left w:val="none" w:sz="0" w:space="0" w:color="auto"/>
        <w:bottom w:val="none" w:sz="0" w:space="0" w:color="auto"/>
        <w:right w:val="none" w:sz="0" w:space="0" w:color="auto"/>
      </w:divBdr>
    </w:div>
    <w:div w:id="180974987">
      <w:bodyDiv w:val="1"/>
      <w:marLeft w:val="0"/>
      <w:marRight w:val="0"/>
      <w:marTop w:val="0"/>
      <w:marBottom w:val="0"/>
      <w:divBdr>
        <w:top w:val="none" w:sz="0" w:space="0" w:color="auto"/>
        <w:left w:val="none" w:sz="0" w:space="0" w:color="auto"/>
        <w:bottom w:val="none" w:sz="0" w:space="0" w:color="auto"/>
        <w:right w:val="none" w:sz="0" w:space="0" w:color="auto"/>
      </w:divBdr>
    </w:div>
    <w:div w:id="347753171">
      <w:bodyDiv w:val="1"/>
      <w:marLeft w:val="0"/>
      <w:marRight w:val="0"/>
      <w:marTop w:val="0"/>
      <w:marBottom w:val="0"/>
      <w:divBdr>
        <w:top w:val="none" w:sz="0" w:space="0" w:color="auto"/>
        <w:left w:val="none" w:sz="0" w:space="0" w:color="auto"/>
        <w:bottom w:val="none" w:sz="0" w:space="0" w:color="auto"/>
        <w:right w:val="none" w:sz="0" w:space="0" w:color="auto"/>
      </w:divBdr>
      <w:divsChild>
        <w:div w:id="218903913">
          <w:marLeft w:val="63"/>
          <w:marRight w:val="0"/>
          <w:marTop w:val="125"/>
          <w:marBottom w:val="0"/>
          <w:divBdr>
            <w:top w:val="none" w:sz="0" w:space="0" w:color="auto"/>
            <w:left w:val="none" w:sz="0" w:space="0" w:color="auto"/>
            <w:bottom w:val="none" w:sz="0" w:space="0" w:color="auto"/>
            <w:right w:val="none" w:sz="0" w:space="0" w:color="auto"/>
          </w:divBdr>
          <w:divsChild>
            <w:div w:id="573782714">
              <w:marLeft w:val="0"/>
              <w:marRight w:val="0"/>
              <w:marTop w:val="125"/>
              <w:marBottom w:val="0"/>
              <w:divBdr>
                <w:top w:val="single" w:sz="4" w:space="3" w:color="auto"/>
                <w:left w:val="single" w:sz="4" w:space="3" w:color="auto"/>
                <w:bottom w:val="single" w:sz="4" w:space="3" w:color="auto"/>
                <w:right w:val="single" w:sz="4" w:space="3" w:color="auto"/>
              </w:divBdr>
            </w:div>
          </w:divsChild>
        </w:div>
      </w:divsChild>
    </w:div>
    <w:div w:id="383601831">
      <w:bodyDiv w:val="1"/>
      <w:marLeft w:val="0"/>
      <w:marRight w:val="0"/>
      <w:marTop w:val="0"/>
      <w:marBottom w:val="0"/>
      <w:divBdr>
        <w:top w:val="none" w:sz="0" w:space="0" w:color="auto"/>
        <w:left w:val="none" w:sz="0" w:space="0" w:color="auto"/>
        <w:bottom w:val="none" w:sz="0" w:space="0" w:color="auto"/>
        <w:right w:val="none" w:sz="0" w:space="0" w:color="auto"/>
      </w:divBdr>
    </w:div>
    <w:div w:id="384331280">
      <w:bodyDiv w:val="1"/>
      <w:marLeft w:val="0"/>
      <w:marRight w:val="0"/>
      <w:marTop w:val="0"/>
      <w:marBottom w:val="0"/>
      <w:divBdr>
        <w:top w:val="none" w:sz="0" w:space="0" w:color="auto"/>
        <w:left w:val="none" w:sz="0" w:space="0" w:color="auto"/>
        <w:bottom w:val="none" w:sz="0" w:space="0" w:color="auto"/>
        <w:right w:val="none" w:sz="0" w:space="0" w:color="auto"/>
      </w:divBdr>
    </w:div>
    <w:div w:id="445582498">
      <w:bodyDiv w:val="1"/>
      <w:marLeft w:val="0"/>
      <w:marRight w:val="0"/>
      <w:marTop w:val="0"/>
      <w:marBottom w:val="0"/>
      <w:divBdr>
        <w:top w:val="none" w:sz="0" w:space="0" w:color="auto"/>
        <w:left w:val="none" w:sz="0" w:space="0" w:color="auto"/>
        <w:bottom w:val="none" w:sz="0" w:space="0" w:color="auto"/>
        <w:right w:val="none" w:sz="0" w:space="0" w:color="auto"/>
      </w:divBdr>
    </w:div>
    <w:div w:id="517739451">
      <w:bodyDiv w:val="1"/>
      <w:marLeft w:val="0"/>
      <w:marRight w:val="0"/>
      <w:marTop w:val="0"/>
      <w:marBottom w:val="0"/>
      <w:divBdr>
        <w:top w:val="none" w:sz="0" w:space="0" w:color="auto"/>
        <w:left w:val="none" w:sz="0" w:space="0" w:color="auto"/>
        <w:bottom w:val="none" w:sz="0" w:space="0" w:color="auto"/>
        <w:right w:val="none" w:sz="0" w:space="0" w:color="auto"/>
      </w:divBdr>
      <w:divsChild>
        <w:div w:id="1781488027">
          <w:marLeft w:val="63"/>
          <w:marRight w:val="0"/>
          <w:marTop w:val="125"/>
          <w:marBottom w:val="0"/>
          <w:divBdr>
            <w:top w:val="none" w:sz="0" w:space="0" w:color="auto"/>
            <w:left w:val="none" w:sz="0" w:space="0" w:color="auto"/>
            <w:bottom w:val="none" w:sz="0" w:space="0" w:color="auto"/>
            <w:right w:val="none" w:sz="0" w:space="0" w:color="auto"/>
          </w:divBdr>
          <w:divsChild>
            <w:div w:id="182940419">
              <w:marLeft w:val="0"/>
              <w:marRight w:val="0"/>
              <w:marTop w:val="125"/>
              <w:marBottom w:val="0"/>
              <w:divBdr>
                <w:top w:val="single" w:sz="4" w:space="3" w:color="auto"/>
                <w:left w:val="single" w:sz="4" w:space="3" w:color="auto"/>
                <w:bottom w:val="single" w:sz="4" w:space="3" w:color="auto"/>
                <w:right w:val="single" w:sz="4" w:space="3" w:color="auto"/>
              </w:divBdr>
            </w:div>
          </w:divsChild>
        </w:div>
      </w:divsChild>
    </w:div>
    <w:div w:id="549457844">
      <w:bodyDiv w:val="1"/>
      <w:marLeft w:val="0"/>
      <w:marRight w:val="0"/>
      <w:marTop w:val="0"/>
      <w:marBottom w:val="0"/>
      <w:divBdr>
        <w:top w:val="none" w:sz="0" w:space="0" w:color="auto"/>
        <w:left w:val="none" w:sz="0" w:space="0" w:color="auto"/>
        <w:bottom w:val="none" w:sz="0" w:space="0" w:color="auto"/>
        <w:right w:val="none" w:sz="0" w:space="0" w:color="auto"/>
      </w:divBdr>
      <w:divsChild>
        <w:div w:id="1093285499">
          <w:marLeft w:val="63"/>
          <w:marRight w:val="0"/>
          <w:marTop w:val="125"/>
          <w:marBottom w:val="0"/>
          <w:divBdr>
            <w:top w:val="none" w:sz="0" w:space="0" w:color="auto"/>
            <w:left w:val="none" w:sz="0" w:space="0" w:color="auto"/>
            <w:bottom w:val="none" w:sz="0" w:space="0" w:color="auto"/>
            <w:right w:val="none" w:sz="0" w:space="0" w:color="auto"/>
          </w:divBdr>
          <w:divsChild>
            <w:div w:id="1420104510">
              <w:marLeft w:val="0"/>
              <w:marRight w:val="0"/>
              <w:marTop w:val="125"/>
              <w:marBottom w:val="0"/>
              <w:divBdr>
                <w:top w:val="single" w:sz="4" w:space="3" w:color="auto"/>
                <w:left w:val="single" w:sz="4" w:space="3" w:color="auto"/>
                <w:bottom w:val="single" w:sz="4" w:space="3" w:color="auto"/>
                <w:right w:val="single" w:sz="4" w:space="3" w:color="auto"/>
              </w:divBdr>
            </w:div>
          </w:divsChild>
        </w:div>
      </w:divsChild>
    </w:div>
    <w:div w:id="602886704">
      <w:bodyDiv w:val="1"/>
      <w:marLeft w:val="0"/>
      <w:marRight w:val="0"/>
      <w:marTop w:val="0"/>
      <w:marBottom w:val="0"/>
      <w:divBdr>
        <w:top w:val="none" w:sz="0" w:space="0" w:color="auto"/>
        <w:left w:val="none" w:sz="0" w:space="0" w:color="auto"/>
        <w:bottom w:val="none" w:sz="0" w:space="0" w:color="auto"/>
        <w:right w:val="none" w:sz="0" w:space="0" w:color="auto"/>
      </w:divBdr>
    </w:div>
    <w:div w:id="612594713">
      <w:bodyDiv w:val="1"/>
      <w:marLeft w:val="0"/>
      <w:marRight w:val="0"/>
      <w:marTop w:val="0"/>
      <w:marBottom w:val="0"/>
      <w:divBdr>
        <w:top w:val="none" w:sz="0" w:space="0" w:color="auto"/>
        <w:left w:val="none" w:sz="0" w:space="0" w:color="auto"/>
        <w:bottom w:val="none" w:sz="0" w:space="0" w:color="auto"/>
        <w:right w:val="none" w:sz="0" w:space="0" w:color="auto"/>
      </w:divBdr>
    </w:div>
    <w:div w:id="733704795">
      <w:bodyDiv w:val="1"/>
      <w:marLeft w:val="0"/>
      <w:marRight w:val="0"/>
      <w:marTop w:val="0"/>
      <w:marBottom w:val="0"/>
      <w:divBdr>
        <w:top w:val="none" w:sz="0" w:space="0" w:color="auto"/>
        <w:left w:val="none" w:sz="0" w:space="0" w:color="auto"/>
        <w:bottom w:val="none" w:sz="0" w:space="0" w:color="auto"/>
        <w:right w:val="none" w:sz="0" w:space="0" w:color="auto"/>
      </w:divBdr>
      <w:divsChild>
        <w:div w:id="1506674009">
          <w:marLeft w:val="63"/>
          <w:marRight w:val="0"/>
          <w:marTop w:val="125"/>
          <w:marBottom w:val="0"/>
          <w:divBdr>
            <w:top w:val="none" w:sz="0" w:space="0" w:color="auto"/>
            <w:left w:val="none" w:sz="0" w:space="0" w:color="auto"/>
            <w:bottom w:val="none" w:sz="0" w:space="0" w:color="auto"/>
            <w:right w:val="none" w:sz="0" w:space="0" w:color="auto"/>
          </w:divBdr>
          <w:divsChild>
            <w:div w:id="23790451">
              <w:marLeft w:val="0"/>
              <w:marRight w:val="0"/>
              <w:marTop w:val="125"/>
              <w:marBottom w:val="0"/>
              <w:divBdr>
                <w:top w:val="single" w:sz="4" w:space="3" w:color="auto"/>
                <w:left w:val="single" w:sz="4" w:space="3" w:color="auto"/>
                <w:bottom w:val="single" w:sz="4" w:space="3" w:color="auto"/>
                <w:right w:val="single" w:sz="4" w:space="3" w:color="auto"/>
              </w:divBdr>
            </w:div>
          </w:divsChild>
        </w:div>
      </w:divsChild>
    </w:div>
    <w:div w:id="1049762733">
      <w:bodyDiv w:val="1"/>
      <w:marLeft w:val="0"/>
      <w:marRight w:val="0"/>
      <w:marTop w:val="0"/>
      <w:marBottom w:val="0"/>
      <w:divBdr>
        <w:top w:val="none" w:sz="0" w:space="0" w:color="auto"/>
        <w:left w:val="none" w:sz="0" w:space="0" w:color="auto"/>
        <w:bottom w:val="none" w:sz="0" w:space="0" w:color="auto"/>
        <w:right w:val="none" w:sz="0" w:space="0" w:color="auto"/>
      </w:divBdr>
    </w:div>
    <w:div w:id="1075861845">
      <w:bodyDiv w:val="1"/>
      <w:marLeft w:val="0"/>
      <w:marRight w:val="0"/>
      <w:marTop w:val="0"/>
      <w:marBottom w:val="0"/>
      <w:divBdr>
        <w:top w:val="none" w:sz="0" w:space="0" w:color="auto"/>
        <w:left w:val="none" w:sz="0" w:space="0" w:color="auto"/>
        <w:bottom w:val="none" w:sz="0" w:space="0" w:color="auto"/>
        <w:right w:val="none" w:sz="0" w:space="0" w:color="auto"/>
      </w:divBdr>
    </w:div>
    <w:div w:id="1142691455">
      <w:bodyDiv w:val="1"/>
      <w:marLeft w:val="0"/>
      <w:marRight w:val="0"/>
      <w:marTop w:val="0"/>
      <w:marBottom w:val="0"/>
      <w:divBdr>
        <w:top w:val="none" w:sz="0" w:space="0" w:color="auto"/>
        <w:left w:val="none" w:sz="0" w:space="0" w:color="auto"/>
        <w:bottom w:val="none" w:sz="0" w:space="0" w:color="auto"/>
        <w:right w:val="none" w:sz="0" w:space="0" w:color="auto"/>
      </w:divBdr>
    </w:div>
    <w:div w:id="1142773126">
      <w:bodyDiv w:val="1"/>
      <w:marLeft w:val="0"/>
      <w:marRight w:val="0"/>
      <w:marTop w:val="0"/>
      <w:marBottom w:val="0"/>
      <w:divBdr>
        <w:top w:val="none" w:sz="0" w:space="0" w:color="auto"/>
        <w:left w:val="none" w:sz="0" w:space="0" w:color="auto"/>
        <w:bottom w:val="none" w:sz="0" w:space="0" w:color="auto"/>
        <w:right w:val="none" w:sz="0" w:space="0" w:color="auto"/>
      </w:divBdr>
    </w:div>
    <w:div w:id="1160124159">
      <w:bodyDiv w:val="1"/>
      <w:marLeft w:val="0"/>
      <w:marRight w:val="0"/>
      <w:marTop w:val="0"/>
      <w:marBottom w:val="0"/>
      <w:divBdr>
        <w:top w:val="none" w:sz="0" w:space="0" w:color="auto"/>
        <w:left w:val="none" w:sz="0" w:space="0" w:color="auto"/>
        <w:bottom w:val="none" w:sz="0" w:space="0" w:color="auto"/>
        <w:right w:val="none" w:sz="0" w:space="0" w:color="auto"/>
      </w:divBdr>
    </w:div>
    <w:div w:id="1160731113">
      <w:bodyDiv w:val="1"/>
      <w:marLeft w:val="0"/>
      <w:marRight w:val="0"/>
      <w:marTop w:val="0"/>
      <w:marBottom w:val="0"/>
      <w:divBdr>
        <w:top w:val="none" w:sz="0" w:space="0" w:color="auto"/>
        <w:left w:val="none" w:sz="0" w:space="0" w:color="auto"/>
        <w:bottom w:val="none" w:sz="0" w:space="0" w:color="auto"/>
        <w:right w:val="none" w:sz="0" w:space="0" w:color="auto"/>
      </w:divBdr>
    </w:div>
    <w:div w:id="1170682213">
      <w:bodyDiv w:val="1"/>
      <w:marLeft w:val="0"/>
      <w:marRight w:val="0"/>
      <w:marTop w:val="0"/>
      <w:marBottom w:val="0"/>
      <w:divBdr>
        <w:top w:val="none" w:sz="0" w:space="0" w:color="auto"/>
        <w:left w:val="none" w:sz="0" w:space="0" w:color="auto"/>
        <w:bottom w:val="none" w:sz="0" w:space="0" w:color="auto"/>
        <w:right w:val="none" w:sz="0" w:space="0" w:color="auto"/>
      </w:divBdr>
    </w:div>
    <w:div w:id="1185634285">
      <w:bodyDiv w:val="1"/>
      <w:marLeft w:val="0"/>
      <w:marRight w:val="0"/>
      <w:marTop w:val="0"/>
      <w:marBottom w:val="0"/>
      <w:divBdr>
        <w:top w:val="none" w:sz="0" w:space="0" w:color="auto"/>
        <w:left w:val="none" w:sz="0" w:space="0" w:color="auto"/>
        <w:bottom w:val="none" w:sz="0" w:space="0" w:color="auto"/>
        <w:right w:val="none" w:sz="0" w:space="0" w:color="auto"/>
      </w:divBdr>
    </w:div>
    <w:div w:id="1229729868">
      <w:bodyDiv w:val="1"/>
      <w:marLeft w:val="0"/>
      <w:marRight w:val="0"/>
      <w:marTop w:val="0"/>
      <w:marBottom w:val="0"/>
      <w:divBdr>
        <w:top w:val="none" w:sz="0" w:space="0" w:color="auto"/>
        <w:left w:val="none" w:sz="0" w:space="0" w:color="auto"/>
        <w:bottom w:val="none" w:sz="0" w:space="0" w:color="auto"/>
        <w:right w:val="none" w:sz="0" w:space="0" w:color="auto"/>
      </w:divBdr>
    </w:div>
    <w:div w:id="1309094056">
      <w:bodyDiv w:val="1"/>
      <w:marLeft w:val="0"/>
      <w:marRight w:val="0"/>
      <w:marTop w:val="0"/>
      <w:marBottom w:val="0"/>
      <w:divBdr>
        <w:top w:val="none" w:sz="0" w:space="0" w:color="auto"/>
        <w:left w:val="none" w:sz="0" w:space="0" w:color="auto"/>
        <w:bottom w:val="none" w:sz="0" w:space="0" w:color="auto"/>
        <w:right w:val="none" w:sz="0" w:space="0" w:color="auto"/>
      </w:divBdr>
    </w:div>
    <w:div w:id="1447656622">
      <w:bodyDiv w:val="1"/>
      <w:marLeft w:val="0"/>
      <w:marRight w:val="0"/>
      <w:marTop w:val="0"/>
      <w:marBottom w:val="0"/>
      <w:divBdr>
        <w:top w:val="none" w:sz="0" w:space="0" w:color="auto"/>
        <w:left w:val="none" w:sz="0" w:space="0" w:color="auto"/>
        <w:bottom w:val="none" w:sz="0" w:space="0" w:color="auto"/>
        <w:right w:val="none" w:sz="0" w:space="0" w:color="auto"/>
      </w:divBdr>
    </w:div>
    <w:div w:id="1469978745">
      <w:bodyDiv w:val="1"/>
      <w:marLeft w:val="0"/>
      <w:marRight w:val="0"/>
      <w:marTop w:val="0"/>
      <w:marBottom w:val="0"/>
      <w:divBdr>
        <w:top w:val="none" w:sz="0" w:space="0" w:color="auto"/>
        <w:left w:val="none" w:sz="0" w:space="0" w:color="auto"/>
        <w:bottom w:val="none" w:sz="0" w:space="0" w:color="auto"/>
        <w:right w:val="none" w:sz="0" w:space="0" w:color="auto"/>
      </w:divBdr>
    </w:div>
    <w:div w:id="1527673057">
      <w:bodyDiv w:val="1"/>
      <w:marLeft w:val="0"/>
      <w:marRight w:val="0"/>
      <w:marTop w:val="0"/>
      <w:marBottom w:val="0"/>
      <w:divBdr>
        <w:top w:val="none" w:sz="0" w:space="0" w:color="auto"/>
        <w:left w:val="none" w:sz="0" w:space="0" w:color="auto"/>
        <w:bottom w:val="none" w:sz="0" w:space="0" w:color="auto"/>
        <w:right w:val="none" w:sz="0" w:space="0" w:color="auto"/>
      </w:divBdr>
    </w:div>
    <w:div w:id="1657108408">
      <w:bodyDiv w:val="1"/>
      <w:marLeft w:val="0"/>
      <w:marRight w:val="0"/>
      <w:marTop w:val="0"/>
      <w:marBottom w:val="0"/>
      <w:divBdr>
        <w:top w:val="none" w:sz="0" w:space="0" w:color="auto"/>
        <w:left w:val="none" w:sz="0" w:space="0" w:color="auto"/>
        <w:bottom w:val="none" w:sz="0" w:space="0" w:color="auto"/>
        <w:right w:val="none" w:sz="0" w:space="0" w:color="auto"/>
      </w:divBdr>
    </w:div>
    <w:div w:id="1659765168">
      <w:bodyDiv w:val="1"/>
      <w:marLeft w:val="0"/>
      <w:marRight w:val="0"/>
      <w:marTop w:val="0"/>
      <w:marBottom w:val="0"/>
      <w:divBdr>
        <w:top w:val="none" w:sz="0" w:space="0" w:color="auto"/>
        <w:left w:val="none" w:sz="0" w:space="0" w:color="auto"/>
        <w:bottom w:val="none" w:sz="0" w:space="0" w:color="auto"/>
        <w:right w:val="none" w:sz="0" w:space="0" w:color="auto"/>
      </w:divBdr>
    </w:div>
    <w:div w:id="1673677805">
      <w:bodyDiv w:val="1"/>
      <w:marLeft w:val="0"/>
      <w:marRight w:val="0"/>
      <w:marTop w:val="0"/>
      <w:marBottom w:val="0"/>
      <w:divBdr>
        <w:top w:val="none" w:sz="0" w:space="0" w:color="auto"/>
        <w:left w:val="none" w:sz="0" w:space="0" w:color="auto"/>
        <w:bottom w:val="none" w:sz="0" w:space="0" w:color="auto"/>
        <w:right w:val="none" w:sz="0" w:space="0" w:color="auto"/>
      </w:divBdr>
    </w:div>
    <w:div w:id="188587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asistentpedagoga.cz/historie"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sistentpedagoga.cz/spoluprace-s-rodinou-zaka" TargetMode="External"/><Relationship Id="rId1" Type="http://schemas.openxmlformats.org/officeDocument/2006/relationships/hyperlink" Target="http://www.asistentpedagoga.cz/histor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Documents\V&#352;ERS\RADOV&#193;-%20BAKAL&#193;&#344;SK&#193;%20PR&#193;CE-&#353;ablona.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9C489-7A37-42AC-A859-1B52323F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RADOVÁ- BAKALÁŘSKÁ PRÁCE-šablona</Template>
  <TotalTime>6956</TotalTime>
  <Pages>1</Pages>
  <Words>17070</Words>
  <Characters>100719</Characters>
  <Application>Microsoft Office Word</Application>
  <DocSecurity>0</DocSecurity>
  <Lines>839</Lines>
  <Paragraphs>235</Paragraphs>
  <ScaleCrop>false</ScaleCrop>
  <HeadingPairs>
    <vt:vector size="2" baseType="variant">
      <vt:variant>
        <vt:lpstr>Název</vt:lpstr>
      </vt:variant>
      <vt:variant>
        <vt:i4>1</vt:i4>
      </vt:variant>
    </vt:vector>
  </HeadingPairs>
  <TitlesOfParts>
    <vt:vector size="1" baseType="lpstr">
      <vt:lpstr/>
    </vt:vector>
  </TitlesOfParts>
  <Company>VŠERS</Company>
  <LinksUpToDate>false</LinksUpToDate>
  <CharactersWithSpaces>117554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5</cp:revision>
  <cp:lastPrinted>2015-03-30T19:16:00Z</cp:lastPrinted>
  <dcterms:created xsi:type="dcterms:W3CDTF">2014-11-07T07:53:00Z</dcterms:created>
  <dcterms:modified xsi:type="dcterms:W3CDTF">2015-03-30T19:28:00Z</dcterms:modified>
</cp:coreProperties>
</file>