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756" w:rsidRDefault="00883756" w:rsidP="00767FA0">
      <w:pPr>
        <w:pStyle w:val="Normlnweb"/>
        <w:spacing w:after="0"/>
        <w:jc w:val="center"/>
      </w:pPr>
      <w:r>
        <w:rPr>
          <w:sz w:val="27"/>
          <w:szCs w:val="27"/>
        </w:rPr>
        <w:t>VYSOKÁ ŠKOLA EVROPSKÝCH A REGIONÁLNÍCH STUDIÍ, o.p.s.</w:t>
      </w:r>
    </w:p>
    <w:p w:rsidR="00883756" w:rsidRDefault="00883756" w:rsidP="006C6007">
      <w:pPr>
        <w:pStyle w:val="Normlnweb"/>
        <w:spacing w:after="0"/>
        <w:jc w:val="center"/>
      </w:pPr>
      <w:r>
        <w:rPr>
          <w:sz w:val="27"/>
          <w:szCs w:val="27"/>
        </w:rPr>
        <w:t xml:space="preserve">Žižkova </w:t>
      </w:r>
      <w:r w:rsidR="006C6007">
        <w:rPr>
          <w:sz w:val="27"/>
          <w:szCs w:val="27"/>
        </w:rPr>
        <w:t xml:space="preserve">tř. </w:t>
      </w:r>
      <w:r>
        <w:rPr>
          <w:sz w:val="27"/>
          <w:szCs w:val="27"/>
        </w:rPr>
        <w:t>6, 370 01 České Budějovice</w:t>
      </w:r>
    </w:p>
    <w:p w:rsidR="00883756" w:rsidRPr="00EF2B4B" w:rsidRDefault="00883756">
      <w:pPr>
        <w:pStyle w:val="Normlnweb"/>
        <w:spacing w:after="0"/>
        <w:jc w:val="center"/>
        <w:rPr>
          <w:sz w:val="28"/>
          <w:szCs w:val="28"/>
        </w:rPr>
      </w:pPr>
      <w:r w:rsidRPr="00EF2B4B">
        <w:rPr>
          <w:b/>
          <w:bCs/>
          <w:sz w:val="28"/>
          <w:szCs w:val="28"/>
        </w:rPr>
        <w:t xml:space="preserve">Posudek </w:t>
      </w:r>
      <w:r w:rsidR="00263DCF">
        <w:rPr>
          <w:b/>
          <w:bCs/>
          <w:sz w:val="28"/>
          <w:szCs w:val="28"/>
        </w:rPr>
        <w:t>vedoucího</w:t>
      </w:r>
      <w:r w:rsidRPr="00EF2B4B">
        <w:rPr>
          <w:b/>
          <w:bCs/>
          <w:sz w:val="28"/>
          <w:szCs w:val="28"/>
        </w:rPr>
        <w:t xml:space="preserve"> bakalářské práce</w:t>
      </w:r>
    </w:p>
    <w:p w:rsidR="00883756" w:rsidRDefault="00883756">
      <w:pPr>
        <w:pStyle w:val="Normlnweb"/>
        <w:spacing w:after="0"/>
      </w:pPr>
      <w:r>
        <w:rPr>
          <w:b/>
          <w:bCs/>
        </w:rPr>
        <w:t>Jméno a příjmení studenta</w:t>
      </w:r>
      <w:r>
        <w:t>:</w:t>
      </w:r>
      <w:r w:rsidR="00BA51C4">
        <w:t xml:space="preserve"> </w:t>
      </w:r>
      <w:r w:rsidR="00EB3998">
        <w:t xml:space="preserve">Michal </w:t>
      </w:r>
      <w:proofErr w:type="spellStart"/>
      <w:r w:rsidR="00EB3998">
        <w:t>Kobrle</w:t>
      </w:r>
      <w:proofErr w:type="spellEnd"/>
    </w:p>
    <w:p w:rsidR="00883756" w:rsidRDefault="00883756">
      <w:pPr>
        <w:pStyle w:val="Normlnweb"/>
        <w:spacing w:after="0"/>
      </w:pPr>
      <w:r>
        <w:rPr>
          <w:b/>
          <w:bCs/>
        </w:rPr>
        <w:t>Název bakalářské práce</w:t>
      </w:r>
      <w:r>
        <w:t>:</w:t>
      </w:r>
      <w:r w:rsidR="00BA51C4">
        <w:t xml:space="preserve"> </w:t>
      </w:r>
      <w:r w:rsidR="00EB3998">
        <w:t>Počítačová bezpečnost</w:t>
      </w:r>
    </w:p>
    <w:p w:rsidR="00883756" w:rsidRDefault="00883756" w:rsidP="006C3B3D">
      <w:pPr>
        <w:pStyle w:val="Normlnweb"/>
        <w:spacing w:after="0"/>
        <w:jc w:val="both"/>
      </w:pPr>
      <w:r>
        <w:rPr>
          <w:b/>
          <w:bCs/>
        </w:rPr>
        <w:t>Studijní obor</w:t>
      </w:r>
      <w:r w:rsidR="007A7069">
        <w:t xml:space="preserve">: </w:t>
      </w:r>
      <w:r w:rsidR="00A85D64">
        <w:t>Bezpečnostně právní činnost</w:t>
      </w:r>
      <w:r w:rsidR="007A04E3">
        <w:t xml:space="preserve"> ve veřejné správě</w:t>
      </w:r>
    </w:p>
    <w:p w:rsidR="00883756" w:rsidRDefault="00883756">
      <w:pPr>
        <w:pStyle w:val="Normlnweb"/>
        <w:spacing w:after="0"/>
      </w:pPr>
      <w:r>
        <w:rPr>
          <w:b/>
          <w:bCs/>
        </w:rPr>
        <w:t xml:space="preserve">Titul, jméno a příjmení </w:t>
      </w:r>
      <w:r w:rsidR="00263DCF">
        <w:rPr>
          <w:b/>
          <w:bCs/>
        </w:rPr>
        <w:t>vedoucího</w:t>
      </w:r>
      <w:r>
        <w:rPr>
          <w:b/>
          <w:bCs/>
        </w:rPr>
        <w:t xml:space="preserve"> práce</w:t>
      </w:r>
      <w:r>
        <w:t>:</w:t>
      </w:r>
      <w:r w:rsidR="00BA51C4">
        <w:t xml:space="preserve"> RNDr. Růžena </w:t>
      </w:r>
      <w:proofErr w:type="spellStart"/>
      <w:r w:rsidR="00BA51C4">
        <w:t>Ferebauerová</w:t>
      </w:r>
      <w:proofErr w:type="spellEnd"/>
    </w:p>
    <w:p w:rsidR="00883756" w:rsidRDefault="00B21023" w:rsidP="006C6007">
      <w:pPr>
        <w:pStyle w:val="Normlnweb"/>
        <w:spacing w:after="0"/>
      </w:pPr>
      <w:r>
        <w:rPr>
          <w:b/>
          <w:bCs/>
        </w:rPr>
        <w:t>Pracoviště a pracovní zařazení</w:t>
      </w:r>
      <w:r>
        <w:t>:</w:t>
      </w:r>
      <w:r w:rsidR="00BA51C4">
        <w:t xml:space="preserve"> </w:t>
      </w:r>
      <w:proofErr w:type="spellStart"/>
      <w:r w:rsidR="00BA51C4">
        <w:t>prorektorka</w:t>
      </w:r>
      <w:proofErr w:type="spellEnd"/>
    </w:p>
    <w:p w:rsidR="00883756" w:rsidRDefault="00883756" w:rsidP="006C6007">
      <w:pPr>
        <w:pStyle w:val="Normlnweb"/>
        <w:spacing w:after="62"/>
        <w:rPr>
          <w:b/>
          <w:bCs/>
          <w:szCs w:val="20"/>
        </w:rPr>
      </w:pPr>
      <w:r>
        <w:rPr>
          <w:b/>
          <w:bCs/>
          <w:szCs w:val="20"/>
        </w:rPr>
        <w:t xml:space="preserve">Hodnocení bakalářské práce </w:t>
      </w:r>
    </w:p>
    <w:tbl>
      <w:tblPr>
        <w:tblW w:w="0" w:type="auto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4"/>
        <w:gridCol w:w="3260"/>
        <w:gridCol w:w="2074"/>
        <w:gridCol w:w="529"/>
        <w:gridCol w:w="529"/>
        <w:gridCol w:w="529"/>
        <w:gridCol w:w="529"/>
        <w:gridCol w:w="529"/>
        <w:gridCol w:w="529"/>
      </w:tblGrid>
      <w:tr w:rsidR="00AA6E7B" w:rsidRPr="00582538" w:rsidTr="006C6007">
        <w:trPr>
          <w:jc w:val="center"/>
        </w:trPr>
        <w:tc>
          <w:tcPr>
            <w:tcW w:w="3824" w:type="dxa"/>
            <w:gridSpan w:val="2"/>
            <w:vMerge w:val="restart"/>
          </w:tcPr>
          <w:p w:rsidR="00AA6E7B" w:rsidRPr="00582538" w:rsidRDefault="00AA6E7B" w:rsidP="00582538">
            <w:pPr>
              <w:pStyle w:val="Normlnweb"/>
              <w:spacing w:before="119" w:beforeAutospacing="0" w:after="62"/>
              <w:rPr>
                <w:sz w:val="16"/>
                <w:szCs w:val="16"/>
              </w:rPr>
            </w:pPr>
          </w:p>
          <w:p w:rsidR="00AA6E7B" w:rsidRPr="00582538" w:rsidRDefault="00AA6E7B" w:rsidP="00582538">
            <w:pPr>
              <w:pStyle w:val="Normlnweb"/>
              <w:spacing w:before="119" w:beforeAutospacing="0" w:after="62"/>
              <w:rPr>
                <w:b/>
              </w:rPr>
            </w:pPr>
            <w:r w:rsidRPr="00582538">
              <w:rPr>
                <w:b/>
              </w:rPr>
              <w:t>Kritérium hodnocení</w:t>
            </w:r>
          </w:p>
          <w:p w:rsidR="00AA6E7B" w:rsidRPr="00BE5582" w:rsidRDefault="00AA6E7B" w:rsidP="00582538">
            <w:pPr>
              <w:pStyle w:val="Normlnweb"/>
              <w:spacing w:before="119" w:beforeAutospacing="0" w:after="62"/>
            </w:pPr>
            <w:r>
              <w:t>(označte křížkem)</w:t>
            </w:r>
          </w:p>
        </w:tc>
        <w:tc>
          <w:tcPr>
            <w:tcW w:w="5248" w:type="dxa"/>
            <w:gridSpan w:val="7"/>
            <w:shd w:val="clear" w:color="auto" w:fill="auto"/>
          </w:tcPr>
          <w:p w:rsidR="00AA6E7B" w:rsidRPr="00BE5582" w:rsidRDefault="00AA6E7B" w:rsidP="00582538">
            <w:pPr>
              <w:pStyle w:val="Normlnweb"/>
              <w:spacing w:before="119" w:beforeAutospacing="0" w:after="62"/>
              <w:jc w:val="center"/>
            </w:pPr>
            <w:r w:rsidRPr="00582538">
              <w:rPr>
                <w:b/>
              </w:rPr>
              <w:t>Stupeň hodnocení</w:t>
            </w:r>
          </w:p>
        </w:tc>
      </w:tr>
      <w:tr w:rsidR="00AA6E7B" w:rsidRPr="00582538" w:rsidTr="006C6007">
        <w:trPr>
          <w:jc w:val="center"/>
        </w:trPr>
        <w:tc>
          <w:tcPr>
            <w:tcW w:w="3824" w:type="dxa"/>
            <w:gridSpan w:val="2"/>
            <w:vMerge/>
          </w:tcPr>
          <w:p w:rsidR="00AA6E7B" w:rsidRPr="00BE5582" w:rsidRDefault="00AA6E7B" w:rsidP="00582538">
            <w:pPr>
              <w:pStyle w:val="Normlnweb"/>
              <w:spacing w:before="119" w:beforeAutospacing="0" w:after="62"/>
            </w:pPr>
          </w:p>
        </w:tc>
        <w:tc>
          <w:tcPr>
            <w:tcW w:w="2074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>
              <w:t>stupeň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A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B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C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D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E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F</w:t>
            </w:r>
          </w:p>
        </w:tc>
      </w:tr>
      <w:tr w:rsidR="00AA6E7B" w:rsidRPr="00582538" w:rsidTr="006C6007">
        <w:trPr>
          <w:jc w:val="center"/>
        </w:trPr>
        <w:tc>
          <w:tcPr>
            <w:tcW w:w="3824" w:type="dxa"/>
            <w:gridSpan w:val="2"/>
            <w:vMerge/>
          </w:tcPr>
          <w:p w:rsidR="00AA6E7B" w:rsidRPr="00BE5582" w:rsidRDefault="00AA6E7B" w:rsidP="00ED3CB9"/>
        </w:tc>
        <w:tc>
          <w:tcPr>
            <w:tcW w:w="2074" w:type="dxa"/>
            <w:shd w:val="clear" w:color="auto" w:fill="auto"/>
            <w:vAlign w:val="center"/>
          </w:tcPr>
          <w:p w:rsidR="00AA6E7B" w:rsidRPr="00BE5582" w:rsidRDefault="00AA6E7B" w:rsidP="00AA6E7B">
            <w:pPr>
              <w:jc w:val="center"/>
            </w:pPr>
            <w:r>
              <w:t>číselné vyjádření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1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1,5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2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2,5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3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-</w:t>
            </w:r>
          </w:p>
        </w:tc>
      </w:tr>
      <w:tr w:rsidR="00040684" w:rsidRPr="00582538" w:rsidTr="006C6007">
        <w:trPr>
          <w:jc w:val="center"/>
        </w:trPr>
        <w:tc>
          <w:tcPr>
            <w:tcW w:w="564" w:type="dxa"/>
            <w:vMerge w:val="restart"/>
            <w:textDirection w:val="btLr"/>
            <w:vAlign w:val="center"/>
          </w:tcPr>
          <w:p w:rsidR="00040684" w:rsidRDefault="00040684" w:rsidP="00040684">
            <w:pPr>
              <w:ind w:left="113" w:right="113"/>
              <w:jc w:val="center"/>
            </w:pPr>
            <w:r>
              <w:t>Obsahová stránka BP</w:t>
            </w:r>
          </w:p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Default="00040684" w:rsidP="004C239E">
            <w:pPr>
              <w:jc w:val="both"/>
            </w:pPr>
            <w:r>
              <w:t>struktura práce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EB3998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:rsidTr="006C6007">
        <w:trPr>
          <w:jc w:val="center"/>
        </w:trPr>
        <w:tc>
          <w:tcPr>
            <w:tcW w:w="564" w:type="dxa"/>
            <w:vMerge/>
          </w:tcPr>
          <w:p w:rsidR="00040684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Default="000B7617" w:rsidP="004C239E">
            <w:pPr>
              <w:jc w:val="both"/>
            </w:pPr>
            <w:r>
              <w:t>formulace</w:t>
            </w:r>
            <w:r w:rsidR="00040684" w:rsidRPr="00AA6E7B">
              <w:t xml:space="preserve"> cíle práce </w:t>
            </w:r>
            <w:r w:rsidR="00040684">
              <w:t xml:space="preserve">(v souladu se zadáním BP) / hypotéz </w:t>
            </w:r>
            <w:r w:rsidR="00040684" w:rsidRPr="00AA6E7B">
              <w:t xml:space="preserve">a </w:t>
            </w:r>
            <w:r w:rsidR="00040684">
              <w:t xml:space="preserve">úroveň </w:t>
            </w:r>
            <w:r w:rsidR="00040684" w:rsidRPr="00AA6E7B">
              <w:t>jejich naplnění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A7406A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:rsidTr="006C6007">
        <w:trPr>
          <w:jc w:val="center"/>
        </w:trPr>
        <w:tc>
          <w:tcPr>
            <w:tcW w:w="564" w:type="dxa"/>
            <w:vMerge/>
          </w:tcPr>
          <w:p w:rsidR="00040684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Default="00040684" w:rsidP="004C239E">
            <w:pPr>
              <w:jc w:val="both"/>
            </w:pPr>
            <w:r w:rsidRPr="00221202">
              <w:t>použité metody, jejich adekvátnost a relevance ve vztahu k</w:t>
            </w:r>
            <w:r>
              <w:t> </w:t>
            </w:r>
            <w:r w:rsidRPr="00221202">
              <w:t>tématu</w:t>
            </w:r>
            <w:r>
              <w:t xml:space="preserve"> BP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A7406A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:rsidTr="006C6007">
        <w:trPr>
          <w:jc w:val="center"/>
        </w:trPr>
        <w:tc>
          <w:tcPr>
            <w:tcW w:w="564" w:type="dxa"/>
            <w:vMerge/>
          </w:tcPr>
          <w:p w:rsidR="00040684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Pr="00882EAF" w:rsidRDefault="00040684" w:rsidP="004C239E">
            <w:pPr>
              <w:jc w:val="both"/>
            </w:pPr>
            <w:r w:rsidRPr="00882EAF">
              <w:t>faktická, věcná a obsahová správnost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A7406A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:rsidTr="006C6007">
        <w:trPr>
          <w:jc w:val="center"/>
        </w:trPr>
        <w:tc>
          <w:tcPr>
            <w:tcW w:w="564" w:type="dxa"/>
            <w:vMerge/>
          </w:tcPr>
          <w:p w:rsidR="00040684" w:rsidRPr="00AA6E7B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Pr="00AA6E7B" w:rsidRDefault="00040684" w:rsidP="004C239E">
            <w:pPr>
              <w:jc w:val="both"/>
            </w:pPr>
            <w:r w:rsidRPr="00AA6E7B">
              <w:t>hloubka provedené analýzy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A7406A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:rsidTr="006C6007">
        <w:trPr>
          <w:jc w:val="center"/>
        </w:trPr>
        <w:tc>
          <w:tcPr>
            <w:tcW w:w="564" w:type="dxa"/>
            <w:vMerge/>
          </w:tcPr>
          <w:p w:rsidR="00040684" w:rsidRPr="00AA6E7B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Pr="00AA6E7B" w:rsidRDefault="00040684" w:rsidP="004C239E">
            <w:pPr>
              <w:jc w:val="both"/>
            </w:pPr>
            <w:r w:rsidRPr="00221202">
              <w:t>zvládnutí odborné terminologie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A7406A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:rsidTr="006C6007">
        <w:trPr>
          <w:jc w:val="center"/>
        </w:trPr>
        <w:tc>
          <w:tcPr>
            <w:tcW w:w="564" w:type="dxa"/>
            <w:vMerge/>
          </w:tcPr>
          <w:p w:rsidR="00040684" w:rsidRPr="00AA6E7B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Pr="00AA6E7B" w:rsidRDefault="00040684" w:rsidP="004C239E">
            <w:pPr>
              <w:jc w:val="both"/>
            </w:pPr>
            <w:r w:rsidRPr="00AA6E7B">
              <w:t>schopnost argumentace a kritického myšlení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A7406A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:rsidTr="006C6007">
        <w:trPr>
          <w:jc w:val="center"/>
        </w:trPr>
        <w:tc>
          <w:tcPr>
            <w:tcW w:w="564" w:type="dxa"/>
            <w:vMerge/>
          </w:tcPr>
          <w:p w:rsidR="00040684" w:rsidRPr="00AA6E7B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Default="00EA722E" w:rsidP="004C239E">
            <w:pPr>
              <w:jc w:val="both"/>
            </w:pPr>
            <w:r>
              <w:t>uplatnění práce v praxi / výuce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A7406A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6C6007" w:rsidRPr="00582538" w:rsidTr="006C6007">
        <w:trPr>
          <w:jc w:val="center"/>
        </w:trPr>
        <w:tc>
          <w:tcPr>
            <w:tcW w:w="564" w:type="dxa"/>
            <w:vMerge w:val="restart"/>
            <w:textDirection w:val="btLr"/>
            <w:vAlign w:val="center"/>
          </w:tcPr>
          <w:p w:rsidR="006C6007" w:rsidRDefault="006C6007" w:rsidP="00362485">
            <w:pPr>
              <w:ind w:left="113" w:right="113"/>
              <w:jc w:val="center"/>
            </w:pPr>
            <w:r>
              <w:t>Formální stránka BP</w:t>
            </w:r>
          </w:p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6C6007" w:rsidRDefault="00D55527" w:rsidP="00D55527">
            <w:pPr>
              <w:jc w:val="both"/>
            </w:pPr>
            <w:r w:rsidRPr="00D55527">
              <w:t xml:space="preserve">reprezentativnost a rozsah </w:t>
            </w:r>
            <w:r>
              <w:t xml:space="preserve">použité </w:t>
            </w:r>
            <w:r w:rsidRPr="004C239E">
              <w:t xml:space="preserve">literatury a </w:t>
            </w:r>
            <w:r>
              <w:t>zdrojů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A7406A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6C6007" w:rsidRPr="00582538" w:rsidTr="006C6007">
        <w:trPr>
          <w:jc w:val="center"/>
        </w:trPr>
        <w:tc>
          <w:tcPr>
            <w:tcW w:w="564" w:type="dxa"/>
            <w:vMerge/>
          </w:tcPr>
          <w:p w:rsidR="006C6007" w:rsidRPr="00AA6E7B" w:rsidRDefault="006C6007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6C6007" w:rsidRPr="00AA6E7B" w:rsidRDefault="006C6007" w:rsidP="004C239E">
            <w:pPr>
              <w:jc w:val="both"/>
            </w:pPr>
            <w:r w:rsidRPr="00AA6E7B">
              <w:t>práce s</w:t>
            </w:r>
            <w:r>
              <w:t>e zdroji</w:t>
            </w:r>
            <w:r w:rsidRPr="00AA6E7B">
              <w:t xml:space="preserve">, </w:t>
            </w:r>
            <w:r>
              <w:t xml:space="preserve">dodržování bibliografických norem, </w:t>
            </w:r>
            <w:r w:rsidRPr="00AA6E7B">
              <w:t>úroveň a četnost odkazů a citací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A7406A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6C6007" w:rsidRPr="00582538" w:rsidTr="006C6007">
        <w:trPr>
          <w:jc w:val="center"/>
        </w:trPr>
        <w:tc>
          <w:tcPr>
            <w:tcW w:w="564" w:type="dxa"/>
            <w:vMerge/>
          </w:tcPr>
          <w:p w:rsidR="006C6007" w:rsidRPr="00AA6E7B" w:rsidRDefault="006C6007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6C6007" w:rsidRPr="00AA6E7B" w:rsidRDefault="006C6007" w:rsidP="004C239E">
            <w:pPr>
              <w:jc w:val="both"/>
            </w:pPr>
            <w:r w:rsidRPr="00040684">
              <w:t>provázanost a sled textu, návaznost kapitol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A7406A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6C6007" w:rsidRPr="00582538" w:rsidTr="006C6007">
        <w:trPr>
          <w:jc w:val="center"/>
        </w:trPr>
        <w:tc>
          <w:tcPr>
            <w:tcW w:w="564" w:type="dxa"/>
            <w:vMerge/>
          </w:tcPr>
          <w:p w:rsidR="006C6007" w:rsidRDefault="006C6007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6C6007" w:rsidRDefault="006C6007" w:rsidP="004C239E">
            <w:pPr>
              <w:jc w:val="both"/>
            </w:pPr>
            <w:r w:rsidRPr="00AA6E7B">
              <w:t>jazyková a stylistická úroveň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A7406A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6C6007" w:rsidRPr="00582538" w:rsidTr="006C6007">
        <w:trPr>
          <w:jc w:val="center"/>
        </w:trPr>
        <w:tc>
          <w:tcPr>
            <w:tcW w:w="564" w:type="dxa"/>
            <w:vMerge/>
          </w:tcPr>
          <w:p w:rsidR="006C6007" w:rsidRPr="00BE5582" w:rsidRDefault="006C6007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6C6007" w:rsidRDefault="006C6007" w:rsidP="004C239E">
            <w:pPr>
              <w:jc w:val="both"/>
            </w:pPr>
            <w:r>
              <w:t xml:space="preserve">estetická a grafická úprava textu, </w:t>
            </w:r>
            <w:r w:rsidRPr="00AA6E7B">
              <w:t>dodržení formálních náležitostí</w:t>
            </w:r>
            <w:r w:rsidR="00527FDA">
              <w:t xml:space="preserve"> práce dle metodiky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A7406A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6C6007" w:rsidRPr="00582538" w:rsidTr="006C6007">
        <w:trPr>
          <w:jc w:val="center"/>
        </w:trPr>
        <w:tc>
          <w:tcPr>
            <w:tcW w:w="564" w:type="dxa"/>
            <w:vMerge/>
          </w:tcPr>
          <w:p w:rsidR="006C6007" w:rsidRPr="00B21023" w:rsidRDefault="006C6007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6C6007" w:rsidRDefault="006C6007" w:rsidP="004C239E">
            <w:pPr>
              <w:jc w:val="both"/>
            </w:pPr>
            <w:r w:rsidRPr="00B21023">
              <w:t xml:space="preserve">samostatnost, aktivita a komunikace studenta </w:t>
            </w:r>
            <w:r w:rsidR="00495433">
              <w:t xml:space="preserve">s vedoucím BP </w:t>
            </w:r>
            <w:r w:rsidRPr="00B21023">
              <w:t>při zpracování bakalářské práce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A7406A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9A587B" w:rsidRPr="00582538" w:rsidTr="009A587B">
        <w:trPr>
          <w:jc w:val="center"/>
        </w:trPr>
        <w:tc>
          <w:tcPr>
            <w:tcW w:w="5898" w:type="dxa"/>
            <w:gridSpan w:val="3"/>
          </w:tcPr>
          <w:p w:rsidR="009A587B" w:rsidRPr="00B21023" w:rsidRDefault="009A587B" w:rsidP="004C239E">
            <w:pPr>
              <w:jc w:val="both"/>
            </w:pPr>
            <w:r>
              <w:t xml:space="preserve">Na základě elektronického testování na </w:t>
            </w:r>
            <w:r w:rsidRPr="00EA722E">
              <w:t>podobnost</w:t>
            </w:r>
            <w:r>
              <w:t xml:space="preserve">i </w:t>
            </w:r>
            <w:r w:rsidRPr="00EA722E">
              <w:t>s</w:t>
            </w:r>
            <w:r>
              <w:t> jinými dokumenty je možné bakalářskou práci označit za originální.</w:t>
            </w:r>
          </w:p>
        </w:tc>
        <w:tc>
          <w:tcPr>
            <w:tcW w:w="1587" w:type="dxa"/>
            <w:gridSpan w:val="3"/>
            <w:shd w:val="clear" w:color="auto" w:fill="auto"/>
            <w:vAlign w:val="center"/>
          </w:tcPr>
          <w:p w:rsidR="009A587B" w:rsidRPr="00582538" w:rsidRDefault="009A587B" w:rsidP="009A587B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 w:rsidRPr="00582538">
              <w:rPr>
                <w:b/>
              </w:rPr>
              <w:t>ANO</w:t>
            </w:r>
          </w:p>
        </w:tc>
        <w:tc>
          <w:tcPr>
            <w:tcW w:w="1587" w:type="dxa"/>
            <w:gridSpan w:val="3"/>
            <w:shd w:val="clear" w:color="auto" w:fill="auto"/>
            <w:vAlign w:val="center"/>
          </w:tcPr>
          <w:p w:rsidR="009A587B" w:rsidRPr="00582538" w:rsidRDefault="009A587B" w:rsidP="009A587B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9A587B" w:rsidRPr="00582538" w:rsidTr="00D6400C">
        <w:trPr>
          <w:jc w:val="center"/>
        </w:trPr>
        <w:tc>
          <w:tcPr>
            <w:tcW w:w="589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87B" w:rsidRPr="00582538" w:rsidRDefault="009A587B" w:rsidP="006C6007">
            <w:pPr>
              <w:rPr>
                <w:b/>
              </w:rPr>
            </w:pPr>
            <w:r w:rsidRPr="00582538">
              <w:rPr>
                <w:b/>
              </w:rPr>
              <w:t>Celkové hodnocení bakalářské práce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87B" w:rsidRPr="00582538" w:rsidRDefault="009A587B" w:rsidP="0058253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87B" w:rsidRPr="00582538" w:rsidRDefault="009A587B" w:rsidP="0058253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87B" w:rsidRPr="00582538" w:rsidRDefault="00A7406A" w:rsidP="0058253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87B" w:rsidRPr="00582538" w:rsidRDefault="009A587B" w:rsidP="0058253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87B" w:rsidRPr="00582538" w:rsidRDefault="009A587B" w:rsidP="0058253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87B" w:rsidRPr="00582538" w:rsidRDefault="009A587B" w:rsidP="0058253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9A587B" w:rsidRPr="00582538" w:rsidTr="009A587B">
        <w:trPr>
          <w:jc w:val="center"/>
        </w:trPr>
        <w:tc>
          <w:tcPr>
            <w:tcW w:w="5898" w:type="dxa"/>
            <w:gridSpan w:val="3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A587B" w:rsidRPr="00582538" w:rsidRDefault="009A587B" w:rsidP="006C6007">
            <w:pPr>
              <w:rPr>
                <w:b/>
              </w:rPr>
            </w:pPr>
            <w:r w:rsidRPr="00582538">
              <w:rPr>
                <w:b/>
              </w:rPr>
              <w:t>Bakalářskou práci doporučuji k obhajobě</w:t>
            </w:r>
          </w:p>
        </w:tc>
        <w:tc>
          <w:tcPr>
            <w:tcW w:w="1587" w:type="dxa"/>
            <w:gridSpan w:val="3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87B" w:rsidRPr="00582538" w:rsidRDefault="009A587B" w:rsidP="009A587B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 w:rsidRPr="00582538">
              <w:rPr>
                <w:b/>
              </w:rPr>
              <w:t>ANO</w:t>
            </w:r>
          </w:p>
        </w:tc>
        <w:tc>
          <w:tcPr>
            <w:tcW w:w="1587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87B" w:rsidRPr="00582538" w:rsidRDefault="009A587B" w:rsidP="009A587B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</w:tbl>
    <w:p w:rsidR="00D34CA0" w:rsidRPr="00C508F6" w:rsidRDefault="00EF2B4B" w:rsidP="00D34CA0">
      <w:pPr>
        <w:pStyle w:val="Normlnweb"/>
        <w:spacing w:after="0"/>
        <w:rPr>
          <w:b/>
          <w:bCs/>
        </w:rPr>
      </w:pPr>
      <w:r>
        <w:rPr>
          <w:b/>
          <w:bCs/>
        </w:rPr>
        <w:br w:type="page"/>
      </w:r>
      <w:r w:rsidR="00D34CA0" w:rsidRPr="00C508F6">
        <w:rPr>
          <w:b/>
          <w:bCs/>
        </w:rPr>
        <w:lastRenderedPageBreak/>
        <w:t xml:space="preserve">Stručné verbální hodnocení bakalářské práce: </w:t>
      </w:r>
    </w:p>
    <w:p w:rsidR="00A7406A" w:rsidRDefault="00A7406A" w:rsidP="00D9213B">
      <w:pPr>
        <w:rPr>
          <w:bCs/>
        </w:rPr>
      </w:pPr>
    </w:p>
    <w:p w:rsidR="006903E2" w:rsidRDefault="004D74D4" w:rsidP="00D9213B">
      <w:pPr>
        <w:rPr>
          <w:bCs/>
        </w:rPr>
      </w:pPr>
      <w:r>
        <w:rPr>
          <w:bCs/>
        </w:rPr>
        <w:t xml:space="preserve">Práce je popisného charakteru. </w:t>
      </w:r>
      <w:r w:rsidR="00A7406A">
        <w:rPr>
          <w:bCs/>
        </w:rPr>
        <w:t>Autor b</w:t>
      </w:r>
      <w:r w:rsidR="00EB3998">
        <w:rPr>
          <w:bCs/>
        </w:rPr>
        <w:t>akalářsk</w:t>
      </w:r>
      <w:r w:rsidR="00A7406A">
        <w:rPr>
          <w:bCs/>
        </w:rPr>
        <w:t>é</w:t>
      </w:r>
      <w:r w:rsidR="00EB3998">
        <w:rPr>
          <w:bCs/>
        </w:rPr>
        <w:t xml:space="preserve"> práce </w:t>
      </w:r>
      <w:r w:rsidR="0012080C">
        <w:rPr>
          <w:bCs/>
        </w:rPr>
        <w:t xml:space="preserve">na základě </w:t>
      </w:r>
      <w:r w:rsidR="006903E2">
        <w:rPr>
          <w:bCs/>
        </w:rPr>
        <w:t xml:space="preserve">citací z </w:t>
      </w:r>
      <w:r w:rsidR="0012080C">
        <w:rPr>
          <w:bCs/>
        </w:rPr>
        <w:t xml:space="preserve">odborné literatury </w:t>
      </w:r>
      <w:r w:rsidR="00D9213B">
        <w:rPr>
          <w:bCs/>
        </w:rPr>
        <w:t xml:space="preserve">především </w:t>
      </w:r>
      <w:r w:rsidR="006903E2">
        <w:rPr>
          <w:bCs/>
        </w:rPr>
        <w:t xml:space="preserve">definuje pojmy a problémy z počítačové bezpečnosti. </w:t>
      </w:r>
      <w:r>
        <w:rPr>
          <w:bCs/>
        </w:rPr>
        <w:t>Literární prameny využité jsou vhodné pro danou bakalářskou práci.</w:t>
      </w:r>
    </w:p>
    <w:p w:rsidR="004D74D4" w:rsidRDefault="004D74D4" w:rsidP="00D9213B">
      <w:pPr>
        <w:rPr>
          <w:bCs/>
        </w:rPr>
      </w:pPr>
    </w:p>
    <w:p w:rsidR="006903E2" w:rsidRDefault="006903E2" w:rsidP="00D9213B">
      <w:pPr>
        <w:rPr>
          <w:bCs/>
        </w:rPr>
      </w:pPr>
      <w:r>
        <w:rPr>
          <w:bCs/>
        </w:rPr>
        <w:t>Nedostatkem práce je</w:t>
      </w:r>
      <w:r w:rsidR="00D9213B">
        <w:rPr>
          <w:bCs/>
        </w:rPr>
        <w:t xml:space="preserve"> velmi nízká </w:t>
      </w:r>
      <w:r>
        <w:rPr>
          <w:bCs/>
        </w:rPr>
        <w:t>analýza dat z dané oblasti</w:t>
      </w:r>
      <w:r w:rsidR="00D9213B">
        <w:rPr>
          <w:bCs/>
        </w:rPr>
        <w:t>.</w:t>
      </w:r>
    </w:p>
    <w:p w:rsidR="00D9213B" w:rsidRDefault="00D9213B" w:rsidP="00D9213B">
      <w:pPr>
        <w:rPr>
          <w:bCs/>
        </w:rPr>
      </w:pPr>
    </w:p>
    <w:p w:rsidR="00D9213B" w:rsidRDefault="00D9213B" w:rsidP="00D9213B">
      <w:pPr>
        <w:rPr>
          <w:bCs/>
        </w:rPr>
      </w:pPr>
      <w:r>
        <w:rPr>
          <w:bCs/>
        </w:rPr>
        <w:t>Bakalářskou práci doporučuji k obhajobě a hodnotím známkou „C“.</w:t>
      </w:r>
    </w:p>
    <w:p w:rsidR="006903E2" w:rsidRDefault="006903E2" w:rsidP="00EB3998">
      <w:pPr>
        <w:ind w:firstLine="708"/>
        <w:rPr>
          <w:bCs/>
        </w:rPr>
      </w:pPr>
    </w:p>
    <w:p w:rsidR="006903E2" w:rsidRDefault="006903E2" w:rsidP="00EB3998">
      <w:pPr>
        <w:ind w:firstLine="708"/>
        <w:rPr>
          <w:bCs/>
        </w:rPr>
      </w:pPr>
    </w:p>
    <w:p w:rsidR="006903E2" w:rsidRDefault="006903E2" w:rsidP="00EB3998">
      <w:pPr>
        <w:ind w:firstLine="708"/>
        <w:rPr>
          <w:bCs/>
        </w:rPr>
      </w:pPr>
    </w:p>
    <w:p w:rsidR="00EB3998" w:rsidRPr="00FC5997" w:rsidRDefault="00EB3998" w:rsidP="00EB3998">
      <w:pPr>
        <w:ind w:firstLine="708"/>
        <w:rPr>
          <w:bCs/>
        </w:rPr>
      </w:pPr>
    </w:p>
    <w:p w:rsidR="00EB3998" w:rsidRDefault="00EB3998" w:rsidP="00EB3998">
      <w:pPr>
        <w:rPr>
          <w:b/>
          <w:bCs/>
        </w:rPr>
      </w:pPr>
    </w:p>
    <w:p w:rsidR="00EB3998" w:rsidRDefault="00EB3998" w:rsidP="00EB3998">
      <w:pPr>
        <w:rPr>
          <w:b/>
          <w:bCs/>
        </w:rPr>
      </w:pPr>
    </w:p>
    <w:p w:rsidR="00EB3998" w:rsidRDefault="00EB3998" w:rsidP="00EB3998">
      <w:pPr>
        <w:rPr>
          <w:b/>
          <w:bCs/>
        </w:rPr>
      </w:pPr>
      <w:r w:rsidRPr="00C508F6">
        <w:rPr>
          <w:b/>
          <w:bCs/>
        </w:rPr>
        <w:t>Otázky k</w:t>
      </w:r>
      <w:r w:rsidR="004D74D4">
        <w:rPr>
          <w:b/>
          <w:bCs/>
        </w:rPr>
        <w:t> </w:t>
      </w:r>
      <w:r w:rsidRPr="00C508F6">
        <w:rPr>
          <w:b/>
          <w:bCs/>
        </w:rPr>
        <w:t>obhajobě</w:t>
      </w:r>
    </w:p>
    <w:p w:rsidR="004D74D4" w:rsidRPr="001856AC" w:rsidRDefault="001856AC" w:rsidP="001856AC">
      <w:pPr>
        <w:pStyle w:val="Odstavecseseznamem"/>
        <w:numPr>
          <w:ilvl w:val="0"/>
          <w:numId w:val="4"/>
        </w:numPr>
        <w:rPr>
          <w:bCs/>
        </w:rPr>
      </w:pPr>
      <w:r w:rsidRPr="001856AC">
        <w:t xml:space="preserve">Myslíte, že </w:t>
      </w:r>
      <w:proofErr w:type="spellStart"/>
      <w:r w:rsidRPr="001856AC">
        <w:rPr>
          <w:bCs/>
        </w:rPr>
        <w:t>kyberterorismus</w:t>
      </w:r>
      <w:proofErr w:type="spellEnd"/>
      <w:r>
        <w:rPr>
          <w:bCs/>
        </w:rPr>
        <w:t xml:space="preserve"> </w:t>
      </w:r>
      <w:r w:rsidRPr="001856AC">
        <w:t xml:space="preserve">je </w:t>
      </w:r>
      <w:r w:rsidR="004A070B" w:rsidRPr="001856AC">
        <w:t>velká hrozba pro budoucnost?</w:t>
      </w:r>
    </w:p>
    <w:p w:rsidR="00B84365" w:rsidRDefault="00B84365" w:rsidP="00D34CA0">
      <w:pPr>
        <w:pStyle w:val="Normlnweb"/>
        <w:spacing w:after="0"/>
        <w:rPr>
          <w:b/>
          <w:bCs/>
        </w:rPr>
      </w:pPr>
    </w:p>
    <w:p w:rsidR="00D34CA0" w:rsidRPr="00E318F1" w:rsidRDefault="00D34CA0" w:rsidP="00D34CA0">
      <w:pPr>
        <w:pStyle w:val="Normlnweb"/>
        <w:spacing w:after="0"/>
      </w:pPr>
      <w:r>
        <w:rPr>
          <w:b/>
          <w:bCs/>
        </w:rPr>
        <w:t>Datum: 29.4.2016</w:t>
      </w:r>
    </w:p>
    <w:p w:rsidR="00D34CA0" w:rsidRDefault="00D34CA0" w:rsidP="00D34CA0">
      <w:pPr>
        <w:pStyle w:val="Normlnweb"/>
        <w:spacing w:after="0"/>
        <w:rPr>
          <w:b/>
          <w:bCs/>
        </w:rPr>
      </w:pPr>
    </w:p>
    <w:p w:rsidR="00D34CA0" w:rsidRDefault="00D34CA0" w:rsidP="00D34CA0">
      <w:pPr>
        <w:pStyle w:val="Normlnweb"/>
        <w:spacing w:after="0"/>
      </w:pPr>
      <w:r>
        <w:rPr>
          <w:b/>
          <w:bCs/>
        </w:rPr>
        <w:t>Podpis vedoucí bakalářské práce</w:t>
      </w:r>
      <w:r>
        <w:t>:</w:t>
      </w:r>
      <w:r w:rsidRPr="00EF2B4B">
        <w:t xml:space="preserve"> </w:t>
      </w:r>
    </w:p>
    <w:p w:rsidR="00883756" w:rsidRDefault="00883756" w:rsidP="00D34CA0">
      <w:pPr>
        <w:pStyle w:val="Normlnweb"/>
        <w:spacing w:after="0"/>
      </w:pPr>
    </w:p>
    <w:sectPr w:rsidR="00883756" w:rsidSect="006C6007">
      <w:footerReference w:type="default" r:id="rId7"/>
      <w:footerReference w:type="first" r:id="rId8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70B" w:rsidRDefault="004A070B">
      <w:r>
        <w:separator/>
      </w:r>
    </w:p>
  </w:endnote>
  <w:endnote w:type="continuationSeparator" w:id="0">
    <w:p w:rsidR="004A070B" w:rsidRDefault="004A07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70B" w:rsidRPr="00A3605C" w:rsidRDefault="004A070B" w:rsidP="00EF2B4B">
    <w:pPr>
      <w:jc w:val="center"/>
      <w:rPr>
        <w:b/>
        <w:color w:val="999999"/>
        <w:sz w:val="22"/>
        <w:szCs w:val="22"/>
      </w:rPr>
    </w:pPr>
    <w:r w:rsidRPr="00A3605C">
      <w:rPr>
        <w:b/>
        <w:color w:val="999999"/>
        <w:sz w:val="22"/>
        <w:szCs w:val="22"/>
      </w:rPr>
      <w:t>Klasifikační stupnice VŠERS – platnost od akademického roku 200</w:t>
    </w:r>
    <w:r>
      <w:rPr>
        <w:b/>
        <w:color w:val="999999"/>
        <w:sz w:val="22"/>
        <w:szCs w:val="22"/>
      </w:rPr>
      <w:t>8</w:t>
    </w:r>
    <w:r w:rsidRPr="00A3605C">
      <w:rPr>
        <w:b/>
        <w:color w:val="999999"/>
        <w:sz w:val="22"/>
        <w:szCs w:val="22"/>
      </w:rPr>
      <w:t>/200</w:t>
    </w:r>
    <w:r>
      <w:rPr>
        <w:b/>
        <w:color w:val="999999"/>
        <w:sz w:val="22"/>
        <w:szCs w:val="22"/>
      </w:rPr>
      <w:t>9</w:t>
    </w:r>
  </w:p>
  <w:p w:rsidR="004A070B" w:rsidRPr="00A3605C" w:rsidRDefault="004A070B" w:rsidP="00EF2B4B">
    <w:pPr>
      <w:rPr>
        <w:color w:val="999999"/>
        <w:sz w:val="20"/>
        <w:szCs w:val="20"/>
      </w:rPr>
    </w:pPr>
  </w:p>
  <w:tbl>
    <w:tblPr>
      <w:tblW w:w="0" w:type="auto"/>
      <w:jc w:val="center"/>
      <w:tblBorders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  <w:insideH w:val="single" w:sz="6" w:space="0" w:color="999999"/>
        <w:insideV w:val="single" w:sz="6" w:space="0" w:color="999999"/>
      </w:tblBorders>
      <w:tblLook w:val="0000"/>
    </w:tblPr>
    <w:tblGrid>
      <w:gridCol w:w="772"/>
      <w:gridCol w:w="1622"/>
      <w:gridCol w:w="3904"/>
    </w:tblGrid>
    <w:tr w:rsidR="004A070B" w:rsidRPr="00582538" w:rsidTr="00582538">
      <w:trPr>
        <w:jc w:val="center"/>
      </w:trPr>
      <w:tc>
        <w:tcPr>
          <w:tcW w:w="0" w:type="auto"/>
          <w:shd w:val="clear" w:color="auto" w:fill="auto"/>
        </w:tcPr>
        <w:p w:rsidR="004A070B" w:rsidRPr="00582538" w:rsidRDefault="004A070B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Stupně</w:t>
          </w:r>
        </w:p>
      </w:tc>
      <w:tc>
        <w:tcPr>
          <w:tcW w:w="0" w:type="auto"/>
          <w:shd w:val="clear" w:color="auto" w:fill="auto"/>
        </w:tcPr>
        <w:p w:rsidR="004A070B" w:rsidRPr="00582538" w:rsidRDefault="004A070B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Číselné vyjádření</w:t>
          </w:r>
        </w:p>
      </w:tc>
      <w:tc>
        <w:tcPr>
          <w:tcW w:w="0" w:type="auto"/>
          <w:shd w:val="clear" w:color="auto" w:fill="auto"/>
        </w:tcPr>
        <w:p w:rsidR="004A070B" w:rsidRPr="00582538" w:rsidRDefault="004A070B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Slovní vyjádření</w:t>
          </w:r>
        </w:p>
        <w:p w:rsidR="004A070B" w:rsidRPr="00582538" w:rsidRDefault="004A070B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Definice</w:t>
          </w:r>
        </w:p>
      </w:tc>
    </w:tr>
    <w:tr w:rsidR="004A070B" w:rsidRPr="00582538" w:rsidTr="00582538">
      <w:trPr>
        <w:jc w:val="center"/>
      </w:trPr>
      <w:tc>
        <w:tcPr>
          <w:tcW w:w="0" w:type="auto"/>
          <w:shd w:val="clear" w:color="auto" w:fill="auto"/>
        </w:tcPr>
        <w:p w:rsidR="004A070B" w:rsidRPr="00582538" w:rsidRDefault="004A070B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A</w:t>
          </w:r>
        </w:p>
      </w:tc>
      <w:tc>
        <w:tcPr>
          <w:tcW w:w="0" w:type="auto"/>
          <w:shd w:val="clear" w:color="auto" w:fill="auto"/>
        </w:tcPr>
        <w:p w:rsidR="004A070B" w:rsidRPr="00582538" w:rsidRDefault="004A070B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1</w:t>
          </w:r>
        </w:p>
      </w:tc>
      <w:tc>
        <w:tcPr>
          <w:tcW w:w="0" w:type="auto"/>
          <w:shd w:val="clear" w:color="auto" w:fill="auto"/>
        </w:tcPr>
        <w:p w:rsidR="004A070B" w:rsidRPr="00582538" w:rsidRDefault="004A070B" w:rsidP="00582538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VÝBORNÝ (</w:t>
          </w:r>
          <w:proofErr w:type="spellStart"/>
          <w:r w:rsidRPr="00582538">
            <w:rPr>
              <w:color w:val="999999"/>
              <w:sz w:val="20"/>
              <w:szCs w:val="20"/>
            </w:rPr>
            <w:t>excellent</w:t>
          </w:r>
          <w:proofErr w:type="spellEnd"/>
          <w:r w:rsidRPr="00582538">
            <w:rPr>
              <w:color w:val="999999"/>
              <w:sz w:val="20"/>
              <w:szCs w:val="20"/>
            </w:rPr>
            <w:t>)</w:t>
          </w:r>
        </w:p>
        <w:p w:rsidR="004A070B" w:rsidRPr="00582538" w:rsidRDefault="004A070B" w:rsidP="00582538">
          <w:pPr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vynikající výkon pouze s malými chybami</w:t>
          </w:r>
        </w:p>
      </w:tc>
    </w:tr>
    <w:tr w:rsidR="004A070B" w:rsidRPr="00582538" w:rsidTr="00582538">
      <w:trPr>
        <w:jc w:val="center"/>
      </w:trPr>
      <w:tc>
        <w:tcPr>
          <w:tcW w:w="0" w:type="auto"/>
          <w:shd w:val="clear" w:color="auto" w:fill="auto"/>
        </w:tcPr>
        <w:p w:rsidR="004A070B" w:rsidRPr="00582538" w:rsidRDefault="004A070B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B</w:t>
          </w:r>
        </w:p>
      </w:tc>
      <w:tc>
        <w:tcPr>
          <w:tcW w:w="0" w:type="auto"/>
          <w:shd w:val="clear" w:color="auto" w:fill="auto"/>
        </w:tcPr>
        <w:p w:rsidR="004A070B" w:rsidRPr="00582538" w:rsidRDefault="004A070B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1,5</w:t>
          </w:r>
        </w:p>
      </w:tc>
      <w:tc>
        <w:tcPr>
          <w:tcW w:w="0" w:type="auto"/>
          <w:shd w:val="clear" w:color="auto" w:fill="auto"/>
        </w:tcPr>
        <w:p w:rsidR="004A070B" w:rsidRPr="00582538" w:rsidRDefault="004A070B" w:rsidP="00582538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VELMI DOBRÝ (</w:t>
          </w:r>
          <w:proofErr w:type="spellStart"/>
          <w:r w:rsidRPr="00582538">
            <w:rPr>
              <w:color w:val="999999"/>
              <w:sz w:val="20"/>
              <w:szCs w:val="20"/>
            </w:rPr>
            <w:t>very</w:t>
          </w:r>
          <w:proofErr w:type="spellEnd"/>
          <w:r w:rsidRPr="00582538">
            <w:rPr>
              <w:color w:val="999999"/>
              <w:sz w:val="20"/>
              <w:szCs w:val="20"/>
            </w:rPr>
            <w:t xml:space="preserve"> </w:t>
          </w:r>
          <w:proofErr w:type="spellStart"/>
          <w:r w:rsidRPr="00582538">
            <w:rPr>
              <w:color w:val="999999"/>
              <w:sz w:val="20"/>
              <w:szCs w:val="20"/>
            </w:rPr>
            <w:t>good</w:t>
          </w:r>
          <w:proofErr w:type="spellEnd"/>
          <w:r w:rsidRPr="00582538">
            <w:rPr>
              <w:color w:val="999999"/>
              <w:sz w:val="20"/>
              <w:szCs w:val="20"/>
            </w:rPr>
            <w:t>)</w:t>
          </w:r>
        </w:p>
        <w:p w:rsidR="004A070B" w:rsidRPr="00582538" w:rsidRDefault="004A070B" w:rsidP="00582538">
          <w:pPr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nad průměrným standardem, ale s chybami</w:t>
          </w:r>
        </w:p>
      </w:tc>
    </w:tr>
    <w:tr w:rsidR="004A070B" w:rsidRPr="00582538" w:rsidTr="00582538">
      <w:trPr>
        <w:jc w:val="center"/>
      </w:trPr>
      <w:tc>
        <w:tcPr>
          <w:tcW w:w="0" w:type="auto"/>
          <w:shd w:val="clear" w:color="auto" w:fill="auto"/>
        </w:tcPr>
        <w:p w:rsidR="004A070B" w:rsidRPr="00582538" w:rsidRDefault="004A070B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C</w:t>
          </w:r>
        </w:p>
      </w:tc>
      <w:tc>
        <w:tcPr>
          <w:tcW w:w="0" w:type="auto"/>
          <w:shd w:val="clear" w:color="auto" w:fill="auto"/>
        </w:tcPr>
        <w:p w:rsidR="004A070B" w:rsidRPr="00582538" w:rsidRDefault="004A070B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2</w:t>
          </w:r>
        </w:p>
      </w:tc>
      <w:tc>
        <w:tcPr>
          <w:tcW w:w="0" w:type="auto"/>
          <w:shd w:val="clear" w:color="auto" w:fill="auto"/>
        </w:tcPr>
        <w:p w:rsidR="004A070B" w:rsidRPr="00582538" w:rsidRDefault="004A070B" w:rsidP="00582538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DOBRÝ (</w:t>
          </w:r>
          <w:proofErr w:type="spellStart"/>
          <w:r w:rsidRPr="00582538">
            <w:rPr>
              <w:color w:val="999999"/>
              <w:sz w:val="20"/>
              <w:szCs w:val="20"/>
            </w:rPr>
            <w:t>good</w:t>
          </w:r>
          <w:proofErr w:type="spellEnd"/>
          <w:r w:rsidRPr="00582538">
            <w:rPr>
              <w:color w:val="999999"/>
              <w:sz w:val="20"/>
              <w:szCs w:val="20"/>
            </w:rPr>
            <w:t>)</w:t>
          </w:r>
        </w:p>
        <w:p w:rsidR="004A070B" w:rsidRPr="00582538" w:rsidRDefault="004A070B" w:rsidP="00582538">
          <w:pPr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obecné vyznění práce s řadou zřetelných chyb</w:t>
          </w:r>
        </w:p>
      </w:tc>
    </w:tr>
    <w:tr w:rsidR="004A070B" w:rsidRPr="00582538" w:rsidTr="00582538">
      <w:trPr>
        <w:jc w:val="center"/>
      </w:trPr>
      <w:tc>
        <w:tcPr>
          <w:tcW w:w="0" w:type="auto"/>
          <w:shd w:val="clear" w:color="auto" w:fill="auto"/>
        </w:tcPr>
        <w:p w:rsidR="004A070B" w:rsidRPr="00582538" w:rsidRDefault="004A070B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D</w:t>
          </w:r>
        </w:p>
      </w:tc>
      <w:tc>
        <w:tcPr>
          <w:tcW w:w="0" w:type="auto"/>
          <w:shd w:val="clear" w:color="auto" w:fill="auto"/>
        </w:tcPr>
        <w:p w:rsidR="004A070B" w:rsidRPr="00582538" w:rsidRDefault="004A070B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2,5</w:t>
          </w:r>
        </w:p>
      </w:tc>
      <w:tc>
        <w:tcPr>
          <w:tcW w:w="0" w:type="auto"/>
          <w:shd w:val="clear" w:color="auto" w:fill="auto"/>
        </w:tcPr>
        <w:p w:rsidR="004A070B" w:rsidRPr="00582538" w:rsidRDefault="004A070B" w:rsidP="00582538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USPOKOJIVÝ (</w:t>
          </w:r>
          <w:proofErr w:type="spellStart"/>
          <w:r w:rsidRPr="00582538">
            <w:rPr>
              <w:color w:val="999999"/>
              <w:sz w:val="20"/>
              <w:szCs w:val="20"/>
            </w:rPr>
            <w:t>satisfactory</w:t>
          </w:r>
          <w:proofErr w:type="spellEnd"/>
          <w:r w:rsidRPr="00582538">
            <w:rPr>
              <w:color w:val="999999"/>
              <w:sz w:val="20"/>
              <w:szCs w:val="20"/>
            </w:rPr>
            <w:t>)</w:t>
          </w:r>
        </w:p>
        <w:p w:rsidR="004A070B" w:rsidRPr="00582538" w:rsidRDefault="004A070B" w:rsidP="00582538">
          <w:pPr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přijatelný, ale s významnými nedostatky</w:t>
          </w:r>
        </w:p>
      </w:tc>
    </w:tr>
    <w:tr w:rsidR="004A070B" w:rsidRPr="00582538" w:rsidTr="00582538">
      <w:trPr>
        <w:jc w:val="center"/>
      </w:trPr>
      <w:tc>
        <w:tcPr>
          <w:tcW w:w="0" w:type="auto"/>
          <w:shd w:val="clear" w:color="auto" w:fill="auto"/>
        </w:tcPr>
        <w:p w:rsidR="004A070B" w:rsidRPr="00582538" w:rsidRDefault="004A070B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E</w:t>
          </w:r>
        </w:p>
      </w:tc>
      <w:tc>
        <w:tcPr>
          <w:tcW w:w="0" w:type="auto"/>
          <w:shd w:val="clear" w:color="auto" w:fill="auto"/>
        </w:tcPr>
        <w:p w:rsidR="004A070B" w:rsidRPr="00582538" w:rsidRDefault="004A070B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3</w:t>
          </w:r>
        </w:p>
      </w:tc>
      <w:tc>
        <w:tcPr>
          <w:tcW w:w="0" w:type="auto"/>
          <w:shd w:val="clear" w:color="auto" w:fill="auto"/>
        </w:tcPr>
        <w:p w:rsidR="004A070B" w:rsidRPr="00582538" w:rsidRDefault="004A070B" w:rsidP="00582538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DOSTATEČNÝ (</w:t>
          </w:r>
          <w:proofErr w:type="spellStart"/>
          <w:r w:rsidRPr="00582538">
            <w:rPr>
              <w:color w:val="999999"/>
              <w:sz w:val="20"/>
              <w:szCs w:val="20"/>
            </w:rPr>
            <w:t>sufficient</w:t>
          </w:r>
          <w:proofErr w:type="spellEnd"/>
          <w:r w:rsidRPr="00582538">
            <w:rPr>
              <w:color w:val="999999"/>
              <w:sz w:val="20"/>
              <w:szCs w:val="20"/>
            </w:rPr>
            <w:t>)</w:t>
          </w:r>
        </w:p>
        <w:p w:rsidR="004A070B" w:rsidRPr="00582538" w:rsidRDefault="004A070B" w:rsidP="00582538">
          <w:pPr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výkon nad hranicí minima</w:t>
          </w:r>
        </w:p>
      </w:tc>
    </w:tr>
    <w:tr w:rsidR="004A070B" w:rsidRPr="00582538" w:rsidTr="00582538">
      <w:trPr>
        <w:jc w:val="center"/>
      </w:trPr>
      <w:tc>
        <w:tcPr>
          <w:tcW w:w="0" w:type="auto"/>
          <w:shd w:val="clear" w:color="auto" w:fill="auto"/>
        </w:tcPr>
        <w:p w:rsidR="004A070B" w:rsidRPr="00582538" w:rsidRDefault="004A070B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F</w:t>
          </w:r>
        </w:p>
      </w:tc>
      <w:tc>
        <w:tcPr>
          <w:tcW w:w="0" w:type="auto"/>
          <w:shd w:val="clear" w:color="auto" w:fill="auto"/>
        </w:tcPr>
        <w:p w:rsidR="004A070B" w:rsidRPr="00582538" w:rsidRDefault="004A070B" w:rsidP="00582538">
          <w:pPr>
            <w:jc w:val="both"/>
            <w:rPr>
              <w:bCs/>
              <w:caps/>
              <w:color w:val="999999"/>
              <w:sz w:val="20"/>
              <w:szCs w:val="20"/>
            </w:rPr>
          </w:pPr>
          <w:r w:rsidRPr="00582538">
            <w:rPr>
              <w:bCs/>
              <w:caps/>
              <w:color w:val="999999"/>
              <w:sz w:val="20"/>
              <w:szCs w:val="20"/>
            </w:rPr>
            <w:t>-</w:t>
          </w:r>
        </w:p>
      </w:tc>
      <w:tc>
        <w:tcPr>
          <w:tcW w:w="0" w:type="auto"/>
          <w:shd w:val="clear" w:color="auto" w:fill="auto"/>
        </w:tcPr>
        <w:p w:rsidR="004A070B" w:rsidRPr="00582538" w:rsidRDefault="004A070B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aps/>
              <w:color w:val="999999"/>
              <w:sz w:val="20"/>
              <w:szCs w:val="20"/>
            </w:rPr>
            <w:t>NEÚSPĚŠNÝ (</w:t>
          </w:r>
          <w:proofErr w:type="spellStart"/>
          <w:r w:rsidRPr="00582538">
            <w:rPr>
              <w:bCs/>
              <w:color w:val="999999"/>
              <w:sz w:val="20"/>
              <w:szCs w:val="20"/>
            </w:rPr>
            <w:t>fail</w:t>
          </w:r>
          <w:proofErr w:type="spellEnd"/>
          <w:r w:rsidRPr="00582538">
            <w:rPr>
              <w:bCs/>
              <w:color w:val="999999"/>
              <w:sz w:val="20"/>
              <w:szCs w:val="20"/>
            </w:rPr>
            <w:t>)</w:t>
          </w:r>
        </w:p>
        <w:p w:rsidR="004A070B" w:rsidRPr="00582538" w:rsidRDefault="004A070B" w:rsidP="00582538">
          <w:pPr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je zapotřebí značné množství další práce</w:t>
          </w:r>
        </w:p>
      </w:tc>
    </w:tr>
  </w:tbl>
  <w:p w:rsidR="004A070B" w:rsidRPr="00A3605C" w:rsidRDefault="004A070B" w:rsidP="00EF2B4B">
    <w:pPr>
      <w:rPr>
        <w:color w:val="999999"/>
      </w:rPr>
    </w:pPr>
  </w:p>
  <w:p w:rsidR="004A070B" w:rsidRDefault="004A070B" w:rsidP="00A3605C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E11E51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70B" w:rsidRDefault="004A070B" w:rsidP="00A3605C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E11E51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70B" w:rsidRDefault="004A070B">
      <w:r>
        <w:separator/>
      </w:r>
    </w:p>
  </w:footnote>
  <w:footnote w:type="continuationSeparator" w:id="0">
    <w:p w:rsidR="004A070B" w:rsidRDefault="004A07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D3A1D"/>
    <w:multiLevelType w:val="hybridMultilevel"/>
    <w:tmpl w:val="63AC55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D5321"/>
    <w:multiLevelType w:val="hybridMultilevel"/>
    <w:tmpl w:val="78CE0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0757CF"/>
    <w:multiLevelType w:val="hybridMultilevel"/>
    <w:tmpl w:val="8062A1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BC683B"/>
    <w:multiLevelType w:val="hybridMultilevel"/>
    <w:tmpl w:val="C232A9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CC4CC8"/>
    <w:rsid w:val="000038B1"/>
    <w:rsid w:val="00037E43"/>
    <w:rsid w:val="00040684"/>
    <w:rsid w:val="000B7617"/>
    <w:rsid w:val="0012080C"/>
    <w:rsid w:val="001856AC"/>
    <w:rsid w:val="00195FF9"/>
    <w:rsid w:val="00221202"/>
    <w:rsid w:val="0025573E"/>
    <w:rsid w:val="00263DCF"/>
    <w:rsid w:val="00284870"/>
    <w:rsid w:val="002D7D55"/>
    <w:rsid w:val="002E1983"/>
    <w:rsid w:val="00362485"/>
    <w:rsid w:val="00375F53"/>
    <w:rsid w:val="003A73E5"/>
    <w:rsid w:val="00424AFF"/>
    <w:rsid w:val="0043295F"/>
    <w:rsid w:val="0044284E"/>
    <w:rsid w:val="00495433"/>
    <w:rsid w:val="004A070B"/>
    <w:rsid w:val="004C239E"/>
    <w:rsid w:val="004D74D4"/>
    <w:rsid w:val="00505A93"/>
    <w:rsid w:val="00505F58"/>
    <w:rsid w:val="00527FDA"/>
    <w:rsid w:val="00540077"/>
    <w:rsid w:val="00557F5D"/>
    <w:rsid w:val="00561EBC"/>
    <w:rsid w:val="00582538"/>
    <w:rsid w:val="00605F25"/>
    <w:rsid w:val="006234A4"/>
    <w:rsid w:val="00680657"/>
    <w:rsid w:val="006903E2"/>
    <w:rsid w:val="006A0CE6"/>
    <w:rsid w:val="006C3B3D"/>
    <w:rsid w:val="006C6007"/>
    <w:rsid w:val="0071345B"/>
    <w:rsid w:val="007552F0"/>
    <w:rsid w:val="00767FA0"/>
    <w:rsid w:val="00791A4C"/>
    <w:rsid w:val="007A04E3"/>
    <w:rsid w:val="007A7069"/>
    <w:rsid w:val="008039F6"/>
    <w:rsid w:val="00881A50"/>
    <w:rsid w:val="00883756"/>
    <w:rsid w:val="009A587B"/>
    <w:rsid w:val="00A13A92"/>
    <w:rsid w:val="00A149AD"/>
    <w:rsid w:val="00A26EB7"/>
    <w:rsid w:val="00A309D3"/>
    <w:rsid w:val="00A3605C"/>
    <w:rsid w:val="00A416B9"/>
    <w:rsid w:val="00A55E37"/>
    <w:rsid w:val="00A612D7"/>
    <w:rsid w:val="00A7406A"/>
    <w:rsid w:val="00A85D64"/>
    <w:rsid w:val="00AA6E7B"/>
    <w:rsid w:val="00B0172E"/>
    <w:rsid w:val="00B21023"/>
    <w:rsid w:val="00B84365"/>
    <w:rsid w:val="00BA51C4"/>
    <w:rsid w:val="00BE4A35"/>
    <w:rsid w:val="00BE5582"/>
    <w:rsid w:val="00CC4CC8"/>
    <w:rsid w:val="00CD5701"/>
    <w:rsid w:val="00D33021"/>
    <w:rsid w:val="00D34CA0"/>
    <w:rsid w:val="00D55527"/>
    <w:rsid w:val="00D6400C"/>
    <w:rsid w:val="00D80B5B"/>
    <w:rsid w:val="00D9213B"/>
    <w:rsid w:val="00E11E51"/>
    <w:rsid w:val="00E64863"/>
    <w:rsid w:val="00E80A27"/>
    <w:rsid w:val="00EA722E"/>
    <w:rsid w:val="00EB3998"/>
    <w:rsid w:val="00ED3CB9"/>
    <w:rsid w:val="00EF2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F2B4B"/>
    <w:rPr>
      <w:sz w:val="24"/>
      <w:szCs w:val="24"/>
    </w:rPr>
  </w:style>
  <w:style w:type="paragraph" w:styleId="Nadpis1">
    <w:name w:val="heading 1"/>
    <w:basedOn w:val="Normln"/>
    <w:next w:val="Normln"/>
    <w:qFormat/>
    <w:rsid w:val="00D80B5B"/>
    <w:pPr>
      <w:keepNext/>
      <w:widowControl w:val="0"/>
      <w:spacing w:before="240" w:after="120"/>
      <w:jc w:val="center"/>
      <w:outlineLvl w:val="0"/>
    </w:pPr>
    <w:rPr>
      <w:rFonts w:ascii="Arial" w:eastAsia="Arial Unicode MS" w:hAnsi="Arial"/>
      <w:b/>
      <w:caps/>
      <w:kern w:val="28"/>
      <w:sz w:val="36"/>
      <w:szCs w:val="20"/>
      <w:lang w:val="sk-SK"/>
    </w:rPr>
  </w:style>
  <w:style w:type="paragraph" w:styleId="Nadpis2">
    <w:name w:val="heading 2"/>
    <w:basedOn w:val="Normln"/>
    <w:next w:val="Normln"/>
    <w:qFormat/>
    <w:rsid w:val="00D80B5B"/>
    <w:pPr>
      <w:keepNext/>
      <w:spacing w:before="120" w:after="120"/>
      <w:outlineLvl w:val="1"/>
    </w:pPr>
    <w:rPr>
      <w:rFonts w:ascii="Arial" w:hAnsi="Arial" w:cs="Arial"/>
      <w:b/>
      <w:bCs/>
      <w:iCs/>
      <w:cap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D80B5B"/>
    <w:pPr>
      <w:spacing w:before="120" w:after="60" w:line="360" w:lineRule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Normlnweb">
    <w:name w:val="Normal (Web)"/>
    <w:basedOn w:val="Normln"/>
    <w:uiPriority w:val="99"/>
    <w:rsid w:val="00D80B5B"/>
    <w:pPr>
      <w:spacing w:before="100" w:beforeAutospacing="1" w:after="119"/>
    </w:pPr>
  </w:style>
  <w:style w:type="table" w:styleId="Mkatabulky">
    <w:name w:val="Table Grid"/>
    <w:basedOn w:val="Normlntabulka"/>
    <w:rsid w:val="00CC4C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rsid w:val="00EF2B4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F2B4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3605C"/>
  </w:style>
  <w:style w:type="paragraph" w:styleId="Zkladntext3">
    <w:name w:val="Body Text 3"/>
    <w:basedOn w:val="Normln"/>
    <w:rsid w:val="00A416B9"/>
    <w:pPr>
      <w:suppressAutoHyphens/>
      <w:spacing w:after="120"/>
    </w:pPr>
    <w:rPr>
      <w:sz w:val="16"/>
      <w:szCs w:val="16"/>
      <w:lang w:eastAsia="ar-SA"/>
    </w:rPr>
  </w:style>
  <w:style w:type="table" w:styleId="Mkatabulky1">
    <w:name w:val="Table Grid 1"/>
    <w:basedOn w:val="Normlntabulka"/>
    <w:rsid w:val="00A416B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textovodkaz">
    <w:name w:val="Hyperlink"/>
    <w:rsid w:val="004C239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34CA0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A07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oponentského posudku bakalářské práce</vt:lpstr>
    </vt:vector>
  </TitlesOfParts>
  <Company>Home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oponentského posudku bakalářské práce</dc:title>
  <dc:creator>Erneker</dc:creator>
  <cp:lastModifiedBy>ferebauerova</cp:lastModifiedBy>
  <cp:revision>2</cp:revision>
  <cp:lastPrinted>2015-07-23T11:39:00Z</cp:lastPrinted>
  <dcterms:created xsi:type="dcterms:W3CDTF">2016-05-12T05:33:00Z</dcterms:created>
  <dcterms:modified xsi:type="dcterms:W3CDTF">2016-05-12T05:33:00Z</dcterms:modified>
</cp:coreProperties>
</file>