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DC4F" w14:textId="77777777" w:rsidR="00CF03DC" w:rsidRPr="00CD149F" w:rsidRDefault="00CF03DC" w:rsidP="00CD149F">
      <w:pPr>
        <w:pStyle w:val="Nzevvzhlav"/>
        <w:spacing w:before="120" w:after="960" w:line="360" w:lineRule="auto"/>
        <w:rPr>
          <w:rFonts w:cs="Times New Roman"/>
        </w:rPr>
      </w:pPr>
      <w:bookmarkStart w:id="0" w:name="_GoBack"/>
      <w:bookmarkEnd w:id="0"/>
      <w:r w:rsidRPr="00CD149F">
        <w:rPr>
          <w:rFonts w:cs="Times New Roman"/>
        </w:rPr>
        <w:t xml:space="preserve">Vysoká škola evropských a regionálních studií, </w:t>
      </w:r>
      <w:r w:rsidR="00A67382">
        <w:rPr>
          <w:rFonts w:cs="Times New Roman"/>
        </w:rPr>
        <w:t>z</w:t>
      </w:r>
      <w:r w:rsidRPr="00CD149F">
        <w:rPr>
          <w:rFonts w:cs="Times New Roman"/>
        </w:rPr>
        <w:t xml:space="preserve">. </w:t>
      </w:r>
      <w:r w:rsidR="00A67382">
        <w:rPr>
          <w:rFonts w:cs="Times New Roman"/>
        </w:rPr>
        <w:t>ú</w:t>
      </w:r>
      <w:r w:rsidRPr="00CD149F">
        <w:rPr>
          <w:rFonts w:cs="Times New Roman"/>
        </w:rPr>
        <w:t>., České Budějovice</w:t>
      </w:r>
    </w:p>
    <w:p w14:paraId="7E34A946" w14:textId="77777777" w:rsidR="00CF03DC" w:rsidRPr="00CD149F" w:rsidRDefault="00CF03DC" w:rsidP="00CD149F">
      <w:pPr>
        <w:pStyle w:val="Nzevvzhlav"/>
        <w:spacing w:before="120" w:after="960" w:line="360" w:lineRule="auto"/>
        <w:rPr>
          <w:rFonts w:cs="Times New Roman"/>
        </w:rPr>
      </w:pPr>
    </w:p>
    <w:p w14:paraId="454ED5D2" w14:textId="77777777" w:rsidR="00CF03DC" w:rsidRPr="00CD149F" w:rsidRDefault="00CF03DC" w:rsidP="00CD149F">
      <w:pPr>
        <w:pStyle w:val="Nzevvzhlav"/>
        <w:spacing w:before="120" w:after="960" w:line="360" w:lineRule="auto"/>
        <w:rPr>
          <w:rFonts w:cs="Times New Roman"/>
          <w:sz w:val="36"/>
        </w:rPr>
      </w:pPr>
      <w:r w:rsidRPr="00CD149F">
        <w:rPr>
          <w:rFonts w:cs="Times New Roman"/>
          <w:sz w:val="36"/>
        </w:rPr>
        <w:t>Bakalářská práce</w:t>
      </w:r>
    </w:p>
    <w:p w14:paraId="7C6DA8A2" w14:textId="77777777" w:rsidR="00CF03DC" w:rsidRPr="00CD149F" w:rsidRDefault="00CF03DC" w:rsidP="00CD149F">
      <w:pPr>
        <w:pStyle w:val="Nzevvzhlav"/>
        <w:spacing w:before="120" w:after="960" w:line="360" w:lineRule="auto"/>
        <w:rPr>
          <w:rFonts w:cs="Times New Roman"/>
        </w:rPr>
      </w:pPr>
    </w:p>
    <w:p w14:paraId="15EB5CC5" w14:textId="77777777" w:rsidR="00CF03DC" w:rsidRPr="00CD149F" w:rsidRDefault="00CF03DC" w:rsidP="00CD149F">
      <w:pPr>
        <w:autoSpaceDE w:val="0"/>
        <w:autoSpaceDN w:val="0"/>
        <w:adjustRightInd w:val="0"/>
        <w:contextualSpacing/>
        <w:jc w:val="center"/>
        <w:rPr>
          <w:rFonts w:cs="Times New Roman"/>
          <w:b/>
          <w:bCs/>
          <w:sz w:val="36"/>
          <w:szCs w:val="36"/>
        </w:rPr>
      </w:pPr>
      <w:r w:rsidRPr="00CD149F">
        <w:rPr>
          <w:rFonts w:cs="Times New Roman"/>
          <w:b/>
          <w:bCs/>
          <w:sz w:val="36"/>
          <w:szCs w:val="36"/>
        </w:rPr>
        <w:t xml:space="preserve">ANALÝZA STAVU PREZENTACE OBCÍ </w:t>
      </w:r>
    </w:p>
    <w:p w14:paraId="0152A63F" w14:textId="77777777" w:rsidR="00CF03DC" w:rsidRPr="00CD149F" w:rsidRDefault="00CF03DC" w:rsidP="00CD149F">
      <w:pPr>
        <w:autoSpaceDE w:val="0"/>
        <w:autoSpaceDN w:val="0"/>
        <w:adjustRightInd w:val="0"/>
        <w:contextualSpacing/>
        <w:jc w:val="center"/>
        <w:rPr>
          <w:rFonts w:cs="Times New Roman"/>
          <w:b/>
          <w:bCs/>
          <w:sz w:val="36"/>
          <w:szCs w:val="36"/>
        </w:rPr>
      </w:pPr>
      <w:r w:rsidRPr="00CD149F">
        <w:rPr>
          <w:rFonts w:cs="Times New Roman"/>
          <w:b/>
          <w:bCs/>
          <w:sz w:val="36"/>
          <w:szCs w:val="36"/>
        </w:rPr>
        <w:t>NA INTERNETU A JEJICH SCHOPNOST ELEKTRONICKÉ KOMUNIKACE</w:t>
      </w:r>
    </w:p>
    <w:p w14:paraId="5AC06699" w14:textId="77777777" w:rsidR="00CF03DC" w:rsidRPr="00CD149F" w:rsidRDefault="00CF03DC" w:rsidP="00CD149F">
      <w:pPr>
        <w:spacing w:after="0"/>
        <w:contextualSpacing/>
        <w:rPr>
          <w:rFonts w:cs="Times New Roman"/>
          <w:b/>
          <w:bCs/>
          <w:sz w:val="28"/>
        </w:rPr>
      </w:pPr>
    </w:p>
    <w:p w14:paraId="222CDFC4" w14:textId="77777777" w:rsidR="00CF03DC" w:rsidRPr="00CD149F" w:rsidRDefault="00CF03DC" w:rsidP="00CD149F">
      <w:pPr>
        <w:spacing w:after="0"/>
        <w:contextualSpacing/>
        <w:rPr>
          <w:rFonts w:cs="Times New Roman"/>
          <w:b/>
          <w:bCs/>
          <w:sz w:val="28"/>
        </w:rPr>
      </w:pPr>
    </w:p>
    <w:p w14:paraId="2E911B86" w14:textId="77777777" w:rsidR="00CF03DC" w:rsidRPr="00CD149F" w:rsidRDefault="00CF03DC" w:rsidP="00CD149F">
      <w:pPr>
        <w:spacing w:after="0"/>
        <w:contextualSpacing/>
        <w:rPr>
          <w:rFonts w:cs="Times New Roman"/>
          <w:b/>
          <w:bCs/>
          <w:sz w:val="28"/>
        </w:rPr>
      </w:pPr>
    </w:p>
    <w:p w14:paraId="0FD9BBCC" w14:textId="77777777" w:rsidR="00CF03DC" w:rsidRPr="00CD149F" w:rsidRDefault="00CF03DC" w:rsidP="00CD149F">
      <w:pPr>
        <w:spacing w:after="0"/>
        <w:contextualSpacing/>
        <w:rPr>
          <w:rFonts w:cs="Times New Roman"/>
          <w:b/>
          <w:bCs/>
          <w:sz w:val="28"/>
        </w:rPr>
      </w:pPr>
    </w:p>
    <w:p w14:paraId="2F064BF7" w14:textId="77777777" w:rsidR="00CF03DC" w:rsidRPr="00CD149F" w:rsidRDefault="00CF03DC" w:rsidP="00CD149F">
      <w:pPr>
        <w:spacing w:after="0"/>
        <w:contextualSpacing/>
        <w:rPr>
          <w:rFonts w:cs="Times New Roman"/>
          <w:b/>
          <w:bCs/>
          <w:sz w:val="28"/>
        </w:rPr>
      </w:pPr>
      <w:r w:rsidRPr="00CD149F">
        <w:rPr>
          <w:rFonts w:cs="Times New Roman"/>
          <w:b/>
          <w:bCs/>
          <w:sz w:val="28"/>
        </w:rPr>
        <w:t xml:space="preserve">Autor práce: </w:t>
      </w:r>
      <w:r w:rsidRPr="00CD149F">
        <w:rPr>
          <w:rFonts w:cs="Times New Roman"/>
          <w:sz w:val="28"/>
          <w:szCs w:val="28"/>
        </w:rPr>
        <w:t>Pavel Diviš</w:t>
      </w:r>
    </w:p>
    <w:p w14:paraId="1F9D07D1" w14:textId="77777777" w:rsidR="00CF03DC" w:rsidRPr="00CD149F" w:rsidRDefault="00CF03DC" w:rsidP="00CD149F">
      <w:pPr>
        <w:spacing w:after="0"/>
        <w:contextualSpacing/>
        <w:rPr>
          <w:rFonts w:cs="Times New Roman"/>
          <w:b/>
          <w:bCs/>
          <w:sz w:val="28"/>
        </w:rPr>
      </w:pPr>
      <w:r w:rsidRPr="00CD149F">
        <w:rPr>
          <w:rFonts w:cs="Times New Roman"/>
          <w:b/>
          <w:bCs/>
          <w:sz w:val="28"/>
        </w:rPr>
        <w:t>Studijní obor:</w:t>
      </w:r>
      <w:r w:rsidRPr="00CD149F">
        <w:rPr>
          <w:rFonts w:cs="Times New Roman"/>
          <w:sz w:val="28"/>
          <w:szCs w:val="28"/>
        </w:rPr>
        <w:t xml:space="preserve"> Regionální studia</w:t>
      </w:r>
    </w:p>
    <w:p w14:paraId="6641A288" w14:textId="77777777" w:rsidR="00CF03DC" w:rsidRPr="00CD149F" w:rsidRDefault="00CF03DC" w:rsidP="00CD149F">
      <w:pPr>
        <w:spacing w:after="0"/>
        <w:contextualSpacing/>
        <w:rPr>
          <w:rFonts w:cs="Times New Roman"/>
          <w:b/>
          <w:bCs/>
          <w:sz w:val="28"/>
        </w:rPr>
      </w:pPr>
      <w:r w:rsidRPr="00CD149F">
        <w:rPr>
          <w:rFonts w:cs="Times New Roman"/>
          <w:b/>
          <w:bCs/>
          <w:sz w:val="28"/>
        </w:rPr>
        <w:t>Forma studia:</w:t>
      </w:r>
      <w:r w:rsidRPr="00CD149F">
        <w:rPr>
          <w:rFonts w:cs="Times New Roman"/>
          <w:sz w:val="28"/>
          <w:szCs w:val="28"/>
        </w:rPr>
        <w:t xml:space="preserve"> Kombinovaná</w:t>
      </w:r>
    </w:p>
    <w:p w14:paraId="7F0531CA" w14:textId="77777777" w:rsidR="00CF03DC" w:rsidRPr="00CD149F" w:rsidRDefault="00CF03DC" w:rsidP="00CD149F">
      <w:pPr>
        <w:spacing w:after="0"/>
        <w:contextualSpacing/>
        <w:rPr>
          <w:rFonts w:cs="Times New Roman"/>
          <w:b/>
          <w:bCs/>
          <w:sz w:val="28"/>
        </w:rPr>
      </w:pPr>
      <w:r w:rsidRPr="00CD149F">
        <w:rPr>
          <w:rFonts w:cs="Times New Roman"/>
          <w:b/>
          <w:bCs/>
          <w:sz w:val="28"/>
        </w:rPr>
        <w:t>Vedoucí práce:</w:t>
      </w:r>
      <w:r w:rsidRPr="00CD149F">
        <w:rPr>
          <w:rFonts w:cs="Times New Roman"/>
          <w:sz w:val="28"/>
          <w:szCs w:val="28"/>
        </w:rPr>
        <w:t xml:space="preserve"> Ing. Jiří Dušek, Ph.D.</w:t>
      </w:r>
    </w:p>
    <w:p w14:paraId="0554124A" w14:textId="77777777" w:rsidR="00CF03DC" w:rsidRPr="00CD149F" w:rsidRDefault="00CF03DC" w:rsidP="00CD149F">
      <w:pPr>
        <w:spacing w:after="0"/>
        <w:contextualSpacing/>
        <w:rPr>
          <w:rFonts w:cs="Times New Roman"/>
          <w:b/>
          <w:bCs/>
          <w:sz w:val="28"/>
        </w:rPr>
      </w:pPr>
      <w:r w:rsidRPr="00CD149F">
        <w:rPr>
          <w:rFonts w:cs="Times New Roman"/>
          <w:b/>
          <w:bCs/>
          <w:sz w:val="28"/>
        </w:rPr>
        <w:t>Katedra:</w:t>
      </w:r>
      <w:r w:rsidRPr="00CD149F">
        <w:rPr>
          <w:rFonts w:cs="Times New Roman"/>
          <w:sz w:val="28"/>
          <w:szCs w:val="28"/>
        </w:rPr>
        <w:t xml:space="preserve"> Katedra společenských věd</w:t>
      </w:r>
    </w:p>
    <w:p w14:paraId="054E56C3" w14:textId="77777777" w:rsidR="00CF03DC" w:rsidRPr="00CD149F" w:rsidRDefault="00CF03DC" w:rsidP="00CD149F">
      <w:pPr>
        <w:contextualSpacing/>
        <w:jc w:val="center"/>
        <w:rPr>
          <w:rFonts w:cs="Times New Roman"/>
          <w:b/>
          <w:bCs/>
          <w:sz w:val="28"/>
          <w:szCs w:val="28"/>
        </w:rPr>
      </w:pPr>
    </w:p>
    <w:p w14:paraId="29631AF5" w14:textId="77777777" w:rsidR="00CF03DC" w:rsidRPr="00CD149F" w:rsidRDefault="00CF03DC" w:rsidP="00CD149F">
      <w:pPr>
        <w:contextualSpacing/>
        <w:jc w:val="center"/>
        <w:rPr>
          <w:rFonts w:cs="Times New Roman"/>
          <w:sz w:val="28"/>
          <w:szCs w:val="28"/>
        </w:rPr>
      </w:pPr>
      <w:r w:rsidRPr="00CD149F">
        <w:rPr>
          <w:rFonts w:cs="Times New Roman"/>
          <w:noProof/>
          <w:sz w:val="28"/>
          <w:szCs w:val="28"/>
          <w:lang w:eastAsia="cs-CZ"/>
        </w:rPr>
        <mc:AlternateContent>
          <mc:Choice Requires="wps">
            <w:drawing>
              <wp:anchor distT="0" distB="0" distL="114300" distR="114300" simplePos="0" relativeHeight="251662336" behindDoc="0" locked="0" layoutInCell="1" allowOverlap="1" wp14:anchorId="05B74725" wp14:editId="63310B0A">
                <wp:simplePos x="0" y="0"/>
                <wp:positionH relativeFrom="column">
                  <wp:posOffset>1736090</wp:posOffset>
                </wp:positionH>
                <wp:positionV relativeFrom="paragraph">
                  <wp:posOffset>355600</wp:posOffset>
                </wp:positionV>
                <wp:extent cx="2136775" cy="516255"/>
                <wp:effectExtent l="6985" t="12700" r="8890" b="139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516255"/>
                        </a:xfrm>
                        <a:prstGeom prst="rect">
                          <a:avLst/>
                        </a:prstGeom>
                        <a:solidFill>
                          <a:srgbClr val="FFFFFF"/>
                        </a:solidFill>
                        <a:ln w="9525">
                          <a:solidFill>
                            <a:srgbClr val="FFFFFF"/>
                          </a:solidFill>
                          <a:miter lim="800000"/>
                          <a:headEnd/>
                          <a:tailEnd/>
                        </a:ln>
                      </wps:spPr>
                      <wps:txbx>
                        <w:txbxContent>
                          <w:p w14:paraId="406D086B" w14:textId="77777777" w:rsidR="000226FB" w:rsidRDefault="000226FB" w:rsidP="00CF03DC">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5B74725" id="_x0000_t202" coordsize="21600,21600" o:spt="202" path="m,l,21600r21600,l21600,xe">
                <v:stroke joinstyle="miter"/>
                <v:path gradientshapeok="t" o:connecttype="rect"/>
              </v:shapetype>
              <v:shape id="Textové pole 2" o:spid="_x0000_s1026" type="#_x0000_t202" style="position:absolute;left:0;text-align:left;margin-left:136.7pt;margin-top:28pt;width:168.25pt;height:40.6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" strokecolor="white">
                <v:textbox style="mso-fit-shape-to-text:t">
                  <w:txbxContent>
                    <w:p w14:paraId="406D086B" w14:textId="77777777" w:rsidR="000226FB" w:rsidRDefault="000226FB" w:rsidP="00CF03DC">
                      <w:r>
                        <w:t xml:space="preserve">  </w:t>
                      </w:r>
                    </w:p>
                  </w:txbxContent>
                </v:textbox>
              </v:shape>
            </w:pict>
          </mc:Fallback>
        </mc:AlternateContent>
      </w:r>
      <w:r w:rsidRPr="00CD149F">
        <w:rPr>
          <w:rFonts w:cs="Times New Roman"/>
          <w:b/>
          <w:bCs/>
          <w:sz w:val="28"/>
          <w:szCs w:val="28"/>
        </w:rPr>
        <w:t>201</w:t>
      </w:r>
      <w:r w:rsidR="004E0580">
        <w:rPr>
          <w:rFonts w:cs="Times New Roman"/>
          <w:b/>
          <w:bCs/>
          <w:sz w:val="28"/>
          <w:szCs w:val="28"/>
        </w:rPr>
        <w:t>7</w:t>
      </w:r>
    </w:p>
    <w:p w14:paraId="5A0DF19C" w14:textId="77777777" w:rsidR="00CF03DC" w:rsidRPr="00CD149F" w:rsidRDefault="00CC35BB" w:rsidP="00CD149F">
      <w:pPr>
        <w:contextualSpacing/>
        <w:rPr>
          <w:rFonts w:cs="Times New Roman"/>
        </w:rPr>
      </w:pPr>
      <w:r w:rsidRPr="000F6355">
        <w:rPr>
          <w:noProof/>
          <w:sz w:val="23"/>
          <w:szCs w:val="23"/>
          <w:lang w:eastAsia="cs-CZ"/>
        </w:rPr>
        <mc:AlternateContent>
          <mc:Choice Requires="wps">
            <w:drawing>
              <wp:anchor distT="45720" distB="45720" distL="114300" distR="114300" simplePos="0" relativeHeight="251672576" behindDoc="0" locked="0" layoutInCell="1" allowOverlap="1" wp14:anchorId="6B816C1A" wp14:editId="5F1D09BE">
                <wp:simplePos x="0" y="0"/>
                <wp:positionH relativeFrom="page">
                  <wp:align>center</wp:align>
                </wp:positionH>
                <wp:positionV relativeFrom="paragraph">
                  <wp:posOffset>5080</wp:posOffset>
                </wp:positionV>
                <wp:extent cx="3085175" cy="1162239"/>
                <wp:effectExtent l="0" t="0" r="1270" b="0"/>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75" cy="1162239"/>
                        </a:xfrm>
                        <a:prstGeom prst="rect">
                          <a:avLst/>
                        </a:prstGeom>
                        <a:solidFill>
                          <a:srgbClr val="FFFFFF"/>
                        </a:solidFill>
                        <a:ln w="9525">
                          <a:noFill/>
                          <a:miter lim="800000"/>
                          <a:headEnd/>
                          <a:tailEnd/>
                        </a:ln>
                      </wps:spPr>
                      <wps:txbx>
                        <w:txbxContent>
                          <w:p w14:paraId="48DB2F21" w14:textId="77777777" w:rsidR="000226FB" w:rsidRDefault="000226FB" w:rsidP="003D06C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16C1A" id="_x0000_s1027" type="#_x0000_t202" style="position:absolute;left:0;text-align:left;margin-left:0;margin-top:.4pt;width:242.95pt;height:91.5pt;z-index:2516725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" stroked="f">
                <v:textbox>
                  <w:txbxContent>
                    <w:p w14:paraId="48DB2F21" w14:textId="77777777" w:rsidR="000226FB" w:rsidRDefault="000226FB" w:rsidP="003D06C9">
                      <w:r>
                        <w:t xml:space="preserve"> </w:t>
                      </w:r>
                    </w:p>
                  </w:txbxContent>
                </v:textbox>
                <w10:wrap anchorx="page"/>
              </v:shape>
            </w:pict>
          </mc:Fallback>
        </mc:AlternateContent>
      </w:r>
    </w:p>
    <w:p w14:paraId="63FAC7E2" w14:textId="77777777" w:rsidR="00CF03DC" w:rsidRPr="00CD149F" w:rsidRDefault="00CF03DC" w:rsidP="00CD149F">
      <w:pPr>
        <w:contextualSpacing/>
        <w:rPr>
          <w:rFonts w:cs="Times New Roman"/>
        </w:rPr>
      </w:pPr>
    </w:p>
    <w:p w14:paraId="26D31D9E" w14:textId="77777777" w:rsidR="00CF03DC" w:rsidRPr="00CD149F" w:rsidRDefault="00CF03DC" w:rsidP="00CD149F">
      <w:pPr>
        <w:contextualSpacing/>
        <w:rPr>
          <w:rFonts w:cs="Times New Roman"/>
        </w:rPr>
      </w:pPr>
    </w:p>
    <w:p w14:paraId="0C23FB30" w14:textId="77777777" w:rsidR="00CF03DC" w:rsidRPr="00CD149F" w:rsidRDefault="00CF03DC" w:rsidP="00CD149F">
      <w:pPr>
        <w:contextualSpacing/>
        <w:rPr>
          <w:rFonts w:cs="Times New Roman"/>
        </w:rPr>
      </w:pPr>
    </w:p>
    <w:p w14:paraId="5B680A2C" w14:textId="77777777" w:rsidR="00CF03DC" w:rsidRPr="00CD149F" w:rsidRDefault="00CF03DC" w:rsidP="00CD149F">
      <w:pPr>
        <w:contextualSpacing/>
        <w:rPr>
          <w:rFonts w:cs="Times New Roman"/>
        </w:rPr>
      </w:pPr>
    </w:p>
    <w:p w14:paraId="415B1A7E" w14:textId="77777777" w:rsidR="00CF03DC" w:rsidRPr="00CD149F" w:rsidRDefault="00CF03DC" w:rsidP="00CD149F">
      <w:pPr>
        <w:contextualSpacing/>
        <w:rPr>
          <w:rFonts w:cs="Times New Roman"/>
        </w:rPr>
      </w:pPr>
    </w:p>
    <w:p w14:paraId="5F142BD0" w14:textId="77777777" w:rsidR="00CF03DC" w:rsidRPr="00CD149F" w:rsidRDefault="00CF03DC" w:rsidP="00CD149F">
      <w:pPr>
        <w:contextualSpacing/>
        <w:rPr>
          <w:rFonts w:cs="Times New Roman"/>
        </w:rPr>
      </w:pPr>
    </w:p>
    <w:p w14:paraId="23E1B4D0" w14:textId="77777777" w:rsidR="00CF03DC" w:rsidRPr="00CD149F" w:rsidRDefault="00CF03DC" w:rsidP="00CD149F">
      <w:pPr>
        <w:contextualSpacing/>
        <w:rPr>
          <w:rFonts w:cs="Times New Roman"/>
        </w:rPr>
      </w:pPr>
    </w:p>
    <w:p w14:paraId="24E258C5" w14:textId="77777777" w:rsidR="00CF03DC" w:rsidRPr="00CD149F" w:rsidRDefault="00CF03DC" w:rsidP="00CD149F">
      <w:pPr>
        <w:contextualSpacing/>
        <w:rPr>
          <w:rFonts w:cs="Times New Roman"/>
        </w:rPr>
      </w:pPr>
    </w:p>
    <w:p w14:paraId="1A7442CE" w14:textId="77777777" w:rsidR="00CF03DC" w:rsidRPr="00CD149F" w:rsidRDefault="00CF03DC" w:rsidP="00CD149F">
      <w:pPr>
        <w:contextualSpacing/>
        <w:rPr>
          <w:rFonts w:cs="Times New Roman"/>
        </w:rPr>
      </w:pPr>
    </w:p>
    <w:p w14:paraId="79338604" w14:textId="77777777" w:rsidR="00CF03DC" w:rsidRPr="00CD149F" w:rsidRDefault="00CF03DC" w:rsidP="00CD149F">
      <w:pPr>
        <w:contextualSpacing/>
        <w:rPr>
          <w:rFonts w:cs="Times New Roman"/>
        </w:rPr>
      </w:pPr>
    </w:p>
    <w:p w14:paraId="48A93599" w14:textId="77777777" w:rsidR="00CF03DC" w:rsidRPr="00CD149F" w:rsidRDefault="00CF03DC" w:rsidP="00CD149F">
      <w:pPr>
        <w:tabs>
          <w:tab w:val="left" w:pos="912"/>
        </w:tabs>
        <w:contextualSpacing/>
        <w:rPr>
          <w:rFonts w:cs="Times New Roman"/>
        </w:rPr>
      </w:pPr>
      <w:r w:rsidRPr="00CD149F">
        <w:rPr>
          <w:rFonts w:cs="Times New Roman"/>
        </w:rPr>
        <w:tab/>
      </w:r>
    </w:p>
    <w:p w14:paraId="1E7A0906" w14:textId="77777777" w:rsidR="00CF03DC" w:rsidRPr="00CD149F" w:rsidRDefault="00CF03DC" w:rsidP="00CD149F">
      <w:pPr>
        <w:contextualSpacing/>
        <w:rPr>
          <w:rFonts w:cs="Times New Roman"/>
        </w:rPr>
      </w:pPr>
    </w:p>
    <w:p w14:paraId="4AB8E7DF" w14:textId="77777777" w:rsidR="00CF03DC" w:rsidRPr="00CD149F" w:rsidRDefault="00CF03DC" w:rsidP="00CD149F">
      <w:pPr>
        <w:contextualSpacing/>
        <w:rPr>
          <w:rFonts w:cs="Times New Roman"/>
        </w:rPr>
      </w:pPr>
    </w:p>
    <w:p w14:paraId="32A434CC" w14:textId="77777777" w:rsidR="00CF03DC" w:rsidRPr="00CD149F" w:rsidRDefault="00CF03DC" w:rsidP="00CD149F">
      <w:pPr>
        <w:contextualSpacing/>
        <w:rPr>
          <w:rFonts w:cs="Times New Roman"/>
        </w:rPr>
      </w:pPr>
    </w:p>
    <w:p w14:paraId="608A4754" w14:textId="77777777" w:rsidR="00CF03DC" w:rsidRPr="00CD149F" w:rsidRDefault="00CF03DC" w:rsidP="00CD149F">
      <w:pPr>
        <w:contextualSpacing/>
        <w:rPr>
          <w:rFonts w:cs="Times New Roman"/>
        </w:rPr>
      </w:pPr>
    </w:p>
    <w:p w14:paraId="33DF5DD3" w14:textId="77777777" w:rsidR="00CF03DC" w:rsidRPr="00CD149F" w:rsidRDefault="00CF03DC" w:rsidP="00CD149F">
      <w:pPr>
        <w:contextualSpacing/>
        <w:rPr>
          <w:rFonts w:cs="Times New Roman"/>
        </w:rPr>
      </w:pPr>
    </w:p>
    <w:p w14:paraId="1B1F283E" w14:textId="77777777" w:rsidR="00CF03DC" w:rsidRPr="00CD149F" w:rsidRDefault="00CF03DC" w:rsidP="00CD149F">
      <w:pPr>
        <w:contextualSpacing/>
        <w:rPr>
          <w:rFonts w:cs="Times New Roman"/>
        </w:rPr>
      </w:pPr>
    </w:p>
    <w:p w14:paraId="15579C08" w14:textId="77777777" w:rsidR="00CF03DC" w:rsidRPr="00CD149F" w:rsidRDefault="00CF03DC" w:rsidP="00CD149F">
      <w:pPr>
        <w:contextualSpacing/>
        <w:rPr>
          <w:rFonts w:cs="Times New Roman"/>
        </w:rPr>
      </w:pPr>
    </w:p>
    <w:p w14:paraId="5D0999A6" w14:textId="77777777" w:rsidR="00CF03DC" w:rsidRPr="00CD149F" w:rsidRDefault="00CF03DC" w:rsidP="00CD149F">
      <w:pPr>
        <w:contextualSpacing/>
        <w:rPr>
          <w:rFonts w:cs="Times New Roman"/>
        </w:rPr>
      </w:pPr>
    </w:p>
    <w:p w14:paraId="54585EBA" w14:textId="77777777" w:rsidR="00CF03DC" w:rsidRPr="00CD149F" w:rsidRDefault="00CF03DC" w:rsidP="00CD149F">
      <w:pPr>
        <w:contextualSpacing/>
        <w:rPr>
          <w:rFonts w:cs="Times New Roman"/>
        </w:rPr>
      </w:pPr>
    </w:p>
    <w:p w14:paraId="5D36F536" w14:textId="77777777" w:rsidR="00CF03DC" w:rsidRPr="00CD149F" w:rsidRDefault="00CF03DC" w:rsidP="00CD149F">
      <w:pPr>
        <w:contextualSpacing/>
        <w:rPr>
          <w:rFonts w:cs="Times New Roman"/>
        </w:rPr>
      </w:pPr>
    </w:p>
    <w:p w14:paraId="206A0B2F" w14:textId="77777777" w:rsidR="00CF03DC" w:rsidRPr="00CD149F" w:rsidRDefault="00CF03DC" w:rsidP="00CD149F">
      <w:pPr>
        <w:contextualSpacing/>
        <w:rPr>
          <w:rFonts w:cs="Times New Roman"/>
        </w:rPr>
      </w:pPr>
    </w:p>
    <w:p w14:paraId="1F3BD980" w14:textId="77777777" w:rsidR="00CF03DC" w:rsidRPr="00CD149F" w:rsidRDefault="00CF03DC" w:rsidP="00CD149F">
      <w:pPr>
        <w:pStyle w:val="Odstavec"/>
        <w:rPr>
          <w:rFonts w:cs="Times New Roman"/>
        </w:rPr>
      </w:pPr>
      <w:r w:rsidRPr="00CD149F">
        <w:rPr>
          <w:rFonts w:cs="Times New Roman"/>
        </w:rPr>
        <w:t>Prohlašuji, že jsem bakalářskou práci vypracoval samostatně, na základě vlastních zjištění a s použitím odborné literatury a materiálů uvedených v této práci.</w:t>
      </w:r>
    </w:p>
    <w:p w14:paraId="5613CBA8" w14:textId="7DFD1A18" w:rsidR="00CF03DC" w:rsidRPr="00CD149F" w:rsidRDefault="00CF03DC" w:rsidP="00CD149F">
      <w:pPr>
        <w:pStyle w:val="Odstavec"/>
        <w:rPr>
          <w:rFonts w:cs="Times New Roman"/>
        </w:rPr>
      </w:pPr>
      <w:r w:rsidRPr="00CD149F">
        <w:rPr>
          <w:rFonts w:cs="Times New Roman"/>
        </w:rPr>
        <w:t>Souhlasím, aby práce byla uložena v knihovně Vysoké školy evropských a regionálních studií v Českých Budějovicích a zpřístupněna v souladu s § 47b zákona č. 111/1998 Sb. v platném znění.</w:t>
      </w:r>
    </w:p>
    <w:p w14:paraId="5078C2CC" w14:textId="2784DB61" w:rsidR="00CF03DC" w:rsidRPr="00CD149F" w:rsidRDefault="00CF03DC" w:rsidP="00CD149F">
      <w:pPr>
        <w:pStyle w:val="Odstavec"/>
        <w:rPr>
          <w:rFonts w:cs="Times New Roman"/>
        </w:rPr>
      </w:pPr>
    </w:p>
    <w:p w14:paraId="43D5F2FC" w14:textId="24D3AF9C" w:rsidR="00CF03DC" w:rsidRPr="00CD149F" w:rsidRDefault="00CF03DC" w:rsidP="00CD149F">
      <w:pPr>
        <w:pStyle w:val="Odstavec"/>
        <w:jc w:val="right"/>
        <w:rPr>
          <w:rFonts w:cs="Times New Roman"/>
        </w:rPr>
      </w:pPr>
      <w:r w:rsidRPr="00CD149F">
        <w:rPr>
          <w:rFonts w:cs="Times New Roman"/>
        </w:rPr>
        <w:t>..........................................................................</w:t>
      </w:r>
    </w:p>
    <w:p w14:paraId="01D79673" w14:textId="6804BE39" w:rsidR="00CF03DC" w:rsidRPr="00CD149F" w:rsidRDefault="007D6439" w:rsidP="00CD149F">
      <w:pPr>
        <w:pStyle w:val="Odstavec"/>
        <w:rPr>
          <w:rFonts w:cs="Times New Roman"/>
        </w:rPr>
      </w:pPr>
      <w:r w:rsidRPr="000F6355">
        <w:rPr>
          <w:noProof/>
          <w:sz w:val="23"/>
          <w:szCs w:val="23"/>
        </w:rPr>
        <mc:AlternateContent>
          <mc:Choice Requires="wps">
            <w:drawing>
              <wp:anchor distT="45720" distB="45720" distL="114300" distR="114300" simplePos="0" relativeHeight="251674624" behindDoc="0" locked="0" layoutInCell="1" allowOverlap="1" wp14:anchorId="6857869A" wp14:editId="0A303345">
                <wp:simplePos x="0" y="0"/>
                <wp:positionH relativeFrom="page">
                  <wp:posOffset>2402205</wp:posOffset>
                </wp:positionH>
                <wp:positionV relativeFrom="paragraph">
                  <wp:posOffset>228600</wp:posOffset>
                </wp:positionV>
                <wp:extent cx="3085175" cy="1162239"/>
                <wp:effectExtent l="0" t="0" r="127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75" cy="1162239"/>
                        </a:xfrm>
                        <a:prstGeom prst="rect">
                          <a:avLst/>
                        </a:prstGeom>
                        <a:solidFill>
                          <a:srgbClr val="FFFFFF"/>
                        </a:solidFill>
                        <a:ln w="9525">
                          <a:noFill/>
                          <a:miter lim="800000"/>
                          <a:headEnd/>
                          <a:tailEnd/>
                        </a:ln>
                      </wps:spPr>
                      <wps:txbx>
                        <w:txbxContent>
                          <w:p w14:paraId="4566A7A7" w14:textId="77777777" w:rsidR="000226FB" w:rsidRDefault="000226FB" w:rsidP="007D64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57869A" id="_x0000_s1028" type="#_x0000_t202" style="position:absolute;left:0;text-align:left;margin-left:189.15pt;margin-top:18pt;width:242.95pt;height:91.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" stroked="f">
                <v:textbox>
                  <w:txbxContent>
                    <w:p w14:paraId="4566A7A7" w14:textId="77777777" w:rsidR="000226FB" w:rsidRDefault="000226FB" w:rsidP="007D6439">
                      <w:r>
                        <w:t xml:space="preserve"> </w:t>
                      </w:r>
                    </w:p>
                  </w:txbxContent>
                </v:textbox>
                <w10:wrap anchorx="page"/>
              </v:shape>
            </w:pict>
          </mc:Fallback>
        </mc:AlternateContent>
      </w:r>
    </w:p>
    <w:p w14:paraId="46B378A4" w14:textId="77777777" w:rsidR="00CF03DC" w:rsidRPr="00CD149F" w:rsidRDefault="00CF03DC" w:rsidP="00CD149F">
      <w:pPr>
        <w:pStyle w:val="Odstavec"/>
        <w:rPr>
          <w:rFonts w:cs="Times New Roman"/>
        </w:rPr>
      </w:pPr>
    </w:p>
    <w:p w14:paraId="6E2814A1" w14:textId="77777777" w:rsidR="00CF03DC" w:rsidRPr="00CD149F" w:rsidRDefault="00CF03DC" w:rsidP="00CD149F">
      <w:pPr>
        <w:contextualSpacing/>
        <w:jc w:val="right"/>
        <w:rPr>
          <w:rFonts w:cs="Times New Roman"/>
        </w:rPr>
      </w:pPr>
    </w:p>
    <w:p w14:paraId="12AC484C" w14:textId="77777777" w:rsidR="00CF03DC" w:rsidRPr="00CD149F" w:rsidRDefault="00CF03DC" w:rsidP="00CD149F">
      <w:pPr>
        <w:contextualSpacing/>
        <w:jc w:val="right"/>
        <w:rPr>
          <w:rFonts w:cs="Times New Roman"/>
        </w:rPr>
      </w:pPr>
    </w:p>
    <w:p w14:paraId="765E3CFC" w14:textId="77777777" w:rsidR="00CF03DC" w:rsidRPr="00CD149F" w:rsidRDefault="00CF03DC" w:rsidP="00CD149F">
      <w:pPr>
        <w:spacing w:after="160"/>
        <w:contextualSpacing/>
        <w:jc w:val="left"/>
        <w:rPr>
          <w:rFonts w:cs="Times New Roman"/>
        </w:rPr>
      </w:pPr>
    </w:p>
    <w:p w14:paraId="1856844A" w14:textId="77777777" w:rsidR="00CF03DC" w:rsidRPr="00CD149F" w:rsidRDefault="00CF03DC" w:rsidP="00CD149F">
      <w:pPr>
        <w:spacing w:after="160"/>
        <w:contextualSpacing/>
        <w:jc w:val="left"/>
        <w:rPr>
          <w:rFonts w:cs="Times New Roman"/>
        </w:rPr>
      </w:pPr>
    </w:p>
    <w:p w14:paraId="4A1DBE5C" w14:textId="77777777" w:rsidR="00CF03DC" w:rsidRPr="00CD149F" w:rsidRDefault="00CF03DC" w:rsidP="00CD149F">
      <w:pPr>
        <w:spacing w:after="160"/>
        <w:contextualSpacing/>
        <w:jc w:val="left"/>
        <w:rPr>
          <w:rFonts w:cs="Times New Roman"/>
        </w:rPr>
      </w:pPr>
    </w:p>
    <w:p w14:paraId="721CA117" w14:textId="77777777" w:rsidR="00CF03DC" w:rsidRPr="00CD149F" w:rsidRDefault="00CF03DC" w:rsidP="00CD149F">
      <w:pPr>
        <w:spacing w:after="160"/>
        <w:contextualSpacing/>
        <w:jc w:val="left"/>
        <w:rPr>
          <w:rFonts w:cs="Times New Roman"/>
        </w:rPr>
      </w:pPr>
    </w:p>
    <w:p w14:paraId="4F5CEF1C" w14:textId="77777777" w:rsidR="00CF03DC" w:rsidRPr="00CD149F" w:rsidRDefault="00CF03DC" w:rsidP="00CD149F">
      <w:pPr>
        <w:spacing w:after="160"/>
        <w:contextualSpacing/>
        <w:jc w:val="left"/>
        <w:rPr>
          <w:rFonts w:cs="Times New Roman"/>
        </w:rPr>
      </w:pPr>
    </w:p>
    <w:p w14:paraId="3B4DD379" w14:textId="77777777" w:rsidR="00CF03DC" w:rsidRPr="00CD149F" w:rsidRDefault="00CF03DC" w:rsidP="00CD149F">
      <w:pPr>
        <w:spacing w:after="160"/>
        <w:contextualSpacing/>
        <w:jc w:val="left"/>
        <w:rPr>
          <w:rFonts w:cs="Times New Roman"/>
        </w:rPr>
      </w:pPr>
    </w:p>
    <w:p w14:paraId="33B69BAE" w14:textId="77777777" w:rsidR="00CF03DC" w:rsidRPr="00CD149F" w:rsidRDefault="00CF03DC" w:rsidP="00CD149F">
      <w:pPr>
        <w:spacing w:after="160"/>
        <w:contextualSpacing/>
        <w:jc w:val="left"/>
        <w:rPr>
          <w:rFonts w:cs="Times New Roman"/>
        </w:rPr>
      </w:pPr>
    </w:p>
    <w:p w14:paraId="7F7F2A10" w14:textId="77777777" w:rsidR="00CF03DC" w:rsidRPr="00CD149F" w:rsidRDefault="00CF03DC" w:rsidP="00CD149F">
      <w:pPr>
        <w:spacing w:after="160"/>
        <w:contextualSpacing/>
        <w:jc w:val="left"/>
        <w:rPr>
          <w:rFonts w:cs="Times New Roman"/>
        </w:rPr>
      </w:pPr>
    </w:p>
    <w:p w14:paraId="4C7DAF6F" w14:textId="77777777" w:rsidR="00CF03DC" w:rsidRPr="00CD149F" w:rsidRDefault="00CF03DC" w:rsidP="00CD149F">
      <w:pPr>
        <w:spacing w:after="160"/>
        <w:contextualSpacing/>
        <w:jc w:val="left"/>
        <w:rPr>
          <w:rFonts w:cs="Times New Roman"/>
        </w:rPr>
      </w:pPr>
    </w:p>
    <w:p w14:paraId="0CC0067A" w14:textId="77777777" w:rsidR="00CF03DC" w:rsidRPr="00CD149F" w:rsidRDefault="00CF03DC" w:rsidP="00CD149F">
      <w:pPr>
        <w:spacing w:after="160"/>
        <w:contextualSpacing/>
        <w:jc w:val="left"/>
        <w:rPr>
          <w:rFonts w:cs="Times New Roman"/>
        </w:rPr>
      </w:pPr>
    </w:p>
    <w:p w14:paraId="3DC51EEF" w14:textId="77777777" w:rsidR="00CF03DC" w:rsidRPr="00CD149F" w:rsidRDefault="00CF03DC" w:rsidP="00CD149F">
      <w:pPr>
        <w:spacing w:after="160"/>
        <w:contextualSpacing/>
        <w:jc w:val="left"/>
        <w:rPr>
          <w:rFonts w:cs="Times New Roman"/>
        </w:rPr>
      </w:pPr>
    </w:p>
    <w:p w14:paraId="4E407B88" w14:textId="77777777" w:rsidR="00CF03DC" w:rsidRPr="00CD149F" w:rsidRDefault="00CF03DC" w:rsidP="00CD149F">
      <w:pPr>
        <w:spacing w:after="160"/>
        <w:contextualSpacing/>
        <w:jc w:val="left"/>
        <w:rPr>
          <w:rFonts w:cs="Times New Roman"/>
        </w:rPr>
      </w:pPr>
    </w:p>
    <w:p w14:paraId="1ACFFFE7" w14:textId="77777777" w:rsidR="00CF03DC" w:rsidRPr="00CD149F" w:rsidRDefault="00CF03DC" w:rsidP="00CD149F">
      <w:pPr>
        <w:spacing w:after="160"/>
        <w:contextualSpacing/>
        <w:jc w:val="left"/>
        <w:rPr>
          <w:rFonts w:cs="Times New Roman"/>
        </w:rPr>
      </w:pPr>
    </w:p>
    <w:p w14:paraId="3898FF2F" w14:textId="77777777" w:rsidR="00CF03DC" w:rsidRPr="00CD149F" w:rsidRDefault="00CF03DC" w:rsidP="00CD149F">
      <w:pPr>
        <w:spacing w:after="160"/>
        <w:contextualSpacing/>
        <w:jc w:val="left"/>
        <w:rPr>
          <w:rFonts w:cs="Times New Roman"/>
        </w:rPr>
      </w:pPr>
    </w:p>
    <w:p w14:paraId="608285BD" w14:textId="77777777" w:rsidR="00CF03DC" w:rsidRPr="00CD149F" w:rsidRDefault="00CF03DC" w:rsidP="00CD149F">
      <w:pPr>
        <w:spacing w:after="160"/>
        <w:contextualSpacing/>
        <w:jc w:val="left"/>
        <w:rPr>
          <w:rFonts w:cs="Times New Roman"/>
        </w:rPr>
      </w:pPr>
    </w:p>
    <w:p w14:paraId="0A51916F" w14:textId="77777777" w:rsidR="00CF03DC" w:rsidRPr="00CD149F" w:rsidRDefault="00CF03DC" w:rsidP="00CD149F">
      <w:pPr>
        <w:spacing w:after="160"/>
        <w:contextualSpacing/>
        <w:jc w:val="left"/>
        <w:rPr>
          <w:rFonts w:cs="Times New Roman"/>
        </w:rPr>
      </w:pPr>
    </w:p>
    <w:p w14:paraId="764506C5" w14:textId="77777777" w:rsidR="00CF03DC" w:rsidRPr="00CD149F" w:rsidRDefault="00CF03DC" w:rsidP="00CD149F">
      <w:pPr>
        <w:spacing w:after="160"/>
        <w:contextualSpacing/>
        <w:jc w:val="left"/>
        <w:rPr>
          <w:rFonts w:cs="Times New Roman"/>
        </w:rPr>
      </w:pPr>
    </w:p>
    <w:p w14:paraId="51219D4A" w14:textId="77777777" w:rsidR="00CF03DC" w:rsidRPr="00CD149F" w:rsidRDefault="00CF03DC" w:rsidP="00CD149F">
      <w:pPr>
        <w:spacing w:after="160"/>
        <w:contextualSpacing/>
        <w:jc w:val="left"/>
        <w:rPr>
          <w:rFonts w:cs="Times New Roman"/>
        </w:rPr>
      </w:pPr>
    </w:p>
    <w:p w14:paraId="119C051D" w14:textId="77777777" w:rsidR="00CF03DC" w:rsidRPr="00CD149F" w:rsidRDefault="00CF03DC" w:rsidP="00CD149F">
      <w:pPr>
        <w:spacing w:after="160"/>
        <w:contextualSpacing/>
        <w:jc w:val="left"/>
        <w:rPr>
          <w:rFonts w:cs="Times New Roman"/>
        </w:rPr>
      </w:pPr>
    </w:p>
    <w:p w14:paraId="297CEC39" w14:textId="77777777" w:rsidR="00CF03DC" w:rsidRPr="00CD149F" w:rsidRDefault="00CF03DC" w:rsidP="00CD149F">
      <w:pPr>
        <w:spacing w:after="0"/>
        <w:ind w:firstLine="709"/>
        <w:contextualSpacing/>
        <w:rPr>
          <w:rFonts w:cs="Times New Roman"/>
        </w:rPr>
      </w:pPr>
    </w:p>
    <w:p w14:paraId="387F1382" w14:textId="77777777" w:rsidR="00CF03DC" w:rsidRPr="00CD149F" w:rsidRDefault="00CF03DC" w:rsidP="00CD149F">
      <w:pPr>
        <w:spacing w:after="0"/>
        <w:ind w:firstLine="709"/>
        <w:contextualSpacing/>
        <w:rPr>
          <w:rFonts w:cs="Times New Roman"/>
        </w:rPr>
      </w:pPr>
    </w:p>
    <w:p w14:paraId="7E1C4308" w14:textId="77777777" w:rsidR="00CF03DC" w:rsidRPr="00CD149F" w:rsidRDefault="00CF03DC" w:rsidP="00CD149F">
      <w:pPr>
        <w:spacing w:after="0"/>
        <w:ind w:firstLine="709"/>
        <w:contextualSpacing/>
        <w:rPr>
          <w:rFonts w:cs="Times New Roman"/>
        </w:rPr>
      </w:pPr>
    </w:p>
    <w:p w14:paraId="1D447DD3" w14:textId="77777777" w:rsidR="00CF03DC" w:rsidRPr="00CD149F" w:rsidRDefault="00CF03DC" w:rsidP="00CD149F">
      <w:pPr>
        <w:spacing w:after="0"/>
        <w:ind w:firstLine="709"/>
        <w:contextualSpacing/>
        <w:rPr>
          <w:rFonts w:cs="Times New Roman"/>
        </w:rPr>
      </w:pPr>
    </w:p>
    <w:p w14:paraId="679BBB20" w14:textId="77777777" w:rsidR="00CF03DC" w:rsidRPr="00CD149F" w:rsidRDefault="00CF03DC" w:rsidP="00CD149F">
      <w:pPr>
        <w:spacing w:after="0"/>
        <w:ind w:firstLine="709"/>
        <w:contextualSpacing/>
        <w:rPr>
          <w:rFonts w:cs="Times New Roman"/>
        </w:rPr>
      </w:pPr>
    </w:p>
    <w:p w14:paraId="5C66B2A9" w14:textId="77777777" w:rsidR="00CF03DC" w:rsidRDefault="00CF03DC" w:rsidP="00CD149F">
      <w:pPr>
        <w:spacing w:after="0"/>
        <w:ind w:firstLine="709"/>
        <w:contextualSpacing/>
        <w:rPr>
          <w:rFonts w:cs="Times New Roman"/>
        </w:rPr>
      </w:pPr>
    </w:p>
    <w:p w14:paraId="6AE0D6C8" w14:textId="77777777" w:rsidR="00F22249" w:rsidRDefault="00F22249" w:rsidP="00CD149F">
      <w:pPr>
        <w:spacing w:after="0"/>
        <w:ind w:firstLine="709"/>
        <w:contextualSpacing/>
        <w:rPr>
          <w:rFonts w:cs="Times New Roman"/>
        </w:rPr>
      </w:pPr>
    </w:p>
    <w:p w14:paraId="4E9CAB3E" w14:textId="77777777" w:rsidR="00F22249" w:rsidRDefault="00F22249" w:rsidP="00CD149F">
      <w:pPr>
        <w:spacing w:after="0"/>
        <w:ind w:firstLine="709"/>
        <w:contextualSpacing/>
        <w:rPr>
          <w:rFonts w:cs="Times New Roman"/>
        </w:rPr>
      </w:pPr>
    </w:p>
    <w:p w14:paraId="6B625BA3" w14:textId="77777777" w:rsidR="00F22249" w:rsidRPr="00CD149F" w:rsidRDefault="00F22249" w:rsidP="00CD149F">
      <w:pPr>
        <w:spacing w:after="0"/>
        <w:ind w:firstLine="709"/>
        <w:contextualSpacing/>
        <w:rPr>
          <w:rFonts w:cs="Times New Roman"/>
        </w:rPr>
      </w:pPr>
    </w:p>
    <w:p w14:paraId="37626E8E" w14:textId="77777777" w:rsidR="00CF03DC" w:rsidRPr="00CD149F" w:rsidRDefault="00CF03DC" w:rsidP="00CD149F">
      <w:pPr>
        <w:spacing w:after="0"/>
        <w:ind w:firstLine="709"/>
        <w:contextualSpacing/>
        <w:rPr>
          <w:rFonts w:cs="Times New Roman"/>
        </w:rPr>
      </w:pPr>
    </w:p>
    <w:p w14:paraId="56381E9E" w14:textId="77777777" w:rsidR="00CF03DC" w:rsidRPr="00CD149F" w:rsidRDefault="00CF03DC" w:rsidP="00CD149F">
      <w:pPr>
        <w:spacing w:after="0"/>
        <w:ind w:firstLine="709"/>
        <w:rPr>
          <w:rFonts w:cs="Times New Roman"/>
        </w:rPr>
      </w:pPr>
      <w:r w:rsidRPr="00CD149F">
        <w:rPr>
          <w:rFonts w:cs="Times New Roman"/>
        </w:rPr>
        <w:t>Děkuji vedoucímu bakalářské práce Ing. Jiřímu Duškovi, Ph.D., za cenné rady, připomínky a metodické vedení práce.</w:t>
      </w:r>
    </w:p>
    <w:p w14:paraId="41FB75DB" w14:textId="77777777" w:rsidR="0002348F" w:rsidRDefault="0002348F" w:rsidP="00050E0E">
      <w:pPr>
        <w:spacing w:after="0"/>
        <w:ind w:firstLine="709"/>
        <w:rPr>
          <w:rFonts w:cs="Times New Roman"/>
        </w:rPr>
      </w:pPr>
      <w:r>
        <w:rPr>
          <w:rFonts w:cs="Times New Roman"/>
        </w:rPr>
        <w:tab/>
      </w:r>
    </w:p>
    <w:p w14:paraId="66E51FF5" w14:textId="77777777" w:rsidR="0002348F" w:rsidRDefault="003D06C9" w:rsidP="00CD149F">
      <w:pPr>
        <w:spacing w:after="0"/>
        <w:ind w:firstLine="709"/>
        <w:rPr>
          <w:rFonts w:cs="Times New Roman"/>
        </w:rPr>
      </w:pPr>
      <w:r w:rsidRPr="000F6355">
        <w:rPr>
          <w:noProof/>
          <w:sz w:val="23"/>
          <w:szCs w:val="23"/>
          <w:lang w:eastAsia="cs-CZ"/>
        </w:rPr>
        <mc:AlternateContent>
          <mc:Choice Requires="wps">
            <w:drawing>
              <wp:anchor distT="45720" distB="45720" distL="114300" distR="114300" simplePos="0" relativeHeight="251670528" behindDoc="0" locked="0" layoutInCell="1" allowOverlap="1" wp14:anchorId="780BB83A" wp14:editId="74A79316">
                <wp:simplePos x="0" y="0"/>
                <wp:positionH relativeFrom="page">
                  <wp:posOffset>2286000</wp:posOffset>
                </wp:positionH>
                <wp:positionV relativeFrom="paragraph">
                  <wp:posOffset>10795</wp:posOffset>
                </wp:positionV>
                <wp:extent cx="3085175" cy="1162239"/>
                <wp:effectExtent l="0" t="0" r="127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75" cy="1162239"/>
                        </a:xfrm>
                        <a:prstGeom prst="rect">
                          <a:avLst/>
                        </a:prstGeom>
                        <a:solidFill>
                          <a:srgbClr val="FFFFFF"/>
                        </a:solidFill>
                        <a:ln w="9525">
                          <a:noFill/>
                          <a:miter lim="800000"/>
                          <a:headEnd/>
                          <a:tailEnd/>
                        </a:ln>
                      </wps:spPr>
                      <wps:txbx>
                        <w:txbxContent>
                          <w:p w14:paraId="29E9AFB3" w14:textId="77777777" w:rsidR="000226FB" w:rsidRDefault="000226FB" w:rsidP="003D06C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BB83A" id="_x0000_s1029" type="#_x0000_t202" style="position:absolute;left:0;text-align:left;margin-left:180pt;margin-top:.85pt;width:242.95pt;height:91.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" stroked="f">
                <v:textbox>
                  <w:txbxContent>
                    <w:p w14:paraId="29E9AFB3" w14:textId="77777777" w:rsidR="000226FB" w:rsidRDefault="000226FB" w:rsidP="003D06C9">
                      <w:r>
                        <w:t xml:space="preserve"> </w:t>
                      </w:r>
                    </w:p>
                  </w:txbxContent>
                </v:textbox>
                <w10:wrap anchorx="page"/>
              </v:shape>
            </w:pict>
          </mc:Fallback>
        </mc:AlternateContent>
      </w:r>
    </w:p>
    <w:p w14:paraId="7F07EC31" w14:textId="77777777" w:rsidR="00CF03DC" w:rsidRPr="00CD149F" w:rsidRDefault="00CF03DC" w:rsidP="005C46BA">
      <w:pPr>
        <w:spacing w:after="0"/>
        <w:rPr>
          <w:rFonts w:cs="Times New Roman"/>
        </w:rPr>
      </w:pPr>
      <w:r w:rsidRPr="0002348F">
        <w:rPr>
          <w:rFonts w:cs="Times New Roman"/>
        </w:rPr>
        <w:lastRenderedPageBreak/>
        <w:br w:type="page"/>
      </w:r>
      <w:r w:rsidRPr="00CD149F">
        <w:rPr>
          <w:rFonts w:cs="Times New Roman"/>
          <w:b/>
          <w:sz w:val="32"/>
          <w:szCs w:val="32"/>
        </w:rPr>
        <w:lastRenderedPageBreak/>
        <w:t>ABSTRAKT</w:t>
      </w:r>
    </w:p>
    <w:p w14:paraId="6DFD0D1B" w14:textId="77777777" w:rsidR="00CF03DC" w:rsidRPr="00CD149F" w:rsidRDefault="00CF03DC" w:rsidP="00CD149F">
      <w:pPr>
        <w:spacing w:after="0"/>
        <w:contextualSpacing/>
        <w:rPr>
          <w:rFonts w:cs="Times New Roman"/>
        </w:rPr>
      </w:pPr>
    </w:p>
    <w:p w14:paraId="59C1D0AA" w14:textId="4824FAEC" w:rsidR="00CF03DC" w:rsidRDefault="00CF03DC" w:rsidP="008126AA">
      <w:pPr>
        <w:spacing w:after="0"/>
        <w:ind w:firstLine="709"/>
        <w:rPr>
          <w:rFonts w:cs="Times New Roman"/>
        </w:rPr>
      </w:pPr>
      <w:r w:rsidRPr="00C5333E">
        <w:rPr>
          <w:rFonts w:cs="Times New Roman"/>
        </w:rPr>
        <w:t xml:space="preserve">DIVIŠ, P. </w:t>
      </w:r>
      <w:r w:rsidRPr="00AD1E49">
        <w:rPr>
          <w:rFonts w:cs="Times New Roman"/>
          <w:i/>
        </w:rPr>
        <w:t>Analýza stavu prezentace obcí na internetu a jejich schopnost elektronické komunikace</w:t>
      </w:r>
      <w:r w:rsidR="00AD1E49">
        <w:rPr>
          <w:rFonts w:cs="Times New Roman"/>
          <w:i/>
        </w:rPr>
        <w:t xml:space="preserve"> </w:t>
      </w:r>
      <w:r w:rsidRPr="00C5333E">
        <w:rPr>
          <w:rFonts w:cs="Times New Roman"/>
        </w:rPr>
        <w:t xml:space="preserve">: </w:t>
      </w:r>
      <w:r w:rsidRPr="00AD1E49">
        <w:rPr>
          <w:rFonts w:cs="Times New Roman"/>
          <w:i/>
        </w:rPr>
        <w:t>bakalářská práce</w:t>
      </w:r>
      <w:r w:rsidRPr="00C5333E">
        <w:rPr>
          <w:rFonts w:cs="Times New Roman"/>
        </w:rPr>
        <w:t>. České Budějovice</w:t>
      </w:r>
      <w:r w:rsidR="0002348F">
        <w:rPr>
          <w:rFonts w:cs="Times New Roman"/>
        </w:rPr>
        <w:t xml:space="preserve"> </w:t>
      </w:r>
      <w:r w:rsidRPr="00C5333E">
        <w:rPr>
          <w:rFonts w:cs="Times New Roman"/>
        </w:rPr>
        <w:t>: Vysoká škola evropských a regionálních studií, 201</w:t>
      </w:r>
      <w:r w:rsidR="00EF3D97" w:rsidRPr="00C5333E">
        <w:rPr>
          <w:rFonts w:cs="Times New Roman"/>
        </w:rPr>
        <w:t>7</w:t>
      </w:r>
      <w:r w:rsidRPr="00C5333E">
        <w:rPr>
          <w:rFonts w:cs="Times New Roman"/>
        </w:rPr>
        <w:t>.</w:t>
      </w:r>
      <w:r w:rsidR="00EF3D97" w:rsidRPr="00C5333E">
        <w:rPr>
          <w:rFonts w:cs="Times New Roman"/>
        </w:rPr>
        <w:t xml:space="preserve"> </w:t>
      </w:r>
      <w:r w:rsidR="00B73A48">
        <w:rPr>
          <w:rFonts w:cs="Times New Roman"/>
        </w:rPr>
        <w:t>17</w:t>
      </w:r>
      <w:r w:rsidR="00477BDA">
        <w:rPr>
          <w:rFonts w:cs="Times New Roman"/>
        </w:rPr>
        <w:t>2</w:t>
      </w:r>
      <w:r w:rsidR="00EF3D97" w:rsidRPr="00C5333E">
        <w:rPr>
          <w:rFonts w:cs="Times New Roman"/>
        </w:rPr>
        <w:t xml:space="preserve"> s. </w:t>
      </w:r>
      <w:r w:rsidRPr="00C5333E">
        <w:rPr>
          <w:rFonts w:cs="Times New Roman"/>
        </w:rPr>
        <w:t>Vedoucí bakalářské práce</w:t>
      </w:r>
      <w:r w:rsidR="0002348F">
        <w:rPr>
          <w:rFonts w:cs="Times New Roman"/>
        </w:rPr>
        <w:t xml:space="preserve"> </w:t>
      </w:r>
      <w:r w:rsidRPr="00C5333E">
        <w:rPr>
          <w:rFonts w:cs="Times New Roman"/>
        </w:rPr>
        <w:t>: Ing. Jiří Dušek, Ph.D.</w:t>
      </w:r>
    </w:p>
    <w:p w14:paraId="6AD1DB07" w14:textId="77777777" w:rsidR="008126AA" w:rsidRPr="00CD149F" w:rsidRDefault="008126AA" w:rsidP="008126AA">
      <w:pPr>
        <w:spacing w:after="0"/>
        <w:ind w:firstLine="709"/>
        <w:rPr>
          <w:rFonts w:cs="Times New Roman"/>
          <w:highlight w:val="lightGray"/>
        </w:rPr>
      </w:pPr>
    </w:p>
    <w:p w14:paraId="6A33522F" w14:textId="4D248831" w:rsidR="00EF3D97" w:rsidRDefault="00CF03DC" w:rsidP="008126AA">
      <w:pPr>
        <w:shd w:val="clear" w:color="auto" w:fill="FFFFFF" w:themeFill="background1"/>
        <w:spacing w:after="0"/>
        <w:ind w:firstLine="709"/>
        <w:rPr>
          <w:rFonts w:cs="Times New Roman"/>
        </w:rPr>
      </w:pPr>
      <w:r w:rsidRPr="00C5333E">
        <w:rPr>
          <w:rFonts w:cs="Times New Roman"/>
          <w:b/>
        </w:rPr>
        <w:t>Klíčová slova:</w:t>
      </w:r>
      <w:r w:rsidR="008254D4">
        <w:rPr>
          <w:rFonts w:cs="Times New Roman"/>
          <w:b/>
        </w:rPr>
        <w:t xml:space="preserve"> </w:t>
      </w:r>
      <w:r w:rsidR="00537E45">
        <w:rPr>
          <w:rFonts w:cs="Times New Roman"/>
        </w:rPr>
        <w:t xml:space="preserve">elektronická komunikace, </w:t>
      </w:r>
      <w:r w:rsidR="009421D6">
        <w:rPr>
          <w:rFonts w:cs="Times New Roman"/>
        </w:rPr>
        <w:t>informační systémy veřejné správy,</w:t>
      </w:r>
      <w:r w:rsidR="00537E45">
        <w:rPr>
          <w:rFonts w:cs="Times New Roman"/>
        </w:rPr>
        <w:t xml:space="preserve"> </w:t>
      </w:r>
      <w:r w:rsidR="00B46805">
        <w:rPr>
          <w:rFonts w:cs="Times New Roman"/>
        </w:rPr>
        <w:t>poskytování informací</w:t>
      </w:r>
      <w:r w:rsidR="00756A06">
        <w:rPr>
          <w:rFonts w:cs="Times New Roman"/>
        </w:rPr>
        <w:t xml:space="preserve">, </w:t>
      </w:r>
      <w:r w:rsidR="00B73A48" w:rsidRPr="00C5333E">
        <w:rPr>
          <w:rFonts w:cs="Times New Roman"/>
        </w:rPr>
        <w:t>prezentace</w:t>
      </w:r>
      <w:r w:rsidR="00B73A48" w:rsidRPr="00CD149F">
        <w:rPr>
          <w:rFonts w:cs="Times New Roman"/>
        </w:rPr>
        <w:t xml:space="preserve"> obcí</w:t>
      </w:r>
      <w:r w:rsidR="00B73A48" w:rsidRPr="00CD149F">
        <w:rPr>
          <w:rFonts w:cs="Times New Roman"/>
          <w:b/>
        </w:rPr>
        <w:t xml:space="preserve"> </w:t>
      </w:r>
      <w:r w:rsidR="00B73A48" w:rsidRPr="00CD149F">
        <w:rPr>
          <w:rFonts w:cs="Times New Roman"/>
        </w:rPr>
        <w:t>na internetu</w:t>
      </w:r>
      <w:r w:rsidR="00B73A48">
        <w:rPr>
          <w:rFonts w:cs="Times New Roman"/>
        </w:rPr>
        <w:t xml:space="preserve">, </w:t>
      </w:r>
      <w:r w:rsidR="00756A06">
        <w:rPr>
          <w:rFonts w:cs="Times New Roman"/>
        </w:rPr>
        <w:t>webové stránky obcí</w:t>
      </w:r>
      <w:r w:rsidR="0073748B">
        <w:rPr>
          <w:rFonts w:cs="Times New Roman"/>
        </w:rPr>
        <w:t xml:space="preserve"> a krajů</w:t>
      </w:r>
      <w:r w:rsidR="00756A06" w:rsidRPr="00C5333E">
        <w:rPr>
          <w:rFonts w:cs="Times New Roman"/>
        </w:rPr>
        <w:t>.</w:t>
      </w:r>
      <w:r w:rsidR="00756A06">
        <w:rPr>
          <w:rFonts w:cs="Times New Roman"/>
        </w:rPr>
        <w:t xml:space="preserve"> </w:t>
      </w:r>
    </w:p>
    <w:p w14:paraId="0FCC948E" w14:textId="77777777" w:rsidR="008126AA" w:rsidRDefault="008126AA" w:rsidP="008126AA">
      <w:pPr>
        <w:shd w:val="clear" w:color="auto" w:fill="FFFFFF" w:themeFill="background1"/>
        <w:spacing w:after="0"/>
        <w:ind w:firstLine="709"/>
        <w:rPr>
          <w:rFonts w:cs="Times New Roman"/>
          <w:highlight w:val="lightGray"/>
        </w:rPr>
      </w:pPr>
    </w:p>
    <w:p w14:paraId="732CBB70" w14:textId="77777777" w:rsidR="009C5683" w:rsidRPr="00EF088D" w:rsidRDefault="00675AB7" w:rsidP="009C5683">
      <w:pPr>
        <w:pStyle w:val="Odstavec"/>
      </w:pPr>
      <w:r>
        <w:rPr>
          <w:sz w:val="23"/>
          <w:szCs w:val="23"/>
        </w:rPr>
        <w:t xml:space="preserve">Bakalářská práce </w:t>
      </w:r>
      <w:r w:rsidR="00B86999">
        <w:rPr>
          <w:sz w:val="23"/>
          <w:szCs w:val="23"/>
        </w:rPr>
        <w:t>řeší problematiku elektronické komunikace veřejné správy ČR</w:t>
      </w:r>
      <w:r w:rsidR="00B456A3">
        <w:rPr>
          <w:sz w:val="23"/>
          <w:szCs w:val="23"/>
        </w:rPr>
        <w:t xml:space="preserve">. </w:t>
      </w:r>
      <w:r w:rsidR="009C5683" w:rsidRPr="00EF088D">
        <w:t>Hlavním cílem bakalářské práce je analýza a zhodnocení vývoje elektronické prezentace veřejné správy, se zaměřením se na vybrané obce, města a kraje ČR. Vedlejším cílem práce je návrh zásad, doporučení a minimálních požadavků pro prezentaci obcí na internetu.</w:t>
      </w:r>
    </w:p>
    <w:p w14:paraId="5A7E6883" w14:textId="77777777" w:rsidR="006B0D5F" w:rsidRDefault="00B86999" w:rsidP="008126AA">
      <w:pPr>
        <w:spacing w:after="0"/>
        <w:ind w:firstLine="709"/>
        <w:rPr>
          <w:sz w:val="23"/>
          <w:szCs w:val="23"/>
        </w:rPr>
      </w:pPr>
      <w:r>
        <w:rPr>
          <w:sz w:val="23"/>
          <w:szCs w:val="23"/>
        </w:rPr>
        <w:t xml:space="preserve">Práce je rozdělena do </w:t>
      </w:r>
      <w:r w:rsidR="00B456A3">
        <w:rPr>
          <w:sz w:val="23"/>
          <w:szCs w:val="23"/>
        </w:rPr>
        <w:t xml:space="preserve">dvou </w:t>
      </w:r>
      <w:r>
        <w:rPr>
          <w:sz w:val="23"/>
          <w:szCs w:val="23"/>
        </w:rPr>
        <w:t xml:space="preserve">částí. První teoretická část bakalářské práce shrnuje </w:t>
      </w:r>
      <w:r w:rsidR="005C46BA">
        <w:rPr>
          <w:sz w:val="23"/>
          <w:szCs w:val="23"/>
        </w:rPr>
        <w:t xml:space="preserve">základní tematické </w:t>
      </w:r>
      <w:r w:rsidR="009421D6">
        <w:rPr>
          <w:sz w:val="23"/>
          <w:szCs w:val="23"/>
        </w:rPr>
        <w:t>pojmy, jako jsou komunikace, informace, veřejná správa</w:t>
      </w:r>
      <w:r w:rsidR="0050013E">
        <w:rPr>
          <w:sz w:val="23"/>
          <w:szCs w:val="23"/>
        </w:rPr>
        <w:t xml:space="preserve">. </w:t>
      </w:r>
      <w:r w:rsidR="0038092E">
        <w:rPr>
          <w:sz w:val="23"/>
          <w:szCs w:val="23"/>
        </w:rPr>
        <w:t xml:space="preserve">Představuje </w:t>
      </w:r>
      <w:r w:rsidR="0050013E">
        <w:rPr>
          <w:sz w:val="23"/>
          <w:szCs w:val="23"/>
        </w:rPr>
        <w:t xml:space="preserve">vybrané možnosti </w:t>
      </w:r>
      <w:r w:rsidR="00F34A74">
        <w:rPr>
          <w:sz w:val="23"/>
          <w:szCs w:val="23"/>
        </w:rPr>
        <w:t xml:space="preserve">elektronické komunikace </w:t>
      </w:r>
      <w:r w:rsidR="0050013E">
        <w:rPr>
          <w:sz w:val="23"/>
          <w:szCs w:val="23"/>
        </w:rPr>
        <w:t xml:space="preserve">veřejné správy, </w:t>
      </w:r>
      <w:r w:rsidR="00675AB7">
        <w:rPr>
          <w:sz w:val="23"/>
          <w:szCs w:val="23"/>
        </w:rPr>
        <w:t xml:space="preserve">analyzuje jejich </w:t>
      </w:r>
      <w:r w:rsidR="0050013E">
        <w:rPr>
          <w:sz w:val="23"/>
          <w:szCs w:val="23"/>
        </w:rPr>
        <w:t xml:space="preserve">používání, </w:t>
      </w:r>
      <w:r w:rsidR="00675AB7">
        <w:rPr>
          <w:sz w:val="23"/>
          <w:szCs w:val="23"/>
        </w:rPr>
        <w:t>efektiv</w:t>
      </w:r>
      <w:r w:rsidR="0050013E">
        <w:rPr>
          <w:sz w:val="23"/>
          <w:szCs w:val="23"/>
        </w:rPr>
        <w:t xml:space="preserve">itu a přínos </w:t>
      </w:r>
      <w:r w:rsidR="00675AB7">
        <w:rPr>
          <w:sz w:val="23"/>
          <w:szCs w:val="23"/>
        </w:rPr>
        <w:t>pro občany</w:t>
      </w:r>
      <w:r w:rsidR="0050013E">
        <w:rPr>
          <w:sz w:val="23"/>
          <w:szCs w:val="23"/>
        </w:rPr>
        <w:t xml:space="preserve">. Práce se snaží popsat momentální stav </w:t>
      </w:r>
      <w:r w:rsidR="00F34A74">
        <w:rPr>
          <w:sz w:val="23"/>
          <w:szCs w:val="23"/>
        </w:rPr>
        <w:t xml:space="preserve">neustále se </w:t>
      </w:r>
      <w:r w:rsidR="0050013E">
        <w:rPr>
          <w:sz w:val="23"/>
          <w:szCs w:val="23"/>
        </w:rPr>
        <w:t xml:space="preserve">vyvíjejících </w:t>
      </w:r>
      <w:r w:rsidR="00675AB7">
        <w:rPr>
          <w:sz w:val="23"/>
          <w:szCs w:val="23"/>
        </w:rPr>
        <w:t>informačních technologií a komunikačních proces</w:t>
      </w:r>
      <w:r w:rsidR="00120F91">
        <w:rPr>
          <w:sz w:val="23"/>
          <w:szCs w:val="23"/>
        </w:rPr>
        <w:t>ů</w:t>
      </w:r>
      <w:r w:rsidR="0038092E">
        <w:rPr>
          <w:sz w:val="23"/>
          <w:szCs w:val="23"/>
        </w:rPr>
        <w:t>, které veřejná správa ČR využívá</w:t>
      </w:r>
      <w:r w:rsidR="0050013E">
        <w:rPr>
          <w:sz w:val="23"/>
          <w:szCs w:val="23"/>
        </w:rPr>
        <w:t>.</w:t>
      </w:r>
      <w:r w:rsidR="00B456A3">
        <w:rPr>
          <w:sz w:val="23"/>
          <w:szCs w:val="23"/>
        </w:rPr>
        <w:t xml:space="preserve"> V druhé praktické části je provedena analýza zaměřující se na zjištění stavu vybraných vzorků webových stránek v stanovených kritériích. V závěru je uvedeno zhodnocení jednotlivých webových stránek obcí a krajů. </w:t>
      </w:r>
      <w:r w:rsidR="0038092E">
        <w:rPr>
          <w:sz w:val="23"/>
          <w:szCs w:val="23"/>
        </w:rPr>
        <w:t xml:space="preserve"> </w:t>
      </w:r>
    </w:p>
    <w:p w14:paraId="3E7C58EF" w14:textId="77777777" w:rsidR="006B0D5F" w:rsidRDefault="006B0D5F" w:rsidP="00CD149F">
      <w:pPr>
        <w:spacing w:after="0"/>
        <w:ind w:firstLine="709"/>
        <w:rPr>
          <w:sz w:val="23"/>
          <w:szCs w:val="23"/>
        </w:rPr>
      </w:pPr>
    </w:p>
    <w:p w14:paraId="436C9F84" w14:textId="77777777" w:rsidR="006B0D5F" w:rsidRDefault="006B0D5F" w:rsidP="00CD149F">
      <w:pPr>
        <w:spacing w:after="0"/>
        <w:ind w:firstLine="709"/>
        <w:rPr>
          <w:sz w:val="23"/>
          <w:szCs w:val="23"/>
        </w:rPr>
      </w:pPr>
    </w:p>
    <w:p w14:paraId="39306ADD" w14:textId="77777777" w:rsidR="006B0D5F" w:rsidRDefault="006B0D5F" w:rsidP="00CD149F">
      <w:pPr>
        <w:spacing w:after="0"/>
        <w:ind w:firstLine="709"/>
        <w:rPr>
          <w:sz w:val="23"/>
          <w:szCs w:val="23"/>
        </w:rPr>
      </w:pPr>
    </w:p>
    <w:p w14:paraId="118066F2" w14:textId="77777777" w:rsidR="006B0D5F" w:rsidRDefault="006B0D5F" w:rsidP="00CD149F">
      <w:pPr>
        <w:spacing w:after="0"/>
        <w:ind w:firstLine="709"/>
        <w:rPr>
          <w:sz w:val="23"/>
          <w:szCs w:val="23"/>
        </w:rPr>
      </w:pPr>
    </w:p>
    <w:p w14:paraId="05FA1068" w14:textId="77777777" w:rsidR="006B0D5F" w:rsidRDefault="006B0D5F" w:rsidP="00CD149F">
      <w:pPr>
        <w:spacing w:after="0"/>
        <w:ind w:firstLine="709"/>
        <w:rPr>
          <w:sz w:val="23"/>
          <w:szCs w:val="23"/>
        </w:rPr>
      </w:pPr>
    </w:p>
    <w:p w14:paraId="65542BFD" w14:textId="77777777" w:rsidR="006B0D5F" w:rsidRDefault="006B0D5F" w:rsidP="00CD149F">
      <w:pPr>
        <w:spacing w:after="0"/>
        <w:ind w:firstLine="709"/>
        <w:rPr>
          <w:sz w:val="23"/>
          <w:szCs w:val="23"/>
        </w:rPr>
      </w:pPr>
    </w:p>
    <w:p w14:paraId="7C116C0F" w14:textId="77777777" w:rsidR="009B6F9D" w:rsidRDefault="009B6F9D" w:rsidP="00CD149F">
      <w:pPr>
        <w:spacing w:after="0"/>
        <w:ind w:firstLine="709"/>
        <w:rPr>
          <w:sz w:val="23"/>
          <w:szCs w:val="23"/>
        </w:rPr>
      </w:pPr>
    </w:p>
    <w:p w14:paraId="436B7CA0" w14:textId="77777777" w:rsidR="009B6F9D" w:rsidRDefault="009B6F9D" w:rsidP="00CD149F">
      <w:pPr>
        <w:spacing w:after="0"/>
        <w:ind w:firstLine="709"/>
        <w:rPr>
          <w:sz w:val="23"/>
          <w:szCs w:val="23"/>
        </w:rPr>
      </w:pPr>
    </w:p>
    <w:p w14:paraId="0D98E5A9" w14:textId="77777777" w:rsidR="009B6F9D" w:rsidRDefault="009B6F9D" w:rsidP="00CD149F">
      <w:pPr>
        <w:spacing w:after="0"/>
        <w:ind w:firstLine="709"/>
        <w:rPr>
          <w:sz w:val="23"/>
          <w:szCs w:val="23"/>
        </w:rPr>
      </w:pPr>
    </w:p>
    <w:p w14:paraId="69286A51" w14:textId="77777777" w:rsidR="006B0D5F" w:rsidRDefault="006B0D5F" w:rsidP="00CD149F">
      <w:pPr>
        <w:spacing w:after="0"/>
        <w:ind w:firstLine="709"/>
        <w:rPr>
          <w:sz w:val="23"/>
          <w:szCs w:val="23"/>
        </w:rPr>
      </w:pPr>
    </w:p>
    <w:p w14:paraId="4E83845C" w14:textId="77777777" w:rsidR="006B0D5F" w:rsidRDefault="006B0D5F" w:rsidP="00CD149F">
      <w:pPr>
        <w:spacing w:after="0"/>
        <w:ind w:firstLine="709"/>
        <w:rPr>
          <w:sz w:val="23"/>
          <w:szCs w:val="23"/>
        </w:rPr>
      </w:pPr>
    </w:p>
    <w:p w14:paraId="26799C95" w14:textId="77777777" w:rsidR="006B0D5F" w:rsidRDefault="00036F30" w:rsidP="00CD149F">
      <w:pPr>
        <w:spacing w:after="0"/>
        <w:ind w:firstLine="709"/>
        <w:rPr>
          <w:sz w:val="23"/>
          <w:szCs w:val="23"/>
        </w:rPr>
      </w:pPr>
      <w:r w:rsidRPr="000F6355">
        <w:rPr>
          <w:noProof/>
          <w:sz w:val="23"/>
          <w:szCs w:val="23"/>
          <w:lang w:eastAsia="cs-CZ"/>
        </w:rPr>
        <mc:AlternateContent>
          <mc:Choice Requires="wps">
            <w:drawing>
              <wp:anchor distT="45720" distB="45720" distL="114300" distR="114300" simplePos="0" relativeHeight="251666432" behindDoc="0" locked="0" layoutInCell="1" allowOverlap="1" wp14:anchorId="5BC2A34F" wp14:editId="54FFF254">
                <wp:simplePos x="0" y="0"/>
                <wp:positionH relativeFrom="page">
                  <wp:align>center</wp:align>
                </wp:positionH>
                <wp:positionV relativeFrom="paragraph">
                  <wp:posOffset>234950</wp:posOffset>
                </wp:positionV>
                <wp:extent cx="3085175" cy="1162239"/>
                <wp:effectExtent l="0" t="0" r="1270" b="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75" cy="1162239"/>
                        </a:xfrm>
                        <a:prstGeom prst="rect">
                          <a:avLst/>
                        </a:prstGeom>
                        <a:solidFill>
                          <a:srgbClr val="FFFFFF"/>
                        </a:solidFill>
                        <a:ln w="9525">
                          <a:noFill/>
                          <a:miter lim="800000"/>
                          <a:headEnd/>
                          <a:tailEnd/>
                        </a:ln>
                      </wps:spPr>
                      <wps:txbx>
                        <w:txbxContent>
                          <w:p w14:paraId="5A8827EF" w14:textId="77777777" w:rsidR="000226FB" w:rsidRDefault="000226FB" w:rsidP="00036F3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2A34F" id="_x0000_s1030" type="#_x0000_t202" style="position:absolute;left:0;text-align:left;margin-left:0;margin-top:18.5pt;width:242.95pt;height:91.5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" stroked="f">
                <v:textbox>
                  <w:txbxContent>
                    <w:p w14:paraId="5A8827EF" w14:textId="77777777" w:rsidR="000226FB" w:rsidRDefault="000226FB" w:rsidP="00036F30">
                      <w:r>
                        <w:t xml:space="preserve"> </w:t>
                      </w:r>
                    </w:p>
                  </w:txbxContent>
                </v:textbox>
                <w10:wrap anchorx="page"/>
              </v:shape>
            </w:pict>
          </mc:Fallback>
        </mc:AlternateContent>
      </w:r>
    </w:p>
    <w:p w14:paraId="4F1CC64E" w14:textId="77777777" w:rsidR="00CF03DC" w:rsidRPr="00CD149F" w:rsidRDefault="00CF03DC" w:rsidP="00CD149F">
      <w:pPr>
        <w:contextualSpacing/>
        <w:rPr>
          <w:rFonts w:cs="Times New Roman"/>
          <w:b/>
          <w:sz w:val="32"/>
          <w:szCs w:val="32"/>
        </w:rPr>
      </w:pPr>
      <w:r w:rsidRPr="00CD149F">
        <w:rPr>
          <w:rFonts w:cs="Times New Roman"/>
          <w:b/>
          <w:sz w:val="32"/>
          <w:szCs w:val="32"/>
        </w:rPr>
        <w:lastRenderedPageBreak/>
        <w:t>ABSTRACT</w:t>
      </w:r>
    </w:p>
    <w:p w14:paraId="1DF07C99" w14:textId="77777777" w:rsidR="00CF03DC" w:rsidRPr="00CD149F" w:rsidRDefault="00CF03DC" w:rsidP="00CD149F">
      <w:pPr>
        <w:spacing w:after="0"/>
        <w:ind w:firstLine="709"/>
        <w:rPr>
          <w:rFonts w:cs="Times New Roman"/>
          <w:highlight w:val="lightGray"/>
        </w:rPr>
      </w:pPr>
    </w:p>
    <w:p w14:paraId="552988C1" w14:textId="1D95E51E" w:rsidR="00CF03DC" w:rsidRDefault="00CF03DC" w:rsidP="008126AA">
      <w:pPr>
        <w:spacing w:after="0"/>
        <w:ind w:firstLine="709"/>
        <w:rPr>
          <w:rFonts w:cs="Times New Roman"/>
        </w:rPr>
      </w:pPr>
      <w:r w:rsidRPr="00520AED">
        <w:rPr>
          <w:rFonts w:cs="Times New Roman"/>
        </w:rPr>
        <w:t xml:space="preserve">DIVIŠ, P. </w:t>
      </w:r>
      <w:r w:rsidRPr="00AD1E49">
        <w:rPr>
          <w:rFonts w:cs="Times New Roman"/>
          <w:i/>
        </w:rPr>
        <w:t xml:space="preserve">Analysis of </w:t>
      </w:r>
      <w:r w:rsidR="000C3363" w:rsidRPr="00AD1E49">
        <w:rPr>
          <w:rFonts w:cs="Times New Roman"/>
          <w:i/>
        </w:rPr>
        <w:t xml:space="preserve">Municipalities  Presentation State </w:t>
      </w:r>
      <w:r w:rsidRPr="00AD1E49">
        <w:rPr>
          <w:rFonts w:cs="Times New Roman"/>
          <w:i/>
        </w:rPr>
        <w:t xml:space="preserve">on the Internet and the </w:t>
      </w:r>
      <w:r w:rsidR="000C3363" w:rsidRPr="00AD1E49">
        <w:rPr>
          <w:rFonts w:cs="Times New Roman"/>
          <w:i/>
        </w:rPr>
        <w:t xml:space="preserve">Ability </w:t>
      </w:r>
      <w:r w:rsidRPr="00AD1E49">
        <w:rPr>
          <w:rFonts w:cs="Times New Roman"/>
          <w:i/>
        </w:rPr>
        <w:t xml:space="preserve">of </w:t>
      </w:r>
      <w:r w:rsidR="000C3363" w:rsidRPr="00AD1E49">
        <w:rPr>
          <w:rFonts w:cs="Times New Roman"/>
          <w:i/>
        </w:rPr>
        <w:t>Electronic Communication</w:t>
      </w:r>
      <w:r w:rsidR="000C3363" w:rsidRPr="00520AED">
        <w:rPr>
          <w:rFonts w:cs="Times New Roman"/>
        </w:rPr>
        <w:t xml:space="preserve"> </w:t>
      </w:r>
      <w:r w:rsidRPr="00520AED">
        <w:rPr>
          <w:rFonts w:cs="Times New Roman"/>
        </w:rPr>
        <w:t xml:space="preserve">: </w:t>
      </w:r>
      <w:r w:rsidRPr="00866841">
        <w:rPr>
          <w:rFonts w:cs="Times New Roman"/>
          <w:i/>
        </w:rPr>
        <w:t>Bachelor thesis</w:t>
      </w:r>
      <w:r w:rsidRPr="00520AED">
        <w:rPr>
          <w:rFonts w:cs="Times New Roman"/>
        </w:rPr>
        <w:t>. České Budějovice : The College of European and Regional Studies, 201</w:t>
      </w:r>
      <w:r w:rsidR="00EF3D97" w:rsidRPr="00520AED">
        <w:rPr>
          <w:rFonts w:cs="Times New Roman"/>
        </w:rPr>
        <w:t>7</w:t>
      </w:r>
      <w:r w:rsidRPr="00520AED">
        <w:rPr>
          <w:rFonts w:cs="Times New Roman"/>
        </w:rPr>
        <w:t xml:space="preserve">. </w:t>
      </w:r>
      <w:r w:rsidR="00537E45">
        <w:rPr>
          <w:rFonts w:cs="Times New Roman"/>
        </w:rPr>
        <w:t>17</w:t>
      </w:r>
      <w:r w:rsidR="00477BDA">
        <w:rPr>
          <w:rFonts w:cs="Times New Roman"/>
        </w:rPr>
        <w:t>2</w:t>
      </w:r>
      <w:r w:rsidR="00537E45">
        <w:rPr>
          <w:rFonts w:cs="Times New Roman"/>
        </w:rPr>
        <w:t xml:space="preserve"> </w:t>
      </w:r>
      <w:r w:rsidR="000C3363">
        <w:rPr>
          <w:rFonts w:cs="Times New Roman"/>
        </w:rPr>
        <w:t>pgs</w:t>
      </w:r>
      <w:r w:rsidR="00EF3D97" w:rsidRPr="00537E45">
        <w:rPr>
          <w:rFonts w:cs="Times New Roman"/>
        </w:rPr>
        <w:t>.</w:t>
      </w:r>
      <w:r w:rsidR="00EF3D97" w:rsidRPr="00520AED">
        <w:rPr>
          <w:rFonts w:cs="Times New Roman"/>
        </w:rPr>
        <w:t xml:space="preserve"> </w:t>
      </w:r>
      <w:r w:rsidRPr="00520AED">
        <w:rPr>
          <w:rFonts w:cs="Times New Roman"/>
        </w:rPr>
        <w:t>Supervisor : Ing. Jiří Dušek, Ph.D.</w:t>
      </w:r>
    </w:p>
    <w:p w14:paraId="4E52E488" w14:textId="77777777" w:rsidR="000C3363" w:rsidRPr="00520AED" w:rsidRDefault="000C3363" w:rsidP="008126AA">
      <w:pPr>
        <w:spacing w:after="0"/>
        <w:ind w:firstLine="709"/>
        <w:rPr>
          <w:rFonts w:cs="Times New Roman"/>
        </w:rPr>
      </w:pPr>
    </w:p>
    <w:p w14:paraId="2D322935" w14:textId="449AFC1C" w:rsidR="0073748B" w:rsidRDefault="00CF03DC" w:rsidP="008126AA">
      <w:pPr>
        <w:spacing w:after="0"/>
        <w:ind w:firstLine="709"/>
        <w:rPr>
          <w:rFonts w:cs="Times New Roman"/>
        </w:rPr>
      </w:pPr>
      <w:r w:rsidRPr="00520AED">
        <w:rPr>
          <w:rFonts w:cs="Times New Roman"/>
          <w:b/>
        </w:rPr>
        <w:t>Key words:</w:t>
      </w:r>
      <w:r w:rsidR="00537E45">
        <w:rPr>
          <w:rFonts w:cs="Times New Roman"/>
          <w:b/>
        </w:rPr>
        <w:t xml:space="preserve"> </w:t>
      </w:r>
      <w:r w:rsidR="00537E45">
        <w:rPr>
          <w:rFonts w:cs="Times New Roman"/>
        </w:rPr>
        <w:t>electronic communications, informations, p</w:t>
      </w:r>
      <w:r w:rsidR="0002348F" w:rsidRPr="0002348F">
        <w:rPr>
          <w:rFonts w:cs="Times New Roman"/>
        </w:rPr>
        <w:t>resentation communities on the Internet, public information systems, websites of municipalities and counties</w:t>
      </w:r>
      <w:r w:rsidR="009B6F9D">
        <w:rPr>
          <w:rFonts w:cs="Times New Roman"/>
        </w:rPr>
        <w:t>.</w:t>
      </w:r>
    </w:p>
    <w:p w14:paraId="5D162439" w14:textId="77777777" w:rsidR="000C3363" w:rsidRDefault="000C3363" w:rsidP="008126AA">
      <w:pPr>
        <w:spacing w:after="0"/>
        <w:ind w:firstLine="709"/>
        <w:rPr>
          <w:rFonts w:cs="Times New Roman"/>
        </w:rPr>
      </w:pPr>
    </w:p>
    <w:p w14:paraId="68F162B0" w14:textId="77777777" w:rsidR="009C5683" w:rsidRDefault="009C5683" w:rsidP="009C5683">
      <w:pPr>
        <w:ind w:firstLine="709"/>
        <w:rPr>
          <w:rFonts w:cs="Times New Roman"/>
        </w:rPr>
      </w:pPr>
      <w:r w:rsidRPr="009C5683">
        <w:rPr>
          <w:rFonts w:cs="Times New Roman"/>
        </w:rPr>
        <w:t>The thesis solves problems of electronic communication between public administration of the Czech Republic. The main aim of the thesis is the analysis and evaluation of the development of electronic presentations of public administration, with a focus on selected municipalities, cities and regions of the Czech Republic. The secondary objective is to draft policy recommendations and minimum requirements for presentation communities on the Internet.</w:t>
      </w:r>
    </w:p>
    <w:p w14:paraId="1BDCC690" w14:textId="63F8EA40" w:rsidR="00125BEA" w:rsidRPr="00CD149F" w:rsidRDefault="009C5683" w:rsidP="009B6F9D">
      <w:pPr>
        <w:spacing w:after="0"/>
        <w:ind w:right="357" w:firstLine="357"/>
        <w:rPr>
          <w:rFonts w:cs="Times New Roman"/>
          <w:b/>
          <w:sz w:val="32"/>
          <w:szCs w:val="32"/>
        </w:rPr>
      </w:pPr>
      <w:r w:rsidRPr="009C5683">
        <w:rPr>
          <w:rFonts w:cs="Times New Roman"/>
        </w:rPr>
        <w:t>The work is divided into two parts. The first theoretical part of the thesis summarizes the basic thematic concepts such as communication, information, public administration. It presents selected options of electronic communication between public administration and analyze their use, effectiveness and benefits for citizens. Work tries to describe the current state of constantly evolving information technologies and communication processes that the Czech public administration uses. The second practical part is an analysis focusing on the findings of selected samples of websites on established criteria. In conclusion stated assessment of individual websites of municipalities and counties</w:t>
      </w:r>
      <w:r>
        <w:rPr>
          <w:rFonts w:cs="Times New Roman"/>
        </w:rPr>
        <w:t xml:space="preserve">. </w:t>
      </w:r>
    </w:p>
    <w:p w14:paraId="7FBA46CB" w14:textId="77777777" w:rsidR="00125BEA" w:rsidRPr="00CD149F" w:rsidRDefault="00125BEA" w:rsidP="00CD149F">
      <w:pPr>
        <w:rPr>
          <w:rFonts w:cs="Times New Roman"/>
          <w:b/>
          <w:sz w:val="32"/>
          <w:szCs w:val="32"/>
        </w:rPr>
      </w:pPr>
    </w:p>
    <w:p w14:paraId="283ADAB3" w14:textId="77777777" w:rsidR="00125BEA" w:rsidRPr="00CD149F" w:rsidRDefault="00125BEA" w:rsidP="00CD149F">
      <w:pPr>
        <w:rPr>
          <w:rFonts w:cs="Times New Roman"/>
          <w:b/>
          <w:sz w:val="32"/>
          <w:szCs w:val="32"/>
        </w:rPr>
      </w:pPr>
    </w:p>
    <w:p w14:paraId="74E4CFBA" w14:textId="77777777" w:rsidR="00125BEA" w:rsidRDefault="00125BEA" w:rsidP="00CD149F">
      <w:pPr>
        <w:rPr>
          <w:rFonts w:cs="Times New Roman"/>
          <w:b/>
          <w:sz w:val="32"/>
          <w:szCs w:val="32"/>
        </w:rPr>
      </w:pPr>
    </w:p>
    <w:p w14:paraId="08C68595" w14:textId="77777777" w:rsidR="009B6F9D" w:rsidRDefault="009B6F9D" w:rsidP="00CD149F">
      <w:pPr>
        <w:rPr>
          <w:rFonts w:cs="Times New Roman"/>
          <w:b/>
          <w:sz w:val="32"/>
          <w:szCs w:val="32"/>
        </w:rPr>
      </w:pPr>
    </w:p>
    <w:p w14:paraId="09021673" w14:textId="77777777" w:rsidR="00125BEA" w:rsidRDefault="00036F30" w:rsidP="00CD149F">
      <w:pPr>
        <w:rPr>
          <w:rFonts w:cs="Times New Roman"/>
          <w:b/>
          <w:sz w:val="32"/>
          <w:szCs w:val="32"/>
        </w:rPr>
      </w:pPr>
      <w:r w:rsidRPr="000F6355">
        <w:rPr>
          <w:noProof/>
          <w:sz w:val="23"/>
          <w:szCs w:val="23"/>
          <w:lang w:eastAsia="cs-CZ"/>
        </w:rPr>
        <mc:AlternateContent>
          <mc:Choice Requires="wps">
            <w:drawing>
              <wp:anchor distT="45720" distB="45720" distL="114300" distR="114300" simplePos="0" relativeHeight="251668480" behindDoc="0" locked="0" layoutInCell="1" allowOverlap="1" wp14:anchorId="7A00582E" wp14:editId="7A43CA7A">
                <wp:simplePos x="0" y="0"/>
                <wp:positionH relativeFrom="page">
                  <wp:posOffset>2533650</wp:posOffset>
                </wp:positionH>
                <wp:positionV relativeFrom="paragraph">
                  <wp:posOffset>88900</wp:posOffset>
                </wp:positionV>
                <wp:extent cx="3085175" cy="1162239"/>
                <wp:effectExtent l="0" t="0" r="127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75" cy="1162239"/>
                        </a:xfrm>
                        <a:prstGeom prst="rect">
                          <a:avLst/>
                        </a:prstGeom>
                        <a:solidFill>
                          <a:srgbClr val="FFFFFF"/>
                        </a:solidFill>
                        <a:ln w="9525">
                          <a:noFill/>
                          <a:miter lim="800000"/>
                          <a:headEnd/>
                          <a:tailEnd/>
                        </a:ln>
                      </wps:spPr>
                      <wps:txbx>
                        <w:txbxContent>
                          <w:p w14:paraId="687C8405" w14:textId="77777777" w:rsidR="000226FB" w:rsidRDefault="000226FB" w:rsidP="00036F3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00582E" id="_x0000_s1031" type="#_x0000_t202" style="position:absolute;left:0;text-align:left;margin-left:199.5pt;margin-top:7pt;width:242.95pt;height:91.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" stroked="f">
                <v:textbox>
                  <w:txbxContent>
                    <w:p w14:paraId="687C8405" w14:textId="77777777" w:rsidR="000226FB" w:rsidRDefault="000226FB" w:rsidP="00036F30">
                      <w:r>
                        <w:t xml:space="preserve"> </w:t>
                      </w:r>
                    </w:p>
                  </w:txbxContent>
                </v:textbox>
                <w10:wrap anchorx="page"/>
              </v:shape>
            </w:pict>
          </mc:Fallback>
        </mc:AlternateContent>
      </w:r>
    </w:p>
    <w:p w14:paraId="3023E144" w14:textId="77777777" w:rsidR="003E2A92" w:rsidRPr="00CD149F" w:rsidRDefault="00DB34C1" w:rsidP="00CD149F">
      <w:pPr>
        <w:rPr>
          <w:rFonts w:cs="Times New Roman"/>
          <w:b/>
          <w:sz w:val="32"/>
          <w:szCs w:val="32"/>
        </w:rPr>
      </w:pPr>
      <w:r w:rsidRPr="00CD149F">
        <w:rPr>
          <w:rFonts w:cs="Times New Roman"/>
          <w:b/>
          <w:sz w:val="32"/>
          <w:szCs w:val="32"/>
        </w:rPr>
        <w:lastRenderedPageBreak/>
        <w:t>OBSAH</w:t>
      </w:r>
    </w:p>
    <w:sdt>
      <w:sdtPr>
        <w:rPr>
          <w:rFonts w:cstheme="minorBidi"/>
          <w:b w:val="0"/>
          <w:bCs/>
          <w:noProof w:val="0"/>
        </w:rPr>
        <w:id w:val="8327895"/>
        <w:docPartObj>
          <w:docPartGallery w:val="Table of Contents"/>
          <w:docPartUnique/>
        </w:docPartObj>
      </w:sdtPr>
      <w:sdtEndPr>
        <w:rPr>
          <w:bCs w:val="0"/>
        </w:rPr>
      </w:sdtEndPr>
      <w:sdtContent>
        <w:p w14:paraId="600333DB" w14:textId="77777777" w:rsidR="00395C33" w:rsidRDefault="00D350D0">
          <w:pPr>
            <w:pStyle w:val="Obsah1"/>
            <w:rPr>
              <w:rFonts w:asciiTheme="minorHAnsi" w:eastAsiaTheme="minorEastAsia" w:hAnsiTheme="minorHAnsi" w:cstheme="minorBidi"/>
              <w:b w:val="0"/>
              <w:sz w:val="22"/>
              <w:lang w:eastAsia="cs-CZ"/>
            </w:rPr>
          </w:pPr>
          <w:r w:rsidRPr="00CD149F">
            <w:fldChar w:fldCharType="begin"/>
          </w:r>
          <w:r w:rsidRPr="00CD149F">
            <w:instrText xml:space="preserve"> TOC \o "1-3" \h \z \u </w:instrText>
          </w:r>
          <w:r w:rsidRPr="00CD149F">
            <w:fldChar w:fldCharType="separate"/>
          </w:r>
          <w:hyperlink w:anchor="_Toc479005518" w:history="1">
            <w:r w:rsidR="00395C33" w:rsidRPr="002C2B71">
              <w:rPr>
                <w:rStyle w:val="Hypertextovodkaz"/>
              </w:rPr>
              <w:t>ÚVOD</w:t>
            </w:r>
            <w:r w:rsidR="00395C33">
              <w:rPr>
                <w:webHidden/>
              </w:rPr>
              <w:tab/>
            </w:r>
            <w:r w:rsidR="00395C33">
              <w:rPr>
                <w:webHidden/>
              </w:rPr>
              <w:fldChar w:fldCharType="begin"/>
            </w:r>
            <w:r w:rsidR="00395C33">
              <w:rPr>
                <w:webHidden/>
              </w:rPr>
              <w:instrText xml:space="preserve"> PAGEREF _Toc479005518 \h </w:instrText>
            </w:r>
            <w:r w:rsidR="00395C33">
              <w:rPr>
                <w:webHidden/>
              </w:rPr>
            </w:r>
            <w:r w:rsidR="00395C33">
              <w:rPr>
                <w:webHidden/>
              </w:rPr>
              <w:fldChar w:fldCharType="separate"/>
            </w:r>
            <w:r w:rsidR="004D2AD2">
              <w:rPr>
                <w:webHidden/>
              </w:rPr>
              <w:t>17</w:t>
            </w:r>
            <w:r w:rsidR="00395C33">
              <w:rPr>
                <w:webHidden/>
              </w:rPr>
              <w:fldChar w:fldCharType="end"/>
            </w:r>
          </w:hyperlink>
        </w:p>
        <w:p w14:paraId="75E946A0" w14:textId="77777777" w:rsidR="00395C33" w:rsidRDefault="0039441A">
          <w:pPr>
            <w:pStyle w:val="Obsah1"/>
            <w:rPr>
              <w:rFonts w:asciiTheme="minorHAnsi" w:eastAsiaTheme="minorEastAsia" w:hAnsiTheme="minorHAnsi" w:cstheme="minorBidi"/>
              <w:b w:val="0"/>
              <w:sz w:val="22"/>
              <w:lang w:eastAsia="cs-CZ"/>
            </w:rPr>
          </w:pPr>
          <w:hyperlink w:anchor="_Toc479005519" w:history="1">
            <w:r w:rsidR="00395C33" w:rsidRPr="002C2B71">
              <w:rPr>
                <w:rStyle w:val="Hypertextovodkaz"/>
              </w:rPr>
              <w:t>1</w:t>
            </w:r>
            <w:r w:rsidR="00395C33">
              <w:rPr>
                <w:rFonts w:asciiTheme="minorHAnsi" w:eastAsiaTheme="minorEastAsia" w:hAnsiTheme="minorHAnsi" w:cstheme="minorBidi"/>
                <w:b w:val="0"/>
                <w:sz w:val="22"/>
                <w:lang w:eastAsia="cs-CZ"/>
              </w:rPr>
              <w:tab/>
            </w:r>
            <w:r w:rsidR="00395C33" w:rsidRPr="002C2B71">
              <w:rPr>
                <w:rStyle w:val="Hypertextovodkaz"/>
              </w:rPr>
              <w:t>CÍL A METODIKA BAKALÁŘSKÉ PRÁCE</w:t>
            </w:r>
            <w:r w:rsidR="00395C33">
              <w:rPr>
                <w:webHidden/>
              </w:rPr>
              <w:tab/>
            </w:r>
            <w:r w:rsidR="00395C33">
              <w:rPr>
                <w:webHidden/>
              </w:rPr>
              <w:fldChar w:fldCharType="begin"/>
            </w:r>
            <w:r w:rsidR="00395C33">
              <w:rPr>
                <w:webHidden/>
              </w:rPr>
              <w:instrText xml:space="preserve"> PAGEREF _Toc479005519 \h </w:instrText>
            </w:r>
            <w:r w:rsidR="00395C33">
              <w:rPr>
                <w:webHidden/>
              </w:rPr>
            </w:r>
            <w:r w:rsidR="00395C33">
              <w:rPr>
                <w:webHidden/>
              </w:rPr>
              <w:fldChar w:fldCharType="separate"/>
            </w:r>
            <w:r w:rsidR="004D2AD2">
              <w:rPr>
                <w:webHidden/>
              </w:rPr>
              <w:t>18</w:t>
            </w:r>
            <w:r w:rsidR="00395C33">
              <w:rPr>
                <w:webHidden/>
              </w:rPr>
              <w:fldChar w:fldCharType="end"/>
            </w:r>
          </w:hyperlink>
        </w:p>
        <w:p w14:paraId="114761D0" w14:textId="77777777" w:rsidR="00395C33" w:rsidRDefault="0039441A">
          <w:pPr>
            <w:pStyle w:val="Obsah1"/>
            <w:rPr>
              <w:rFonts w:asciiTheme="minorHAnsi" w:eastAsiaTheme="minorEastAsia" w:hAnsiTheme="minorHAnsi" w:cstheme="minorBidi"/>
              <w:b w:val="0"/>
              <w:sz w:val="22"/>
              <w:lang w:eastAsia="cs-CZ"/>
            </w:rPr>
          </w:pPr>
          <w:hyperlink w:anchor="_Toc479005520" w:history="1">
            <w:r w:rsidR="00395C33" w:rsidRPr="002C2B71">
              <w:rPr>
                <w:rStyle w:val="Hypertextovodkaz"/>
              </w:rPr>
              <w:t>2</w:t>
            </w:r>
            <w:r w:rsidR="00395C33">
              <w:rPr>
                <w:rFonts w:asciiTheme="minorHAnsi" w:eastAsiaTheme="minorEastAsia" w:hAnsiTheme="minorHAnsi" w:cstheme="minorBidi"/>
                <w:b w:val="0"/>
                <w:sz w:val="22"/>
                <w:lang w:eastAsia="cs-CZ"/>
              </w:rPr>
              <w:tab/>
            </w:r>
            <w:r w:rsidR="00395C33" w:rsidRPr="002C2B71">
              <w:rPr>
                <w:rStyle w:val="Hypertextovodkaz"/>
              </w:rPr>
              <w:t>KOMUNIKACE</w:t>
            </w:r>
            <w:r w:rsidR="00395C33">
              <w:rPr>
                <w:webHidden/>
              </w:rPr>
              <w:tab/>
            </w:r>
            <w:r w:rsidR="00395C33">
              <w:rPr>
                <w:webHidden/>
              </w:rPr>
              <w:fldChar w:fldCharType="begin"/>
            </w:r>
            <w:r w:rsidR="00395C33">
              <w:rPr>
                <w:webHidden/>
              </w:rPr>
              <w:instrText xml:space="preserve"> PAGEREF _Toc479005520 \h </w:instrText>
            </w:r>
            <w:r w:rsidR="00395C33">
              <w:rPr>
                <w:webHidden/>
              </w:rPr>
            </w:r>
            <w:r w:rsidR="00395C33">
              <w:rPr>
                <w:webHidden/>
              </w:rPr>
              <w:fldChar w:fldCharType="separate"/>
            </w:r>
            <w:r w:rsidR="004D2AD2">
              <w:rPr>
                <w:webHidden/>
              </w:rPr>
              <w:t>20</w:t>
            </w:r>
            <w:r w:rsidR="00395C33">
              <w:rPr>
                <w:webHidden/>
              </w:rPr>
              <w:fldChar w:fldCharType="end"/>
            </w:r>
          </w:hyperlink>
        </w:p>
        <w:p w14:paraId="7A801B70" w14:textId="77777777" w:rsidR="00395C33" w:rsidRDefault="0039441A">
          <w:pPr>
            <w:pStyle w:val="Obsah2"/>
            <w:rPr>
              <w:rFonts w:asciiTheme="minorHAnsi" w:eastAsiaTheme="minorEastAsia" w:hAnsiTheme="minorHAnsi" w:cstheme="minorBidi"/>
              <w:b w:val="0"/>
              <w:sz w:val="22"/>
              <w:lang w:eastAsia="cs-CZ"/>
            </w:rPr>
          </w:pPr>
          <w:hyperlink w:anchor="_Toc479005521" w:history="1">
            <w:r w:rsidR="00395C33" w:rsidRPr="002C2B71">
              <w:rPr>
                <w:rStyle w:val="Hypertextovodkaz"/>
              </w:rPr>
              <w:t>2.1</w:t>
            </w:r>
            <w:r w:rsidR="00395C33">
              <w:rPr>
                <w:rFonts w:asciiTheme="minorHAnsi" w:eastAsiaTheme="minorEastAsia" w:hAnsiTheme="minorHAnsi" w:cstheme="minorBidi"/>
                <w:b w:val="0"/>
                <w:sz w:val="22"/>
                <w:lang w:eastAsia="cs-CZ"/>
              </w:rPr>
              <w:tab/>
            </w:r>
            <w:r w:rsidR="00395C33" w:rsidRPr="002C2B71">
              <w:rPr>
                <w:rStyle w:val="Hypertextovodkaz"/>
              </w:rPr>
              <w:t>Komunikační proces</w:t>
            </w:r>
            <w:r w:rsidR="00395C33">
              <w:rPr>
                <w:webHidden/>
              </w:rPr>
              <w:tab/>
            </w:r>
            <w:r w:rsidR="00395C33">
              <w:rPr>
                <w:webHidden/>
              </w:rPr>
              <w:fldChar w:fldCharType="begin"/>
            </w:r>
            <w:r w:rsidR="00395C33">
              <w:rPr>
                <w:webHidden/>
              </w:rPr>
              <w:instrText xml:space="preserve"> PAGEREF _Toc479005521 \h </w:instrText>
            </w:r>
            <w:r w:rsidR="00395C33">
              <w:rPr>
                <w:webHidden/>
              </w:rPr>
            </w:r>
            <w:r w:rsidR="00395C33">
              <w:rPr>
                <w:webHidden/>
              </w:rPr>
              <w:fldChar w:fldCharType="separate"/>
            </w:r>
            <w:r w:rsidR="004D2AD2">
              <w:rPr>
                <w:webHidden/>
              </w:rPr>
              <w:t>20</w:t>
            </w:r>
            <w:r w:rsidR="00395C33">
              <w:rPr>
                <w:webHidden/>
              </w:rPr>
              <w:fldChar w:fldCharType="end"/>
            </w:r>
          </w:hyperlink>
        </w:p>
        <w:p w14:paraId="1FA97E57" w14:textId="77777777" w:rsidR="00395C33" w:rsidRDefault="0039441A">
          <w:pPr>
            <w:pStyle w:val="Obsah2"/>
            <w:rPr>
              <w:rFonts w:asciiTheme="minorHAnsi" w:eastAsiaTheme="minorEastAsia" w:hAnsiTheme="minorHAnsi" w:cstheme="minorBidi"/>
              <w:b w:val="0"/>
              <w:sz w:val="22"/>
              <w:lang w:eastAsia="cs-CZ"/>
            </w:rPr>
          </w:pPr>
          <w:hyperlink w:anchor="_Toc479005522" w:history="1">
            <w:r w:rsidR="00395C33" w:rsidRPr="002C2B71">
              <w:rPr>
                <w:rStyle w:val="Hypertextovodkaz"/>
              </w:rPr>
              <w:t>2.2</w:t>
            </w:r>
            <w:r w:rsidR="00395C33">
              <w:rPr>
                <w:rFonts w:asciiTheme="minorHAnsi" w:eastAsiaTheme="minorEastAsia" w:hAnsiTheme="minorHAnsi" w:cstheme="minorBidi"/>
                <w:b w:val="0"/>
                <w:sz w:val="22"/>
                <w:lang w:eastAsia="cs-CZ"/>
              </w:rPr>
              <w:tab/>
            </w:r>
            <w:r w:rsidR="00395C33" w:rsidRPr="002C2B71">
              <w:rPr>
                <w:rStyle w:val="Hypertextovodkaz"/>
              </w:rPr>
              <w:t>Komunikační kanály</w:t>
            </w:r>
            <w:r w:rsidR="00395C33">
              <w:rPr>
                <w:webHidden/>
              </w:rPr>
              <w:tab/>
            </w:r>
            <w:r w:rsidR="00395C33">
              <w:rPr>
                <w:webHidden/>
              </w:rPr>
              <w:fldChar w:fldCharType="begin"/>
            </w:r>
            <w:r w:rsidR="00395C33">
              <w:rPr>
                <w:webHidden/>
              </w:rPr>
              <w:instrText xml:space="preserve"> PAGEREF _Toc479005522 \h </w:instrText>
            </w:r>
            <w:r w:rsidR="00395C33">
              <w:rPr>
                <w:webHidden/>
              </w:rPr>
            </w:r>
            <w:r w:rsidR="00395C33">
              <w:rPr>
                <w:webHidden/>
              </w:rPr>
              <w:fldChar w:fldCharType="separate"/>
            </w:r>
            <w:r w:rsidR="004D2AD2">
              <w:rPr>
                <w:webHidden/>
              </w:rPr>
              <w:t>22</w:t>
            </w:r>
            <w:r w:rsidR="00395C33">
              <w:rPr>
                <w:webHidden/>
              </w:rPr>
              <w:fldChar w:fldCharType="end"/>
            </w:r>
          </w:hyperlink>
        </w:p>
        <w:p w14:paraId="4460A3C0" w14:textId="77777777" w:rsidR="00395C33" w:rsidRDefault="0039441A">
          <w:pPr>
            <w:pStyle w:val="Obsah1"/>
            <w:rPr>
              <w:rFonts w:asciiTheme="minorHAnsi" w:eastAsiaTheme="minorEastAsia" w:hAnsiTheme="minorHAnsi" w:cstheme="minorBidi"/>
              <w:b w:val="0"/>
              <w:sz w:val="22"/>
              <w:lang w:eastAsia="cs-CZ"/>
            </w:rPr>
          </w:pPr>
          <w:hyperlink w:anchor="_Toc479005523" w:history="1">
            <w:r w:rsidR="00395C33" w:rsidRPr="002C2B71">
              <w:rPr>
                <w:rStyle w:val="Hypertextovodkaz"/>
              </w:rPr>
              <w:t>3</w:t>
            </w:r>
            <w:r w:rsidR="00395C33">
              <w:rPr>
                <w:rFonts w:asciiTheme="minorHAnsi" w:eastAsiaTheme="minorEastAsia" w:hAnsiTheme="minorHAnsi" w:cstheme="minorBidi"/>
                <w:b w:val="0"/>
                <w:sz w:val="22"/>
                <w:lang w:eastAsia="cs-CZ"/>
              </w:rPr>
              <w:tab/>
            </w:r>
            <w:r w:rsidR="00395C33" w:rsidRPr="002C2B71">
              <w:rPr>
                <w:rStyle w:val="Hypertextovodkaz"/>
              </w:rPr>
              <w:t>ZÁKLADNÍ POJMY Z OBLASTI INFORMAČNÍCH SYSTÉMŮ VEŘEJNÉ SPRÁVY</w:t>
            </w:r>
            <w:r w:rsidR="00395C33">
              <w:rPr>
                <w:webHidden/>
              </w:rPr>
              <w:tab/>
            </w:r>
            <w:r w:rsidR="00395C33">
              <w:rPr>
                <w:webHidden/>
              </w:rPr>
              <w:fldChar w:fldCharType="begin"/>
            </w:r>
            <w:r w:rsidR="00395C33">
              <w:rPr>
                <w:webHidden/>
              </w:rPr>
              <w:instrText xml:space="preserve"> PAGEREF _Toc479005523 \h </w:instrText>
            </w:r>
            <w:r w:rsidR="00395C33">
              <w:rPr>
                <w:webHidden/>
              </w:rPr>
            </w:r>
            <w:r w:rsidR="00395C33">
              <w:rPr>
                <w:webHidden/>
              </w:rPr>
              <w:fldChar w:fldCharType="separate"/>
            </w:r>
            <w:r w:rsidR="004D2AD2">
              <w:rPr>
                <w:webHidden/>
              </w:rPr>
              <w:t>25</w:t>
            </w:r>
            <w:r w:rsidR="00395C33">
              <w:rPr>
                <w:webHidden/>
              </w:rPr>
              <w:fldChar w:fldCharType="end"/>
            </w:r>
          </w:hyperlink>
        </w:p>
        <w:p w14:paraId="4A76D5EA" w14:textId="77777777" w:rsidR="00395C33" w:rsidRDefault="0039441A">
          <w:pPr>
            <w:pStyle w:val="Obsah2"/>
            <w:rPr>
              <w:rFonts w:asciiTheme="minorHAnsi" w:eastAsiaTheme="minorEastAsia" w:hAnsiTheme="minorHAnsi" w:cstheme="minorBidi"/>
              <w:b w:val="0"/>
              <w:sz w:val="22"/>
              <w:lang w:eastAsia="cs-CZ"/>
            </w:rPr>
          </w:pPr>
          <w:hyperlink w:anchor="_Toc479005524" w:history="1">
            <w:r w:rsidR="00395C33" w:rsidRPr="002C2B71">
              <w:rPr>
                <w:rStyle w:val="Hypertextovodkaz"/>
              </w:rPr>
              <w:t>3.1</w:t>
            </w:r>
            <w:r w:rsidR="00395C33">
              <w:rPr>
                <w:rFonts w:asciiTheme="minorHAnsi" w:eastAsiaTheme="minorEastAsia" w:hAnsiTheme="minorHAnsi" w:cstheme="minorBidi"/>
                <w:b w:val="0"/>
                <w:sz w:val="22"/>
                <w:lang w:eastAsia="cs-CZ"/>
              </w:rPr>
              <w:tab/>
            </w:r>
            <w:r w:rsidR="00395C33" w:rsidRPr="002C2B71">
              <w:rPr>
                <w:rStyle w:val="Hypertextovodkaz"/>
              </w:rPr>
              <w:t>Informace</w:t>
            </w:r>
            <w:r w:rsidR="00395C33">
              <w:rPr>
                <w:webHidden/>
              </w:rPr>
              <w:tab/>
            </w:r>
            <w:r w:rsidR="00395C33">
              <w:rPr>
                <w:webHidden/>
              </w:rPr>
              <w:fldChar w:fldCharType="begin"/>
            </w:r>
            <w:r w:rsidR="00395C33">
              <w:rPr>
                <w:webHidden/>
              </w:rPr>
              <w:instrText xml:space="preserve"> PAGEREF _Toc479005524 \h </w:instrText>
            </w:r>
            <w:r w:rsidR="00395C33">
              <w:rPr>
                <w:webHidden/>
              </w:rPr>
            </w:r>
            <w:r w:rsidR="00395C33">
              <w:rPr>
                <w:webHidden/>
              </w:rPr>
              <w:fldChar w:fldCharType="separate"/>
            </w:r>
            <w:r w:rsidR="004D2AD2">
              <w:rPr>
                <w:webHidden/>
              </w:rPr>
              <w:t>25</w:t>
            </w:r>
            <w:r w:rsidR="00395C33">
              <w:rPr>
                <w:webHidden/>
              </w:rPr>
              <w:fldChar w:fldCharType="end"/>
            </w:r>
          </w:hyperlink>
        </w:p>
        <w:p w14:paraId="4BF951B1" w14:textId="77777777" w:rsidR="00395C33" w:rsidRDefault="0039441A">
          <w:pPr>
            <w:pStyle w:val="Obsah2"/>
            <w:rPr>
              <w:rFonts w:asciiTheme="minorHAnsi" w:eastAsiaTheme="minorEastAsia" w:hAnsiTheme="minorHAnsi" w:cstheme="minorBidi"/>
              <w:b w:val="0"/>
              <w:sz w:val="22"/>
              <w:lang w:eastAsia="cs-CZ"/>
            </w:rPr>
          </w:pPr>
          <w:hyperlink w:anchor="_Toc479005525" w:history="1">
            <w:r w:rsidR="00395C33" w:rsidRPr="002C2B71">
              <w:rPr>
                <w:rStyle w:val="Hypertextovodkaz"/>
              </w:rPr>
              <w:t>3.2</w:t>
            </w:r>
            <w:r w:rsidR="00395C33">
              <w:rPr>
                <w:rFonts w:asciiTheme="minorHAnsi" w:eastAsiaTheme="minorEastAsia" w:hAnsiTheme="minorHAnsi" w:cstheme="minorBidi"/>
                <w:b w:val="0"/>
                <w:sz w:val="22"/>
                <w:lang w:eastAsia="cs-CZ"/>
              </w:rPr>
              <w:tab/>
            </w:r>
            <w:r w:rsidR="00395C33" w:rsidRPr="002C2B71">
              <w:rPr>
                <w:rStyle w:val="Hypertextovodkaz"/>
              </w:rPr>
              <w:t>Veřejná správa</w:t>
            </w:r>
            <w:r w:rsidR="00395C33">
              <w:rPr>
                <w:webHidden/>
              </w:rPr>
              <w:tab/>
            </w:r>
            <w:r w:rsidR="00395C33">
              <w:rPr>
                <w:webHidden/>
              </w:rPr>
              <w:fldChar w:fldCharType="begin"/>
            </w:r>
            <w:r w:rsidR="00395C33">
              <w:rPr>
                <w:webHidden/>
              </w:rPr>
              <w:instrText xml:space="preserve"> PAGEREF _Toc479005525 \h </w:instrText>
            </w:r>
            <w:r w:rsidR="00395C33">
              <w:rPr>
                <w:webHidden/>
              </w:rPr>
            </w:r>
            <w:r w:rsidR="00395C33">
              <w:rPr>
                <w:webHidden/>
              </w:rPr>
              <w:fldChar w:fldCharType="separate"/>
            </w:r>
            <w:r w:rsidR="004D2AD2">
              <w:rPr>
                <w:webHidden/>
              </w:rPr>
              <w:t>26</w:t>
            </w:r>
            <w:r w:rsidR="00395C33">
              <w:rPr>
                <w:webHidden/>
              </w:rPr>
              <w:fldChar w:fldCharType="end"/>
            </w:r>
          </w:hyperlink>
        </w:p>
        <w:p w14:paraId="36BFCB6B" w14:textId="77777777" w:rsidR="00395C33" w:rsidRDefault="0039441A">
          <w:pPr>
            <w:pStyle w:val="Obsah2"/>
            <w:rPr>
              <w:rFonts w:asciiTheme="minorHAnsi" w:eastAsiaTheme="minorEastAsia" w:hAnsiTheme="minorHAnsi" w:cstheme="minorBidi"/>
              <w:b w:val="0"/>
              <w:sz w:val="22"/>
              <w:lang w:eastAsia="cs-CZ"/>
            </w:rPr>
          </w:pPr>
          <w:hyperlink w:anchor="_Toc479005526" w:history="1">
            <w:r w:rsidR="00395C33" w:rsidRPr="002C2B71">
              <w:rPr>
                <w:rStyle w:val="Hypertextovodkaz"/>
              </w:rPr>
              <w:t>3.3</w:t>
            </w:r>
            <w:r w:rsidR="00395C33">
              <w:rPr>
                <w:rFonts w:asciiTheme="minorHAnsi" w:eastAsiaTheme="minorEastAsia" w:hAnsiTheme="minorHAnsi" w:cstheme="minorBidi"/>
                <w:b w:val="0"/>
                <w:sz w:val="22"/>
                <w:lang w:eastAsia="cs-CZ"/>
              </w:rPr>
              <w:tab/>
            </w:r>
            <w:r w:rsidR="00395C33" w:rsidRPr="002C2B71">
              <w:rPr>
                <w:rStyle w:val="Hypertextovodkaz"/>
              </w:rPr>
              <w:t>Státní informační politika</w:t>
            </w:r>
            <w:r w:rsidR="00395C33">
              <w:rPr>
                <w:webHidden/>
              </w:rPr>
              <w:tab/>
            </w:r>
            <w:r w:rsidR="00395C33">
              <w:rPr>
                <w:webHidden/>
              </w:rPr>
              <w:fldChar w:fldCharType="begin"/>
            </w:r>
            <w:r w:rsidR="00395C33">
              <w:rPr>
                <w:webHidden/>
              </w:rPr>
              <w:instrText xml:space="preserve"> PAGEREF _Toc479005526 \h </w:instrText>
            </w:r>
            <w:r w:rsidR="00395C33">
              <w:rPr>
                <w:webHidden/>
              </w:rPr>
            </w:r>
            <w:r w:rsidR="00395C33">
              <w:rPr>
                <w:webHidden/>
              </w:rPr>
              <w:fldChar w:fldCharType="separate"/>
            </w:r>
            <w:r w:rsidR="004D2AD2">
              <w:rPr>
                <w:webHidden/>
              </w:rPr>
              <w:t>31</w:t>
            </w:r>
            <w:r w:rsidR="00395C33">
              <w:rPr>
                <w:webHidden/>
              </w:rPr>
              <w:fldChar w:fldCharType="end"/>
            </w:r>
          </w:hyperlink>
        </w:p>
        <w:p w14:paraId="76EB92B9" w14:textId="77777777" w:rsidR="00395C33" w:rsidRDefault="0039441A">
          <w:pPr>
            <w:pStyle w:val="Obsah2"/>
            <w:rPr>
              <w:rFonts w:asciiTheme="minorHAnsi" w:eastAsiaTheme="minorEastAsia" w:hAnsiTheme="minorHAnsi" w:cstheme="minorBidi"/>
              <w:b w:val="0"/>
              <w:sz w:val="22"/>
              <w:lang w:eastAsia="cs-CZ"/>
            </w:rPr>
          </w:pPr>
          <w:hyperlink w:anchor="_Toc479005527" w:history="1">
            <w:r w:rsidR="00395C33" w:rsidRPr="002C2B71">
              <w:rPr>
                <w:rStyle w:val="Hypertextovodkaz"/>
              </w:rPr>
              <w:t>3.4</w:t>
            </w:r>
            <w:r w:rsidR="00395C33">
              <w:rPr>
                <w:rFonts w:asciiTheme="minorHAnsi" w:eastAsiaTheme="minorEastAsia" w:hAnsiTheme="minorHAnsi" w:cstheme="minorBidi"/>
                <w:b w:val="0"/>
                <w:sz w:val="22"/>
                <w:lang w:eastAsia="cs-CZ"/>
              </w:rPr>
              <w:tab/>
            </w:r>
            <w:r w:rsidR="00395C33" w:rsidRPr="002C2B71">
              <w:rPr>
                <w:rStyle w:val="Hypertextovodkaz"/>
              </w:rPr>
              <w:t>Zákon o informačních systémech veřejné správy</w:t>
            </w:r>
            <w:r w:rsidR="00395C33">
              <w:rPr>
                <w:webHidden/>
              </w:rPr>
              <w:tab/>
            </w:r>
            <w:r w:rsidR="00395C33">
              <w:rPr>
                <w:webHidden/>
              </w:rPr>
              <w:fldChar w:fldCharType="begin"/>
            </w:r>
            <w:r w:rsidR="00395C33">
              <w:rPr>
                <w:webHidden/>
              </w:rPr>
              <w:instrText xml:space="preserve"> PAGEREF _Toc479005527 \h </w:instrText>
            </w:r>
            <w:r w:rsidR="00395C33">
              <w:rPr>
                <w:webHidden/>
              </w:rPr>
            </w:r>
            <w:r w:rsidR="00395C33">
              <w:rPr>
                <w:webHidden/>
              </w:rPr>
              <w:fldChar w:fldCharType="separate"/>
            </w:r>
            <w:r w:rsidR="004D2AD2">
              <w:rPr>
                <w:webHidden/>
              </w:rPr>
              <w:t>34</w:t>
            </w:r>
            <w:r w:rsidR="00395C33">
              <w:rPr>
                <w:webHidden/>
              </w:rPr>
              <w:fldChar w:fldCharType="end"/>
            </w:r>
          </w:hyperlink>
        </w:p>
        <w:p w14:paraId="4668AEA7" w14:textId="77777777" w:rsidR="00395C33" w:rsidRDefault="0039441A">
          <w:pPr>
            <w:pStyle w:val="Obsah2"/>
            <w:rPr>
              <w:rFonts w:asciiTheme="minorHAnsi" w:eastAsiaTheme="minorEastAsia" w:hAnsiTheme="minorHAnsi" w:cstheme="minorBidi"/>
              <w:b w:val="0"/>
              <w:sz w:val="22"/>
              <w:lang w:eastAsia="cs-CZ"/>
            </w:rPr>
          </w:pPr>
          <w:hyperlink w:anchor="_Toc479005528" w:history="1">
            <w:r w:rsidR="00395C33" w:rsidRPr="002C2B71">
              <w:rPr>
                <w:rStyle w:val="Hypertextovodkaz"/>
              </w:rPr>
              <w:t>3.5</w:t>
            </w:r>
            <w:r w:rsidR="00395C33">
              <w:rPr>
                <w:rFonts w:asciiTheme="minorHAnsi" w:eastAsiaTheme="minorEastAsia" w:hAnsiTheme="minorHAnsi" w:cstheme="minorBidi"/>
                <w:b w:val="0"/>
                <w:sz w:val="22"/>
                <w:lang w:eastAsia="cs-CZ"/>
              </w:rPr>
              <w:tab/>
            </w:r>
            <w:r w:rsidR="00395C33" w:rsidRPr="002C2B71">
              <w:rPr>
                <w:rStyle w:val="Hypertextovodkaz"/>
              </w:rPr>
              <w:t>Egovernment</w:t>
            </w:r>
            <w:r w:rsidR="00395C33">
              <w:rPr>
                <w:webHidden/>
              </w:rPr>
              <w:tab/>
            </w:r>
            <w:r w:rsidR="00395C33">
              <w:rPr>
                <w:webHidden/>
              </w:rPr>
              <w:fldChar w:fldCharType="begin"/>
            </w:r>
            <w:r w:rsidR="00395C33">
              <w:rPr>
                <w:webHidden/>
              </w:rPr>
              <w:instrText xml:space="preserve"> PAGEREF _Toc479005528 \h </w:instrText>
            </w:r>
            <w:r w:rsidR="00395C33">
              <w:rPr>
                <w:webHidden/>
              </w:rPr>
            </w:r>
            <w:r w:rsidR="00395C33">
              <w:rPr>
                <w:webHidden/>
              </w:rPr>
              <w:fldChar w:fldCharType="separate"/>
            </w:r>
            <w:r w:rsidR="004D2AD2">
              <w:rPr>
                <w:webHidden/>
              </w:rPr>
              <w:t>35</w:t>
            </w:r>
            <w:r w:rsidR="00395C33">
              <w:rPr>
                <w:webHidden/>
              </w:rPr>
              <w:fldChar w:fldCharType="end"/>
            </w:r>
          </w:hyperlink>
        </w:p>
        <w:p w14:paraId="390128CA" w14:textId="77777777" w:rsidR="00395C33" w:rsidRDefault="0039441A">
          <w:pPr>
            <w:pStyle w:val="Obsah2"/>
            <w:rPr>
              <w:rFonts w:asciiTheme="minorHAnsi" w:eastAsiaTheme="minorEastAsia" w:hAnsiTheme="minorHAnsi" w:cstheme="minorBidi"/>
              <w:b w:val="0"/>
              <w:sz w:val="22"/>
              <w:lang w:eastAsia="cs-CZ"/>
            </w:rPr>
          </w:pPr>
          <w:hyperlink w:anchor="_Toc479005529" w:history="1">
            <w:r w:rsidR="00395C33" w:rsidRPr="002C2B71">
              <w:rPr>
                <w:rStyle w:val="Hypertextovodkaz"/>
              </w:rPr>
              <w:t>3.6</w:t>
            </w:r>
            <w:r w:rsidR="00395C33">
              <w:rPr>
                <w:rFonts w:asciiTheme="minorHAnsi" w:eastAsiaTheme="minorEastAsia" w:hAnsiTheme="minorHAnsi" w:cstheme="minorBidi"/>
                <w:b w:val="0"/>
                <w:sz w:val="22"/>
                <w:lang w:eastAsia="cs-CZ"/>
              </w:rPr>
              <w:tab/>
            </w:r>
            <w:r w:rsidR="00395C33" w:rsidRPr="002C2B71">
              <w:rPr>
                <w:rStyle w:val="Hypertextovodkaz"/>
              </w:rPr>
              <w:t>Czech POINT</w:t>
            </w:r>
            <w:r w:rsidR="00395C33">
              <w:rPr>
                <w:webHidden/>
              </w:rPr>
              <w:tab/>
            </w:r>
            <w:r w:rsidR="00395C33">
              <w:rPr>
                <w:webHidden/>
              </w:rPr>
              <w:fldChar w:fldCharType="begin"/>
            </w:r>
            <w:r w:rsidR="00395C33">
              <w:rPr>
                <w:webHidden/>
              </w:rPr>
              <w:instrText xml:space="preserve"> PAGEREF _Toc479005529 \h </w:instrText>
            </w:r>
            <w:r w:rsidR="00395C33">
              <w:rPr>
                <w:webHidden/>
              </w:rPr>
            </w:r>
            <w:r w:rsidR="00395C33">
              <w:rPr>
                <w:webHidden/>
              </w:rPr>
              <w:fldChar w:fldCharType="separate"/>
            </w:r>
            <w:r w:rsidR="004D2AD2">
              <w:rPr>
                <w:webHidden/>
              </w:rPr>
              <w:t>37</w:t>
            </w:r>
            <w:r w:rsidR="00395C33">
              <w:rPr>
                <w:webHidden/>
              </w:rPr>
              <w:fldChar w:fldCharType="end"/>
            </w:r>
          </w:hyperlink>
        </w:p>
        <w:p w14:paraId="7C86AB57" w14:textId="77777777" w:rsidR="00395C33" w:rsidRDefault="0039441A">
          <w:pPr>
            <w:pStyle w:val="Obsah2"/>
            <w:rPr>
              <w:rFonts w:asciiTheme="minorHAnsi" w:eastAsiaTheme="minorEastAsia" w:hAnsiTheme="minorHAnsi" w:cstheme="minorBidi"/>
              <w:b w:val="0"/>
              <w:sz w:val="22"/>
              <w:lang w:eastAsia="cs-CZ"/>
            </w:rPr>
          </w:pPr>
          <w:hyperlink w:anchor="_Toc479005530" w:history="1">
            <w:r w:rsidR="00395C33" w:rsidRPr="002C2B71">
              <w:rPr>
                <w:rStyle w:val="Hypertextovodkaz"/>
              </w:rPr>
              <w:t>3.7</w:t>
            </w:r>
            <w:r w:rsidR="00395C33">
              <w:rPr>
                <w:rFonts w:asciiTheme="minorHAnsi" w:eastAsiaTheme="minorEastAsia" w:hAnsiTheme="minorHAnsi" w:cstheme="minorBidi"/>
                <w:b w:val="0"/>
                <w:sz w:val="22"/>
                <w:lang w:eastAsia="cs-CZ"/>
              </w:rPr>
              <w:tab/>
            </w:r>
            <w:r w:rsidR="00395C33" w:rsidRPr="002C2B71">
              <w:rPr>
                <w:rStyle w:val="Hypertextovodkaz"/>
              </w:rPr>
              <w:t>Informační bezpečnost ve veřejné správě</w:t>
            </w:r>
            <w:r w:rsidR="00395C33">
              <w:rPr>
                <w:webHidden/>
              </w:rPr>
              <w:tab/>
            </w:r>
            <w:r w:rsidR="00395C33">
              <w:rPr>
                <w:webHidden/>
              </w:rPr>
              <w:fldChar w:fldCharType="begin"/>
            </w:r>
            <w:r w:rsidR="00395C33">
              <w:rPr>
                <w:webHidden/>
              </w:rPr>
              <w:instrText xml:space="preserve"> PAGEREF _Toc479005530 \h </w:instrText>
            </w:r>
            <w:r w:rsidR="00395C33">
              <w:rPr>
                <w:webHidden/>
              </w:rPr>
            </w:r>
            <w:r w:rsidR="00395C33">
              <w:rPr>
                <w:webHidden/>
              </w:rPr>
              <w:fldChar w:fldCharType="separate"/>
            </w:r>
            <w:r w:rsidR="004D2AD2">
              <w:rPr>
                <w:webHidden/>
              </w:rPr>
              <w:t>41</w:t>
            </w:r>
            <w:r w:rsidR="00395C33">
              <w:rPr>
                <w:webHidden/>
              </w:rPr>
              <w:fldChar w:fldCharType="end"/>
            </w:r>
          </w:hyperlink>
        </w:p>
        <w:p w14:paraId="55682044" w14:textId="77777777" w:rsidR="00395C33" w:rsidRDefault="0039441A">
          <w:pPr>
            <w:pStyle w:val="Obsah1"/>
            <w:rPr>
              <w:rFonts w:asciiTheme="minorHAnsi" w:eastAsiaTheme="minorEastAsia" w:hAnsiTheme="minorHAnsi" w:cstheme="minorBidi"/>
              <w:b w:val="0"/>
              <w:sz w:val="22"/>
              <w:lang w:eastAsia="cs-CZ"/>
            </w:rPr>
          </w:pPr>
          <w:hyperlink w:anchor="_Toc479005531" w:history="1">
            <w:r w:rsidR="00395C33" w:rsidRPr="002C2B71">
              <w:rPr>
                <w:rStyle w:val="Hypertextovodkaz"/>
              </w:rPr>
              <w:t>4</w:t>
            </w:r>
            <w:r w:rsidR="00395C33">
              <w:rPr>
                <w:rFonts w:asciiTheme="minorHAnsi" w:eastAsiaTheme="minorEastAsia" w:hAnsiTheme="minorHAnsi" w:cstheme="minorBidi"/>
                <w:b w:val="0"/>
                <w:sz w:val="22"/>
                <w:lang w:eastAsia="cs-CZ"/>
              </w:rPr>
              <w:tab/>
            </w:r>
            <w:r w:rsidR="00395C33" w:rsidRPr="002C2B71">
              <w:rPr>
                <w:rStyle w:val="Hypertextovodkaz"/>
              </w:rPr>
              <w:t>LEGISLATIVNÍ POVINNOSTI INTERNETOVÝCH STRÁNEK OBCE</w:t>
            </w:r>
            <w:r w:rsidR="00395C33">
              <w:rPr>
                <w:webHidden/>
              </w:rPr>
              <w:tab/>
            </w:r>
            <w:r w:rsidR="00395C33">
              <w:rPr>
                <w:webHidden/>
              </w:rPr>
              <w:fldChar w:fldCharType="begin"/>
            </w:r>
            <w:r w:rsidR="00395C33">
              <w:rPr>
                <w:webHidden/>
              </w:rPr>
              <w:instrText xml:space="preserve"> PAGEREF _Toc479005531 \h </w:instrText>
            </w:r>
            <w:r w:rsidR="00395C33">
              <w:rPr>
                <w:webHidden/>
              </w:rPr>
            </w:r>
            <w:r w:rsidR="00395C33">
              <w:rPr>
                <w:webHidden/>
              </w:rPr>
              <w:fldChar w:fldCharType="separate"/>
            </w:r>
            <w:r w:rsidR="004D2AD2">
              <w:rPr>
                <w:webHidden/>
              </w:rPr>
              <w:t>42</w:t>
            </w:r>
            <w:r w:rsidR="00395C33">
              <w:rPr>
                <w:webHidden/>
              </w:rPr>
              <w:fldChar w:fldCharType="end"/>
            </w:r>
          </w:hyperlink>
        </w:p>
        <w:p w14:paraId="16AAADB1" w14:textId="77777777" w:rsidR="00395C33" w:rsidRDefault="0039441A">
          <w:pPr>
            <w:pStyle w:val="Obsah2"/>
            <w:rPr>
              <w:rFonts w:asciiTheme="minorHAnsi" w:eastAsiaTheme="minorEastAsia" w:hAnsiTheme="minorHAnsi" w:cstheme="minorBidi"/>
              <w:b w:val="0"/>
              <w:sz w:val="22"/>
              <w:lang w:eastAsia="cs-CZ"/>
            </w:rPr>
          </w:pPr>
          <w:hyperlink w:anchor="_Toc479005532" w:history="1">
            <w:r w:rsidR="00395C33" w:rsidRPr="002C2B71">
              <w:rPr>
                <w:rStyle w:val="Hypertextovodkaz"/>
              </w:rPr>
              <w:t>4.1</w:t>
            </w:r>
            <w:r w:rsidR="00395C33">
              <w:rPr>
                <w:rFonts w:asciiTheme="minorHAnsi" w:eastAsiaTheme="minorEastAsia" w:hAnsiTheme="minorHAnsi" w:cstheme="minorBidi"/>
                <w:b w:val="0"/>
                <w:sz w:val="22"/>
                <w:lang w:eastAsia="cs-CZ"/>
              </w:rPr>
              <w:tab/>
            </w:r>
            <w:r w:rsidR="00395C33" w:rsidRPr="002C2B71">
              <w:rPr>
                <w:rStyle w:val="Hypertextovodkaz"/>
              </w:rPr>
              <w:t>Zveřejňování povinných informací</w:t>
            </w:r>
            <w:r w:rsidR="00395C33">
              <w:rPr>
                <w:webHidden/>
              </w:rPr>
              <w:tab/>
            </w:r>
            <w:r w:rsidR="00395C33">
              <w:rPr>
                <w:webHidden/>
              </w:rPr>
              <w:fldChar w:fldCharType="begin"/>
            </w:r>
            <w:r w:rsidR="00395C33">
              <w:rPr>
                <w:webHidden/>
              </w:rPr>
              <w:instrText xml:space="preserve"> PAGEREF _Toc479005532 \h </w:instrText>
            </w:r>
            <w:r w:rsidR="00395C33">
              <w:rPr>
                <w:webHidden/>
              </w:rPr>
            </w:r>
            <w:r w:rsidR="00395C33">
              <w:rPr>
                <w:webHidden/>
              </w:rPr>
              <w:fldChar w:fldCharType="separate"/>
            </w:r>
            <w:r w:rsidR="004D2AD2">
              <w:rPr>
                <w:webHidden/>
              </w:rPr>
              <w:t>46</w:t>
            </w:r>
            <w:r w:rsidR="00395C33">
              <w:rPr>
                <w:webHidden/>
              </w:rPr>
              <w:fldChar w:fldCharType="end"/>
            </w:r>
          </w:hyperlink>
        </w:p>
        <w:p w14:paraId="2CD622BD" w14:textId="77777777" w:rsidR="00395C33" w:rsidRDefault="0039441A">
          <w:pPr>
            <w:pStyle w:val="Obsah2"/>
            <w:rPr>
              <w:rFonts w:asciiTheme="minorHAnsi" w:eastAsiaTheme="minorEastAsia" w:hAnsiTheme="minorHAnsi" w:cstheme="minorBidi"/>
              <w:b w:val="0"/>
              <w:sz w:val="22"/>
              <w:lang w:eastAsia="cs-CZ"/>
            </w:rPr>
          </w:pPr>
          <w:hyperlink w:anchor="_Toc479005533" w:history="1">
            <w:r w:rsidR="00395C33" w:rsidRPr="002C2B71">
              <w:rPr>
                <w:rStyle w:val="Hypertextovodkaz"/>
              </w:rPr>
              <w:t>4.2</w:t>
            </w:r>
            <w:r w:rsidR="00395C33">
              <w:rPr>
                <w:rFonts w:asciiTheme="minorHAnsi" w:eastAsiaTheme="minorEastAsia" w:hAnsiTheme="minorHAnsi" w:cstheme="minorBidi"/>
                <w:b w:val="0"/>
                <w:sz w:val="22"/>
                <w:lang w:eastAsia="cs-CZ"/>
              </w:rPr>
              <w:tab/>
            </w:r>
            <w:r w:rsidR="00395C33" w:rsidRPr="002C2B71">
              <w:rPr>
                <w:rStyle w:val="Hypertextovodkaz"/>
              </w:rPr>
              <w:t>Elektronická úřední deska</w:t>
            </w:r>
            <w:r w:rsidR="00395C33">
              <w:rPr>
                <w:webHidden/>
              </w:rPr>
              <w:tab/>
            </w:r>
            <w:r w:rsidR="00395C33">
              <w:rPr>
                <w:webHidden/>
              </w:rPr>
              <w:fldChar w:fldCharType="begin"/>
            </w:r>
            <w:r w:rsidR="00395C33">
              <w:rPr>
                <w:webHidden/>
              </w:rPr>
              <w:instrText xml:space="preserve"> PAGEREF _Toc479005533 \h </w:instrText>
            </w:r>
            <w:r w:rsidR="00395C33">
              <w:rPr>
                <w:webHidden/>
              </w:rPr>
            </w:r>
            <w:r w:rsidR="00395C33">
              <w:rPr>
                <w:webHidden/>
              </w:rPr>
              <w:fldChar w:fldCharType="separate"/>
            </w:r>
            <w:r w:rsidR="004D2AD2">
              <w:rPr>
                <w:webHidden/>
              </w:rPr>
              <w:t>52</w:t>
            </w:r>
            <w:r w:rsidR="00395C33">
              <w:rPr>
                <w:webHidden/>
              </w:rPr>
              <w:fldChar w:fldCharType="end"/>
            </w:r>
          </w:hyperlink>
        </w:p>
        <w:p w14:paraId="2DFF726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34" w:history="1">
            <w:r w:rsidR="00395C33" w:rsidRPr="002C2B71">
              <w:rPr>
                <w:rStyle w:val="Hypertextovodkaz"/>
                <w:noProof/>
                <w:lang w:eastAsia="cs-CZ"/>
              </w:rPr>
              <w:t>4.2.1</w:t>
            </w:r>
            <w:r w:rsidR="00395C33">
              <w:rPr>
                <w:rFonts w:asciiTheme="minorHAnsi" w:eastAsiaTheme="minorEastAsia" w:hAnsiTheme="minorHAnsi"/>
                <w:noProof/>
                <w:sz w:val="22"/>
                <w:lang w:eastAsia="cs-CZ"/>
              </w:rPr>
              <w:tab/>
            </w:r>
            <w:r w:rsidR="00395C33" w:rsidRPr="002C2B71">
              <w:rPr>
                <w:rStyle w:val="Hypertextovodkaz"/>
                <w:noProof/>
                <w:lang w:eastAsia="cs-CZ"/>
              </w:rPr>
              <w:t>Přístup k úřední desce a přístupnost elektronické úřední desce</w:t>
            </w:r>
            <w:r w:rsidR="00395C33">
              <w:rPr>
                <w:noProof/>
                <w:webHidden/>
              </w:rPr>
              <w:tab/>
            </w:r>
            <w:r w:rsidR="00395C33">
              <w:rPr>
                <w:noProof/>
                <w:webHidden/>
              </w:rPr>
              <w:fldChar w:fldCharType="begin"/>
            </w:r>
            <w:r w:rsidR="00395C33">
              <w:rPr>
                <w:noProof/>
                <w:webHidden/>
              </w:rPr>
              <w:instrText xml:space="preserve"> PAGEREF _Toc479005534 \h </w:instrText>
            </w:r>
            <w:r w:rsidR="00395C33">
              <w:rPr>
                <w:noProof/>
                <w:webHidden/>
              </w:rPr>
            </w:r>
            <w:r w:rsidR="00395C33">
              <w:rPr>
                <w:noProof/>
                <w:webHidden/>
              </w:rPr>
              <w:fldChar w:fldCharType="separate"/>
            </w:r>
            <w:r w:rsidR="004D2AD2">
              <w:rPr>
                <w:noProof/>
                <w:webHidden/>
              </w:rPr>
              <w:t>54</w:t>
            </w:r>
            <w:r w:rsidR="00395C33">
              <w:rPr>
                <w:noProof/>
                <w:webHidden/>
              </w:rPr>
              <w:fldChar w:fldCharType="end"/>
            </w:r>
          </w:hyperlink>
        </w:p>
        <w:p w14:paraId="3BD550D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35" w:history="1">
            <w:r w:rsidR="00395C33" w:rsidRPr="002C2B71">
              <w:rPr>
                <w:rStyle w:val="Hypertextovodkaz"/>
                <w:noProof/>
                <w:lang w:eastAsia="cs-CZ"/>
              </w:rPr>
              <w:t>4.2.2</w:t>
            </w:r>
            <w:r w:rsidR="00395C33">
              <w:rPr>
                <w:rFonts w:asciiTheme="minorHAnsi" w:eastAsiaTheme="minorEastAsia" w:hAnsiTheme="minorHAnsi"/>
                <w:noProof/>
                <w:sz w:val="22"/>
                <w:lang w:eastAsia="cs-CZ"/>
              </w:rPr>
              <w:tab/>
            </w:r>
            <w:r w:rsidR="00395C33" w:rsidRPr="002C2B71">
              <w:rPr>
                <w:rStyle w:val="Hypertextovodkaz"/>
                <w:noProof/>
                <w:lang w:eastAsia="cs-CZ"/>
              </w:rPr>
              <w:t>Uveřejňování právních předpisů obcí a krajů</w:t>
            </w:r>
            <w:r w:rsidR="00395C33">
              <w:rPr>
                <w:noProof/>
                <w:webHidden/>
              </w:rPr>
              <w:tab/>
            </w:r>
            <w:r w:rsidR="00395C33">
              <w:rPr>
                <w:noProof/>
                <w:webHidden/>
              </w:rPr>
              <w:fldChar w:fldCharType="begin"/>
            </w:r>
            <w:r w:rsidR="00395C33">
              <w:rPr>
                <w:noProof/>
                <w:webHidden/>
              </w:rPr>
              <w:instrText xml:space="preserve"> PAGEREF _Toc479005535 \h </w:instrText>
            </w:r>
            <w:r w:rsidR="00395C33">
              <w:rPr>
                <w:noProof/>
                <w:webHidden/>
              </w:rPr>
            </w:r>
            <w:r w:rsidR="00395C33">
              <w:rPr>
                <w:noProof/>
                <w:webHidden/>
              </w:rPr>
              <w:fldChar w:fldCharType="separate"/>
            </w:r>
            <w:r w:rsidR="004D2AD2">
              <w:rPr>
                <w:noProof/>
                <w:webHidden/>
              </w:rPr>
              <w:t>54</w:t>
            </w:r>
            <w:r w:rsidR="00395C33">
              <w:rPr>
                <w:noProof/>
                <w:webHidden/>
              </w:rPr>
              <w:fldChar w:fldCharType="end"/>
            </w:r>
          </w:hyperlink>
        </w:p>
        <w:p w14:paraId="018ACCA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36" w:history="1">
            <w:r w:rsidR="00395C33" w:rsidRPr="002C2B71">
              <w:rPr>
                <w:rStyle w:val="Hypertextovodkaz"/>
                <w:noProof/>
                <w:lang w:eastAsia="cs-CZ"/>
              </w:rPr>
              <w:t>4.2.3</w:t>
            </w:r>
            <w:r w:rsidR="00395C33">
              <w:rPr>
                <w:rFonts w:asciiTheme="minorHAnsi" w:eastAsiaTheme="minorEastAsia" w:hAnsiTheme="minorHAnsi"/>
                <w:noProof/>
                <w:sz w:val="22"/>
                <w:lang w:eastAsia="cs-CZ"/>
              </w:rPr>
              <w:tab/>
            </w:r>
            <w:r w:rsidR="00395C33" w:rsidRPr="002C2B71">
              <w:rPr>
                <w:rStyle w:val="Hypertextovodkaz"/>
                <w:noProof/>
                <w:lang w:eastAsia="cs-CZ"/>
              </w:rPr>
              <w:t>Způsob vedení úřední desky a uveřejňování dokumentů – fyzická deska</w:t>
            </w:r>
            <w:r w:rsidR="00395C33">
              <w:rPr>
                <w:noProof/>
                <w:webHidden/>
              </w:rPr>
              <w:tab/>
            </w:r>
            <w:r w:rsidR="00395C33">
              <w:rPr>
                <w:noProof/>
                <w:webHidden/>
              </w:rPr>
              <w:fldChar w:fldCharType="begin"/>
            </w:r>
            <w:r w:rsidR="00395C33">
              <w:rPr>
                <w:noProof/>
                <w:webHidden/>
              </w:rPr>
              <w:instrText xml:space="preserve"> PAGEREF _Toc479005536 \h </w:instrText>
            </w:r>
            <w:r w:rsidR="00395C33">
              <w:rPr>
                <w:noProof/>
                <w:webHidden/>
              </w:rPr>
            </w:r>
            <w:r w:rsidR="00395C33">
              <w:rPr>
                <w:noProof/>
                <w:webHidden/>
              </w:rPr>
              <w:fldChar w:fldCharType="separate"/>
            </w:r>
            <w:r w:rsidR="004D2AD2">
              <w:rPr>
                <w:noProof/>
                <w:webHidden/>
              </w:rPr>
              <w:t>55</w:t>
            </w:r>
            <w:r w:rsidR="00395C33">
              <w:rPr>
                <w:noProof/>
                <w:webHidden/>
              </w:rPr>
              <w:fldChar w:fldCharType="end"/>
            </w:r>
          </w:hyperlink>
        </w:p>
        <w:p w14:paraId="44DAE5C2" w14:textId="77777777" w:rsidR="00395C33" w:rsidRDefault="0039441A">
          <w:pPr>
            <w:pStyle w:val="Obsah2"/>
            <w:rPr>
              <w:rFonts w:asciiTheme="minorHAnsi" w:eastAsiaTheme="minorEastAsia" w:hAnsiTheme="minorHAnsi" w:cstheme="minorBidi"/>
              <w:b w:val="0"/>
              <w:sz w:val="22"/>
              <w:lang w:eastAsia="cs-CZ"/>
            </w:rPr>
          </w:pPr>
          <w:hyperlink w:anchor="_Toc479005537" w:history="1">
            <w:r w:rsidR="00395C33" w:rsidRPr="002C2B71">
              <w:rPr>
                <w:rStyle w:val="Hypertextovodkaz"/>
              </w:rPr>
              <w:t>4.3</w:t>
            </w:r>
            <w:r w:rsidR="00395C33">
              <w:rPr>
                <w:rFonts w:asciiTheme="minorHAnsi" w:eastAsiaTheme="minorEastAsia" w:hAnsiTheme="minorHAnsi" w:cstheme="minorBidi"/>
                <w:b w:val="0"/>
                <w:sz w:val="22"/>
                <w:lang w:eastAsia="cs-CZ"/>
              </w:rPr>
              <w:tab/>
            </w:r>
            <w:r w:rsidR="00395C33" w:rsidRPr="002C2B71">
              <w:rPr>
                <w:rStyle w:val="Hypertextovodkaz"/>
              </w:rPr>
              <w:t>Bezbariérově přístupný web</w:t>
            </w:r>
            <w:r w:rsidR="00395C33">
              <w:rPr>
                <w:webHidden/>
              </w:rPr>
              <w:tab/>
            </w:r>
            <w:r w:rsidR="00395C33">
              <w:rPr>
                <w:webHidden/>
              </w:rPr>
              <w:fldChar w:fldCharType="begin"/>
            </w:r>
            <w:r w:rsidR="00395C33">
              <w:rPr>
                <w:webHidden/>
              </w:rPr>
              <w:instrText xml:space="preserve"> PAGEREF _Toc479005537 \h </w:instrText>
            </w:r>
            <w:r w:rsidR="00395C33">
              <w:rPr>
                <w:webHidden/>
              </w:rPr>
            </w:r>
            <w:r w:rsidR="00395C33">
              <w:rPr>
                <w:webHidden/>
              </w:rPr>
              <w:fldChar w:fldCharType="separate"/>
            </w:r>
            <w:r w:rsidR="004D2AD2">
              <w:rPr>
                <w:webHidden/>
              </w:rPr>
              <w:t>56</w:t>
            </w:r>
            <w:r w:rsidR="00395C33">
              <w:rPr>
                <w:webHidden/>
              </w:rPr>
              <w:fldChar w:fldCharType="end"/>
            </w:r>
          </w:hyperlink>
        </w:p>
        <w:p w14:paraId="1CAD2650" w14:textId="77777777" w:rsidR="00395C33" w:rsidRDefault="0039441A">
          <w:pPr>
            <w:pStyle w:val="Obsah2"/>
            <w:rPr>
              <w:rFonts w:asciiTheme="minorHAnsi" w:eastAsiaTheme="minorEastAsia" w:hAnsiTheme="minorHAnsi" w:cstheme="minorBidi"/>
              <w:b w:val="0"/>
              <w:sz w:val="22"/>
              <w:lang w:eastAsia="cs-CZ"/>
            </w:rPr>
          </w:pPr>
          <w:hyperlink w:anchor="_Toc479005538" w:history="1">
            <w:r w:rsidR="00395C33" w:rsidRPr="002C2B71">
              <w:rPr>
                <w:rStyle w:val="Hypertextovodkaz"/>
              </w:rPr>
              <w:t>4.4</w:t>
            </w:r>
            <w:r w:rsidR="00395C33">
              <w:rPr>
                <w:rFonts w:asciiTheme="minorHAnsi" w:eastAsiaTheme="minorEastAsia" w:hAnsiTheme="minorHAnsi" w:cstheme="minorBidi"/>
                <w:b w:val="0"/>
                <w:sz w:val="22"/>
                <w:lang w:eastAsia="cs-CZ"/>
              </w:rPr>
              <w:tab/>
            </w:r>
            <w:r w:rsidR="00395C33" w:rsidRPr="002C2B71">
              <w:rPr>
                <w:rStyle w:val="Hypertextovodkaz"/>
              </w:rPr>
              <w:t>Audit přístupnosti proti zvolené metodice</w:t>
            </w:r>
            <w:r w:rsidR="00395C33">
              <w:rPr>
                <w:webHidden/>
              </w:rPr>
              <w:tab/>
            </w:r>
            <w:r w:rsidR="00395C33">
              <w:rPr>
                <w:webHidden/>
              </w:rPr>
              <w:fldChar w:fldCharType="begin"/>
            </w:r>
            <w:r w:rsidR="00395C33">
              <w:rPr>
                <w:webHidden/>
              </w:rPr>
              <w:instrText xml:space="preserve"> PAGEREF _Toc479005538 \h </w:instrText>
            </w:r>
            <w:r w:rsidR="00395C33">
              <w:rPr>
                <w:webHidden/>
              </w:rPr>
            </w:r>
            <w:r w:rsidR="00395C33">
              <w:rPr>
                <w:webHidden/>
              </w:rPr>
              <w:fldChar w:fldCharType="separate"/>
            </w:r>
            <w:r w:rsidR="004D2AD2">
              <w:rPr>
                <w:webHidden/>
              </w:rPr>
              <w:t>59</w:t>
            </w:r>
            <w:r w:rsidR="00395C33">
              <w:rPr>
                <w:webHidden/>
              </w:rPr>
              <w:fldChar w:fldCharType="end"/>
            </w:r>
          </w:hyperlink>
        </w:p>
        <w:p w14:paraId="39A37A0B" w14:textId="77777777" w:rsidR="00395C33" w:rsidRDefault="0039441A">
          <w:pPr>
            <w:pStyle w:val="Obsah2"/>
            <w:rPr>
              <w:rFonts w:asciiTheme="minorHAnsi" w:eastAsiaTheme="minorEastAsia" w:hAnsiTheme="minorHAnsi" w:cstheme="minorBidi"/>
              <w:b w:val="0"/>
              <w:sz w:val="22"/>
              <w:lang w:eastAsia="cs-CZ"/>
            </w:rPr>
          </w:pPr>
          <w:hyperlink w:anchor="_Toc479005539" w:history="1">
            <w:r w:rsidR="00395C33" w:rsidRPr="002C2B71">
              <w:rPr>
                <w:rStyle w:val="Hypertextovodkaz"/>
              </w:rPr>
              <w:t>4.5</w:t>
            </w:r>
            <w:r w:rsidR="00395C33">
              <w:rPr>
                <w:rFonts w:asciiTheme="minorHAnsi" w:eastAsiaTheme="minorEastAsia" w:hAnsiTheme="minorHAnsi" w:cstheme="minorBidi"/>
                <w:b w:val="0"/>
                <w:sz w:val="22"/>
                <w:lang w:eastAsia="cs-CZ"/>
              </w:rPr>
              <w:tab/>
            </w:r>
            <w:r w:rsidR="00395C33" w:rsidRPr="002C2B71">
              <w:rPr>
                <w:rStyle w:val="Hypertextovodkaz"/>
              </w:rPr>
              <w:t>Analýza přístupnosti uživatelským testem</w:t>
            </w:r>
            <w:r w:rsidR="00395C33">
              <w:rPr>
                <w:webHidden/>
              </w:rPr>
              <w:tab/>
            </w:r>
            <w:r w:rsidR="00395C33">
              <w:rPr>
                <w:webHidden/>
              </w:rPr>
              <w:fldChar w:fldCharType="begin"/>
            </w:r>
            <w:r w:rsidR="00395C33">
              <w:rPr>
                <w:webHidden/>
              </w:rPr>
              <w:instrText xml:space="preserve"> PAGEREF _Toc479005539 \h </w:instrText>
            </w:r>
            <w:r w:rsidR="00395C33">
              <w:rPr>
                <w:webHidden/>
              </w:rPr>
            </w:r>
            <w:r w:rsidR="00395C33">
              <w:rPr>
                <w:webHidden/>
              </w:rPr>
              <w:fldChar w:fldCharType="separate"/>
            </w:r>
            <w:r w:rsidR="004D2AD2">
              <w:rPr>
                <w:webHidden/>
              </w:rPr>
              <w:t>59</w:t>
            </w:r>
            <w:r w:rsidR="00395C33">
              <w:rPr>
                <w:webHidden/>
              </w:rPr>
              <w:fldChar w:fldCharType="end"/>
            </w:r>
          </w:hyperlink>
        </w:p>
        <w:p w14:paraId="4F8DCD90" w14:textId="77777777" w:rsidR="00395C33" w:rsidRDefault="0039441A">
          <w:pPr>
            <w:pStyle w:val="Obsah2"/>
            <w:rPr>
              <w:rFonts w:asciiTheme="minorHAnsi" w:eastAsiaTheme="minorEastAsia" w:hAnsiTheme="minorHAnsi" w:cstheme="minorBidi"/>
              <w:b w:val="0"/>
              <w:sz w:val="22"/>
              <w:lang w:eastAsia="cs-CZ"/>
            </w:rPr>
          </w:pPr>
          <w:hyperlink w:anchor="_Toc479005540" w:history="1">
            <w:r w:rsidR="00395C33" w:rsidRPr="002C2B71">
              <w:rPr>
                <w:rStyle w:val="Hypertextovodkaz"/>
              </w:rPr>
              <w:t>4.6</w:t>
            </w:r>
            <w:r w:rsidR="00395C33">
              <w:rPr>
                <w:rFonts w:asciiTheme="minorHAnsi" w:eastAsiaTheme="minorEastAsia" w:hAnsiTheme="minorHAnsi" w:cstheme="minorBidi"/>
                <w:b w:val="0"/>
                <w:sz w:val="22"/>
                <w:lang w:eastAsia="cs-CZ"/>
              </w:rPr>
              <w:tab/>
            </w:r>
            <w:r w:rsidR="00395C33" w:rsidRPr="002C2B71">
              <w:rPr>
                <w:rStyle w:val="Hypertextovodkaz"/>
              </w:rPr>
              <w:t>Epodatelna</w:t>
            </w:r>
            <w:r w:rsidR="00395C33">
              <w:rPr>
                <w:webHidden/>
              </w:rPr>
              <w:tab/>
            </w:r>
            <w:r w:rsidR="00395C33">
              <w:rPr>
                <w:webHidden/>
              </w:rPr>
              <w:fldChar w:fldCharType="begin"/>
            </w:r>
            <w:r w:rsidR="00395C33">
              <w:rPr>
                <w:webHidden/>
              </w:rPr>
              <w:instrText xml:space="preserve"> PAGEREF _Toc479005540 \h </w:instrText>
            </w:r>
            <w:r w:rsidR="00395C33">
              <w:rPr>
                <w:webHidden/>
              </w:rPr>
            </w:r>
            <w:r w:rsidR="00395C33">
              <w:rPr>
                <w:webHidden/>
              </w:rPr>
              <w:fldChar w:fldCharType="separate"/>
            </w:r>
            <w:r w:rsidR="004D2AD2">
              <w:rPr>
                <w:webHidden/>
              </w:rPr>
              <w:t>62</w:t>
            </w:r>
            <w:r w:rsidR="00395C33">
              <w:rPr>
                <w:webHidden/>
              </w:rPr>
              <w:fldChar w:fldCharType="end"/>
            </w:r>
          </w:hyperlink>
        </w:p>
        <w:p w14:paraId="0E13F7CA" w14:textId="77777777" w:rsidR="00395C33" w:rsidRDefault="0039441A">
          <w:pPr>
            <w:pStyle w:val="Obsah1"/>
            <w:rPr>
              <w:rFonts w:asciiTheme="minorHAnsi" w:eastAsiaTheme="minorEastAsia" w:hAnsiTheme="minorHAnsi" w:cstheme="minorBidi"/>
              <w:b w:val="0"/>
              <w:sz w:val="22"/>
              <w:lang w:eastAsia="cs-CZ"/>
            </w:rPr>
          </w:pPr>
          <w:hyperlink w:anchor="_Toc479005541" w:history="1">
            <w:r w:rsidR="00395C33" w:rsidRPr="002C2B71">
              <w:rPr>
                <w:rStyle w:val="Hypertextovodkaz"/>
              </w:rPr>
              <w:t>5</w:t>
            </w:r>
            <w:r w:rsidR="00395C33">
              <w:rPr>
                <w:rFonts w:asciiTheme="minorHAnsi" w:eastAsiaTheme="minorEastAsia" w:hAnsiTheme="minorHAnsi" w:cstheme="minorBidi"/>
                <w:b w:val="0"/>
                <w:sz w:val="22"/>
                <w:lang w:eastAsia="cs-CZ"/>
              </w:rPr>
              <w:tab/>
            </w:r>
            <w:r w:rsidR="00395C33" w:rsidRPr="002C2B71">
              <w:rPr>
                <w:rStyle w:val="Hypertextovodkaz"/>
              </w:rPr>
              <w:t>OTEVŘENÁ DATA V ČESKÉ REPUBLICE</w:t>
            </w:r>
            <w:r w:rsidR="00395C33">
              <w:rPr>
                <w:webHidden/>
              </w:rPr>
              <w:tab/>
            </w:r>
            <w:r w:rsidR="00395C33">
              <w:rPr>
                <w:webHidden/>
              </w:rPr>
              <w:fldChar w:fldCharType="begin"/>
            </w:r>
            <w:r w:rsidR="00395C33">
              <w:rPr>
                <w:webHidden/>
              </w:rPr>
              <w:instrText xml:space="preserve"> PAGEREF _Toc479005541 \h </w:instrText>
            </w:r>
            <w:r w:rsidR="00395C33">
              <w:rPr>
                <w:webHidden/>
              </w:rPr>
            </w:r>
            <w:r w:rsidR="00395C33">
              <w:rPr>
                <w:webHidden/>
              </w:rPr>
              <w:fldChar w:fldCharType="separate"/>
            </w:r>
            <w:r w:rsidR="004D2AD2">
              <w:rPr>
                <w:webHidden/>
              </w:rPr>
              <w:t>63</w:t>
            </w:r>
            <w:r w:rsidR="00395C33">
              <w:rPr>
                <w:webHidden/>
              </w:rPr>
              <w:fldChar w:fldCharType="end"/>
            </w:r>
          </w:hyperlink>
        </w:p>
        <w:p w14:paraId="2F15B821" w14:textId="77777777" w:rsidR="00395C33" w:rsidRDefault="0039441A">
          <w:pPr>
            <w:pStyle w:val="Obsah2"/>
            <w:rPr>
              <w:rFonts w:asciiTheme="minorHAnsi" w:eastAsiaTheme="minorEastAsia" w:hAnsiTheme="minorHAnsi" w:cstheme="minorBidi"/>
              <w:b w:val="0"/>
              <w:sz w:val="22"/>
              <w:lang w:eastAsia="cs-CZ"/>
            </w:rPr>
          </w:pPr>
          <w:hyperlink w:anchor="_Toc479005542" w:history="1">
            <w:r w:rsidR="00395C33" w:rsidRPr="002C2B71">
              <w:rPr>
                <w:rStyle w:val="Hypertextovodkaz"/>
              </w:rPr>
              <w:t>5.1</w:t>
            </w:r>
            <w:r w:rsidR="00395C33">
              <w:rPr>
                <w:rFonts w:asciiTheme="minorHAnsi" w:eastAsiaTheme="minorEastAsia" w:hAnsiTheme="minorHAnsi" w:cstheme="minorBidi"/>
                <w:b w:val="0"/>
                <w:sz w:val="22"/>
                <w:lang w:eastAsia="cs-CZ"/>
              </w:rPr>
              <w:tab/>
            </w:r>
            <w:r w:rsidR="00395C33" w:rsidRPr="002C2B71">
              <w:rPr>
                <w:rStyle w:val="Hypertextovodkaz"/>
              </w:rPr>
              <w:t>Standardy publikace a katalogizace otevřených dat</w:t>
            </w:r>
            <w:r w:rsidR="00395C33">
              <w:rPr>
                <w:webHidden/>
              </w:rPr>
              <w:tab/>
            </w:r>
            <w:r w:rsidR="00395C33">
              <w:rPr>
                <w:webHidden/>
              </w:rPr>
              <w:fldChar w:fldCharType="begin"/>
            </w:r>
            <w:r w:rsidR="00395C33">
              <w:rPr>
                <w:webHidden/>
              </w:rPr>
              <w:instrText xml:space="preserve"> PAGEREF _Toc479005542 \h </w:instrText>
            </w:r>
            <w:r w:rsidR="00395C33">
              <w:rPr>
                <w:webHidden/>
              </w:rPr>
            </w:r>
            <w:r w:rsidR="00395C33">
              <w:rPr>
                <w:webHidden/>
              </w:rPr>
              <w:fldChar w:fldCharType="separate"/>
            </w:r>
            <w:r w:rsidR="004D2AD2">
              <w:rPr>
                <w:webHidden/>
              </w:rPr>
              <w:t>63</w:t>
            </w:r>
            <w:r w:rsidR="00395C33">
              <w:rPr>
                <w:webHidden/>
              </w:rPr>
              <w:fldChar w:fldCharType="end"/>
            </w:r>
          </w:hyperlink>
        </w:p>
        <w:p w14:paraId="6F45A938" w14:textId="77777777" w:rsidR="00395C33" w:rsidRDefault="0039441A">
          <w:pPr>
            <w:pStyle w:val="Obsah2"/>
            <w:rPr>
              <w:rFonts w:asciiTheme="minorHAnsi" w:eastAsiaTheme="minorEastAsia" w:hAnsiTheme="minorHAnsi" w:cstheme="minorBidi"/>
              <w:b w:val="0"/>
              <w:sz w:val="22"/>
              <w:lang w:eastAsia="cs-CZ"/>
            </w:rPr>
          </w:pPr>
          <w:hyperlink w:anchor="_Toc479005543" w:history="1">
            <w:r w:rsidR="00395C33" w:rsidRPr="002C2B71">
              <w:rPr>
                <w:rStyle w:val="Hypertextovodkaz"/>
              </w:rPr>
              <w:t>5.2</w:t>
            </w:r>
            <w:r w:rsidR="00395C33">
              <w:rPr>
                <w:rFonts w:asciiTheme="minorHAnsi" w:eastAsiaTheme="minorEastAsia" w:hAnsiTheme="minorHAnsi" w:cstheme="minorBidi"/>
                <w:b w:val="0"/>
                <w:sz w:val="22"/>
                <w:lang w:eastAsia="cs-CZ"/>
              </w:rPr>
              <w:tab/>
            </w:r>
            <w:r w:rsidR="00395C33" w:rsidRPr="002C2B71">
              <w:rPr>
                <w:rStyle w:val="Hypertextovodkaz"/>
              </w:rPr>
              <w:t>Národní katalog otevřených dat</w:t>
            </w:r>
            <w:r w:rsidR="00395C33">
              <w:rPr>
                <w:webHidden/>
              </w:rPr>
              <w:tab/>
            </w:r>
            <w:r w:rsidR="00395C33">
              <w:rPr>
                <w:webHidden/>
              </w:rPr>
              <w:fldChar w:fldCharType="begin"/>
            </w:r>
            <w:r w:rsidR="00395C33">
              <w:rPr>
                <w:webHidden/>
              </w:rPr>
              <w:instrText xml:space="preserve"> PAGEREF _Toc479005543 \h </w:instrText>
            </w:r>
            <w:r w:rsidR="00395C33">
              <w:rPr>
                <w:webHidden/>
              </w:rPr>
            </w:r>
            <w:r w:rsidR="00395C33">
              <w:rPr>
                <w:webHidden/>
              </w:rPr>
              <w:fldChar w:fldCharType="separate"/>
            </w:r>
            <w:r w:rsidR="004D2AD2">
              <w:rPr>
                <w:webHidden/>
              </w:rPr>
              <w:t>64</w:t>
            </w:r>
            <w:r w:rsidR="00395C33">
              <w:rPr>
                <w:webHidden/>
              </w:rPr>
              <w:fldChar w:fldCharType="end"/>
            </w:r>
          </w:hyperlink>
        </w:p>
        <w:p w14:paraId="5E79C460" w14:textId="77777777" w:rsidR="00395C33" w:rsidRDefault="0039441A">
          <w:pPr>
            <w:pStyle w:val="Obsah2"/>
            <w:rPr>
              <w:rFonts w:asciiTheme="minorHAnsi" w:eastAsiaTheme="minorEastAsia" w:hAnsiTheme="minorHAnsi" w:cstheme="minorBidi"/>
              <w:b w:val="0"/>
              <w:sz w:val="22"/>
              <w:lang w:eastAsia="cs-CZ"/>
            </w:rPr>
          </w:pPr>
          <w:hyperlink w:anchor="_Toc479005544" w:history="1">
            <w:r w:rsidR="00395C33" w:rsidRPr="002C2B71">
              <w:rPr>
                <w:rStyle w:val="Hypertextovodkaz"/>
              </w:rPr>
              <w:t>5.3</w:t>
            </w:r>
            <w:r w:rsidR="00395C33">
              <w:rPr>
                <w:rFonts w:asciiTheme="minorHAnsi" w:eastAsiaTheme="minorEastAsia" w:hAnsiTheme="minorHAnsi" w:cstheme="minorBidi"/>
                <w:b w:val="0"/>
                <w:sz w:val="22"/>
                <w:lang w:eastAsia="cs-CZ"/>
              </w:rPr>
              <w:tab/>
            </w:r>
            <w:r w:rsidR="00395C33" w:rsidRPr="002C2B71">
              <w:rPr>
                <w:rStyle w:val="Hypertextovodkaz"/>
              </w:rPr>
              <w:t>Financování otevřených dat</w:t>
            </w:r>
            <w:r w:rsidR="00395C33">
              <w:rPr>
                <w:webHidden/>
              </w:rPr>
              <w:tab/>
            </w:r>
            <w:r w:rsidR="00395C33">
              <w:rPr>
                <w:webHidden/>
              </w:rPr>
              <w:fldChar w:fldCharType="begin"/>
            </w:r>
            <w:r w:rsidR="00395C33">
              <w:rPr>
                <w:webHidden/>
              </w:rPr>
              <w:instrText xml:space="preserve"> PAGEREF _Toc479005544 \h </w:instrText>
            </w:r>
            <w:r w:rsidR="00395C33">
              <w:rPr>
                <w:webHidden/>
              </w:rPr>
            </w:r>
            <w:r w:rsidR="00395C33">
              <w:rPr>
                <w:webHidden/>
              </w:rPr>
              <w:fldChar w:fldCharType="separate"/>
            </w:r>
            <w:r w:rsidR="004D2AD2">
              <w:rPr>
                <w:webHidden/>
              </w:rPr>
              <w:t>64</w:t>
            </w:r>
            <w:r w:rsidR="00395C33">
              <w:rPr>
                <w:webHidden/>
              </w:rPr>
              <w:fldChar w:fldCharType="end"/>
            </w:r>
          </w:hyperlink>
        </w:p>
        <w:p w14:paraId="006F7A9C" w14:textId="77777777" w:rsidR="00395C33" w:rsidRDefault="0039441A">
          <w:pPr>
            <w:pStyle w:val="Obsah2"/>
            <w:rPr>
              <w:rFonts w:asciiTheme="minorHAnsi" w:eastAsiaTheme="minorEastAsia" w:hAnsiTheme="minorHAnsi" w:cstheme="minorBidi"/>
              <w:b w:val="0"/>
              <w:sz w:val="22"/>
              <w:lang w:eastAsia="cs-CZ"/>
            </w:rPr>
          </w:pPr>
          <w:hyperlink w:anchor="_Toc479005545" w:history="1">
            <w:r w:rsidR="00395C33" w:rsidRPr="002C2B71">
              <w:rPr>
                <w:rStyle w:val="Hypertextovodkaz"/>
              </w:rPr>
              <w:t>5.4</w:t>
            </w:r>
            <w:r w:rsidR="00395C33">
              <w:rPr>
                <w:rFonts w:asciiTheme="minorHAnsi" w:eastAsiaTheme="minorEastAsia" w:hAnsiTheme="minorHAnsi" w:cstheme="minorBidi"/>
                <w:b w:val="0"/>
                <w:sz w:val="22"/>
                <w:lang w:eastAsia="cs-CZ"/>
              </w:rPr>
              <w:tab/>
            </w:r>
            <w:r w:rsidR="00395C33" w:rsidRPr="002C2B71">
              <w:rPr>
                <w:rStyle w:val="Hypertextovodkaz"/>
              </w:rPr>
              <w:t>Shrnutí cílů otevřených dat</w:t>
            </w:r>
            <w:r w:rsidR="00395C33">
              <w:rPr>
                <w:webHidden/>
              </w:rPr>
              <w:tab/>
            </w:r>
            <w:r w:rsidR="00395C33">
              <w:rPr>
                <w:webHidden/>
              </w:rPr>
              <w:fldChar w:fldCharType="begin"/>
            </w:r>
            <w:r w:rsidR="00395C33">
              <w:rPr>
                <w:webHidden/>
              </w:rPr>
              <w:instrText xml:space="preserve"> PAGEREF _Toc479005545 \h </w:instrText>
            </w:r>
            <w:r w:rsidR="00395C33">
              <w:rPr>
                <w:webHidden/>
              </w:rPr>
            </w:r>
            <w:r w:rsidR="00395C33">
              <w:rPr>
                <w:webHidden/>
              </w:rPr>
              <w:fldChar w:fldCharType="separate"/>
            </w:r>
            <w:r w:rsidR="004D2AD2">
              <w:rPr>
                <w:webHidden/>
              </w:rPr>
              <w:t>65</w:t>
            </w:r>
            <w:r w:rsidR="00395C33">
              <w:rPr>
                <w:webHidden/>
              </w:rPr>
              <w:fldChar w:fldCharType="end"/>
            </w:r>
          </w:hyperlink>
        </w:p>
        <w:p w14:paraId="4FBF5D15" w14:textId="77777777" w:rsidR="00395C33" w:rsidRDefault="0039441A">
          <w:pPr>
            <w:pStyle w:val="Obsah2"/>
            <w:rPr>
              <w:rFonts w:asciiTheme="minorHAnsi" w:eastAsiaTheme="minorEastAsia" w:hAnsiTheme="minorHAnsi" w:cstheme="minorBidi"/>
              <w:b w:val="0"/>
              <w:sz w:val="22"/>
              <w:lang w:eastAsia="cs-CZ"/>
            </w:rPr>
          </w:pPr>
          <w:hyperlink w:anchor="_Toc479005546" w:history="1">
            <w:r w:rsidR="00395C33" w:rsidRPr="002C2B71">
              <w:rPr>
                <w:rStyle w:val="Hypertextovodkaz"/>
              </w:rPr>
              <w:t>5.5</w:t>
            </w:r>
            <w:r w:rsidR="00395C33">
              <w:rPr>
                <w:rFonts w:asciiTheme="minorHAnsi" w:eastAsiaTheme="minorEastAsia" w:hAnsiTheme="minorHAnsi" w:cstheme="minorBidi"/>
                <w:b w:val="0"/>
                <w:sz w:val="22"/>
                <w:lang w:eastAsia="cs-CZ"/>
              </w:rPr>
              <w:tab/>
            </w:r>
            <w:r w:rsidR="00395C33" w:rsidRPr="002C2B71">
              <w:rPr>
                <w:rStyle w:val="Hypertextovodkaz"/>
              </w:rPr>
              <w:t>Příklady využívání otevřených dat</w:t>
            </w:r>
            <w:r w:rsidR="00395C33">
              <w:rPr>
                <w:webHidden/>
              </w:rPr>
              <w:tab/>
            </w:r>
            <w:r w:rsidR="00395C33">
              <w:rPr>
                <w:webHidden/>
              </w:rPr>
              <w:fldChar w:fldCharType="begin"/>
            </w:r>
            <w:r w:rsidR="00395C33">
              <w:rPr>
                <w:webHidden/>
              </w:rPr>
              <w:instrText xml:space="preserve"> PAGEREF _Toc479005546 \h </w:instrText>
            </w:r>
            <w:r w:rsidR="00395C33">
              <w:rPr>
                <w:webHidden/>
              </w:rPr>
            </w:r>
            <w:r w:rsidR="00395C33">
              <w:rPr>
                <w:webHidden/>
              </w:rPr>
              <w:fldChar w:fldCharType="separate"/>
            </w:r>
            <w:r w:rsidR="004D2AD2">
              <w:rPr>
                <w:webHidden/>
              </w:rPr>
              <w:t>66</w:t>
            </w:r>
            <w:r w:rsidR="00395C33">
              <w:rPr>
                <w:webHidden/>
              </w:rPr>
              <w:fldChar w:fldCharType="end"/>
            </w:r>
          </w:hyperlink>
        </w:p>
        <w:p w14:paraId="7B62C11F" w14:textId="77777777" w:rsidR="00395C33" w:rsidRDefault="0039441A">
          <w:pPr>
            <w:pStyle w:val="Obsah2"/>
            <w:rPr>
              <w:rFonts w:asciiTheme="minorHAnsi" w:eastAsiaTheme="minorEastAsia" w:hAnsiTheme="minorHAnsi" w:cstheme="minorBidi"/>
              <w:b w:val="0"/>
              <w:sz w:val="22"/>
              <w:lang w:eastAsia="cs-CZ"/>
            </w:rPr>
          </w:pPr>
          <w:hyperlink w:anchor="_Toc479005547" w:history="1">
            <w:r w:rsidR="00395C33" w:rsidRPr="002C2B71">
              <w:rPr>
                <w:rStyle w:val="Hypertextovodkaz"/>
              </w:rPr>
              <w:t>5.6</w:t>
            </w:r>
            <w:r w:rsidR="00395C33">
              <w:rPr>
                <w:rFonts w:asciiTheme="minorHAnsi" w:eastAsiaTheme="minorEastAsia" w:hAnsiTheme="minorHAnsi" w:cstheme="minorBidi"/>
                <w:b w:val="0"/>
                <w:sz w:val="22"/>
                <w:lang w:eastAsia="cs-CZ"/>
              </w:rPr>
              <w:tab/>
            </w:r>
            <w:r w:rsidR="00395C33" w:rsidRPr="002C2B71">
              <w:rPr>
                <w:rStyle w:val="Hypertextovodkaz"/>
              </w:rPr>
              <w:t>Otevřený úřad</w:t>
            </w:r>
            <w:r w:rsidR="00395C33">
              <w:rPr>
                <w:webHidden/>
              </w:rPr>
              <w:tab/>
            </w:r>
            <w:r w:rsidR="00395C33">
              <w:rPr>
                <w:webHidden/>
              </w:rPr>
              <w:fldChar w:fldCharType="begin"/>
            </w:r>
            <w:r w:rsidR="00395C33">
              <w:rPr>
                <w:webHidden/>
              </w:rPr>
              <w:instrText xml:space="preserve"> PAGEREF _Toc479005547 \h </w:instrText>
            </w:r>
            <w:r w:rsidR="00395C33">
              <w:rPr>
                <w:webHidden/>
              </w:rPr>
            </w:r>
            <w:r w:rsidR="00395C33">
              <w:rPr>
                <w:webHidden/>
              </w:rPr>
              <w:fldChar w:fldCharType="separate"/>
            </w:r>
            <w:r w:rsidR="004D2AD2">
              <w:rPr>
                <w:webHidden/>
              </w:rPr>
              <w:t>69</w:t>
            </w:r>
            <w:r w:rsidR="00395C33">
              <w:rPr>
                <w:webHidden/>
              </w:rPr>
              <w:fldChar w:fldCharType="end"/>
            </w:r>
          </w:hyperlink>
        </w:p>
        <w:p w14:paraId="1697CD68" w14:textId="77777777" w:rsidR="00395C33" w:rsidRDefault="0039441A">
          <w:pPr>
            <w:pStyle w:val="Obsah1"/>
            <w:rPr>
              <w:rFonts w:asciiTheme="minorHAnsi" w:eastAsiaTheme="minorEastAsia" w:hAnsiTheme="minorHAnsi" w:cstheme="minorBidi"/>
              <w:b w:val="0"/>
              <w:sz w:val="22"/>
              <w:lang w:eastAsia="cs-CZ"/>
            </w:rPr>
          </w:pPr>
          <w:hyperlink w:anchor="_Toc479005548" w:history="1">
            <w:r w:rsidR="00395C33" w:rsidRPr="002C2B71">
              <w:rPr>
                <w:rStyle w:val="Hypertextovodkaz"/>
              </w:rPr>
              <w:t>6</w:t>
            </w:r>
            <w:r w:rsidR="00395C33">
              <w:rPr>
                <w:rFonts w:asciiTheme="minorHAnsi" w:eastAsiaTheme="minorEastAsia" w:hAnsiTheme="minorHAnsi" w:cstheme="minorBidi"/>
                <w:b w:val="0"/>
                <w:sz w:val="22"/>
                <w:lang w:eastAsia="cs-CZ"/>
              </w:rPr>
              <w:tab/>
            </w:r>
            <w:r w:rsidR="00395C33" w:rsidRPr="002C2B71">
              <w:rPr>
                <w:rStyle w:val="Hypertextovodkaz"/>
              </w:rPr>
              <w:t>METODIKA ANALÝZY WEBOVÝCH STRÁNEK OBCÍ S ROZŠÍŘENOU PŮSOBNOSTÍ V JIHOČESKÉM KRAJI, JIHOČESKÉHO KRAJE, KRAJE VYSOČINA A OBCE DUBNÉ.</w:t>
            </w:r>
            <w:r w:rsidR="00395C33">
              <w:rPr>
                <w:webHidden/>
              </w:rPr>
              <w:tab/>
            </w:r>
            <w:r w:rsidR="00395C33">
              <w:rPr>
                <w:webHidden/>
              </w:rPr>
              <w:fldChar w:fldCharType="begin"/>
            </w:r>
            <w:r w:rsidR="00395C33">
              <w:rPr>
                <w:webHidden/>
              </w:rPr>
              <w:instrText xml:space="preserve"> PAGEREF _Toc479005548 \h </w:instrText>
            </w:r>
            <w:r w:rsidR="00395C33">
              <w:rPr>
                <w:webHidden/>
              </w:rPr>
            </w:r>
            <w:r w:rsidR="00395C33">
              <w:rPr>
                <w:webHidden/>
              </w:rPr>
              <w:fldChar w:fldCharType="separate"/>
            </w:r>
            <w:r w:rsidR="004D2AD2">
              <w:rPr>
                <w:webHidden/>
              </w:rPr>
              <w:t>71</w:t>
            </w:r>
            <w:r w:rsidR="00395C33">
              <w:rPr>
                <w:webHidden/>
              </w:rPr>
              <w:fldChar w:fldCharType="end"/>
            </w:r>
          </w:hyperlink>
        </w:p>
        <w:p w14:paraId="58AFCE1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49" w:history="1">
            <w:r w:rsidR="00395C33" w:rsidRPr="002C2B71">
              <w:rPr>
                <w:rStyle w:val="Hypertextovodkaz"/>
                <w:noProof/>
                <w:lang w:eastAsia="cs-CZ"/>
              </w:rPr>
              <w:t>6.1.1</w:t>
            </w:r>
            <w:r w:rsidR="00395C33">
              <w:rPr>
                <w:rFonts w:asciiTheme="minorHAnsi" w:eastAsiaTheme="minorEastAsia" w:hAnsiTheme="minorHAnsi"/>
                <w:noProof/>
                <w:sz w:val="22"/>
                <w:lang w:eastAsia="cs-CZ"/>
              </w:rPr>
              <w:tab/>
            </w:r>
            <w:r w:rsidR="00395C33" w:rsidRPr="002C2B71">
              <w:rPr>
                <w:rStyle w:val="Hypertextovodkaz"/>
                <w:noProof/>
                <w:lang w:eastAsia="cs-CZ"/>
              </w:rPr>
              <w:t>Povinně zveřejňované informace - kritérium č. 1</w:t>
            </w:r>
            <w:r w:rsidR="00395C33">
              <w:rPr>
                <w:noProof/>
                <w:webHidden/>
              </w:rPr>
              <w:tab/>
            </w:r>
            <w:r w:rsidR="00395C33">
              <w:rPr>
                <w:noProof/>
                <w:webHidden/>
              </w:rPr>
              <w:fldChar w:fldCharType="begin"/>
            </w:r>
            <w:r w:rsidR="00395C33">
              <w:rPr>
                <w:noProof/>
                <w:webHidden/>
              </w:rPr>
              <w:instrText xml:space="preserve"> PAGEREF _Toc479005549 \h </w:instrText>
            </w:r>
            <w:r w:rsidR="00395C33">
              <w:rPr>
                <w:noProof/>
                <w:webHidden/>
              </w:rPr>
            </w:r>
            <w:r w:rsidR="00395C33">
              <w:rPr>
                <w:noProof/>
                <w:webHidden/>
              </w:rPr>
              <w:fldChar w:fldCharType="separate"/>
            </w:r>
            <w:r w:rsidR="004D2AD2">
              <w:rPr>
                <w:noProof/>
                <w:webHidden/>
              </w:rPr>
              <w:t>71</w:t>
            </w:r>
            <w:r w:rsidR="00395C33">
              <w:rPr>
                <w:noProof/>
                <w:webHidden/>
              </w:rPr>
              <w:fldChar w:fldCharType="end"/>
            </w:r>
          </w:hyperlink>
        </w:p>
        <w:p w14:paraId="6B825B3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0" w:history="1">
            <w:r w:rsidR="00395C33" w:rsidRPr="002C2B71">
              <w:rPr>
                <w:rStyle w:val="Hypertextovodkaz"/>
                <w:noProof/>
                <w:lang w:eastAsia="cs-CZ"/>
              </w:rPr>
              <w:t>6.1.2</w:t>
            </w:r>
            <w:r w:rsidR="00395C33">
              <w:rPr>
                <w:rFonts w:asciiTheme="minorHAnsi" w:eastAsiaTheme="minorEastAsia" w:hAnsiTheme="minorHAnsi"/>
                <w:noProof/>
                <w:sz w:val="22"/>
                <w:lang w:eastAsia="cs-CZ"/>
              </w:rPr>
              <w:tab/>
            </w:r>
            <w:r w:rsidR="00395C33" w:rsidRPr="002C2B71">
              <w:rPr>
                <w:rStyle w:val="Hypertextovodkaz"/>
                <w:noProof/>
                <w:lang w:eastAsia="cs-CZ"/>
              </w:rPr>
              <w:t>Označení oficiálních stránek - kritérium č. 2</w:t>
            </w:r>
            <w:r w:rsidR="00395C33">
              <w:rPr>
                <w:noProof/>
                <w:webHidden/>
              </w:rPr>
              <w:tab/>
            </w:r>
            <w:r w:rsidR="00395C33">
              <w:rPr>
                <w:noProof/>
                <w:webHidden/>
              </w:rPr>
              <w:fldChar w:fldCharType="begin"/>
            </w:r>
            <w:r w:rsidR="00395C33">
              <w:rPr>
                <w:noProof/>
                <w:webHidden/>
              </w:rPr>
              <w:instrText xml:space="preserve"> PAGEREF _Toc479005550 \h </w:instrText>
            </w:r>
            <w:r w:rsidR="00395C33">
              <w:rPr>
                <w:noProof/>
                <w:webHidden/>
              </w:rPr>
            </w:r>
            <w:r w:rsidR="00395C33">
              <w:rPr>
                <w:noProof/>
                <w:webHidden/>
              </w:rPr>
              <w:fldChar w:fldCharType="separate"/>
            </w:r>
            <w:r w:rsidR="004D2AD2">
              <w:rPr>
                <w:noProof/>
                <w:webHidden/>
              </w:rPr>
              <w:t>73</w:t>
            </w:r>
            <w:r w:rsidR="00395C33">
              <w:rPr>
                <w:noProof/>
                <w:webHidden/>
              </w:rPr>
              <w:fldChar w:fldCharType="end"/>
            </w:r>
          </w:hyperlink>
        </w:p>
        <w:p w14:paraId="02F2276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1" w:history="1">
            <w:r w:rsidR="00395C33" w:rsidRPr="002C2B71">
              <w:rPr>
                <w:rStyle w:val="Hypertextovodkaz"/>
                <w:noProof/>
                <w:lang w:eastAsia="cs-CZ"/>
              </w:rPr>
              <w:t>6.1.3</w:t>
            </w:r>
            <w:r w:rsidR="00395C33">
              <w:rPr>
                <w:rFonts w:asciiTheme="minorHAnsi" w:eastAsiaTheme="minorEastAsia" w:hAnsiTheme="minorHAnsi"/>
                <w:noProof/>
                <w:sz w:val="22"/>
                <w:lang w:eastAsia="cs-CZ"/>
              </w:rPr>
              <w:tab/>
            </w:r>
            <w:r w:rsidR="00395C33" w:rsidRPr="002C2B71">
              <w:rPr>
                <w:rStyle w:val="Hypertextovodkaz"/>
                <w:noProof/>
                <w:lang w:eastAsia="cs-CZ"/>
              </w:rPr>
              <w:t>Možnost jazykové volby - kritérium č. 3</w:t>
            </w:r>
            <w:r w:rsidR="00395C33">
              <w:rPr>
                <w:noProof/>
                <w:webHidden/>
              </w:rPr>
              <w:tab/>
            </w:r>
            <w:r w:rsidR="00395C33">
              <w:rPr>
                <w:noProof/>
                <w:webHidden/>
              </w:rPr>
              <w:fldChar w:fldCharType="begin"/>
            </w:r>
            <w:r w:rsidR="00395C33">
              <w:rPr>
                <w:noProof/>
                <w:webHidden/>
              </w:rPr>
              <w:instrText xml:space="preserve"> PAGEREF _Toc479005551 \h </w:instrText>
            </w:r>
            <w:r w:rsidR="00395C33">
              <w:rPr>
                <w:noProof/>
                <w:webHidden/>
              </w:rPr>
            </w:r>
            <w:r w:rsidR="00395C33">
              <w:rPr>
                <w:noProof/>
                <w:webHidden/>
              </w:rPr>
              <w:fldChar w:fldCharType="separate"/>
            </w:r>
            <w:r w:rsidR="004D2AD2">
              <w:rPr>
                <w:noProof/>
                <w:webHidden/>
              </w:rPr>
              <w:t>73</w:t>
            </w:r>
            <w:r w:rsidR="00395C33">
              <w:rPr>
                <w:noProof/>
                <w:webHidden/>
              </w:rPr>
              <w:fldChar w:fldCharType="end"/>
            </w:r>
          </w:hyperlink>
        </w:p>
        <w:p w14:paraId="1EDF170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2" w:history="1">
            <w:r w:rsidR="00395C33" w:rsidRPr="002C2B71">
              <w:rPr>
                <w:rStyle w:val="Hypertextovodkaz"/>
                <w:noProof/>
                <w:lang w:eastAsia="cs-CZ"/>
              </w:rPr>
              <w:t>6.1.4</w:t>
            </w:r>
            <w:r w:rsidR="00395C33">
              <w:rPr>
                <w:rFonts w:asciiTheme="minorHAnsi" w:eastAsiaTheme="minorEastAsia" w:hAnsiTheme="minorHAnsi"/>
                <w:noProof/>
                <w:sz w:val="22"/>
                <w:lang w:eastAsia="cs-CZ"/>
              </w:rPr>
              <w:tab/>
            </w:r>
            <w:r w:rsidR="00395C33" w:rsidRPr="002C2B71">
              <w:rPr>
                <w:rStyle w:val="Hypertextovodkaz"/>
                <w:noProof/>
                <w:lang w:eastAsia="cs-CZ"/>
              </w:rPr>
              <w:t>Turistický informační obsah - kritérium č. 4</w:t>
            </w:r>
            <w:r w:rsidR="00395C33">
              <w:rPr>
                <w:noProof/>
                <w:webHidden/>
              </w:rPr>
              <w:tab/>
            </w:r>
            <w:r w:rsidR="00395C33">
              <w:rPr>
                <w:noProof/>
                <w:webHidden/>
              </w:rPr>
              <w:fldChar w:fldCharType="begin"/>
            </w:r>
            <w:r w:rsidR="00395C33">
              <w:rPr>
                <w:noProof/>
                <w:webHidden/>
              </w:rPr>
              <w:instrText xml:space="preserve"> PAGEREF _Toc479005552 \h </w:instrText>
            </w:r>
            <w:r w:rsidR="00395C33">
              <w:rPr>
                <w:noProof/>
                <w:webHidden/>
              </w:rPr>
            </w:r>
            <w:r w:rsidR="00395C33">
              <w:rPr>
                <w:noProof/>
                <w:webHidden/>
              </w:rPr>
              <w:fldChar w:fldCharType="separate"/>
            </w:r>
            <w:r w:rsidR="004D2AD2">
              <w:rPr>
                <w:noProof/>
                <w:webHidden/>
              </w:rPr>
              <w:t>73</w:t>
            </w:r>
            <w:r w:rsidR="00395C33">
              <w:rPr>
                <w:noProof/>
                <w:webHidden/>
              </w:rPr>
              <w:fldChar w:fldCharType="end"/>
            </w:r>
          </w:hyperlink>
        </w:p>
        <w:p w14:paraId="6F8240C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3" w:history="1">
            <w:r w:rsidR="00395C33" w:rsidRPr="002C2B71">
              <w:rPr>
                <w:rStyle w:val="Hypertextovodkaz"/>
                <w:noProof/>
                <w:lang w:eastAsia="cs-CZ"/>
              </w:rPr>
              <w:t>6.1.5</w:t>
            </w:r>
            <w:r w:rsidR="00395C33">
              <w:rPr>
                <w:rFonts w:asciiTheme="minorHAnsi" w:eastAsiaTheme="minorEastAsia" w:hAnsiTheme="minorHAnsi"/>
                <w:noProof/>
                <w:sz w:val="22"/>
                <w:lang w:eastAsia="cs-CZ"/>
              </w:rPr>
              <w:tab/>
            </w:r>
            <w:r w:rsidR="00395C33" w:rsidRPr="002C2B71">
              <w:rPr>
                <w:rStyle w:val="Hypertextovodkaz"/>
                <w:noProof/>
                <w:lang w:eastAsia="cs-CZ"/>
              </w:rPr>
              <w:t>Aktuálnost informací - kritérium č. 5</w:t>
            </w:r>
            <w:r w:rsidR="00395C33">
              <w:rPr>
                <w:noProof/>
                <w:webHidden/>
              </w:rPr>
              <w:tab/>
            </w:r>
            <w:r w:rsidR="00395C33">
              <w:rPr>
                <w:noProof/>
                <w:webHidden/>
              </w:rPr>
              <w:fldChar w:fldCharType="begin"/>
            </w:r>
            <w:r w:rsidR="00395C33">
              <w:rPr>
                <w:noProof/>
                <w:webHidden/>
              </w:rPr>
              <w:instrText xml:space="preserve"> PAGEREF _Toc479005553 \h </w:instrText>
            </w:r>
            <w:r w:rsidR="00395C33">
              <w:rPr>
                <w:noProof/>
                <w:webHidden/>
              </w:rPr>
            </w:r>
            <w:r w:rsidR="00395C33">
              <w:rPr>
                <w:noProof/>
                <w:webHidden/>
              </w:rPr>
              <w:fldChar w:fldCharType="separate"/>
            </w:r>
            <w:r w:rsidR="004D2AD2">
              <w:rPr>
                <w:noProof/>
                <w:webHidden/>
              </w:rPr>
              <w:t>74</w:t>
            </w:r>
            <w:r w:rsidR="00395C33">
              <w:rPr>
                <w:noProof/>
                <w:webHidden/>
              </w:rPr>
              <w:fldChar w:fldCharType="end"/>
            </w:r>
          </w:hyperlink>
        </w:p>
        <w:p w14:paraId="72FB103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4" w:history="1">
            <w:r w:rsidR="00395C33" w:rsidRPr="002C2B71">
              <w:rPr>
                <w:rStyle w:val="Hypertextovodkaz"/>
                <w:noProof/>
                <w:lang w:eastAsia="cs-CZ"/>
              </w:rPr>
              <w:t>6.1.6</w:t>
            </w:r>
            <w:r w:rsidR="00395C33">
              <w:rPr>
                <w:rFonts w:asciiTheme="minorHAnsi" w:eastAsiaTheme="minorEastAsia" w:hAnsiTheme="minorHAnsi"/>
                <w:noProof/>
                <w:sz w:val="22"/>
                <w:lang w:eastAsia="cs-CZ"/>
              </w:rPr>
              <w:tab/>
            </w:r>
            <w:r w:rsidR="00395C33" w:rsidRPr="002C2B71">
              <w:rPr>
                <w:rStyle w:val="Hypertextovodkaz"/>
                <w:noProof/>
                <w:lang w:eastAsia="cs-CZ"/>
              </w:rPr>
              <w:t>Rychlost vyhledání informace - kritérium č. 6</w:t>
            </w:r>
            <w:r w:rsidR="00395C33">
              <w:rPr>
                <w:noProof/>
                <w:webHidden/>
              </w:rPr>
              <w:tab/>
            </w:r>
            <w:r w:rsidR="00395C33">
              <w:rPr>
                <w:noProof/>
                <w:webHidden/>
              </w:rPr>
              <w:fldChar w:fldCharType="begin"/>
            </w:r>
            <w:r w:rsidR="00395C33">
              <w:rPr>
                <w:noProof/>
                <w:webHidden/>
              </w:rPr>
              <w:instrText xml:space="preserve"> PAGEREF _Toc479005554 \h </w:instrText>
            </w:r>
            <w:r w:rsidR="00395C33">
              <w:rPr>
                <w:noProof/>
                <w:webHidden/>
              </w:rPr>
            </w:r>
            <w:r w:rsidR="00395C33">
              <w:rPr>
                <w:noProof/>
                <w:webHidden/>
              </w:rPr>
              <w:fldChar w:fldCharType="separate"/>
            </w:r>
            <w:r w:rsidR="004D2AD2">
              <w:rPr>
                <w:noProof/>
                <w:webHidden/>
              </w:rPr>
              <w:t>74</w:t>
            </w:r>
            <w:r w:rsidR="00395C33">
              <w:rPr>
                <w:noProof/>
                <w:webHidden/>
              </w:rPr>
              <w:fldChar w:fldCharType="end"/>
            </w:r>
          </w:hyperlink>
        </w:p>
        <w:p w14:paraId="24AA019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5" w:history="1">
            <w:r w:rsidR="00395C33" w:rsidRPr="002C2B71">
              <w:rPr>
                <w:rStyle w:val="Hypertextovodkaz"/>
                <w:noProof/>
                <w:lang w:eastAsia="cs-CZ"/>
              </w:rPr>
              <w:t>6.1.7</w:t>
            </w:r>
            <w:r w:rsidR="00395C33">
              <w:rPr>
                <w:rFonts w:asciiTheme="minorHAnsi" w:eastAsiaTheme="minorEastAsia" w:hAnsiTheme="minorHAnsi"/>
                <w:noProof/>
                <w:sz w:val="22"/>
                <w:lang w:eastAsia="cs-CZ"/>
              </w:rPr>
              <w:tab/>
            </w:r>
            <w:r w:rsidR="00395C33" w:rsidRPr="002C2B71">
              <w:rPr>
                <w:rStyle w:val="Hypertextovodkaz"/>
                <w:noProof/>
                <w:lang w:eastAsia="cs-CZ"/>
              </w:rPr>
              <w:t>Struktura obsahu první strany - kritérium č. 7</w:t>
            </w:r>
            <w:r w:rsidR="00395C33">
              <w:rPr>
                <w:noProof/>
                <w:webHidden/>
              </w:rPr>
              <w:tab/>
            </w:r>
            <w:r w:rsidR="00395C33">
              <w:rPr>
                <w:noProof/>
                <w:webHidden/>
              </w:rPr>
              <w:fldChar w:fldCharType="begin"/>
            </w:r>
            <w:r w:rsidR="00395C33">
              <w:rPr>
                <w:noProof/>
                <w:webHidden/>
              </w:rPr>
              <w:instrText xml:space="preserve"> PAGEREF _Toc479005555 \h </w:instrText>
            </w:r>
            <w:r w:rsidR="00395C33">
              <w:rPr>
                <w:noProof/>
                <w:webHidden/>
              </w:rPr>
            </w:r>
            <w:r w:rsidR="00395C33">
              <w:rPr>
                <w:noProof/>
                <w:webHidden/>
              </w:rPr>
              <w:fldChar w:fldCharType="separate"/>
            </w:r>
            <w:r w:rsidR="004D2AD2">
              <w:rPr>
                <w:noProof/>
                <w:webHidden/>
              </w:rPr>
              <w:t>75</w:t>
            </w:r>
            <w:r w:rsidR="00395C33">
              <w:rPr>
                <w:noProof/>
                <w:webHidden/>
              </w:rPr>
              <w:fldChar w:fldCharType="end"/>
            </w:r>
          </w:hyperlink>
        </w:p>
        <w:p w14:paraId="290C088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6" w:history="1">
            <w:r w:rsidR="00395C33" w:rsidRPr="002C2B71">
              <w:rPr>
                <w:rStyle w:val="Hypertextovodkaz"/>
                <w:noProof/>
                <w:lang w:eastAsia="cs-CZ"/>
              </w:rPr>
              <w:t>6.1.8</w:t>
            </w:r>
            <w:r w:rsidR="00395C33">
              <w:rPr>
                <w:rFonts w:asciiTheme="minorHAnsi" w:eastAsiaTheme="minorEastAsia" w:hAnsiTheme="minorHAnsi"/>
                <w:noProof/>
                <w:sz w:val="22"/>
                <w:lang w:eastAsia="cs-CZ"/>
              </w:rPr>
              <w:tab/>
            </w:r>
            <w:r w:rsidR="00395C33" w:rsidRPr="002C2B71">
              <w:rPr>
                <w:rStyle w:val="Hypertextovodkaz"/>
                <w:noProof/>
                <w:lang w:eastAsia="cs-CZ"/>
              </w:rPr>
              <w:t>Čitelnost obsahu - kritérium č. 8</w:t>
            </w:r>
            <w:r w:rsidR="00395C33">
              <w:rPr>
                <w:noProof/>
                <w:webHidden/>
              </w:rPr>
              <w:tab/>
            </w:r>
            <w:r w:rsidR="00395C33">
              <w:rPr>
                <w:noProof/>
                <w:webHidden/>
              </w:rPr>
              <w:fldChar w:fldCharType="begin"/>
            </w:r>
            <w:r w:rsidR="00395C33">
              <w:rPr>
                <w:noProof/>
                <w:webHidden/>
              </w:rPr>
              <w:instrText xml:space="preserve"> PAGEREF _Toc479005556 \h </w:instrText>
            </w:r>
            <w:r w:rsidR="00395C33">
              <w:rPr>
                <w:noProof/>
                <w:webHidden/>
              </w:rPr>
            </w:r>
            <w:r w:rsidR="00395C33">
              <w:rPr>
                <w:noProof/>
                <w:webHidden/>
              </w:rPr>
              <w:fldChar w:fldCharType="separate"/>
            </w:r>
            <w:r w:rsidR="004D2AD2">
              <w:rPr>
                <w:noProof/>
                <w:webHidden/>
              </w:rPr>
              <w:t>75</w:t>
            </w:r>
            <w:r w:rsidR="00395C33">
              <w:rPr>
                <w:noProof/>
                <w:webHidden/>
              </w:rPr>
              <w:fldChar w:fldCharType="end"/>
            </w:r>
          </w:hyperlink>
        </w:p>
        <w:p w14:paraId="4DB0C50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7" w:history="1">
            <w:r w:rsidR="00395C33" w:rsidRPr="002C2B71">
              <w:rPr>
                <w:rStyle w:val="Hypertextovodkaz"/>
                <w:noProof/>
                <w:lang w:eastAsia="cs-CZ"/>
              </w:rPr>
              <w:t>6.1.9</w:t>
            </w:r>
            <w:r w:rsidR="00395C33">
              <w:rPr>
                <w:rFonts w:asciiTheme="minorHAnsi" w:eastAsiaTheme="minorEastAsia" w:hAnsiTheme="minorHAnsi"/>
                <w:noProof/>
                <w:sz w:val="22"/>
                <w:lang w:eastAsia="cs-CZ"/>
              </w:rPr>
              <w:tab/>
            </w:r>
            <w:r w:rsidR="00395C33" w:rsidRPr="002C2B71">
              <w:rPr>
                <w:rStyle w:val="Hypertextovodkaz"/>
                <w:noProof/>
                <w:lang w:eastAsia="cs-CZ"/>
              </w:rPr>
              <w:t>Test použitelnosti v mobilních zařízeních - kritérium č. 9</w:t>
            </w:r>
            <w:r w:rsidR="00395C33">
              <w:rPr>
                <w:noProof/>
                <w:webHidden/>
              </w:rPr>
              <w:tab/>
            </w:r>
            <w:r w:rsidR="00395C33">
              <w:rPr>
                <w:noProof/>
                <w:webHidden/>
              </w:rPr>
              <w:fldChar w:fldCharType="begin"/>
            </w:r>
            <w:r w:rsidR="00395C33">
              <w:rPr>
                <w:noProof/>
                <w:webHidden/>
              </w:rPr>
              <w:instrText xml:space="preserve"> PAGEREF _Toc479005557 \h </w:instrText>
            </w:r>
            <w:r w:rsidR="00395C33">
              <w:rPr>
                <w:noProof/>
                <w:webHidden/>
              </w:rPr>
            </w:r>
            <w:r w:rsidR="00395C33">
              <w:rPr>
                <w:noProof/>
                <w:webHidden/>
              </w:rPr>
              <w:fldChar w:fldCharType="separate"/>
            </w:r>
            <w:r w:rsidR="004D2AD2">
              <w:rPr>
                <w:noProof/>
                <w:webHidden/>
              </w:rPr>
              <w:t>76</w:t>
            </w:r>
            <w:r w:rsidR="00395C33">
              <w:rPr>
                <w:noProof/>
                <w:webHidden/>
              </w:rPr>
              <w:fldChar w:fldCharType="end"/>
            </w:r>
          </w:hyperlink>
        </w:p>
        <w:p w14:paraId="1183025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8" w:history="1">
            <w:r w:rsidR="00395C33" w:rsidRPr="002C2B71">
              <w:rPr>
                <w:rStyle w:val="Hypertextovodkaz"/>
                <w:noProof/>
                <w:lang w:eastAsia="cs-CZ"/>
              </w:rPr>
              <w:t>6.1.10</w:t>
            </w:r>
            <w:r w:rsidR="00395C33">
              <w:rPr>
                <w:rFonts w:asciiTheme="minorHAnsi" w:eastAsiaTheme="minorEastAsia" w:hAnsiTheme="minorHAnsi"/>
                <w:noProof/>
                <w:sz w:val="22"/>
                <w:lang w:eastAsia="cs-CZ"/>
              </w:rPr>
              <w:tab/>
            </w:r>
            <w:r w:rsidR="00395C33" w:rsidRPr="002C2B71">
              <w:rPr>
                <w:rStyle w:val="Hypertextovodkaz"/>
                <w:noProof/>
                <w:lang w:eastAsia="cs-CZ"/>
              </w:rPr>
              <w:t>Kontrola přístupnosti webových stránek - kritérium č. 10</w:t>
            </w:r>
            <w:r w:rsidR="00395C33">
              <w:rPr>
                <w:noProof/>
                <w:webHidden/>
              </w:rPr>
              <w:tab/>
            </w:r>
            <w:r w:rsidR="00395C33">
              <w:rPr>
                <w:noProof/>
                <w:webHidden/>
              </w:rPr>
              <w:fldChar w:fldCharType="begin"/>
            </w:r>
            <w:r w:rsidR="00395C33">
              <w:rPr>
                <w:noProof/>
                <w:webHidden/>
              </w:rPr>
              <w:instrText xml:space="preserve"> PAGEREF _Toc479005558 \h </w:instrText>
            </w:r>
            <w:r w:rsidR="00395C33">
              <w:rPr>
                <w:noProof/>
                <w:webHidden/>
              </w:rPr>
            </w:r>
            <w:r w:rsidR="00395C33">
              <w:rPr>
                <w:noProof/>
                <w:webHidden/>
              </w:rPr>
              <w:fldChar w:fldCharType="separate"/>
            </w:r>
            <w:r w:rsidR="004D2AD2">
              <w:rPr>
                <w:noProof/>
                <w:webHidden/>
              </w:rPr>
              <w:t>77</w:t>
            </w:r>
            <w:r w:rsidR="00395C33">
              <w:rPr>
                <w:noProof/>
                <w:webHidden/>
              </w:rPr>
              <w:fldChar w:fldCharType="end"/>
            </w:r>
          </w:hyperlink>
        </w:p>
        <w:p w14:paraId="69FDC64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59" w:history="1">
            <w:r w:rsidR="00395C33" w:rsidRPr="002C2B71">
              <w:rPr>
                <w:rStyle w:val="Hypertextovodkaz"/>
                <w:noProof/>
                <w:lang w:eastAsia="cs-CZ"/>
              </w:rPr>
              <w:t>6.1.11</w:t>
            </w:r>
            <w:r w:rsidR="00395C33">
              <w:rPr>
                <w:rFonts w:asciiTheme="minorHAnsi" w:eastAsiaTheme="minorEastAsia" w:hAnsiTheme="minorHAnsi"/>
                <w:noProof/>
                <w:sz w:val="22"/>
                <w:lang w:eastAsia="cs-CZ"/>
              </w:rPr>
              <w:tab/>
            </w:r>
            <w:r w:rsidR="00395C33" w:rsidRPr="002C2B71">
              <w:rPr>
                <w:rStyle w:val="Hypertextovodkaz"/>
                <w:noProof/>
                <w:lang w:eastAsia="cs-CZ"/>
              </w:rPr>
              <w:t>Subjektivní hodnocení webu - kritérium č. 11</w:t>
            </w:r>
            <w:r w:rsidR="00395C33">
              <w:rPr>
                <w:noProof/>
                <w:webHidden/>
              </w:rPr>
              <w:tab/>
            </w:r>
            <w:r w:rsidR="00395C33">
              <w:rPr>
                <w:noProof/>
                <w:webHidden/>
              </w:rPr>
              <w:fldChar w:fldCharType="begin"/>
            </w:r>
            <w:r w:rsidR="00395C33">
              <w:rPr>
                <w:noProof/>
                <w:webHidden/>
              </w:rPr>
              <w:instrText xml:space="preserve"> PAGEREF _Toc479005559 \h </w:instrText>
            </w:r>
            <w:r w:rsidR="00395C33">
              <w:rPr>
                <w:noProof/>
                <w:webHidden/>
              </w:rPr>
            </w:r>
            <w:r w:rsidR="00395C33">
              <w:rPr>
                <w:noProof/>
                <w:webHidden/>
              </w:rPr>
              <w:fldChar w:fldCharType="separate"/>
            </w:r>
            <w:r w:rsidR="004D2AD2">
              <w:rPr>
                <w:noProof/>
                <w:webHidden/>
              </w:rPr>
              <w:t>77</w:t>
            </w:r>
            <w:r w:rsidR="00395C33">
              <w:rPr>
                <w:noProof/>
                <w:webHidden/>
              </w:rPr>
              <w:fldChar w:fldCharType="end"/>
            </w:r>
          </w:hyperlink>
        </w:p>
        <w:p w14:paraId="47AC899A" w14:textId="77777777" w:rsidR="00395C33" w:rsidRDefault="0039441A">
          <w:pPr>
            <w:pStyle w:val="Obsah1"/>
            <w:rPr>
              <w:rFonts w:asciiTheme="minorHAnsi" w:eastAsiaTheme="minorEastAsia" w:hAnsiTheme="minorHAnsi" w:cstheme="minorBidi"/>
              <w:b w:val="0"/>
              <w:sz w:val="22"/>
              <w:lang w:eastAsia="cs-CZ"/>
            </w:rPr>
          </w:pPr>
          <w:hyperlink w:anchor="_Toc479005560" w:history="1">
            <w:r w:rsidR="00395C33" w:rsidRPr="002C2B71">
              <w:rPr>
                <w:rStyle w:val="Hypertextovodkaz"/>
              </w:rPr>
              <w:t>7</w:t>
            </w:r>
            <w:r w:rsidR="00395C33">
              <w:rPr>
                <w:rFonts w:asciiTheme="minorHAnsi" w:eastAsiaTheme="minorEastAsia" w:hAnsiTheme="minorHAnsi" w:cstheme="minorBidi"/>
                <w:b w:val="0"/>
                <w:sz w:val="22"/>
                <w:lang w:eastAsia="cs-CZ"/>
              </w:rPr>
              <w:tab/>
            </w:r>
            <w:r w:rsidR="00395C33" w:rsidRPr="002C2B71">
              <w:rPr>
                <w:rStyle w:val="Hypertextovodkaz"/>
              </w:rPr>
              <w:t>ANALÝZA VYBRANÝCH WEBOVÝCH STRÁNEK</w:t>
            </w:r>
            <w:r w:rsidR="00395C33">
              <w:rPr>
                <w:webHidden/>
              </w:rPr>
              <w:tab/>
            </w:r>
            <w:r w:rsidR="00395C33">
              <w:rPr>
                <w:webHidden/>
              </w:rPr>
              <w:fldChar w:fldCharType="begin"/>
            </w:r>
            <w:r w:rsidR="00395C33">
              <w:rPr>
                <w:webHidden/>
              </w:rPr>
              <w:instrText xml:space="preserve"> PAGEREF _Toc479005560 \h </w:instrText>
            </w:r>
            <w:r w:rsidR="00395C33">
              <w:rPr>
                <w:webHidden/>
              </w:rPr>
            </w:r>
            <w:r w:rsidR="00395C33">
              <w:rPr>
                <w:webHidden/>
              </w:rPr>
              <w:fldChar w:fldCharType="separate"/>
            </w:r>
            <w:r w:rsidR="004D2AD2">
              <w:rPr>
                <w:webHidden/>
              </w:rPr>
              <w:t>78</w:t>
            </w:r>
            <w:r w:rsidR="00395C33">
              <w:rPr>
                <w:webHidden/>
              </w:rPr>
              <w:fldChar w:fldCharType="end"/>
            </w:r>
          </w:hyperlink>
        </w:p>
        <w:p w14:paraId="4127C3CB" w14:textId="77777777" w:rsidR="00395C33" w:rsidRDefault="0039441A">
          <w:pPr>
            <w:pStyle w:val="Obsah2"/>
            <w:rPr>
              <w:rFonts w:asciiTheme="minorHAnsi" w:eastAsiaTheme="minorEastAsia" w:hAnsiTheme="minorHAnsi" w:cstheme="minorBidi"/>
              <w:b w:val="0"/>
              <w:sz w:val="22"/>
              <w:lang w:eastAsia="cs-CZ"/>
            </w:rPr>
          </w:pPr>
          <w:hyperlink w:anchor="_Toc479005561" w:history="1">
            <w:r w:rsidR="00395C33" w:rsidRPr="002C2B71">
              <w:rPr>
                <w:rStyle w:val="Hypertextovodkaz"/>
              </w:rPr>
              <w:t>7.1</w:t>
            </w:r>
            <w:r w:rsidR="00395C33">
              <w:rPr>
                <w:rFonts w:asciiTheme="minorHAnsi" w:eastAsiaTheme="minorEastAsia" w:hAnsiTheme="minorHAnsi" w:cstheme="minorBidi"/>
                <w:b w:val="0"/>
                <w:sz w:val="22"/>
                <w:lang w:eastAsia="cs-CZ"/>
              </w:rPr>
              <w:tab/>
            </w:r>
            <w:r w:rsidR="00395C33" w:rsidRPr="002C2B71">
              <w:rPr>
                <w:rStyle w:val="Hypertextovodkaz"/>
              </w:rPr>
              <w:t>Blatná</w:t>
            </w:r>
            <w:r w:rsidR="00395C33">
              <w:rPr>
                <w:webHidden/>
              </w:rPr>
              <w:tab/>
            </w:r>
            <w:r w:rsidR="00395C33">
              <w:rPr>
                <w:webHidden/>
              </w:rPr>
              <w:fldChar w:fldCharType="begin"/>
            </w:r>
            <w:r w:rsidR="00395C33">
              <w:rPr>
                <w:webHidden/>
              </w:rPr>
              <w:instrText xml:space="preserve"> PAGEREF _Toc479005561 \h </w:instrText>
            </w:r>
            <w:r w:rsidR="00395C33">
              <w:rPr>
                <w:webHidden/>
              </w:rPr>
            </w:r>
            <w:r w:rsidR="00395C33">
              <w:rPr>
                <w:webHidden/>
              </w:rPr>
              <w:fldChar w:fldCharType="separate"/>
            </w:r>
            <w:r w:rsidR="004D2AD2">
              <w:rPr>
                <w:webHidden/>
              </w:rPr>
              <w:t>78</w:t>
            </w:r>
            <w:r w:rsidR="00395C33">
              <w:rPr>
                <w:webHidden/>
              </w:rPr>
              <w:fldChar w:fldCharType="end"/>
            </w:r>
          </w:hyperlink>
        </w:p>
        <w:p w14:paraId="2D8F1D5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2" w:history="1">
            <w:r w:rsidR="00395C33" w:rsidRPr="002C2B71">
              <w:rPr>
                <w:rStyle w:val="Hypertextovodkaz"/>
                <w:noProof/>
                <w:lang w:eastAsia="cs-CZ"/>
              </w:rPr>
              <w:t>7.1.1</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_Toc479005562 \h </w:instrText>
            </w:r>
            <w:r w:rsidR="00395C33">
              <w:rPr>
                <w:noProof/>
                <w:webHidden/>
              </w:rPr>
            </w:r>
            <w:r w:rsidR="00395C33">
              <w:rPr>
                <w:noProof/>
                <w:webHidden/>
              </w:rPr>
              <w:fldChar w:fldCharType="separate"/>
            </w:r>
            <w:r w:rsidR="004D2AD2">
              <w:rPr>
                <w:noProof/>
                <w:webHidden/>
              </w:rPr>
              <w:t>78</w:t>
            </w:r>
            <w:r w:rsidR="00395C33">
              <w:rPr>
                <w:noProof/>
                <w:webHidden/>
              </w:rPr>
              <w:fldChar w:fldCharType="end"/>
            </w:r>
          </w:hyperlink>
        </w:p>
        <w:p w14:paraId="666536D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3" w:history="1">
            <w:r w:rsidR="00395C33" w:rsidRPr="002C2B71">
              <w:rPr>
                <w:rStyle w:val="Hypertextovodkaz"/>
                <w:noProof/>
                <w:lang w:eastAsia="cs-CZ"/>
              </w:rPr>
              <w:t>7.1.2</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_Toc479005563 \h </w:instrText>
            </w:r>
            <w:r w:rsidR="00395C33">
              <w:rPr>
                <w:noProof/>
                <w:webHidden/>
              </w:rPr>
            </w:r>
            <w:r w:rsidR="00395C33">
              <w:rPr>
                <w:noProof/>
                <w:webHidden/>
              </w:rPr>
              <w:fldChar w:fldCharType="separate"/>
            </w:r>
            <w:r w:rsidR="004D2AD2">
              <w:rPr>
                <w:noProof/>
                <w:webHidden/>
              </w:rPr>
              <w:t>78</w:t>
            </w:r>
            <w:r w:rsidR="00395C33">
              <w:rPr>
                <w:noProof/>
                <w:webHidden/>
              </w:rPr>
              <w:fldChar w:fldCharType="end"/>
            </w:r>
          </w:hyperlink>
        </w:p>
        <w:p w14:paraId="53F6DF8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4" w:history="1">
            <w:r w:rsidR="00395C33" w:rsidRPr="002C2B71">
              <w:rPr>
                <w:rStyle w:val="Hypertextovodkaz"/>
                <w:noProof/>
                <w:lang w:eastAsia="cs-CZ"/>
              </w:rPr>
              <w:t>7.1.3</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_Toc479005564 \h </w:instrText>
            </w:r>
            <w:r w:rsidR="00395C33">
              <w:rPr>
                <w:noProof/>
                <w:webHidden/>
              </w:rPr>
            </w:r>
            <w:r w:rsidR="00395C33">
              <w:rPr>
                <w:noProof/>
                <w:webHidden/>
              </w:rPr>
              <w:fldChar w:fldCharType="separate"/>
            </w:r>
            <w:r w:rsidR="004D2AD2">
              <w:rPr>
                <w:noProof/>
                <w:webHidden/>
              </w:rPr>
              <w:t>78</w:t>
            </w:r>
            <w:r w:rsidR="00395C33">
              <w:rPr>
                <w:noProof/>
                <w:webHidden/>
              </w:rPr>
              <w:fldChar w:fldCharType="end"/>
            </w:r>
          </w:hyperlink>
        </w:p>
        <w:p w14:paraId="40EB1C8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5" w:history="1">
            <w:r w:rsidR="00395C33" w:rsidRPr="002C2B71">
              <w:rPr>
                <w:rStyle w:val="Hypertextovodkaz"/>
                <w:noProof/>
                <w:lang w:eastAsia="cs-CZ"/>
              </w:rPr>
              <w:t>7.1.4</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_Toc479005565 \h </w:instrText>
            </w:r>
            <w:r w:rsidR="00395C33">
              <w:rPr>
                <w:noProof/>
                <w:webHidden/>
              </w:rPr>
            </w:r>
            <w:r w:rsidR="00395C33">
              <w:rPr>
                <w:noProof/>
                <w:webHidden/>
              </w:rPr>
              <w:fldChar w:fldCharType="separate"/>
            </w:r>
            <w:r w:rsidR="004D2AD2">
              <w:rPr>
                <w:noProof/>
                <w:webHidden/>
              </w:rPr>
              <w:t>79</w:t>
            </w:r>
            <w:r w:rsidR="00395C33">
              <w:rPr>
                <w:noProof/>
                <w:webHidden/>
              </w:rPr>
              <w:fldChar w:fldCharType="end"/>
            </w:r>
          </w:hyperlink>
        </w:p>
        <w:p w14:paraId="16B368D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6" w:history="1">
            <w:r w:rsidR="00395C33" w:rsidRPr="002C2B71">
              <w:rPr>
                <w:rStyle w:val="Hypertextovodkaz"/>
                <w:noProof/>
                <w:lang w:eastAsia="cs-CZ"/>
              </w:rPr>
              <w:t>7.1.5</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5 - aktuálnost informací (2 body)</w:t>
            </w:r>
            <w:r w:rsidR="00395C33">
              <w:rPr>
                <w:noProof/>
                <w:webHidden/>
              </w:rPr>
              <w:tab/>
            </w:r>
            <w:r w:rsidR="00395C33">
              <w:rPr>
                <w:noProof/>
                <w:webHidden/>
              </w:rPr>
              <w:fldChar w:fldCharType="begin"/>
            </w:r>
            <w:r w:rsidR="00395C33">
              <w:rPr>
                <w:noProof/>
                <w:webHidden/>
              </w:rPr>
              <w:instrText xml:space="preserve"> PAGEREF _Toc479005566 \h </w:instrText>
            </w:r>
            <w:r w:rsidR="00395C33">
              <w:rPr>
                <w:noProof/>
                <w:webHidden/>
              </w:rPr>
            </w:r>
            <w:r w:rsidR="00395C33">
              <w:rPr>
                <w:noProof/>
                <w:webHidden/>
              </w:rPr>
              <w:fldChar w:fldCharType="separate"/>
            </w:r>
            <w:r w:rsidR="004D2AD2">
              <w:rPr>
                <w:noProof/>
                <w:webHidden/>
              </w:rPr>
              <w:t>79</w:t>
            </w:r>
            <w:r w:rsidR="00395C33">
              <w:rPr>
                <w:noProof/>
                <w:webHidden/>
              </w:rPr>
              <w:fldChar w:fldCharType="end"/>
            </w:r>
          </w:hyperlink>
        </w:p>
        <w:p w14:paraId="7BCA30E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7" w:history="1">
            <w:r w:rsidR="00395C33" w:rsidRPr="002C2B71">
              <w:rPr>
                <w:rStyle w:val="Hypertextovodkaz"/>
                <w:noProof/>
                <w:lang w:eastAsia="cs-CZ"/>
              </w:rPr>
              <w:t>7.1.6</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_Toc479005567 \h </w:instrText>
            </w:r>
            <w:r w:rsidR="00395C33">
              <w:rPr>
                <w:noProof/>
                <w:webHidden/>
              </w:rPr>
            </w:r>
            <w:r w:rsidR="00395C33">
              <w:rPr>
                <w:noProof/>
                <w:webHidden/>
              </w:rPr>
              <w:fldChar w:fldCharType="separate"/>
            </w:r>
            <w:r w:rsidR="004D2AD2">
              <w:rPr>
                <w:noProof/>
                <w:webHidden/>
              </w:rPr>
              <w:t>79</w:t>
            </w:r>
            <w:r w:rsidR="00395C33">
              <w:rPr>
                <w:noProof/>
                <w:webHidden/>
              </w:rPr>
              <w:fldChar w:fldCharType="end"/>
            </w:r>
          </w:hyperlink>
        </w:p>
        <w:p w14:paraId="16C4347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8" w:history="1">
            <w:r w:rsidR="00395C33" w:rsidRPr="002C2B71">
              <w:rPr>
                <w:rStyle w:val="Hypertextovodkaz"/>
                <w:noProof/>
                <w:lang w:eastAsia="cs-CZ"/>
              </w:rPr>
              <w:t>7.1.7</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_Toc479005568 \h </w:instrText>
            </w:r>
            <w:r w:rsidR="00395C33">
              <w:rPr>
                <w:noProof/>
                <w:webHidden/>
              </w:rPr>
            </w:r>
            <w:r w:rsidR="00395C33">
              <w:rPr>
                <w:noProof/>
                <w:webHidden/>
              </w:rPr>
              <w:fldChar w:fldCharType="separate"/>
            </w:r>
            <w:r w:rsidR="004D2AD2">
              <w:rPr>
                <w:noProof/>
                <w:webHidden/>
              </w:rPr>
              <w:t>79</w:t>
            </w:r>
            <w:r w:rsidR="00395C33">
              <w:rPr>
                <w:noProof/>
                <w:webHidden/>
              </w:rPr>
              <w:fldChar w:fldCharType="end"/>
            </w:r>
          </w:hyperlink>
        </w:p>
        <w:p w14:paraId="001C910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69" w:history="1">
            <w:r w:rsidR="00395C33" w:rsidRPr="002C2B71">
              <w:rPr>
                <w:rStyle w:val="Hypertextovodkaz"/>
                <w:noProof/>
                <w:lang w:eastAsia="cs-CZ"/>
              </w:rPr>
              <w:t>7.1.8</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_Toc479005569 \h </w:instrText>
            </w:r>
            <w:r w:rsidR="00395C33">
              <w:rPr>
                <w:noProof/>
                <w:webHidden/>
              </w:rPr>
            </w:r>
            <w:r w:rsidR="00395C33">
              <w:rPr>
                <w:noProof/>
                <w:webHidden/>
              </w:rPr>
              <w:fldChar w:fldCharType="separate"/>
            </w:r>
            <w:r w:rsidR="004D2AD2">
              <w:rPr>
                <w:noProof/>
                <w:webHidden/>
              </w:rPr>
              <w:t>80</w:t>
            </w:r>
            <w:r w:rsidR="00395C33">
              <w:rPr>
                <w:noProof/>
                <w:webHidden/>
              </w:rPr>
              <w:fldChar w:fldCharType="end"/>
            </w:r>
          </w:hyperlink>
        </w:p>
        <w:p w14:paraId="62F4289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0" w:history="1">
            <w:r w:rsidR="00395C33" w:rsidRPr="002C2B71">
              <w:rPr>
                <w:rStyle w:val="Hypertextovodkaz"/>
                <w:noProof/>
                <w:lang w:eastAsia="cs-CZ"/>
              </w:rPr>
              <w:t>7.1.9</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_Toc479005570 \h </w:instrText>
            </w:r>
            <w:r w:rsidR="00395C33">
              <w:rPr>
                <w:noProof/>
                <w:webHidden/>
              </w:rPr>
            </w:r>
            <w:r w:rsidR="00395C33">
              <w:rPr>
                <w:noProof/>
                <w:webHidden/>
              </w:rPr>
              <w:fldChar w:fldCharType="separate"/>
            </w:r>
            <w:r w:rsidR="004D2AD2">
              <w:rPr>
                <w:noProof/>
                <w:webHidden/>
              </w:rPr>
              <w:t>80</w:t>
            </w:r>
            <w:r w:rsidR="00395C33">
              <w:rPr>
                <w:noProof/>
                <w:webHidden/>
              </w:rPr>
              <w:fldChar w:fldCharType="end"/>
            </w:r>
          </w:hyperlink>
        </w:p>
        <w:p w14:paraId="4BC6C09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1" w:history="1">
            <w:r w:rsidR="00395C33" w:rsidRPr="002C2B71">
              <w:rPr>
                <w:rStyle w:val="Hypertextovodkaz"/>
                <w:noProof/>
              </w:rPr>
              <w:t>7.1.10</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_Toc479005571 \h </w:instrText>
            </w:r>
            <w:r w:rsidR="00395C33">
              <w:rPr>
                <w:noProof/>
                <w:webHidden/>
              </w:rPr>
            </w:r>
            <w:r w:rsidR="00395C33">
              <w:rPr>
                <w:noProof/>
                <w:webHidden/>
              </w:rPr>
              <w:fldChar w:fldCharType="separate"/>
            </w:r>
            <w:r w:rsidR="004D2AD2">
              <w:rPr>
                <w:noProof/>
                <w:webHidden/>
              </w:rPr>
              <w:t>80</w:t>
            </w:r>
            <w:r w:rsidR="00395C33">
              <w:rPr>
                <w:noProof/>
                <w:webHidden/>
              </w:rPr>
              <w:fldChar w:fldCharType="end"/>
            </w:r>
          </w:hyperlink>
        </w:p>
        <w:p w14:paraId="22D63F0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2" w:history="1">
            <w:r w:rsidR="00395C33" w:rsidRPr="002C2B71">
              <w:rPr>
                <w:rStyle w:val="Hypertextovodkaz"/>
                <w:noProof/>
                <w:lang w:eastAsia="cs-CZ"/>
              </w:rPr>
              <w:t>7.1.11</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_Toc479005572 \h </w:instrText>
            </w:r>
            <w:r w:rsidR="00395C33">
              <w:rPr>
                <w:noProof/>
                <w:webHidden/>
              </w:rPr>
            </w:r>
            <w:r w:rsidR="00395C33">
              <w:rPr>
                <w:noProof/>
                <w:webHidden/>
              </w:rPr>
              <w:fldChar w:fldCharType="separate"/>
            </w:r>
            <w:r w:rsidR="004D2AD2">
              <w:rPr>
                <w:noProof/>
                <w:webHidden/>
              </w:rPr>
              <w:t>81</w:t>
            </w:r>
            <w:r w:rsidR="00395C33">
              <w:rPr>
                <w:noProof/>
                <w:webHidden/>
              </w:rPr>
              <w:fldChar w:fldCharType="end"/>
            </w:r>
          </w:hyperlink>
        </w:p>
        <w:p w14:paraId="103C22BF" w14:textId="77777777" w:rsidR="00395C33" w:rsidRDefault="0039441A">
          <w:pPr>
            <w:pStyle w:val="Obsah2"/>
            <w:rPr>
              <w:rFonts w:asciiTheme="minorHAnsi" w:eastAsiaTheme="minorEastAsia" w:hAnsiTheme="minorHAnsi" w:cstheme="minorBidi"/>
              <w:b w:val="0"/>
              <w:sz w:val="22"/>
              <w:lang w:eastAsia="cs-CZ"/>
            </w:rPr>
          </w:pPr>
          <w:hyperlink w:anchor="_Toc479005573" w:history="1">
            <w:r w:rsidR="00395C33" w:rsidRPr="002C2B71">
              <w:rPr>
                <w:rStyle w:val="Hypertextovodkaz"/>
              </w:rPr>
              <w:t>7.2</w:t>
            </w:r>
            <w:r w:rsidR="00395C33">
              <w:rPr>
                <w:rFonts w:asciiTheme="minorHAnsi" w:eastAsiaTheme="minorEastAsia" w:hAnsiTheme="minorHAnsi" w:cstheme="minorBidi"/>
                <w:b w:val="0"/>
                <w:sz w:val="22"/>
                <w:lang w:eastAsia="cs-CZ"/>
              </w:rPr>
              <w:tab/>
            </w:r>
            <w:r w:rsidR="00395C33" w:rsidRPr="002C2B71">
              <w:rPr>
                <w:rStyle w:val="Hypertextovodkaz"/>
              </w:rPr>
              <w:t>České Budějovice</w:t>
            </w:r>
            <w:r w:rsidR="00395C33">
              <w:rPr>
                <w:webHidden/>
              </w:rPr>
              <w:tab/>
            </w:r>
            <w:r w:rsidR="00395C33">
              <w:rPr>
                <w:webHidden/>
              </w:rPr>
              <w:fldChar w:fldCharType="begin"/>
            </w:r>
            <w:r w:rsidR="00395C33">
              <w:rPr>
                <w:webHidden/>
              </w:rPr>
              <w:instrText xml:space="preserve"> PAGEREF _Toc479005573 \h </w:instrText>
            </w:r>
            <w:r w:rsidR="00395C33">
              <w:rPr>
                <w:webHidden/>
              </w:rPr>
            </w:r>
            <w:r w:rsidR="00395C33">
              <w:rPr>
                <w:webHidden/>
              </w:rPr>
              <w:fldChar w:fldCharType="separate"/>
            </w:r>
            <w:r w:rsidR="004D2AD2">
              <w:rPr>
                <w:webHidden/>
              </w:rPr>
              <w:t>81</w:t>
            </w:r>
            <w:r w:rsidR="00395C33">
              <w:rPr>
                <w:webHidden/>
              </w:rPr>
              <w:fldChar w:fldCharType="end"/>
            </w:r>
          </w:hyperlink>
        </w:p>
        <w:p w14:paraId="6E0DA5E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4" w:history="1">
            <w:r w:rsidR="00395C33" w:rsidRPr="002C2B71">
              <w:rPr>
                <w:rStyle w:val="Hypertextovodkaz"/>
                <w:noProof/>
                <w:lang w:eastAsia="cs-CZ"/>
              </w:rPr>
              <w:t>7.2.1</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_Toc479005574 \h </w:instrText>
            </w:r>
            <w:r w:rsidR="00395C33">
              <w:rPr>
                <w:noProof/>
                <w:webHidden/>
              </w:rPr>
            </w:r>
            <w:r w:rsidR="00395C33">
              <w:rPr>
                <w:noProof/>
                <w:webHidden/>
              </w:rPr>
              <w:fldChar w:fldCharType="separate"/>
            </w:r>
            <w:r w:rsidR="004D2AD2">
              <w:rPr>
                <w:noProof/>
                <w:webHidden/>
              </w:rPr>
              <w:t>81</w:t>
            </w:r>
            <w:r w:rsidR="00395C33">
              <w:rPr>
                <w:noProof/>
                <w:webHidden/>
              </w:rPr>
              <w:fldChar w:fldCharType="end"/>
            </w:r>
          </w:hyperlink>
        </w:p>
        <w:p w14:paraId="1CA217F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5" w:history="1">
            <w:r w:rsidR="00395C33" w:rsidRPr="002C2B71">
              <w:rPr>
                <w:rStyle w:val="Hypertextovodkaz"/>
                <w:noProof/>
                <w:lang w:eastAsia="cs-CZ"/>
              </w:rPr>
              <w:t>7.2.2</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_Toc479005575 \h </w:instrText>
            </w:r>
            <w:r w:rsidR="00395C33">
              <w:rPr>
                <w:noProof/>
                <w:webHidden/>
              </w:rPr>
            </w:r>
            <w:r w:rsidR="00395C33">
              <w:rPr>
                <w:noProof/>
                <w:webHidden/>
              </w:rPr>
              <w:fldChar w:fldCharType="separate"/>
            </w:r>
            <w:r w:rsidR="004D2AD2">
              <w:rPr>
                <w:noProof/>
                <w:webHidden/>
              </w:rPr>
              <w:t>82</w:t>
            </w:r>
            <w:r w:rsidR="00395C33">
              <w:rPr>
                <w:noProof/>
                <w:webHidden/>
              </w:rPr>
              <w:fldChar w:fldCharType="end"/>
            </w:r>
          </w:hyperlink>
        </w:p>
        <w:p w14:paraId="117EF7A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6" w:history="1">
            <w:r w:rsidR="00395C33" w:rsidRPr="002C2B71">
              <w:rPr>
                <w:rStyle w:val="Hypertextovodkaz"/>
                <w:noProof/>
                <w:lang w:eastAsia="cs-CZ"/>
              </w:rPr>
              <w:t>7.2.3</w:t>
            </w:r>
            <w:r w:rsidR="00395C33">
              <w:rPr>
                <w:rFonts w:asciiTheme="minorHAnsi" w:eastAsiaTheme="minorEastAsia" w:hAnsiTheme="minorHAnsi"/>
                <w:noProof/>
                <w:sz w:val="22"/>
                <w:lang w:eastAsia="cs-CZ"/>
              </w:rPr>
              <w:tab/>
            </w:r>
            <w:r w:rsidR="00395C33" w:rsidRPr="002C2B71">
              <w:rPr>
                <w:rStyle w:val="Hypertextovodkaz"/>
                <w:noProof/>
              </w:rPr>
              <w:t>Kritérium</w:t>
            </w:r>
            <w:r w:rsidR="00395C33" w:rsidRPr="002C2B71">
              <w:rPr>
                <w:rStyle w:val="Hypertextovodkaz"/>
                <w:noProof/>
                <w:lang w:eastAsia="cs-CZ"/>
              </w:rPr>
              <w:t xml:space="preserve"> č. 3 - možnost jazykové volby (3 body)</w:t>
            </w:r>
            <w:r w:rsidR="00395C33">
              <w:rPr>
                <w:noProof/>
                <w:webHidden/>
              </w:rPr>
              <w:tab/>
            </w:r>
            <w:r w:rsidR="00395C33">
              <w:rPr>
                <w:noProof/>
                <w:webHidden/>
              </w:rPr>
              <w:fldChar w:fldCharType="begin"/>
            </w:r>
            <w:r w:rsidR="00395C33">
              <w:rPr>
                <w:noProof/>
                <w:webHidden/>
              </w:rPr>
              <w:instrText xml:space="preserve"> PAGEREF _Toc479005576 \h </w:instrText>
            </w:r>
            <w:r w:rsidR="00395C33">
              <w:rPr>
                <w:noProof/>
                <w:webHidden/>
              </w:rPr>
            </w:r>
            <w:r w:rsidR="00395C33">
              <w:rPr>
                <w:noProof/>
                <w:webHidden/>
              </w:rPr>
              <w:fldChar w:fldCharType="separate"/>
            </w:r>
            <w:r w:rsidR="004D2AD2">
              <w:rPr>
                <w:noProof/>
                <w:webHidden/>
              </w:rPr>
              <w:t>82</w:t>
            </w:r>
            <w:r w:rsidR="00395C33">
              <w:rPr>
                <w:noProof/>
                <w:webHidden/>
              </w:rPr>
              <w:fldChar w:fldCharType="end"/>
            </w:r>
          </w:hyperlink>
        </w:p>
        <w:p w14:paraId="4EEF00E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7" w:history="1">
            <w:r w:rsidR="00395C33" w:rsidRPr="002C2B71">
              <w:rPr>
                <w:rStyle w:val="Hypertextovodkaz"/>
                <w:noProof/>
                <w:lang w:eastAsia="cs-CZ"/>
              </w:rPr>
              <w:t>7.2.4</w:t>
            </w:r>
            <w:r w:rsidR="00395C33">
              <w:rPr>
                <w:rFonts w:asciiTheme="minorHAnsi" w:eastAsiaTheme="minorEastAsia" w:hAnsiTheme="minorHAnsi"/>
                <w:noProof/>
                <w:sz w:val="22"/>
                <w:lang w:eastAsia="cs-CZ"/>
              </w:rPr>
              <w:tab/>
            </w:r>
            <w:r w:rsidR="00395C33" w:rsidRPr="002C2B71">
              <w:rPr>
                <w:rStyle w:val="Hypertextovodkaz"/>
                <w:noProof/>
              </w:rPr>
              <w:t>Kritérium</w:t>
            </w:r>
            <w:r w:rsidR="00395C33" w:rsidRPr="002C2B71">
              <w:rPr>
                <w:rStyle w:val="Hypertextovodkaz"/>
                <w:noProof/>
                <w:lang w:eastAsia="cs-CZ"/>
              </w:rPr>
              <w:t xml:space="preserve"> č. 4 - turistický informační obsah (4 body)</w:t>
            </w:r>
            <w:r w:rsidR="00395C33">
              <w:rPr>
                <w:noProof/>
                <w:webHidden/>
              </w:rPr>
              <w:tab/>
            </w:r>
            <w:r w:rsidR="00395C33">
              <w:rPr>
                <w:noProof/>
                <w:webHidden/>
              </w:rPr>
              <w:fldChar w:fldCharType="begin"/>
            </w:r>
            <w:r w:rsidR="00395C33">
              <w:rPr>
                <w:noProof/>
                <w:webHidden/>
              </w:rPr>
              <w:instrText xml:space="preserve"> PAGEREF _Toc479005577 \h </w:instrText>
            </w:r>
            <w:r w:rsidR="00395C33">
              <w:rPr>
                <w:noProof/>
                <w:webHidden/>
              </w:rPr>
            </w:r>
            <w:r w:rsidR="00395C33">
              <w:rPr>
                <w:noProof/>
                <w:webHidden/>
              </w:rPr>
              <w:fldChar w:fldCharType="separate"/>
            </w:r>
            <w:r w:rsidR="004D2AD2">
              <w:rPr>
                <w:noProof/>
                <w:webHidden/>
              </w:rPr>
              <w:t>82</w:t>
            </w:r>
            <w:r w:rsidR="00395C33">
              <w:rPr>
                <w:noProof/>
                <w:webHidden/>
              </w:rPr>
              <w:fldChar w:fldCharType="end"/>
            </w:r>
          </w:hyperlink>
        </w:p>
        <w:p w14:paraId="420386B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8" w:history="1">
            <w:r w:rsidR="00395C33" w:rsidRPr="002C2B71">
              <w:rPr>
                <w:rStyle w:val="Hypertextovodkaz"/>
                <w:noProof/>
                <w:lang w:eastAsia="cs-CZ"/>
              </w:rPr>
              <w:t>7.2.5</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_Toc479005578 \h </w:instrText>
            </w:r>
            <w:r w:rsidR="00395C33">
              <w:rPr>
                <w:noProof/>
                <w:webHidden/>
              </w:rPr>
            </w:r>
            <w:r w:rsidR="00395C33">
              <w:rPr>
                <w:noProof/>
                <w:webHidden/>
              </w:rPr>
              <w:fldChar w:fldCharType="separate"/>
            </w:r>
            <w:r w:rsidR="004D2AD2">
              <w:rPr>
                <w:noProof/>
                <w:webHidden/>
              </w:rPr>
              <w:t>83</w:t>
            </w:r>
            <w:r w:rsidR="00395C33">
              <w:rPr>
                <w:noProof/>
                <w:webHidden/>
              </w:rPr>
              <w:fldChar w:fldCharType="end"/>
            </w:r>
          </w:hyperlink>
        </w:p>
        <w:p w14:paraId="1C534B8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79" w:history="1">
            <w:r w:rsidR="00395C33" w:rsidRPr="002C2B71">
              <w:rPr>
                <w:rStyle w:val="Hypertextovodkaz"/>
                <w:noProof/>
                <w:lang w:eastAsia="cs-CZ"/>
              </w:rPr>
              <w:t>7.2.6</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_Toc479005579 \h </w:instrText>
            </w:r>
            <w:r w:rsidR="00395C33">
              <w:rPr>
                <w:noProof/>
                <w:webHidden/>
              </w:rPr>
            </w:r>
            <w:r w:rsidR="00395C33">
              <w:rPr>
                <w:noProof/>
                <w:webHidden/>
              </w:rPr>
              <w:fldChar w:fldCharType="separate"/>
            </w:r>
            <w:r w:rsidR="004D2AD2">
              <w:rPr>
                <w:noProof/>
                <w:webHidden/>
              </w:rPr>
              <w:t>83</w:t>
            </w:r>
            <w:r w:rsidR="00395C33">
              <w:rPr>
                <w:noProof/>
                <w:webHidden/>
              </w:rPr>
              <w:fldChar w:fldCharType="end"/>
            </w:r>
          </w:hyperlink>
        </w:p>
        <w:p w14:paraId="428482D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0" w:history="1">
            <w:r w:rsidR="00395C33" w:rsidRPr="002C2B71">
              <w:rPr>
                <w:rStyle w:val="Hypertextovodkaz"/>
                <w:noProof/>
                <w:lang w:eastAsia="cs-CZ"/>
              </w:rPr>
              <w:t>7.2.7</w:t>
            </w:r>
            <w:r w:rsidR="00395C33">
              <w:rPr>
                <w:rFonts w:asciiTheme="minorHAnsi" w:eastAsiaTheme="minorEastAsia" w:hAnsiTheme="minorHAnsi"/>
                <w:noProof/>
                <w:sz w:val="22"/>
                <w:lang w:eastAsia="cs-CZ"/>
              </w:rPr>
              <w:tab/>
            </w:r>
            <w:r w:rsidR="00395C33" w:rsidRPr="002C2B71">
              <w:rPr>
                <w:rStyle w:val="Hypertextovodkaz"/>
                <w:noProof/>
                <w:lang w:eastAsia="cs-CZ"/>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_Toc479005580 \h </w:instrText>
            </w:r>
            <w:r w:rsidR="00395C33">
              <w:rPr>
                <w:noProof/>
                <w:webHidden/>
              </w:rPr>
            </w:r>
            <w:r w:rsidR="00395C33">
              <w:rPr>
                <w:noProof/>
                <w:webHidden/>
              </w:rPr>
              <w:fldChar w:fldCharType="separate"/>
            </w:r>
            <w:r w:rsidR="004D2AD2">
              <w:rPr>
                <w:noProof/>
                <w:webHidden/>
              </w:rPr>
              <w:t>83</w:t>
            </w:r>
            <w:r w:rsidR="00395C33">
              <w:rPr>
                <w:noProof/>
                <w:webHidden/>
              </w:rPr>
              <w:fldChar w:fldCharType="end"/>
            </w:r>
          </w:hyperlink>
        </w:p>
        <w:p w14:paraId="709BFF9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1" w:history="1">
            <w:r w:rsidR="00395C33" w:rsidRPr="002C2B71">
              <w:rPr>
                <w:rStyle w:val="Hypertextovodkaz"/>
                <w:rFonts w:cs="Times New Roman"/>
                <w:noProof/>
                <w:lang w:eastAsia="cs-CZ"/>
              </w:rPr>
              <w:t>7.2.8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_Toc479005581 \h </w:instrText>
            </w:r>
            <w:r w:rsidR="00395C33">
              <w:rPr>
                <w:noProof/>
                <w:webHidden/>
              </w:rPr>
            </w:r>
            <w:r w:rsidR="00395C33">
              <w:rPr>
                <w:noProof/>
                <w:webHidden/>
              </w:rPr>
              <w:fldChar w:fldCharType="separate"/>
            </w:r>
            <w:r w:rsidR="004D2AD2">
              <w:rPr>
                <w:noProof/>
                <w:webHidden/>
              </w:rPr>
              <w:t>84</w:t>
            </w:r>
            <w:r w:rsidR="00395C33">
              <w:rPr>
                <w:noProof/>
                <w:webHidden/>
              </w:rPr>
              <w:fldChar w:fldCharType="end"/>
            </w:r>
          </w:hyperlink>
        </w:p>
        <w:p w14:paraId="2BA9385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2" w:history="1">
            <w:r w:rsidR="00395C33" w:rsidRPr="002C2B71">
              <w:rPr>
                <w:rStyle w:val="Hypertextovodkaz"/>
                <w:noProof/>
              </w:rPr>
              <w:t>7.2.9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_Toc479005582 \h </w:instrText>
            </w:r>
            <w:r w:rsidR="00395C33">
              <w:rPr>
                <w:noProof/>
                <w:webHidden/>
              </w:rPr>
            </w:r>
            <w:r w:rsidR="00395C33">
              <w:rPr>
                <w:noProof/>
                <w:webHidden/>
              </w:rPr>
              <w:fldChar w:fldCharType="separate"/>
            </w:r>
            <w:r w:rsidR="004D2AD2">
              <w:rPr>
                <w:noProof/>
                <w:webHidden/>
              </w:rPr>
              <w:t>84</w:t>
            </w:r>
            <w:r w:rsidR="00395C33">
              <w:rPr>
                <w:noProof/>
                <w:webHidden/>
              </w:rPr>
              <w:fldChar w:fldCharType="end"/>
            </w:r>
          </w:hyperlink>
        </w:p>
        <w:p w14:paraId="15E4596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3" w:history="1">
            <w:r w:rsidR="00395C33" w:rsidRPr="002C2B71">
              <w:rPr>
                <w:rStyle w:val="Hypertextovodkaz"/>
                <w:noProof/>
              </w:rPr>
              <w:t>7.2.10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_Toc479005583 \h </w:instrText>
            </w:r>
            <w:r w:rsidR="00395C33">
              <w:rPr>
                <w:noProof/>
                <w:webHidden/>
              </w:rPr>
            </w:r>
            <w:r w:rsidR="00395C33">
              <w:rPr>
                <w:noProof/>
                <w:webHidden/>
              </w:rPr>
              <w:fldChar w:fldCharType="separate"/>
            </w:r>
            <w:r w:rsidR="004D2AD2">
              <w:rPr>
                <w:noProof/>
                <w:webHidden/>
              </w:rPr>
              <w:t>85</w:t>
            </w:r>
            <w:r w:rsidR="00395C33">
              <w:rPr>
                <w:noProof/>
                <w:webHidden/>
              </w:rPr>
              <w:fldChar w:fldCharType="end"/>
            </w:r>
          </w:hyperlink>
        </w:p>
        <w:p w14:paraId="7445689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4" w:history="1">
            <w:r w:rsidR="00395C33" w:rsidRPr="002C2B71">
              <w:rPr>
                <w:rStyle w:val="Hypertextovodkaz"/>
                <w:noProof/>
              </w:rPr>
              <w:t>7.2.11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(2 body)</w:t>
            </w:r>
            <w:r w:rsidR="00395C33">
              <w:rPr>
                <w:noProof/>
                <w:webHidden/>
              </w:rPr>
              <w:tab/>
            </w:r>
            <w:r w:rsidR="00395C33">
              <w:rPr>
                <w:noProof/>
                <w:webHidden/>
              </w:rPr>
              <w:fldChar w:fldCharType="begin"/>
            </w:r>
            <w:r w:rsidR="00395C33">
              <w:rPr>
                <w:noProof/>
                <w:webHidden/>
              </w:rPr>
              <w:instrText xml:space="preserve"> PAGEREF _Toc479005584 \h </w:instrText>
            </w:r>
            <w:r w:rsidR="00395C33">
              <w:rPr>
                <w:noProof/>
                <w:webHidden/>
              </w:rPr>
            </w:r>
            <w:r w:rsidR="00395C33">
              <w:rPr>
                <w:noProof/>
                <w:webHidden/>
              </w:rPr>
              <w:fldChar w:fldCharType="separate"/>
            </w:r>
            <w:r w:rsidR="004D2AD2">
              <w:rPr>
                <w:noProof/>
                <w:webHidden/>
              </w:rPr>
              <w:t>85</w:t>
            </w:r>
            <w:r w:rsidR="00395C33">
              <w:rPr>
                <w:noProof/>
                <w:webHidden/>
              </w:rPr>
              <w:fldChar w:fldCharType="end"/>
            </w:r>
          </w:hyperlink>
        </w:p>
        <w:p w14:paraId="25C9D227" w14:textId="77777777" w:rsidR="00395C33" w:rsidRDefault="0039441A">
          <w:pPr>
            <w:pStyle w:val="Obsah2"/>
            <w:rPr>
              <w:rFonts w:asciiTheme="minorHAnsi" w:eastAsiaTheme="minorEastAsia" w:hAnsiTheme="minorHAnsi" w:cstheme="minorBidi"/>
              <w:b w:val="0"/>
              <w:sz w:val="22"/>
              <w:lang w:eastAsia="cs-CZ"/>
            </w:rPr>
          </w:pPr>
          <w:hyperlink w:anchor="_Toc479005585" w:history="1">
            <w:r w:rsidR="00395C33" w:rsidRPr="002C2B71">
              <w:rPr>
                <w:rStyle w:val="Hypertextovodkaz"/>
              </w:rPr>
              <w:t>7.3</w:t>
            </w:r>
            <w:r w:rsidR="00395C33">
              <w:rPr>
                <w:rFonts w:asciiTheme="minorHAnsi" w:eastAsiaTheme="minorEastAsia" w:hAnsiTheme="minorHAnsi" w:cstheme="minorBidi"/>
                <w:b w:val="0"/>
                <w:sz w:val="22"/>
                <w:lang w:eastAsia="cs-CZ"/>
              </w:rPr>
              <w:tab/>
            </w:r>
            <w:r w:rsidR="00395C33" w:rsidRPr="002C2B71">
              <w:rPr>
                <w:rStyle w:val="Hypertextovodkaz"/>
              </w:rPr>
              <w:t>Český Krumlov</w:t>
            </w:r>
            <w:r w:rsidR="00395C33">
              <w:rPr>
                <w:webHidden/>
              </w:rPr>
              <w:tab/>
            </w:r>
            <w:r w:rsidR="00395C33">
              <w:rPr>
                <w:webHidden/>
              </w:rPr>
              <w:fldChar w:fldCharType="begin"/>
            </w:r>
            <w:r w:rsidR="00395C33">
              <w:rPr>
                <w:webHidden/>
              </w:rPr>
              <w:instrText xml:space="preserve"> PAGEREF _Toc479005585 \h </w:instrText>
            </w:r>
            <w:r w:rsidR="00395C33">
              <w:rPr>
                <w:webHidden/>
              </w:rPr>
            </w:r>
            <w:r w:rsidR="00395C33">
              <w:rPr>
                <w:webHidden/>
              </w:rPr>
              <w:fldChar w:fldCharType="separate"/>
            </w:r>
            <w:r w:rsidR="004D2AD2">
              <w:rPr>
                <w:webHidden/>
              </w:rPr>
              <w:t>86</w:t>
            </w:r>
            <w:r w:rsidR="00395C33">
              <w:rPr>
                <w:webHidden/>
              </w:rPr>
              <w:fldChar w:fldCharType="end"/>
            </w:r>
          </w:hyperlink>
        </w:p>
        <w:p w14:paraId="4A8FFAA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6" w:history="1">
            <w:r w:rsidR="00395C33" w:rsidRPr="002C2B71">
              <w:rPr>
                <w:rStyle w:val="Hypertextovodkaz"/>
                <w:noProof/>
              </w:rPr>
              <w:t>7.3.1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(29 bodů)</w:t>
            </w:r>
            <w:r w:rsidR="00395C33">
              <w:rPr>
                <w:noProof/>
                <w:webHidden/>
              </w:rPr>
              <w:tab/>
            </w:r>
            <w:r w:rsidR="00395C33">
              <w:rPr>
                <w:noProof/>
                <w:webHidden/>
              </w:rPr>
              <w:fldChar w:fldCharType="begin"/>
            </w:r>
            <w:r w:rsidR="00395C33">
              <w:rPr>
                <w:noProof/>
                <w:webHidden/>
              </w:rPr>
              <w:instrText xml:space="preserve"> PAGEREF _Toc479005586 \h </w:instrText>
            </w:r>
            <w:r w:rsidR="00395C33">
              <w:rPr>
                <w:noProof/>
                <w:webHidden/>
              </w:rPr>
            </w:r>
            <w:r w:rsidR="00395C33">
              <w:rPr>
                <w:noProof/>
                <w:webHidden/>
              </w:rPr>
              <w:fldChar w:fldCharType="separate"/>
            </w:r>
            <w:r w:rsidR="004D2AD2">
              <w:rPr>
                <w:noProof/>
                <w:webHidden/>
              </w:rPr>
              <w:t>86</w:t>
            </w:r>
            <w:r w:rsidR="00395C33">
              <w:rPr>
                <w:noProof/>
                <w:webHidden/>
              </w:rPr>
              <w:fldChar w:fldCharType="end"/>
            </w:r>
          </w:hyperlink>
        </w:p>
        <w:p w14:paraId="108FECB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7" w:history="1">
            <w:r w:rsidR="00395C33" w:rsidRPr="002C2B71">
              <w:rPr>
                <w:rStyle w:val="Hypertextovodkaz"/>
                <w:noProof/>
              </w:rPr>
              <w:t>7.3.2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_Toc479005587 \h </w:instrText>
            </w:r>
            <w:r w:rsidR="00395C33">
              <w:rPr>
                <w:noProof/>
                <w:webHidden/>
              </w:rPr>
            </w:r>
            <w:r w:rsidR="00395C33">
              <w:rPr>
                <w:noProof/>
                <w:webHidden/>
              </w:rPr>
              <w:fldChar w:fldCharType="separate"/>
            </w:r>
            <w:r w:rsidR="004D2AD2">
              <w:rPr>
                <w:noProof/>
                <w:webHidden/>
              </w:rPr>
              <w:t>86</w:t>
            </w:r>
            <w:r w:rsidR="00395C33">
              <w:rPr>
                <w:noProof/>
                <w:webHidden/>
              </w:rPr>
              <w:fldChar w:fldCharType="end"/>
            </w:r>
          </w:hyperlink>
        </w:p>
        <w:p w14:paraId="7C79726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8" w:history="1">
            <w:r w:rsidR="00395C33" w:rsidRPr="002C2B71">
              <w:rPr>
                <w:rStyle w:val="Hypertextovodkaz"/>
                <w:noProof/>
              </w:rPr>
              <w:t>7.3.3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_Toc479005588 \h </w:instrText>
            </w:r>
            <w:r w:rsidR="00395C33">
              <w:rPr>
                <w:noProof/>
                <w:webHidden/>
              </w:rPr>
            </w:r>
            <w:r w:rsidR="00395C33">
              <w:rPr>
                <w:noProof/>
                <w:webHidden/>
              </w:rPr>
              <w:fldChar w:fldCharType="separate"/>
            </w:r>
            <w:r w:rsidR="004D2AD2">
              <w:rPr>
                <w:noProof/>
                <w:webHidden/>
              </w:rPr>
              <w:t>86</w:t>
            </w:r>
            <w:r w:rsidR="00395C33">
              <w:rPr>
                <w:noProof/>
                <w:webHidden/>
              </w:rPr>
              <w:fldChar w:fldCharType="end"/>
            </w:r>
          </w:hyperlink>
        </w:p>
        <w:p w14:paraId="5A2713F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89" w:history="1">
            <w:r w:rsidR="00395C33" w:rsidRPr="002C2B71">
              <w:rPr>
                <w:rStyle w:val="Hypertextovodkaz"/>
                <w:noProof/>
              </w:rPr>
              <w:t>7.3.4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_Toc479005589 \h </w:instrText>
            </w:r>
            <w:r w:rsidR="00395C33">
              <w:rPr>
                <w:noProof/>
                <w:webHidden/>
              </w:rPr>
            </w:r>
            <w:r w:rsidR="00395C33">
              <w:rPr>
                <w:noProof/>
                <w:webHidden/>
              </w:rPr>
              <w:fldChar w:fldCharType="separate"/>
            </w:r>
            <w:r w:rsidR="004D2AD2">
              <w:rPr>
                <w:noProof/>
                <w:webHidden/>
              </w:rPr>
              <w:t>87</w:t>
            </w:r>
            <w:r w:rsidR="00395C33">
              <w:rPr>
                <w:noProof/>
                <w:webHidden/>
              </w:rPr>
              <w:fldChar w:fldCharType="end"/>
            </w:r>
          </w:hyperlink>
        </w:p>
        <w:p w14:paraId="2836B5D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0" w:history="1">
            <w:r w:rsidR="00395C33" w:rsidRPr="002C2B71">
              <w:rPr>
                <w:rStyle w:val="Hypertextovodkaz"/>
                <w:noProof/>
              </w:rPr>
              <w:t>7.3.5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_Toc479005590 \h </w:instrText>
            </w:r>
            <w:r w:rsidR="00395C33">
              <w:rPr>
                <w:noProof/>
                <w:webHidden/>
              </w:rPr>
            </w:r>
            <w:r w:rsidR="00395C33">
              <w:rPr>
                <w:noProof/>
                <w:webHidden/>
              </w:rPr>
              <w:fldChar w:fldCharType="separate"/>
            </w:r>
            <w:r w:rsidR="004D2AD2">
              <w:rPr>
                <w:noProof/>
                <w:webHidden/>
              </w:rPr>
              <w:t>87</w:t>
            </w:r>
            <w:r w:rsidR="00395C33">
              <w:rPr>
                <w:noProof/>
                <w:webHidden/>
              </w:rPr>
              <w:fldChar w:fldCharType="end"/>
            </w:r>
          </w:hyperlink>
        </w:p>
        <w:p w14:paraId="55EAC64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1" w:history="1">
            <w:r w:rsidR="00395C33" w:rsidRPr="002C2B71">
              <w:rPr>
                <w:rStyle w:val="Hypertextovodkaz"/>
                <w:noProof/>
              </w:rPr>
              <w:t>7.3.6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_Toc479005591 \h </w:instrText>
            </w:r>
            <w:r w:rsidR="00395C33">
              <w:rPr>
                <w:noProof/>
                <w:webHidden/>
              </w:rPr>
            </w:r>
            <w:r w:rsidR="00395C33">
              <w:rPr>
                <w:noProof/>
                <w:webHidden/>
              </w:rPr>
              <w:fldChar w:fldCharType="separate"/>
            </w:r>
            <w:r w:rsidR="004D2AD2">
              <w:rPr>
                <w:noProof/>
                <w:webHidden/>
              </w:rPr>
              <w:t>87</w:t>
            </w:r>
            <w:r w:rsidR="00395C33">
              <w:rPr>
                <w:noProof/>
                <w:webHidden/>
              </w:rPr>
              <w:fldChar w:fldCharType="end"/>
            </w:r>
          </w:hyperlink>
        </w:p>
        <w:p w14:paraId="2AC5957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2" w:history="1">
            <w:r w:rsidR="00395C33" w:rsidRPr="002C2B71">
              <w:rPr>
                <w:rStyle w:val="Hypertextovodkaz"/>
                <w:noProof/>
              </w:rPr>
              <w:t>7.3.7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_Toc479005592 \h </w:instrText>
            </w:r>
            <w:r w:rsidR="00395C33">
              <w:rPr>
                <w:noProof/>
                <w:webHidden/>
              </w:rPr>
            </w:r>
            <w:r w:rsidR="00395C33">
              <w:rPr>
                <w:noProof/>
                <w:webHidden/>
              </w:rPr>
              <w:fldChar w:fldCharType="separate"/>
            </w:r>
            <w:r w:rsidR="004D2AD2">
              <w:rPr>
                <w:noProof/>
                <w:webHidden/>
              </w:rPr>
              <w:t>87</w:t>
            </w:r>
            <w:r w:rsidR="00395C33">
              <w:rPr>
                <w:noProof/>
                <w:webHidden/>
              </w:rPr>
              <w:fldChar w:fldCharType="end"/>
            </w:r>
          </w:hyperlink>
        </w:p>
        <w:p w14:paraId="7902EF5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3" w:history="1">
            <w:r w:rsidR="00395C33" w:rsidRPr="002C2B71">
              <w:rPr>
                <w:rStyle w:val="Hypertextovodkaz"/>
                <w:noProof/>
              </w:rPr>
              <w:t>7.3.8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_Toc479005593 \h </w:instrText>
            </w:r>
            <w:r w:rsidR="00395C33">
              <w:rPr>
                <w:noProof/>
                <w:webHidden/>
              </w:rPr>
            </w:r>
            <w:r w:rsidR="00395C33">
              <w:rPr>
                <w:noProof/>
                <w:webHidden/>
              </w:rPr>
              <w:fldChar w:fldCharType="separate"/>
            </w:r>
            <w:r w:rsidR="004D2AD2">
              <w:rPr>
                <w:noProof/>
                <w:webHidden/>
              </w:rPr>
              <w:t>88</w:t>
            </w:r>
            <w:r w:rsidR="00395C33">
              <w:rPr>
                <w:noProof/>
                <w:webHidden/>
              </w:rPr>
              <w:fldChar w:fldCharType="end"/>
            </w:r>
          </w:hyperlink>
        </w:p>
        <w:p w14:paraId="00A5781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4" w:history="1">
            <w:r w:rsidR="00395C33" w:rsidRPr="002C2B71">
              <w:rPr>
                <w:rStyle w:val="Hypertextovodkaz"/>
                <w:noProof/>
              </w:rPr>
              <w:t>7.3.9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_Toc479005594 \h </w:instrText>
            </w:r>
            <w:r w:rsidR="00395C33">
              <w:rPr>
                <w:noProof/>
                <w:webHidden/>
              </w:rPr>
            </w:r>
            <w:r w:rsidR="00395C33">
              <w:rPr>
                <w:noProof/>
                <w:webHidden/>
              </w:rPr>
              <w:fldChar w:fldCharType="separate"/>
            </w:r>
            <w:r w:rsidR="004D2AD2">
              <w:rPr>
                <w:noProof/>
                <w:webHidden/>
              </w:rPr>
              <w:t>88</w:t>
            </w:r>
            <w:r w:rsidR="00395C33">
              <w:rPr>
                <w:noProof/>
                <w:webHidden/>
              </w:rPr>
              <w:fldChar w:fldCharType="end"/>
            </w:r>
          </w:hyperlink>
        </w:p>
        <w:p w14:paraId="66FBB6F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5" w:history="1">
            <w:r w:rsidR="00395C33" w:rsidRPr="002C2B71">
              <w:rPr>
                <w:rStyle w:val="Hypertextovodkaz"/>
                <w:noProof/>
              </w:rPr>
              <w:t>7.3.10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_Toc479005595 \h </w:instrText>
            </w:r>
            <w:r w:rsidR="00395C33">
              <w:rPr>
                <w:noProof/>
                <w:webHidden/>
              </w:rPr>
            </w:r>
            <w:r w:rsidR="00395C33">
              <w:rPr>
                <w:noProof/>
                <w:webHidden/>
              </w:rPr>
              <w:fldChar w:fldCharType="separate"/>
            </w:r>
            <w:r w:rsidR="004D2AD2">
              <w:rPr>
                <w:noProof/>
                <w:webHidden/>
              </w:rPr>
              <w:t>88</w:t>
            </w:r>
            <w:r w:rsidR="00395C33">
              <w:rPr>
                <w:noProof/>
                <w:webHidden/>
              </w:rPr>
              <w:fldChar w:fldCharType="end"/>
            </w:r>
          </w:hyperlink>
        </w:p>
        <w:p w14:paraId="61A7ABB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6" w:history="1">
            <w:r w:rsidR="00395C33" w:rsidRPr="002C2B71">
              <w:rPr>
                <w:rStyle w:val="Hypertextovodkaz"/>
                <w:noProof/>
              </w:rPr>
              <w:t>7.3.11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_Toc479005596 \h </w:instrText>
            </w:r>
            <w:r w:rsidR="00395C33">
              <w:rPr>
                <w:noProof/>
                <w:webHidden/>
              </w:rPr>
            </w:r>
            <w:r w:rsidR="00395C33">
              <w:rPr>
                <w:noProof/>
                <w:webHidden/>
              </w:rPr>
              <w:fldChar w:fldCharType="separate"/>
            </w:r>
            <w:r w:rsidR="004D2AD2">
              <w:rPr>
                <w:noProof/>
                <w:webHidden/>
              </w:rPr>
              <w:t>88</w:t>
            </w:r>
            <w:r w:rsidR="00395C33">
              <w:rPr>
                <w:noProof/>
                <w:webHidden/>
              </w:rPr>
              <w:fldChar w:fldCharType="end"/>
            </w:r>
          </w:hyperlink>
        </w:p>
        <w:p w14:paraId="7873DD20" w14:textId="77777777" w:rsidR="00395C33" w:rsidRDefault="0039441A">
          <w:pPr>
            <w:pStyle w:val="Obsah2"/>
            <w:rPr>
              <w:rFonts w:asciiTheme="minorHAnsi" w:eastAsiaTheme="minorEastAsia" w:hAnsiTheme="minorHAnsi" w:cstheme="minorBidi"/>
              <w:b w:val="0"/>
              <w:sz w:val="22"/>
              <w:lang w:eastAsia="cs-CZ"/>
            </w:rPr>
          </w:pPr>
          <w:hyperlink w:anchor="_Toc479005597" w:history="1">
            <w:r w:rsidR="00395C33" w:rsidRPr="002C2B71">
              <w:rPr>
                <w:rStyle w:val="Hypertextovodkaz"/>
              </w:rPr>
              <w:t>7.4</w:t>
            </w:r>
            <w:r w:rsidR="00395C33">
              <w:rPr>
                <w:rFonts w:asciiTheme="minorHAnsi" w:eastAsiaTheme="minorEastAsia" w:hAnsiTheme="minorHAnsi" w:cstheme="minorBidi"/>
                <w:b w:val="0"/>
                <w:sz w:val="22"/>
                <w:lang w:eastAsia="cs-CZ"/>
              </w:rPr>
              <w:tab/>
            </w:r>
            <w:r w:rsidR="00395C33" w:rsidRPr="002C2B71">
              <w:rPr>
                <w:rStyle w:val="Hypertextovodkaz"/>
              </w:rPr>
              <w:t>Dačice</w:t>
            </w:r>
            <w:r w:rsidR="00395C33">
              <w:rPr>
                <w:webHidden/>
              </w:rPr>
              <w:tab/>
            </w:r>
            <w:r w:rsidR="00395C33">
              <w:rPr>
                <w:webHidden/>
              </w:rPr>
              <w:fldChar w:fldCharType="begin"/>
            </w:r>
            <w:r w:rsidR="00395C33">
              <w:rPr>
                <w:webHidden/>
              </w:rPr>
              <w:instrText xml:space="preserve"> PAGEREF _Toc479005597 \h </w:instrText>
            </w:r>
            <w:r w:rsidR="00395C33">
              <w:rPr>
                <w:webHidden/>
              </w:rPr>
            </w:r>
            <w:r w:rsidR="00395C33">
              <w:rPr>
                <w:webHidden/>
              </w:rPr>
              <w:fldChar w:fldCharType="separate"/>
            </w:r>
            <w:r w:rsidR="004D2AD2">
              <w:rPr>
                <w:webHidden/>
              </w:rPr>
              <w:t>89</w:t>
            </w:r>
            <w:r w:rsidR="00395C33">
              <w:rPr>
                <w:webHidden/>
              </w:rPr>
              <w:fldChar w:fldCharType="end"/>
            </w:r>
          </w:hyperlink>
        </w:p>
        <w:p w14:paraId="0FF71DA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8" w:history="1">
            <w:r w:rsidR="00395C33" w:rsidRPr="002C2B71">
              <w:rPr>
                <w:rStyle w:val="Hypertextovodkaz"/>
                <w:noProof/>
              </w:rPr>
              <w:t>7.4.1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_Toc479005598 \h </w:instrText>
            </w:r>
            <w:r w:rsidR="00395C33">
              <w:rPr>
                <w:noProof/>
                <w:webHidden/>
              </w:rPr>
            </w:r>
            <w:r w:rsidR="00395C33">
              <w:rPr>
                <w:noProof/>
                <w:webHidden/>
              </w:rPr>
              <w:fldChar w:fldCharType="separate"/>
            </w:r>
            <w:r w:rsidR="004D2AD2">
              <w:rPr>
                <w:noProof/>
                <w:webHidden/>
              </w:rPr>
              <w:t>89</w:t>
            </w:r>
            <w:r w:rsidR="00395C33">
              <w:rPr>
                <w:noProof/>
                <w:webHidden/>
              </w:rPr>
              <w:fldChar w:fldCharType="end"/>
            </w:r>
          </w:hyperlink>
        </w:p>
        <w:p w14:paraId="163A0B8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599" w:history="1">
            <w:r w:rsidR="00395C33" w:rsidRPr="002C2B71">
              <w:rPr>
                <w:rStyle w:val="Hypertextovodkaz"/>
                <w:noProof/>
              </w:rPr>
              <w:t>7.4.2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(1 bod)</w:t>
            </w:r>
            <w:r w:rsidR="00395C33">
              <w:rPr>
                <w:noProof/>
                <w:webHidden/>
              </w:rPr>
              <w:tab/>
            </w:r>
            <w:r w:rsidR="00395C33">
              <w:rPr>
                <w:noProof/>
                <w:webHidden/>
              </w:rPr>
              <w:fldChar w:fldCharType="begin"/>
            </w:r>
            <w:r w:rsidR="00395C33">
              <w:rPr>
                <w:noProof/>
                <w:webHidden/>
              </w:rPr>
              <w:instrText xml:space="preserve"> PAGEREF _Toc479005599 \h </w:instrText>
            </w:r>
            <w:r w:rsidR="00395C33">
              <w:rPr>
                <w:noProof/>
                <w:webHidden/>
              </w:rPr>
            </w:r>
            <w:r w:rsidR="00395C33">
              <w:rPr>
                <w:noProof/>
                <w:webHidden/>
              </w:rPr>
              <w:fldChar w:fldCharType="separate"/>
            </w:r>
            <w:r w:rsidR="004D2AD2">
              <w:rPr>
                <w:noProof/>
                <w:webHidden/>
              </w:rPr>
              <w:t>89</w:t>
            </w:r>
            <w:r w:rsidR="00395C33">
              <w:rPr>
                <w:noProof/>
                <w:webHidden/>
              </w:rPr>
              <w:fldChar w:fldCharType="end"/>
            </w:r>
          </w:hyperlink>
        </w:p>
        <w:p w14:paraId="4BD81A4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0" w:history="1">
            <w:r w:rsidR="00395C33" w:rsidRPr="002C2B71">
              <w:rPr>
                <w:rStyle w:val="Hypertextovodkaz"/>
                <w:noProof/>
              </w:rPr>
              <w:t>7.4.3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_Toc479005600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3C75A58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1" w:history="1">
            <w:r w:rsidR="00395C33" w:rsidRPr="002C2B71">
              <w:rPr>
                <w:rStyle w:val="Hypertextovodkaz"/>
                <w:noProof/>
              </w:rPr>
              <w:t>7.4.4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_Toc479005601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085D318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2" w:history="1">
            <w:r w:rsidR="00395C33" w:rsidRPr="002C2B71">
              <w:rPr>
                <w:rStyle w:val="Hypertextovodkaz"/>
                <w:noProof/>
              </w:rPr>
              <w:t>7.4.5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(2 body)</w:t>
            </w:r>
            <w:r w:rsidR="00395C33">
              <w:rPr>
                <w:noProof/>
                <w:webHidden/>
              </w:rPr>
              <w:tab/>
            </w:r>
            <w:r w:rsidR="00395C33">
              <w:rPr>
                <w:noProof/>
                <w:webHidden/>
              </w:rPr>
              <w:fldChar w:fldCharType="begin"/>
            </w:r>
            <w:r w:rsidR="00395C33">
              <w:rPr>
                <w:noProof/>
                <w:webHidden/>
              </w:rPr>
              <w:instrText xml:space="preserve"> PAGEREF _Toc479005602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7A419B9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3" w:history="1">
            <w:r w:rsidR="00395C33" w:rsidRPr="002C2B71">
              <w:rPr>
                <w:rStyle w:val="Hypertextovodkaz"/>
                <w:noProof/>
              </w:rPr>
              <w:t>7.4.6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_Toc479005603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41FB261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4" w:history="1">
            <w:r w:rsidR="00395C33" w:rsidRPr="002C2B71">
              <w:rPr>
                <w:rStyle w:val="Hypertextovodkaz"/>
                <w:noProof/>
              </w:rPr>
              <w:t>7.4.7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_Toc479005604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5AF0C3E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5" w:history="1">
            <w:r w:rsidR="00395C33" w:rsidRPr="002C2B71">
              <w:rPr>
                <w:rStyle w:val="Hypertextovodkaz"/>
                <w:noProof/>
              </w:rPr>
              <w:t>7.4.8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_Toc479005605 \h </w:instrText>
            </w:r>
            <w:r w:rsidR="00395C33">
              <w:rPr>
                <w:noProof/>
                <w:webHidden/>
              </w:rPr>
            </w:r>
            <w:r w:rsidR="00395C33">
              <w:rPr>
                <w:noProof/>
                <w:webHidden/>
              </w:rPr>
              <w:fldChar w:fldCharType="separate"/>
            </w:r>
            <w:r w:rsidR="004D2AD2">
              <w:rPr>
                <w:noProof/>
                <w:webHidden/>
              </w:rPr>
              <w:t>90</w:t>
            </w:r>
            <w:r w:rsidR="00395C33">
              <w:rPr>
                <w:noProof/>
                <w:webHidden/>
              </w:rPr>
              <w:fldChar w:fldCharType="end"/>
            </w:r>
          </w:hyperlink>
        </w:p>
        <w:p w14:paraId="619756D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6" w:history="1">
            <w:r w:rsidR="00395C33" w:rsidRPr="002C2B71">
              <w:rPr>
                <w:rStyle w:val="Hypertextovodkaz"/>
                <w:noProof/>
              </w:rPr>
              <w:t>7.4.9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_Toc479005606 \h </w:instrText>
            </w:r>
            <w:r w:rsidR="00395C33">
              <w:rPr>
                <w:noProof/>
                <w:webHidden/>
              </w:rPr>
            </w:r>
            <w:r w:rsidR="00395C33">
              <w:rPr>
                <w:noProof/>
                <w:webHidden/>
              </w:rPr>
              <w:fldChar w:fldCharType="separate"/>
            </w:r>
            <w:r w:rsidR="004D2AD2">
              <w:rPr>
                <w:noProof/>
                <w:webHidden/>
              </w:rPr>
              <w:t>91</w:t>
            </w:r>
            <w:r w:rsidR="00395C33">
              <w:rPr>
                <w:noProof/>
                <w:webHidden/>
              </w:rPr>
              <w:fldChar w:fldCharType="end"/>
            </w:r>
          </w:hyperlink>
        </w:p>
        <w:p w14:paraId="05EA861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7" w:history="1">
            <w:r w:rsidR="00395C33" w:rsidRPr="002C2B71">
              <w:rPr>
                <w:rStyle w:val="Hypertextovodkaz"/>
                <w:noProof/>
              </w:rPr>
              <w:t>7.4.10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_Toc479005607 \h </w:instrText>
            </w:r>
            <w:r w:rsidR="00395C33">
              <w:rPr>
                <w:noProof/>
                <w:webHidden/>
              </w:rPr>
            </w:r>
            <w:r w:rsidR="00395C33">
              <w:rPr>
                <w:noProof/>
                <w:webHidden/>
              </w:rPr>
              <w:fldChar w:fldCharType="separate"/>
            </w:r>
            <w:r w:rsidR="004D2AD2">
              <w:rPr>
                <w:noProof/>
                <w:webHidden/>
              </w:rPr>
              <w:t>91</w:t>
            </w:r>
            <w:r w:rsidR="00395C33">
              <w:rPr>
                <w:noProof/>
                <w:webHidden/>
              </w:rPr>
              <w:fldChar w:fldCharType="end"/>
            </w:r>
          </w:hyperlink>
        </w:p>
        <w:p w14:paraId="1126E4F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08" w:history="1">
            <w:r w:rsidR="00395C33" w:rsidRPr="002C2B71">
              <w:rPr>
                <w:rStyle w:val="Hypertextovodkaz"/>
                <w:noProof/>
              </w:rPr>
              <w:t>7.4.11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_Toc479005608 \h </w:instrText>
            </w:r>
            <w:r w:rsidR="00395C33">
              <w:rPr>
                <w:noProof/>
                <w:webHidden/>
              </w:rPr>
            </w:r>
            <w:r w:rsidR="00395C33">
              <w:rPr>
                <w:noProof/>
                <w:webHidden/>
              </w:rPr>
              <w:fldChar w:fldCharType="separate"/>
            </w:r>
            <w:r w:rsidR="004D2AD2">
              <w:rPr>
                <w:noProof/>
                <w:webHidden/>
              </w:rPr>
              <w:t>91</w:t>
            </w:r>
            <w:r w:rsidR="00395C33">
              <w:rPr>
                <w:noProof/>
                <w:webHidden/>
              </w:rPr>
              <w:fldChar w:fldCharType="end"/>
            </w:r>
          </w:hyperlink>
        </w:p>
        <w:p w14:paraId="1C2BA670" w14:textId="77777777" w:rsidR="00395C33" w:rsidRDefault="0039441A">
          <w:pPr>
            <w:pStyle w:val="Obsah2"/>
            <w:rPr>
              <w:rFonts w:asciiTheme="minorHAnsi" w:eastAsiaTheme="minorEastAsia" w:hAnsiTheme="minorHAnsi" w:cstheme="minorBidi"/>
              <w:b w:val="0"/>
              <w:sz w:val="22"/>
              <w:lang w:eastAsia="cs-CZ"/>
            </w:rPr>
          </w:pPr>
          <w:hyperlink w:anchor="_Toc479005609" w:history="1">
            <w:r w:rsidR="00395C33" w:rsidRPr="002C2B71">
              <w:rPr>
                <w:rStyle w:val="Hypertextovodkaz"/>
              </w:rPr>
              <w:t>7.5</w:t>
            </w:r>
            <w:r w:rsidR="00395C33">
              <w:rPr>
                <w:rFonts w:asciiTheme="minorHAnsi" w:eastAsiaTheme="minorEastAsia" w:hAnsiTheme="minorHAnsi" w:cstheme="minorBidi"/>
                <w:b w:val="0"/>
                <w:sz w:val="22"/>
                <w:lang w:eastAsia="cs-CZ"/>
              </w:rPr>
              <w:tab/>
            </w:r>
            <w:r w:rsidR="00395C33" w:rsidRPr="002C2B71">
              <w:rPr>
                <w:rStyle w:val="Hypertextovodkaz"/>
              </w:rPr>
              <w:t>Jindřichův Hradec</w:t>
            </w:r>
            <w:r w:rsidR="00395C33">
              <w:rPr>
                <w:webHidden/>
              </w:rPr>
              <w:tab/>
            </w:r>
            <w:r w:rsidR="00395C33">
              <w:rPr>
                <w:webHidden/>
              </w:rPr>
              <w:fldChar w:fldCharType="begin"/>
            </w:r>
            <w:r w:rsidR="00395C33">
              <w:rPr>
                <w:webHidden/>
              </w:rPr>
              <w:instrText xml:space="preserve"> PAGEREF _Toc479005609 \h </w:instrText>
            </w:r>
            <w:r w:rsidR="00395C33">
              <w:rPr>
                <w:webHidden/>
              </w:rPr>
            </w:r>
            <w:r w:rsidR="00395C33">
              <w:rPr>
                <w:webHidden/>
              </w:rPr>
              <w:fldChar w:fldCharType="separate"/>
            </w:r>
            <w:r w:rsidR="004D2AD2">
              <w:rPr>
                <w:webHidden/>
              </w:rPr>
              <w:t>92</w:t>
            </w:r>
            <w:r w:rsidR="00395C33">
              <w:rPr>
                <w:webHidden/>
              </w:rPr>
              <w:fldChar w:fldCharType="end"/>
            </w:r>
          </w:hyperlink>
        </w:p>
        <w:p w14:paraId="519CD91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0" w:history="1">
            <w:r w:rsidR="00395C33" w:rsidRPr="002C2B71">
              <w:rPr>
                <w:rStyle w:val="Hypertextovodkaz"/>
                <w:noProof/>
              </w:rPr>
              <w:t>7.5.1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(32 bodů)</w:t>
            </w:r>
            <w:r w:rsidR="00395C33">
              <w:rPr>
                <w:noProof/>
                <w:webHidden/>
              </w:rPr>
              <w:tab/>
            </w:r>
            <w:r w:rsidR="00395C33">
              <w:rPr>
                <w:noProof/>
                <w:webHidden/>
              </w:rPr>
              <w:fldChar w:fldCharType="begin"/>
            </w:r>
            <w:r w:rsidR="00395C33">
              <w:rPr>
                <w:noProof/>
                <w:webHidden/>
              </w:rPr>
              <w:instrText xml:space="preserve"> PAGEREF _Toc479005610 \h </w:instrText>
            </w:r>
            <w:r w:rsidR="00395C33">
              <w:rPr>
                <w:noProof/>
                <w:webHidden/>
              </w:rPr>
            </w:r>
            <w:r w:rsidR="00395C33">
              <w:rPr>
                <w:noProof/>
                <w:webHidden/>
              </w:rPr>
              <w:fldChar w:fldCharType="separate"/>
            </w:r>
            <w:r w:rsidR="004D2AD2">
              <w:rPr>
                <w:noProof/>
                <w:webHidden/>
              </w:rPr>
              <w:t>93</w:t>
            </w:r>
            <w:r w:rsidR="00395C33">
              <w:rPr>
                <w:noProof/>
                <w:webHidden/>
              </w:rPr>
              <w:fldChar w:fldCharType="end"/>
            </w:r>
          </w:hyperlink>
        </w:p>
        <w:p w14:paraId="0940853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1" w:history="1">
            <w:r w:rsidR="00395C33" w:rsidRPr="002C2B71">
              <w:rPr>
                <w:rStyle w:val="Hypertextovodkaz"/>
                <w:noProof/>
              </w:rPr>
              <w:t>7.5.2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_Toc479005611 \h </w:instrText>
            </w:r>
            <w:r w:rsidR="00395C33">
              <w:rPr>
                <w:noProof/>
                <w:webHidden/>
              </w:rPr>
            </w:r>
            <w:r w:rsidR="00395C33">
              <w:rPr>
                <w:noProof/>
                <w:webHidden/>
              </w:rPr>
              <w:fldChar w:fldCharType="separate"/>
            </w:r>
            <w:r w:rsidR="004D2AD2">
              <w:rPr>
                <w:noProof/>
                <w:webHidden/>
              </w:rPr>
              <w:t>93</w:t>
            </w:r>
            <w:r w:rsidR="00395C33">
              <w:rPr>
                <w:noProof/>
                <w:webHidden/>
              </w:rPr>
              <w:fldChar w:fldCharType="end"/>
            </w:r>
          </w:hyperlink>
        </w:p>
        <w:p w14:paraId="0B429A1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2" w:history="1">
            <w:r w:rsidR="00395C33" w:rsidRPr="002C2B71">
              <w:rPr>
                <w:rStyle w:val="Hypertextovodkaz"/>
                <w:noProof/>
              </w:rPr>
              <w:t>7.5.3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(0 bodů)</w:t>
            </w:r>
            <w:r w:rsidR="00395C33">
              <w:rPr>
                <w:noProof/>
                <w:webHidden/>
              </w:rPr>
              <w:tab/>
            </w:r>
            <w:r w:rsidR="00395C33">
              <w:rPr>
                <w:noProof/>
                <w:webHidden/>
              </w:rPr>
              <w:fldChar w:fldCharType="begin"/>
            </w:r>
            <w:r w:rsidR="00395C33">
              <w:rPr>
                <w:noProof/>
                <w:webHidden/>
              </w:rPr>
              <w:instrText xml:space="preserve"> PAGEREF _Toc479005612 \h </w:instrText>
            </w:r>
            <w:r w:rsidR="00395C33">
              <w:rPr>
                <w:noProof/>
                <w:webHidden/>
              </w:rPr>
            </w:r>
            <w:r w:rsidR="00395C33">
              <w:rPr>
                <w:noProof/>
                <w:webHidden/>
              </w:rPr>
              <w:fldChar w:fldCharType="separate"/>
            </w:r>
            <w:r w:rsidR="004D2AD2">
              <w:rPr>
                <w:noProof/>
                <w:webHidden/>
              </w:rPr>
              <w:t>93</w:t>
            </w:r>
            <w:r w:rsidR="00395C33">
              <w:rPr>
                <w:noProof/>
                <w:webHidden/>
              </w:rPr>
              <w:fldChar w:fldCharType="end"/>
            </w:r>
          </w:hyperlink>
        </w:p>
        <w:p w14:paraId="151E56C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3" w:history="1">
            <w:r w:rsidR="00395C33" w:rsidRPr="002C2B71">
              <w:rPr>
                <w:rStyle w:val="Hypertextovodkaz"/>
                <w:noProof/>
              </w:rPr>
              <w:t>7.5.4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_Toc479005613 \h </w:instrText>
            </w:r>
            <w:r w:rsidR="00395C33">
              <w:rPr>
                <w:noProof/>
                <w:webHidden/>
              </w:rPr>
            </w:r>
            <w:r w:rsidR="00395C33">
              <w:rPr>
                <w:noProof/>
                <w:webHidden/>
              </w:rPr>
              <w:fldChar w:fldCharType="separate"/>
            </w:r>
            <w:r w:rsidR="004D2AD2">
              <w:rPr>
                <w:noProof/>
                <w:webHidden/>
              </w:rPr>
              <w:t>93</w:t>
            </w:r>
            <w:r w:rsidR="00395C33">
              <w:rPr>
                <w:noProof/>
                <w:webHidden/>
              </w:rPr>
              <w:fldChar w:fldCharType="end"/>
            </w:r>
          </w:hyperlink>
        </w:p>
        <w:p w14:paraId="47F3AB6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4" w:history="1">
            <w:r w:rsidR="00395C33" w:rsidRPr="002C2B71">
              <w:rPr>
                <w:rStyle w:val="Hypertextovodkaz"/>
                <w:noProof/>
              </w:rPr>
              <w:t>7.5.5</w:t>
            </w:r>
            <w:r w:rsidR="00395C33">
              <w:rPr>
                <w:rFonts w:asciiTheme="minorHAnsi" w:eastAsiaTheme="minorEastAsia" w:hAnsiTheme="minorHAnsi"/>
                <w:noProof/>
                <w:sz w:val="22"/>
                <w:lang w:eastAsia="cs-CZ"/>
              </w:rPr>
              <w:tab/>
            </w:r>
            <w:r w:rsidR="00395C33" w:rsidRPr="002C2B71">
              <w:rPr>
                <w:rStyle w:val="Hypertextovodkaz"/>
                <w:noProof/>
              </w:rPr>
              <w:t>Kritérium č. 5  -aktuálnost informací (1 bod)</w:t>
            </w:r>
            <w:r w:rsidR="00395C33">
              <w:rPr>
                <w:noProof/>
                <w:webHidden/>
              </w:rPr>
              <w:tab/>
            </w:r>
            <w:r w:rsidR="00395C33">
              <w:rPr>
                <w:noProof/>
                <w:webHidden/>
              </w:rPr>
              <w:fldChar w:fldCharType="begin"/>
            </w:r>
            <w:r w:rsidR="00395C33">
              <w:rPr>
                <w:noProof/>
                <w:webHidden/>
              </w:rPr>
              <w:instrText xml:space="preserve"> PAGEREF _Toc479005614 \h </w:instrText>
            </w:r>
            <w:r w:rsidR="00395C33">
              <w:rPr>
                <w:noProof/>
                <w:webHidden/>
              </w:rPr>
            </w:r>
            <w:r w:rsidR="00395C33">
              <w:rPr>
                <w:noProof/>
                <w:webHidden/>
              </w:rPr>
              <w:fldChar w:fldCharType="separate"/>
            </w:r>
            <w:r w:rsidR="004D2AD2">
              <w:rPr>
                <w:noProof/>
                <w:webHidden/>
              </w:rPr>
              <w:t>93</w:t>
            </w:r>
            <w:r w:rsidR="00395C33">
              <w:rPr>
                <w:noProof/>
                <w:webHidden/>
              </w:rPr>
              <w:fldChar w:fldCharType="end"/>
            </w:r>
          </w:hyperlink>
        </w:p>
        <w:p w14:paraId="6A03F84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5" w:history="1">
            <w:r w:rsidR="00395C33" w:rsidRPr="002C2B71">
              <w:rPr>
                <w:rStyle w:val="Hypertextovodkaz"/>
                <w:noProof/>
              </w:rPr>
              <w:t>7.5.6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_Toc479005615 \h </w:instrText>
            </w:r>
            <w:r w:rsidR="00395C33">
              <w:rPr>
                <w:noProof/>
                <w:webHidden/>
              </w:rPr>
            </w:r>
            <w:r w:rsidR="00395C33">
              <w:rPr>
                <w:noProof/>
                <w:webHidden/>
              </w:rPr>
              <w:fldChar w:fldCharType="separate"/>
            </w:r>
            <w:r w:rsidR="004D2AD2">
              <w:rPr>
                <w:noProof/>
                <w:webHidden/>
              </w:rPr>
              <w:t>94</w:t>
            </w:r>
            <w:r w:rsidR="00395C33">
              <w:rPr>
                <w:noProof/>
                <w:webHidden/>
              </w:rPr>
              <w:fldChar w:fldCharType="end"/>
            </w:r>
          </w:hyperlink>
        </w:p>
        <w:p w14:paraId="3558451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6" w:history="1">
            <w:r w:rsidR="00395C33" w:rsidRPr="002C2B71">
              <w:rPr>
                <w:rStyle w:val="Hypertextovodkaz"/>
                <w:noProof/>
              </w:rPr>
              <w:t>7.5.7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_Toc479005616 \h </w:instrText>
            </w:r>
            <w:r w:rsidR="00395C33">
              <w:rPr>
                <w:noProof/>
                <w:webHidden/>
              </w:rPr>
            </w:r>
            <w:r w:rsidR="00395C33">
              <w:rPr>
                <w:noProof/>
                <w:webHidden/>
              </w:rPr>
              <w:fldChar w:fldCharType="separate"/>
            </w:r>
            <w:r w:rsidR="004D2AD2">
              <w:rPr>
                <w:noProof/>
                <w:webHidden/>
              </w:rPr>
              <w:t>94</w:t>
            </w:r>
            <w:r w:rsidR="00395C33">
              <w:rPr>
                <w:noProof/>
                <w:webHidden/>
              </w:rPr>
              <w:fldChar w:fldCharType="end"/>
            </w:r>
          </w:hyperlink>
        </w:p>
        <w:p w14:paraId="165F248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7" w:history="1">
            <w:r w:rsidR="00395C33" w:rsidRPr="002C2B71">
              <w:rPr>
                <w:rStyle w:val="Hypertextovodkaz"/>
                <w:noProof/>
              </w:rPr>
              <w:t>7.5.8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_Toc479005617 \h </w:instrText>
            </w:r>
            <w:r w:rsidR="00395C33">
              <w:rPr>
                <w:noProof/>
                <w:webHidden/>
              </w:rPr>
            </w:r>
            <w:r w:rsidR="00395C33">
              <w:rPr>
                <w:noProof/>
                <w:webHidden/>
              </w:rPr>
              <w:fldChar w:fldCharType="separate"/>
            </w:r>
            <w:r w:rsidR="004D2AD2">
              <w:rPr>
                <w:noProof/>
                <w:webHidden/>
              </w:rPr>
              <w:t>94</w:t>
            </w:r>
            <w:r w:rsidR="00395C33">
              <w:rPr>
                <w:noProof/>
                <w:webHidden/>
              </w:rPr>
              <w:fldChar w:fldCharType="end"/>
            </w:r>
          </w:hyperlink>
        </w:p>
        <w:p w14:paraId="5B09FA9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8" w:history="1">
            <w:r w:rsidR="00395C33" w:rsidRPr="002C2B71">
              <w:rPr>
                <w:rStyle w:val="Hypertextovodkaz"/>
                <w:noProof/>
              </w:rPr>
              <w:t>7.5.9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_Toc479005618 \h </w:instrText>
            </w:r>
            <w:r w:rsidR="00395C33">
              <w:rPr>
                <w:noProof/>
                <w:webHidden/>
              </w:rPr>
            </w:r>
            <w:r w:rsidR="00395C33">
              <w:rPr>
                <w:noProof/>
                <w:webHidden/>
              </w:rPr>
              <w:fldChar w:fldCharType="separate"/>
            </w:r>
            <w:r w:rsidR="004D2AD2">
              <w:rPr>
                <w:noProof/>
                <w:webHidden/>
              </w:rPr>
              <w:t>95</w:t>
            </w:r>
            <w:r w:rsidR="00395C33">
              <w:rPr>
                <w:noProof/>
                <w:webHidden/>
              </w:rPr>
              <w:fldChar w:fldCharType="end"/>
            </w:r>
          </w:hyperlink>
        </w:p>
        <w:p w14:paraId="28DFEDC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19" w:history="1">
            <w:r w:rsidR="00395C33" w:rsidRPr="002C2B71">
              <w:rPr>
                <w:rStyle w:val="Hypertextovodkaz"/>
                <w:noProof/>
              </w:rPr>
              <w:t>7.5.10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_Toc479005619 \h </w:instrText>
            </w:r>
            <w:r w:rsidR="00395C33">
              <w:rPr>
                <w:noProof/>
                <w:webHidden/>
              </w:rPr>
            </w:r>
            <w:r w:rsidR="00395C33">
              <w:rPr>
                <w:noProof/>
                <w:webHidden/>
              </w:rPr>
              <w:fldChar w:fldCharType="separate"/>
            </w:r>
            <w:r w:rsidR="004D2AD2">
              <w:rPr>
                <w:noProof/>
                <w:webHidden/>
              </w:rPr>
              <w:t>95</w:t>
            </w:r>
            <w:r w:rsidR="00395C33">
              <w:rPr>
                <w:noProof/>
                <w:webHidden/>
              </w:rPr>
              <w:fldChar w:fldCharType="end"/>
            </w:r>
          </w:hyperlink>
        </w:p>
        <w:p w14:paraId="31B2444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0" w:history="1">
            <w:r w:rsidR="00395C33" w:rsidRPr="002C2B71">
              <w:rPr>
                <w:rStyle w:val="Hypertextovodkaz"/>
                <w:noProof/>
              </w:rPr>
              <w:t>7.5.11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_Toc479005620 \h </w:instrText>
            </w:r>
            <w:r w:rsidR="00395C33">
              <w:rPr>
                <w:noProof/>
                <w:webHidden/>
              </w:rPr>
            </w:r>
            <w:r w:rsidR="00395C33">
              <w:rPr>
                <w:noProof/>
                <w:webHidden/>
              </w:rPr>
              <w:fldChar w:fldCharType="separate"/>
            </w:r>
            <w:r w:rsidR="004D2AD2">
              <w:rPr>
                <w:noProof/>
                <w:webHidden/>
              </w:rPr>
              <w:t>95</w:t>
            </w:r>
            <w:r w:rsidR="00395C33">
              <w:rPr>
                <w:noProof/>
                <w:webHidden/>
              </w:rPr>
              <w:fldChar w:fldCharType="end"/>
            </w:r>
          </w:hyperlink>
        </w:p>
        <w:p w14:paraId="1EF27F8F" w14:textId="77777777" w:rsidR="00395C33" w:rsidRDefault="0039441A">
          <w:pPr>
            <w:pStyle w:val="Obsah2"/>
            <w:rPr>
              <w:rFonts w:asciiTheme="minorHAnsi" w:eastAsiaTheme="minorEastAsia" w:hAnsiTheme="minorHAnsi" w:cstheme="minorBidi"/>
              <w:b w:val="0"/>
              <w:sz w:val="22"/>
              <w:lang w:eastAsia="cs-CZ"/>
            </w:rPr>
          </w:pPr>
          <w:hyperlink w:anchor="_Toc479005621" w:history="1">
            <w:r w:rsidR="00395C33" w:rsidRPr="002C2B71">
              <w:rPr>
                <w:rStyle w:val="Hypertextovodkaz"/>
                <w:rFonts w:eastAsiaTheme="majorEastAsia"/>
              </w:rPr>
              <w:t>7.6</w:t>
            </w:r>
            <w:r w:rsidR="00395C33">
              <w:rPr>
                <w:rFonts w:asciiTheme="minorHAnsi" w:eastAsiaTheme="minorEastAsia" w:hAnsiTheme="minorHAnsi" w:cstheme="minorBidi"/>
                <w:b w:val="0"/>
                <w:sz w:val="22"/>
                <w:lang w:eastAsia="cs-CZ"/>
              </w:rPr>
              <w:tab/>
            </w:r>
            <w:r w:rsidR="00395C33" w:rsidRPr="002C2B71">
              <w:rPr>
                <w:rStyle w:val="Hypertextovodkaz"/>
                <w:rFonts w:eastAsiaTheme="majorEastAsia"/>
              </w:rPr>
              <w:t>Kaplice</w:t>
            </w:r>
            <w:r w:rsidR="00395C33">
              <w:rPr>
                <w:webHidden/>
              </w:rPr>
              <w:tab/>
            </w:r>
            <w:r w:rsidR="00395C33">
              <w:rPr>
                <w:webHidden/>
              </w:rPr>
              <w:fldChar w:fldCharType="begin"/>
            </w:r>
            <w:r w:rsidR="00395C33">
              <w:rPr>
                <w:webHidden/>
              </w:rPr>
              <w:instrText xml:space="preserve"> PAGEREF _Toc479005621 \h </w:instrText>
            </w:r>
            <w:r w:rsidR="00395C33">
              <w:rPr>
                <w:webHidden/>
              </w:rPr>
            </w:r>
            <w:r w:rsidR="00395C33">
              <w:rPr>
                <w:webHidden/>
              </w:rPr>
              <w:fldChar w:fldCharType="separate"/>
            </w:r>
            <w:r w:rsidR="004D2AD2">
              <w:rPr>
                <w:webHidden/>
              </w:rPr>
              <w:t>95</w:t>
            </w:r>
            <w:r w:rsidR="00395C33">
              <w:rPr>
                <w:webHidden/>
              </w:rPr>
              <w:fldChar w:fldCharType="end"/>
            </w:r>
          </w:hyperlink>
        </w:p>
        <w:p w14:paraId="58145F0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2" w:history="1">
            <w:r w:rsidR="00395C33" w:rsidRPr="002C2B71">
              <w:rPr>
                <w:rStyle w:val="Hypertextovodkaz"/>
                <w:noProof/>
              </w:rPr>
              <w:t>7.6.1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(30 bodů)</w:t>
            </w:r>
            <w:r w:rsidR="00395C33">
              <w:rPr>
                <w:noProof/>
                <w:webHidden/>
              </w:rPr>
              <w:tab/>
            </w:r>
            <w:r w:rsidR="00395C33">
              <w:rPr>
                <w:noProof/>
                <w:webHidden/>
              </w:rPr>
              <w:fldChar w:fldCharType="begin"/>
            </w:r>
            <w:r w:rsidR="00395C33">
              <w:rPr>
                <w:noProof/>
                <w:webHidden/>
              </w:rPr>
              <w:instrText xml:space="preserve"> PAGEREF _Toc479005622 \h </w:instrText>
            </w:r>
            <w:r w:rsidR="00395C33">
              <w:rPr>
                <w:noProof/>
                <w:webHidden/>
              </w:rPr>
            </w:r>
            <w:r w:rsidR="00395C33">
              <w:rPr>
                <w:noProof/>
                <w:webHidden/>
              </w:rPr>
              <w:fldChar w:fldCharType="separate"/>
            </w:r>
            <w:r w:rsidR="004D2AD2">
              <w:rPr>
                <w:noProof/>
                <w:webHidden/>
              </w:rPr>
              <w:t>96</w:t>
            </w:r>
            <w:r w:rsidR="00395C33">
              <w:rPr>
                <w:noProof/>
                <w:webHidden/>
              </w:rPr>
              <w:fldChar w:fldCharType="end"/>
            </w:r>
          </w:hyperlink>
        </w:p>
        <w:p w14:paraId="208E4D5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3" w:history="1">
            <w:r w:rsidR="00395C33" w:rsidRPr="002C2B71">
              <w:rPr>
                <w:rStyle w:val="Hypertextovodkaz"/>
                <w:noProof/>
              </w:rPr>
              <w:t>7.6.2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_Toc479005623 \h </w:instrText>
            </w:r>
            <w:r w:rsidR="00395C33">
              <w:rPr>
                <w:noProof/>
                <w:webHidden/>
              </w:rPr>
            </w:r>
            <w:r w:rsidR="00395C33">
              <w:rPr>
                <w:noProof/>
                <w:webHidden/>
              </w:rPr>
              <w:fldChar w:fldCharType="separate"/>
            </w:r>
            <w:r w:rsidR="004D2AD2">
              <w:rPr>
                <w:noProof/>
                <w:webHidden/>
              </w:rPr>
              <w:t>96</w:t>
            </w:r>
            <w:r w:rsidR="00395C33">
              <w:rPr>
                <w:noProof/>
                <w:webHidden/>
              </w:rPr>
              <w:fldChar w:fldCharType="end"/>
            </w:r>
          </w:hyperlink>
        </w:p>
        <w:p w14:paraId="0E3A96A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4" w:history="1">
            <w:r w:rsidR="00395C33" w:rsidRPr="002C2B71">
              <w:rPr>
                <w:rStyle w:val="Hypertextovodkaz"/>
                <w:noProof/>
              </w:rPr>
              <w:t>7.6.3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_Toc479005624 \h </w:instrText>
            </w:r>
            <w:r w:rsidR="00395C33">
              <w:rPr>
                <w:noProof/>
                <w:webHidden/>
              </w:rPr>
            </w:r>
            <w:r w:rsidR="00395C33">
              <w:rPr>
                <w:noProof/>
                <w:webHidden/>
              </w:rPr>
              <w:fldChar w:fldCharType="separate"/>
            </w:r>
            <w:r w:rsidR="004D2AD2">
              <w:rPr>
                <w:noProof/>
                <w:webHidden/>
              </w:rPr>
              <w:t>96</w:t>
            </w:r>
            <w:r w:rsidR="00395C33">
              <w:rPr>
                <w:noProof/>
                <w:webHidden/>
              </w:rPr>
              <w:fldChar w:fldCharType="end"/>
            </w:r>
          </w:hyperlink>
        </w:p>
        <w:p w14:paraId="78B1F1B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5" w:history="1">
            <w:r w:rsidR="00395C33" w:rsidRPr="002C2B71">
              <w:rPr>
                <w:rStyle w:val="Hypertextovodkaz"/>
                <w:noProof/>
              </w:rPr>
              <w:t>7.6.4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_Toc479005625 \h </w:instrText>
            </w:r>
            <w:r w:rsidR="00395C33">
              <w:rPr>
                <w:noProof/>
                <w:webHidden/>
              </w:rPr>
            </w:r>
            <w:r w:rsidR="00395C33">
              <w:rPr>
                <w:noProof/>
                <w:webHidden/>
              </w:rPr>
              <w:fldChar w:fldCharType="separate"/>
            </w:r>
            <w:r w:rsidR="004D2AD2">
              <w:rPr>
                <w:noProof/>
                <w:webHidden/>
              </w:rPr>
              <w:t>96</w:t>
            </w:r>
            <w:r w:rsidR="00395C33">
              <w:rPr>
                <w:noProof/>
                <w:webHidden/>
              </w:rPr>
              <w:fldChar w:fldCharType="end"/>
            </w:r>
          </w:hyperlink>
        </w:p>
        <w:p w14:paraId="5D92AEA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6" w:history="1">
            <w:r w:rsidR="00395C33" w:rsidRPr="002C2B71">
              <w:rPr>
                <w:rStyle w:val="Hypertextovodkaz"/>
                <w:noProof/>
              </w:rPr>
              <w:t>7.6.5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_Toc479005626 \h </w:instrText>
            </w:r>
            <w:r w:rsidR="00395C33">
              <w:rPr>
                <w:noProof/>
                <w:webHidden/>
              </w:rPr>
            </w:r>
            <w:r w:rsidR="00395C33">
              <w:rPr>
                <w:noProof/>
                <w:webHidden/>
              </w:rPr>
              <w:fldChar w:fldCharType="separate"/>
            </w:r>
            <w:r w:rsidR="004D2AD2">
              <w:rPr>
                <w:noProof/>
                <w:webHidden/>
              </w:rPr>
              <w:t>96</w:t>
            </w:r>
            <w:r w:rsidR="00395C33">
              <w:rPr>
                <w:noProof/>
                <w:webHidden/>
              </w:rPr>
              <w:fldChar w:fldCharType="end"/>
            </w:r>
          </w:hyperlink>
        </w:p>
        <w:p w14:paraId="5F4421D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7" w:history="1">
            <w:r w:rsidR="00395C33" w:rsidRPr="002C2B71">
              <w:rPr>
                <w:rStyle w:val="Hypertextovodkaz"/>
                <w:noProof/>
              </w:rPr>
              <w:t>7.6.6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_Toc479005627 \h </w:instrText>
            </w:r>
            <w:r w:rsidR="00395C33">
              <w:rPr>
                <w:noProof/>
                <w:webHidden/>
              </w:rPr>
            </w:r>
            <w:r w:rsidR="00395C33">
              <w:rPr>
                <w:noProof/>
                <w:webHidden/>
              </w:rPr>
              <w:fldChar w:fldCharType="separate"/>
            </w:r>
            <w:r w:rsidR="004D2AD2">
              <w:rPr>
                <w:noProof/>
                <w:webHidden/>
              </w:rPr>
              <w:t>97</w:t>
            </w:r>
            <w:r w:rsidR="00395C33">
              <w:rPr>
                <w:noProof/>
                <w:webHidden/>
              </w:rPr>
              <w:fldChar w:fldCharType="end"/>
            </w:r>
          </w:hyperlink>
        </w:p>
        <w:p w14:paraId="53D37D7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8" w:history="1">
            <w:r w:rsidR="00395C33" w:rsidRPr="002C2B71">
              <w:rPr>
                <w:rStyle w:val="Hypertextovodkaz"/>
                <w:noProof/>
              </w:rPr>
              <w:t>7.6.7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(1 bod)</w:t>
            </w:r>
            <w:r w:rsidR="00395C33">
              <w:rPr>
                <w:noProof/>
                <w:webHidden/>
              </w:rPr>
              <w:tab/>
            </w:r>
            <w:r w:rsidR="00395C33">
              <w:rPr>
                <w:noProof/>
                <w:webHidden/>
              </w:rPr>
              <w:fldChar w:fldCharType="begin"/>
            </w:r>
            <w:r w:rsidR="00395C33">
              <w:rPr>
                <w:noProof/>
                <w:webHidden/>
              </w:rPr>
              <w:instrText xml:space="preserve"> PAGEREF _Toc479005628 \h </w:instrText>
            </w:r>
            <w:r w:rsidR="00395C33">
              <w:rPr>
                <w:noProof/>
                <w:webHidden/>
              </w:rPr>
            </w:r>
            <w:r w:rsidR="00395C33">
              <w:rPr>
                <w:noProof/>
                <w:webHidden/>
              </w:rPr>
              <w:fldChar w:fldCharType="separate"/>
            </w:r>
            <w:r w:rsidR="004D2AD2">
              <w:rPr>
                <w:noProof/>
                <w:webHidden/>
              </w:rPr>
              <w:t>97</w:t>
            </w:r>
            <w:r w:rsidR="00395C33">
              <w:rPr>
                <w:noProof/>
                <w:webHidden/>
              </w:rPr>
              <w:fldChar w:fldCharType="end"/>
            </w:r>
          </w:hyperlink>
        </w:p>
        <w:p w14:paraId="73810CD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29" w:history="1">
            <w:r w:rsidR="00395C33" w:rsidRPr="002C2B71">
              <w:rPr>
                <w:rStyle w:val="Hypertextovodkaz"/>
                <w:noProof/>
              </w:rPr>
              <w:t>7.6.8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_Toc479005629 \h </w:instrText>
            </w:r>
            <w:r w:rsidR="00395C33">
              <w:rPr>
                <w:noProof/>
                <w:webHidden/>
              </w:rPr>
            </w:r>
            <w:r w:rsidR="00395C33">
              <w:rPr>
                <w:noProof/>
                <w:webHidden/>
              </w:rPr>
              <w:fldChar w:fldCharType="separate"/>
            </w:r>
            <w:r w:rsidR="004D2AD2">
              <w:rPr>
                <w:noProof/>
                <w:webHidden/>
              </w:rPr>
              <w:t>97</w:t>
            </w:r>
            <w:r w:rsidR="00395C33">
              <w:rPr>
                <w:noProof/>
                <w:webHidden/>
              </w:rPr>
              <w:fldChar w:fldCharType="end"/>
            </w:r>
          </w:hyperlink>
        </w:p>
        <w:p w14:paraId="38D60F9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0" w:history="1">
            <w:r w:rsidR="00395C33" w:rsidRPr="002C2B71">
              <w:rPr>
                <w:rStyle w:val="Hypertextovodkaz"/>
                <w:noProof/>
              </w:rPr>
              <w:t>7.6.9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_Toc479005630 \h </w:instrText>
            </w:r>
            <w:r w:rsidR="00395C33">
              <w:rPr>
                <w:noProof/>
                <w:webHidden/>
              </w:rPr>
            </w:r>
            <w:r w:rsidR="00395C33">
              <w:rPr>
                <w:noProof/>
                <w:webHidden/>
              </w:rPr>
              <w:fldChar w:fldCharType="separate"/>
            </w:r>
            <w:r w:rsidR="004D2AD2">
              <w:rPr>
                <w:noProof/>
                <w:webHidden/>
              </w:rPr>
              <w:t>98</w:t>
            </w:r>
            <w:r w:rsidR="00395C33">
              <w:rPr>
                <w:noProof/>
                <w:webHidden/>
              </w:rPr>
              <w:fldChar w:fldCharType="end"/>
            </w:r>
          </w:hyperlink>
        </w:p>
        <w:p w14:paraId="0721B16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1" w:history="1">
            <w:r w:rsidR="00395C33" w:rsidRPr="002C2B71">
              <w:rPr>
                <w:rStyle w:val="Hypertextovodkaz"/>
                <w:noProof/>
              </w:rPr>
              <w:t>7.6.10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(0 bodů)</w:t>
            </w:r>
            <w:r w:rsidR="00395C33">
              <w:rPr>
                <w:noProof/>
                <w:webHidden/>
              </w:rPr>
              <w:tab/>
            </w:r>
            <w:r w:rsidR="00395C33">
              <w:rPr>
                <w:noProof/>
                <w:webHidden/>
              </w:rPr>
              <w:fldChar w:fldCharType="begin"/>
            </w:r>
            <w:r w:rsidR="00395C33">
              <w:rPr>
                <w:noProof/>
                <w:webHidden/>
              </w:rPr>
              <w:instrText xml:space="preserve"> PAGEREF _Toc479005631 \h </w:instrText>
            </w:r>
            <w:r w:rsidR="00395C33">
              <w:rPr>
                <w:noProof/>
                <w:webHidden/>
              </w:rPr>
            </w:r>
            <w:r w:rsidR="00395C33">
              <w:rPr>
                <w:noProof/>
                <w:webHidden/>
              </w:rPr>
              <w:fldChar w:fldCharType="separate"/>
            </w:r>
            <w:r w:rsidR="004D2AD2">
              <w:rPr>
                <w:noProof/>
                <w:webHidden/>
              </w:rPr>
              <w:t>98</w:t>
            </w:r>
            <w:r w:rsidR="00395C33">
              <w:rPr>
                <w:noProof/>
                <w:webHidden/>
              </w:rPr>
              <w:fldChar w:fldCharType="end"/>
            </w:r>
          </w:hyperlink>
        </w:p>
        <w:p w14:paraId="329FC58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2" w:history="1">
            <w:r w:rsidR="00395C33" w:rsidRPr="002C2B71">
              <w:rPr>
                <w:rStyle w:val="Hypertextovodkaz"/>
                <w:noProof/>
              </w:rPr>
              <w:t>7.6.11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(2 body)</w:t>
            </w:r>
            <w:r w:rsidR="00395C33">
              <w:rPr>
                <w:noProof/>
                <w:webHidden/>
              </w:rPr>
              <w:tab/>
            </w:r>
            <w:r w:rsidR="00395C33">
              <w:rPr>
                <w:noProof/>
                <w:webHidden/>
              </w:rPr>
              <w:fldChar w:fldCharType="begin"/>
            </w:r>
            <w:r w:rsidR="00395C33">
              <w:rPr>
                <w:noProof/>
                <w:webHidden/>
              </w:rPr>
              <w:instrText xml:space="preserve"> PAGEREF _Toc479005632 \h </w:instrText>
            </w:r>
            <w:r w:rsidR="00395C33">
              <w:rPr>
                <w:noProof/>
                <w:webHidden/>
              </w:rPr>
            </w:r>
            <w:r w:rsidR="00395C33">
              <w:rPr>
                <w:noProof/>
                <w:webHidden/>
              </w:rPr>
              <w:fldChar w:fldCharType="separate"/>
            </w:r>
            <w:r w:rsidR="004D2AD2">
              <w:rPr>
                <w:noProof/>
                <w:webHidden/>
              </w:rPr>
              <w:t>98</w:t>
            </w:r>
            <w:r w:rsidR="00395C33">
              <w:rPr>
                <w:noProof/>
                <w:webHidden/>
              </w:rPr>
              <w:fldChar w:fldCharType="end"/>
            </w:r>
          </w:hyperlink>
        </w:p>
        <w:p w14:paraId="366A020B" w14:textId="77777777" w:rsidR="00395C33" w:rsidRDefault="0039441A">
          <w:pPr>
            <w:pStyle w:val="Obsah2"/>
            <w:rPr>
              <w:rFonts w:asciiTheme="minorHAnsi" w:eastAsiaTheme="minorEastAsia" w:hAnsiTheme="minorHAnsi" w:cstheme="minorBidi"/>
              <w:b w:val="0"/>
              <w:sz w:val="22"/>
              <w:lang w:eastAsia="cs-CZ"/>
            </w:rPr>
          </w:pPr>
          <w:hyperlink w:anchor="_Toc479005633" w:history="1">
            <w:r w:rsidR="00395C33" w:rsidRPr="002C2B71">
              <w:rPr>
                <w:rStyle w:val="Hypertextovodkaz"/>
              </w:rPr>
              <w:t>7.7</w:t>
            </w:r>
            <w:r w:rsidR="00395C33">
              <w:rPr>
                <w:rFonts w:asciiTheme="minorHAnsi" w:eastAsiaTheme="minorEastAsia" w:hAnsiTheme="minorHAnsi" w:cstheme="minorBidi"/>
                <w:b w:val="0"/>
                <w:sz w:val="22"/>
                <w:lang w:eastAsia="cs-CZ"/>
              </w:rPr>
              <w:tab/>
            </w:r>
            <w:r w:rsidR="00395C33" w:rsidRPr="002C2B71">
              <w:rPr>
                <w:rStyle w:val="Hypertextovodkaz"/>
              </w:rPr>
              <w:t>Milevsko</w:t>
            </w:r>
            <w:r w:rsidR="00395C33">
              <w:rPr>
                <w:webHidden/>
              </w:rPr>
              <w:tab/>
            </w:r>
            <w:r w:rsidR="00395C33">
              <w:rPr>
                <w:webHidden/>
              </w:rPr>
              <w:fldChar w:fldCharType="begin"/>
            </w:r>
            <w:r w:rsidR="00395C33">
              <w:rPr>
                <w:webHidden/>
              </w:rPr>
              <w:instrText xml:space="preserve"> PAGEREF _Toc479005633 \h </w:instrText>
            </w:r>
            <w:r w:rsidR="00395C33">
              <w:rPr>
                <w:webHidden/>
              </w:rPr>
            </w:r>
            <w:r w:rsidR="00395C33">
              <w:rPr>
                <w:webHidden/>
              </w:rPr>
              <w:fldChar w:fldCharType="separate"/>
            </w:r>
            <w:r w:rsidR="004D2AD2">
              <w:rPr>
                <w:webHidden/>
              </w:rPr>
              <w:t>99</w:t>
            </w:r>
            <w:r w:rsidR="00395C33">
              <w:rPr>
                <w:webHidden/>
              </w:rPr>
              <w:fldChar w:fldCharType="end"/>
            </w:r>
          </w:hyperlink>
        </w:p>
        <w:p w14:paraId="1BDD41B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4" w:history="1">
            <w:r w:rsidR="00395C33" w:rsidRPr="002C2B71">
              <w:rPr>
                <w:rStyle w:val="Hypertextovodkaz"/>
                <w:noProof/>
              </w:rPr>
              <w:t>7.7.1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(30 bodů)</w:t>
            </w:r>
            <w:r w:rsidR="00395C33">
              <w:rPr>
                <w:noProof/>
                <w:webHidden/>
              </w:rPr>
              <w:tab/>
            </w:r>
            <w:r w:rsidR="00395C33">
              <w:rPr>
                <w:noProof/>
                <w:webHidden/>
              </w:rPr>
              <w:fldChar w:fldCharType="begin"/>
            </w:r>
            <w:r w:rsidR="00395C33">
              <w:rPr>
                <w:noProof/>
                <w:webHidden/>
              </w:rPr>
              <w:instrText xml:space="preserve"> PAGEREF _Toc479005634 \h </w:instrText>
            </w:r>
            <w:r w:rsidR="00395C33">
              <w:rPr>
                <w:noProof/>
                <w:webHidden/>
              </w:rPr>
            </w:r>
            <w:r w:rsidR="00395C33">
              <w:rPr>
                <w:noProof/>
                <w:webHidden/>
              </w:rPr>
              <w:fldChar w:fldCharType="separate"/>
            </w:r>
            <w:r w:rsidR="004D2AD2">
              <w:rPr>
                <w:noProof/>
                <w:webHidden/>
              </w:rPr>
              <w:t>99</w:t>
            </w:r>
            <w:r w:rsidR="00395C33">
              <w:rPr>
                <w:noProof/>
                <w:webHidden/>
              </w:rPr>
              <w:fldChar w:fldCharType="end"/>
            </w:r>
          </w:hyperlink>
        </w:p>
        <w:p w14:paraId="122E6AD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5" w:history="1">
            <w:r w:rsidR="00395C33" w:rsidRPr="002C2B71">
              <w:rPr>
                <w:rStyle w:val="Hypertextovodkaz"/>
                <w:noProof/>
              </w:rPr>
              <w:t>7.7.2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_Toc479005635 \h </w:instrText>
            </w:r>
            <w:r w:rsidR="00395C33">
              <w:rPr>
                <w:noProof/>
                <w:webHidden/>
              </w:rPr>
            </w:r>
            <w:r w:rsidR="00395C33">
              <w:rPr>
                <w:noProof/>
                <w:webHidden/>
              </w:rPr>
              <w:fldChar w:fldCharType="separate"/>
            </w:r>
            <w:r w:rsidR="004D2AD2">
              <w:rPr>
                <w:noProof/>
                <w:webHidden/>
              </w:rPr>
              <w:t>99</w:t>
            </w:r>
            <w:r w:rsidR="00395C33">
              <w:rPr>
                <w:noProof/>
                <w:webHidden/>
              </w:rPr>
              <w:fldChar w:fldCharType="end"/>
            </w:r>
          </w:hyperlink>
        </w:p>
        <w:p w14:paraId="19C5626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6" w:history="1">
            <w:r w:rsidR="00395C33" w:rsidRPr="002C2B71">
              <w:rPr>
                <w:rStyle w:val="Hypertextovodkaz"/>
                <w:noProof/>
              </w:rPr>
              <w:t>7.7.3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_Toc479005636 \h </w:instrText>
            </w:r>
            <w:r w:rsidR="00395C33">
              <w:rPr>
                <w:noProof/>
                <w:webHidden/>
              </w:rPr>
            </w:r>
            <w:r w:rsidR="00395C33">
              <w:rPr>
                <w:noProof/>
                <w:webHidden/>
              </w:rPr>
              <w:fldChar w:fldCharType="separate"/>
            </w:r>
            <w:r w:rsidR="004D2AD2">
              <w:rPr>
                <w:noProof/>
                <w:webHidden/>
              </w:rPr>
              <w:t>99</w:t>
            </w:r>
            <w:r w:rsidR="00395C33">
              <w:rPr>
                <w:noProof/>
                <w:webHidden/>
              </w:rPr>
              <w:fldChar w:fldCharType="end"/>
            </w:r>
          </w:hyperlink>
        </w:p>
        <w:p w14:paraId="445D721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7" w:history="1">
            <w:r w:rsidR="00395C33" w:rsidRPr="002C2B71">
              <w:rPr>
                <w:rStyle w:val="Hypertextovodkaz"/>
                <w:noProof/>
              </w:rPr>
              <w:t>7.7.4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_Toc479005637 \h </w:instrText>
            </w:r>
            <w:r w:rsidR="00395C33">
              <w:rPr>
                <w:noProof/>
                <w:webHidden/>
              </w:rPr>
            </w:r>
            <w:r w:rsidR="00395C33">
              <w:rPr>
                <w:noProof/>
                <w:webHidden/>
              </w:rPr>
              <w:fldChar w:fldCharType="separate"/>
            </w:r>
            <w:r w:rsidR="004D2AD2">
              <w:rPr>
                <w:noProof/>
                <w:webHidden/>
              </w:rPr>
              <w:t>100</w:t>
            </w:r>
            <w:r w:rsidR="00395C33">
              <w:rPr>
                <w:noProof/>
                <w:webHidden/>
              </w:rPr>
              <w:fldChar w:fldCharType="end"/>
            </w:r>
          </w:hyperlink>
        </w:p>
        <w:p w14:paraId="4FEDF62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8" w:history="1">
            <w:r w:rsidR="00395C33" w:rsidRPr="002C2B71">
              <w:rPr>
                <w:rStyle w:val="Hypertextovodkaz"/>
                <w:noProof/>
              </w:rPr>
              <w:t>7.7.5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_Toc479005638 \h </w:instrText>
            </w:r>
            <w:r w:rsidR="00395C33">
              <w:rPr>
                <w:noProof/>
                <w:webHidden/>
              </w:rPr>
            </w:r>
            <w:r w:rsidR="00395C33">
              <w:rPr>
                <w:noProof/>
                <w:webHidden/>
              </w:rPr>
              <w:fldChar w:fldCharType="separate"/>
            </w:r>
            <w:r w:rsidR="004D2AD2">
              <w:rPr>
                <w:noProof/>
                <w:webHidden/>
              </w:rPr>
              <w:t>100</w:t>
            </w:r>
            <w:r w:rsidR="00395C33">
              <w:rPr>
                <w:noProof/>
                <w:webHidden/>
              </w:rPr>
              <w:fldChar w:fldCharType="end"/>
            </w:r>
          </w:hyperlink>
        </w:p>
        <w:p w14:paraId="7709194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39" w:history="1">
            <w:r w:rsidR="00395C33" w:rsidRPr="002C2B71">
              <w:rPr>
                <w:rStyle w:val="Hypertextovodkaz"/>
                <w:noProof/>
              </w:rPr>
              <w:t>7.7.6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_Toc479005639 \h </w:instrText>
            </w:r>
            <w:r w:rsidR="00395C33">
              <w:rPr>
                <w:noProof/>
                <w:webHidden/>
              </w:rPr>
            </w:r>
            <w:r w:rsidR="00395C33">
              <w:rPr>
                <w:noProof/>
                <w:webHidden/>
              </w:rPr>
              <w:fldChar w:fldCharType="separate"/>
            </w:r>
            <w:r w:rsidR="004D2AD2">
              <w:rPr>
                <w:noProof/>
                <w:webHidden/>
              </w:rPr>
              <w:t>100</w:t>
            </w:r>
            <w:r w:rsidR="00395C33">
              <w:rPr>
                <w:noProof/>
                <w:webHidden/>
              </w:rPr>
              <w:fldChar w:fldCharType="end"/>
            </w:r>
          </w:hyperlink>
        </w:p>
        <w:p w14:paraId="331C5E5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0" w:history="1">
            <w:r w:rsidR="00395C33" w:rsidRPr="002C2B71">
              <w:rPr>
                <w:rStyle w:val="Hypertextovodkaz"/>
                <w:noProof/>
              </w:rPr>
              <w:t>7.7.7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_Toc479005640 \h </w:instrText>
            </w:r>
            <w:r w:rsidR="00395C33">
              <w:rPr>
                <w:noProof/>
                <w:webHidden/>
              </w:rPr>
            </w:r>
            <w:r w:rsidR="00395C33">
              <w:rPr>
                <w:noProof/>
                <w:webHidden/>
              </w:rPr>
              <w:fldChar w:fldCharType="separate"/>
            </w:r>
            <w:r w:rsidR="004D2AD2">
              <w:rPr>
                <w:noProof/>
                <w:webHidden/>
              </w:rPr>
              <w:t>100</w:t>
            </w:r>
            <w:r w:rsidR="00395C33">
              <w:rPr>
                <w:noProof/>
                <w:webHidden/>
              </w:rPr>
              <w:fldChar w:fldCharType="end"/>
            </w:r>
          </w:hyperlink>
        </w:p>
        <w:p w14:paraId="625CE30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1" w:history="1">
            <w:r w:rsidR="00395C33" w:rsidRPr="002C2B71">
              <w:rPr>
                <w:rStyle w:val="Hypertextovodkaz"/>
                <w:noProof/>
              </w:rPr>
              <w:t>7.7.8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_Toc479005641 \h </w:instrText>
            </w:r>
            <w:r w:rsidR="00395C33">
              <w:rPr>
                <w:noProof/>
                <w:webHidden/>
              </w:rPr>
            </w:r>
            <w:r w:rsidR="00395C33">
              <w:rPr>
                <w:noProof/>
                <w:webHidden/>
              </w:rPr>
              <w:fldChar w:fldCharType="separate"/>
            </w:r>
            <w:r w:rsidR="004D2AD2">
              <w:rPr>
                <w:noProof/>
                <w:webHidden/>
              </w:rPr>
              <w:t>100</w:t>
            </w:r>
            <w:r w:rsidR="00395C33">
              <w:rPr>
                <w:noProof/>
                <w:webHidden/>
              </w:rPr>
              <w:fldChar w:fldCharType="end"/>
            </w:r>
          </w:hyperlink>
        </w:p>
        <w:p w14:paraId="207EB48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2" w:history="1">
            <w:r w:rsidR="00395C33" w:rsidRPr="002C2B71">
              <w:rPr>
                <w:rStyle w:val="Hypertextovodkaz"/>
                <w:noProof/>
              </w:rPr>
              <w:t>7.7.9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_Toc479005642 \h </w:instrText>
            </w:r>
            <w:r w:rsidR="00395C33">
              <w:rPr>
                <w:noProof/>
                <w:webHidden/>
              </w:rPr>
            </w:r>
            <w:r w:rsidR="00395C33">
              <w:rPr>
                <w:noProof/>
                <w:webHidden/>
              </w:rPr>
              <w:fldChar w:fldCharType="separate"/>
            </w:r>
            <w:r w:rsidR="004D2AD2">
              <w:rPr>
                <w:noProof/>
                <w:webHidden/>
              </w:rPr>
              <w:t>101</w:t>
            </w:r>
            <w:r w:rsidR="00395C33">
              <w:rPr>
                <w:noProof/>
                <w:webHidden/>
              </w:rPr>
              <w:fldChar w:fldCharType="end"/>
            </w:r>
          </w:hyperlink>
        </w:p>
        <w:p w14:paraId="37E053D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3" w:history="1">
            <w:r w:rsidR="00395C33" w:rsidRPr="002C2B71">
              <w:rPr>
                <w:rStyle w:val="Hypertextovodkaz"/>
                <w:noProof/>
              </w:rPr>
              <w:t>7.7.10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_Toc479005643 \h </w:instrText>
            </w:r>
            <w:r w:rsidR="00395C33">
              <w:rPr>
                <w:noProof/>
                <w:webHidden/>
              </w:rPr>
            </w:r>
            <w:r w:rsidR="00395C33">
              <w:rPr>
                <w:noProof/>
                <w:webHidden/>
              </w:rPr>
              <w:fldChar w:fldCharType="separate"/>
            </w:r>
            <w:r w:rsidR="004D2AD2">
              <w:rPr>
                <w:noProof/>
                <w:webHidden/>
              </w:rPr>
              <w:t>101</w:t>
            </w:r>
            <w:r w:rsidR="00395C33">
              <w:rPr>
                <w:noProof/>
                <w:webHidden/>
              </w:rPr>
              <w:fldChar w:fldCharType="end"/>
            </w:r>
          </w:hyperlink>
        </w:p>
        <w:p w14:paraId="33FE47A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4" w:history="1">
            <w:r w:rsidR="00395C33" w:rsidRPr="002C2B71">
              <w:rPr>
                <w:rStyle w:val="Hypertextovodkaz"/>
                <w:noProof/>
              </w:rPr>
              <w:t>7.7.11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_Toc479005644 \h </w:instrText>
            </w:r>
            <w:r w:rsidR="00395C33">
              <w:rPr>
                <w:noProof/>
                <w:webHidden/>
              </w:rPr>
            </w:r>
            <w:r w:rsidR="00395C33">
              <w:rPr>
                <w:noProof/>
                <w:webHidden/>
              </w:rPr>
              <w:fldChar w:fldCharType="separate"/>
            </w:r>
            <w:r w:rsidR="004D2AD2">
              <w:rPr>
                <w:noProof/>
                <w:webHidden/>
              </w:rPr>
              <w:t>101</w:t>
            </w:r>
            <w:r w:rsidR="00395C33">
              <w:rPr>
                <w:noProof/>
                <w:webHidden/>
              </w:rPr>
              <w:fldChar w:fldCharType="end"/>
            </w:r>
          </w:hyperlink>
        </w:p>
        <w:p w14:paraId="3D0FFA55" w14:textId="77777777" w:rsidR="00395C33" w:rsidRDefault="0039441A">
          <w:pPr>
            <w:pStyle w:val="Obsah2"/>
            <w:rPr>
              <w:rFonts w:asciiTheme="minorHAnsi" w:eastAsiaTheme="minorEastAsia" w:hAnsiTheme="minorHAnsi" w:cstheme="minorBidi"/>
              <w:b w:val="0"/>
              <w:sz w:val="22"/>
              <w:lang w:eastAsia="cs-CZ"/>
            </w:rPr>
          </w:pPr>
          <w:hyperlink w:anchor="_Toc479005645" w:history="1">
            <w:r w:rsidR="00395C33" w:rsidRPr="002C2B71">
              <w:rPr>
                <w:rStyle w:val="Hypertextovodkaz"/>
              </w:rPr>
              <w:t>7.8</w:t>
            </w:r>
            <w:r w:rsidR="00395C33">
              <w:rPr>
                <w:rFonts w:asciiTheme="minorHAnsi" w:eastAsiaTheme="minorEastAsia" w:hAnsiTheme="minorHAnsi" w:cstheme="minorBidi"/>
                <w:b w:val="0"/>
                <w:sz w:val="22"/>
                <w:lang w:eastAsia="cs-CZ"/>
              </w:rPr>
              <w:tab/>
            </w:r>
            <w:r w:rsidR="00395C33" w:rsidRPr="002C2B71">
              <w:rPr>
                <w:rStyle w:val="Hypertextovodkaz"/>
              </w:rPr>
              <w:t>Písek</w:t>
            </w:r>
            <w:r w:rsidR="00395C33">
              <w:rPr>
                <w:webHidden/>
              </w:rPr>
              <w:tab/>
            </w:r>
            <w:r w:rsidR="00395C33">
              <w:rPr>
                <w:webHidden/>
              </w:rPr>
              <w:fldChar w:fldCharType="begin"/>
            </w:r>
            <w:r w:rsidR="00395C33">
              <w:rPr>
                <w:webHidden/>
              </w:rPr>
              <w:instrText xml:space="preserve"> PAGEREF _Toc479005645 \h </w:instrText>
            </w:r>
            <w:r w:rsidR="00395C33">
              <w:rPr>
                <w:webHidden/>
              </w:rPr>
            </w:r>
            <w:r w:rsidR="00395C33">
              <w:rPr>
                <w:webHidden/>
              </w:rPr>
              <w:fldChar w:fldCharType="separate"/>
            </w:r>
            <w:r w:rsidR="004D2AD2">
              <w:rPr>
                <w:webHidden/>
              </w:rPr>
              <w:t>102</w:t>
            </w:r>
            <w:r w:rsidR="00395C33">
              <w:rPr>
                <w:webHidden/>
              </w:rPr>
              <w:fldChar w:fldCharType="end"/>
            </w:r>
          </w:hyperlink>
        </w:p>
        <w:p w14:paraId="290363D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6" w:history="1">
            <w:r w:rsidR="00395C33" w:rsidRPr="002C2B71">
              <w:rPr>
                <w:rStyle w:val="Hypertextovodkaz"/>
                <w:noProof/>
              </w:rPr>
              <w:t>7.8.1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_Toc479005646 \h </w:instrText>
            </w:r>
            <w:r w:rsidR="00395C33">
              <w:rPr>
                <w:noProof/>
                <w:webHidden/>
              </w:rPr>
            </w:r>
            <w:r w:rsidR="00395C33">
              <w:rPr>
                <w:noProof/>
                <w:webHidden/>
              </w:rPr>
              <w:fldChar w:fldCharType="separate"/>
            </w:r>
            <w:r w:rsidR="004D2AD2">
              <w:rPr>
                <w:noProof/>
                <w:webHidden/>
              </w:rPr>
              <w:t>102</w:t>
            </w:r>
            <w:r w:rsidR="00395C33">
              <w:rPr>
                <w:noProof/>
                <w:webHidden/>
              </w:rPr>
              <w:fldChar w:fldCharType="end"/>
            </w:r>
          </w:hyperlink>
        </w:p>
        <w:p w14:paraId="021A54E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7" w:history="1">
            <w:r w:rsidR="00395C33" w:rsidRPr="002C2B71">
              <w:rPr>
                <w:rStyle w:val="Hypertextovodkaz"/>
                <w:noProof/>
              </w:rPr>
              <w:t>7.8.2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_Toc479005647 \h </w:instrText>
            </w:r>
            <w:r w:rsidR="00395C33">
              <w:rPr>
                <w:noProof/>
                <w:webHidden/>
              </w:rPr>
            </w:r>
            <w:r w:rsidR="00395C33">
              <w:rPr>
                <w:noProof/>
                <w:webHidden/>
              </w:rPr>
              <w:fldChar w:fldCharType="separate"/>
            </w:r>
            <w:r w:rsidR="004D2AD2">
              <w:rPr>
                <w:noProof/>
                <w:webHidden/>
              </w:rPr>
              <w:t>102</w:t>
            </w:r>
            <w:r w:rsidR="00395C33">
              <w:rPr>
                <w:noProof/>
                <w:webHidden/>
              </w:rPr>
              <w:fldChar w:fldCharType="end"/>
            </w:r>
          </w:hyperlink>
        </w:p>
        <w:p w14:paraId="4738BA7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8" w:history="1">
            <w:r w:rsidR="00395C33" w:rsidRPr="002C2B71">
              <w:rPr>
                <w:rStyle w:val="Hypertextovodkaz"/>
                <w:noProof/>
              </w:rPr>
              <w:t>7.8.3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_Toc479005648 \h </w:instrText>
            </w:r>
            <w:r w:rsidR="00395C33">
              <w:rPr>
                <w:noProof/>
                <w:webHidden/>
              </w:rPr>
            </w:r>
            <w:r w:rsidR="00395C33">
              <w:rPr>
                <w:noProof/>
                <w:webHidden/>
              </w:rPr>
              <w:fldChar w:fldCharType="separate"/>
            </w:r>
            <w:r w:rsidR="004D2AD2">
              <w:rPr>
                <w:noProof/>
                <w:webHidden/>
              </w:rPr>
              <w:t>103</w:t>
            </w:r>
            <w:r w:rsidR="00395C33">
              <w:rPr>
                <w:noProof/>
                <w:webHidden/>
              </w:rPr>
              <w:fldChar w:fldCharType="end"/>
            </w:r>
          </w:hyperlink>
        </w:p>
        <w:p w14:paraId="6655AA0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49" w:history="1">
            <w:r w:rsidR="00395C33" w:rsidRPr="002C2B71">
              <w:rPr>
                <w:rStyle w:val="Hypertextovodkaz"/>
                <w:noProof/>
              </w:rPr>
              <w:t>7.8.4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_Toc479005649 \h </w:instrText>
            </w:r>
            <w:r w:rsidR="00395C33">
              <w:rPr>
                <w:noProof/>
                <w:webHidden/>
              </w:rPr>
            </w:r>
            <w:r w:rsidR="00395C33">
              <w:rPr>
                <w:noProof/>
                <w:webHidden/>
              </w:rPr>
              <w:fldChar w:fldCharType="separate"/>
            </w:r>
            <w:r w:rsidR="004D2AD2">
              <w:rPr>
                <w:noProof/>
                <w:webHidden/>
              </w:rPr>
              <w:t>103</w:t>
            </w:r>
            <w:r w:rsidR="00395C33">
              <w:rPr>
                <w:noProof/>
                <w:webHidden/>
              </w:rPr>
              <w:fldChar w:fldCharType="end"/>
            </w:r>
          </w:hyperlink>
        </w:p>
        <w:p w14:paraId="7F683CE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0" w:history="1">
            <w:r w:rsidR="00395C33" w:rsidRPr="002C2B71">
              <w:rPr>
                <w:rStyle w:val="Hypertextovodkaz"/>
                <w:noProof/>
              </w:rPr>
              <w:t>7.8.5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(2 body)</w:t>
            </w:r>
            <w:r w:rsidR="00395C33">
              <w:rPr>
                <w:noProof/>
                <w:webHidden/>
              </w:rPr>
              <w:tab/>
            </w:r>
            <w:r w:rsidR="00395C33">
              <w:rPr>
                <w:noProof/>
                <w:webHidden/>
              </w:rPr>
              <w:fldChar w:fldCharType="begin"/>
            </w:r>
            <w:r w:rsidR="00395C33">
              <w:rPr>
                <w:noProof/>
                <w:webHidden/>
              </w:rPr>
              <w:instrText xml:space="preserve"> PAGEREF _Toc479005650 \h </w:instrText>
            </w:r>
            <w:r w:rsidR="00395C33">
              <w:rPr>
                <w:noProof/>
                <w:webHidden/>
              </w:rPr>
            </w:r>
            <w:r w:rsidR="00395C33">
              <w:rPr>
                <w:noProof/>
                <w:webHidden/>
              </w:rPr>
              <w:fldChar w:fldCharType="separate"/>
            </w:r>
            <w:r w:rsidR="004D2AD2">
              <w:rPr>
                <w:noProof/>
                <w:webHidden/>
              </w:rPr>
              <w:t>103</w:t>
            </w:r>
            <w:r w:rsidR="00395C33">
              <w:rPr>
                <w:noProof/>
                <w:webHidden/>
              </w:rPr>
              <w:fldChar w:fldCharType="end"/>
            </w:r>
          </w:hyperlink>
        </w:p>
        <w:p w14:paraId="5CF682B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1" w:history="1">
            <w:r w:rsidR="00395C33" w:rsidRPr="002C2B71">
              <w:rPr>
                <w:rStyle w:val="Hypertextovodkaz"/>
                <w:noProof/>
              </w:rPr>
              <w:t>7.8.6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_Toc479005651 \h </w:instrText>
            </w:r>
            <w:r w:rsidR="00395C33">
              <w:rPr>
                <w:noProof/>
                <w:webHidden/>
              </w:rPr>
            </w:r>
            <w:r w:rsidR="00395C33">
              <w:rPr>
                <w:noProof/>
                <w:webHidden/>
              </w:rPr>
              <w:fldChar w:fldCharType="separate"/>
            </w:r>
            <w:r w:rsidR="004D2AD2">
              <w:rPr>
                <w:noProof/>
                <w:webHidden/>
              </w:rPr>
              <w:t>103</w:t>
            </w:r>
            <w:r w:rsidR="00395C33">
              <w:rPr>
                <w:noProof/>
                <w:webHidden/>
              </w:rPr>
              <w:fldChar w:fldCharType="end"/>
            </w:r>
          </w:hyperlink>
        </w:p>
        <w:p w14:paraId="7801F49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2" w:history="1">
            <w:r w:rsidR="00395C33" w:rsidRPr="002C2B71">
              <w:rPr>
                <w:rStyle w:val="Hypertextovodkaz"/>
                <w:noProof/>
              </w:rPr>
              <w:t>7.8.7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_Toc479005652 \h </w:instrText>
            </w:r>
            <w:r w:rsidR="00395C33">
              <w:rPr>
                <w:noProof/>
                <w:webHidden/>
              </w:rPr>
            </w:r>
            <w:r w:rsidR="00395C33">
              <w:rPr>
                <w:noProof/>
                <w:webHidden/>
              </w:rPr>
              <w:fldChar w:fldCharType="separate"/>
            </w:r>
            <w:r w:rsidR="004D2AD2">
              <w:rPr>
                <w:noProof/>
                <w:webHidden/>
              </w:rPr>
              <w:t>103</w:t>
            </w:r>
            <w:r w:rsidR="00395C33">
              <w:rPr>
                <w:noProof/>
                <w:webHidden/>
              </w:rPr>
              <w:fldChar w:fldCharType="end"/>
            </w:r>
          </w:hyperlink>
        </w:p>
        <w:p w14:paraId="7E11D2B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3" w:history="1">
            <w:r w:rsidR="00395C33" w:rsidRPr="002C2B71">
              <w:rPr>
                <w:rStyle w:val="Hypertextovodkaz"/>
                <w:noProof/>
              </w:rPr>
              <w:t>7.8.8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_Toc479005653 \h </w:instrText>
            </w:r>
            <w:r w:rsidR="00395C33">
              <w:rPr>
                <w:noProof/>
                <w:webHidden/>
              </w:rPr>
            </w:r>
            <w:r w:rsidR="00395C33">
              <w:rPr>
                <w:noProof/>
                <w:webHidden/>
              </w:rPr>
              <w:fldChar w:fldCharType="separate"/>
            </w:r>
            <w:r w:rsidR="004D2AD2">
              <w:rPr>
                <w:noProof/>
                <w:webHidden/>
              </w:rPr>
              <w:t>104</w:t>
            </w:r>
            <w:r w:rsidR="00395C33">
              <w:rPr>
                <w:noProof/>
                <w:webHidden/>
              </w:rPr>
              <w:fldChar w:fldCharType="end"/>
            </w:r>
          </w:hyperlink>
        </w:p>
        <w:p w14:paraId="0CCECDB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4" w:history="1">
            <w:r w:rsidR="00395C33" w:rsidRPr="002C2B71">
              <w:rPr>
                <w:rStyle w:val="Hypertextovodkaz"/>
                <w:noProof/>
              </w:rPr>
              <w:t>7.8.9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_Toc479005654 \h </w:instrText>
            </w:r>
            <w:r w:rsidR="00395C33">
              <w:rPr>
                <w:noProof/>
                <w:webHidden/>
              </w:rPr>
            </w:r>
            <w:r w:rsidR="00395C33">
              <w:rPr>
                <w:noProof/>
                <w:webHidden/>
              </w:rPr>
              <w:fldChar w:fldCharType="separate"/>
            </w:r>
            <w:r w:rsidR="004D2AD2">
              <w:rPr>
                <w:noProof/>
                <w:webHidden/>
              </w:rPr>
              <w:t>104</w:t>
            </w:r>
            <w:r w:rsidR="00395C33">
              <w:rPr>
                <w:noProof/>
                <w:webHidden/>
              </w:rPr>
              <w:fldChar w:fldCharType="end"/>
            </w:r>
          </w:hyperlink>
        </w:p>
        <w:p w14:paraId="74B6C7B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5" w:history="1">
            <w:r w:rsidR="00395C33" w:rsidRPr="002C2B71">
              <w:rPr>
                <w:rStyle w:val="Hypertextovodkaz"/>
                <w:noProof/>
              </w:rPr>
              <w:t>7.8.10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_Toc479005655 \h </w:instrText>
            </w:r>
            <w:r w:rsidR="00395C33">
              <w:rPr>
                <w:noProof/>
                <w:webHidden/>
              </w:rPr>
            </w:r>
            <w:r w:rsidR="00395C33">
              <w:rPr>
                <w:noProof/>
                <w:webHidden/>
              </w:rPr>
              <w:fldChar w:fldCharType="separate"/>
            </w:r>
            <w:r w:rsidR="004D2AD2">
              <w:rPr>
                <w:noProof/>
                <w:webHidden/>
              </w:rPr>
              <w:t>104</w:t>
            </w:r>
            <w:r w:rsidR="00395C33">
              <w:rPr>
                <w:noProof/>
                <w:webHidden/>
              </w:rPr>
              <w:fldChar w:fldCharType="end"/>
            </w:r>
          </w:hyperlink>
        </w:p>
        <w:p w14:paraId="23186FF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6" w:history="1">
            <w:r w:rsidR="00395C33" w:rsidRPr="002C2B71">
              <w:rPr>
                <w:rStyle w:val="Hypertextovodkaz"/>
                <w:noProof/>
              </w:rPr>
              <w:t>7.8.11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_Toc479005656 \h </w:instrText>
            </w:r>
            <w:r w:rsidR="00395C33">
              <w:rPr>
                <w:noProof/>
                <w:webHidden/>
              </w:rPr>
            </w:r>
            <w:r w:rsidR="00395C33">
              <w:rPr>
                <w:noProof/>
                <w:webHidden/>
              </w:rPr>
              <w:fldChar w:fldCharType="separate"/>
            </w:r>
            <w:r w:rsidR="004D2AD2">
              <w:rPr>
                <w:noProof/>
                <w:webHidden/>
              </w:rPr>
              <w:t>105</w:t>
            </w:r>
            <w:r w:rsidR="00395C33">
              <w:rPr>
                <w:noProof/>
                <w:webHidden/>
              </w:rPr>
              <w:fldChar w:fldCharType="end"/>
            </w:r>
          </w:hyperlink>
        </w:p>
        <w:p w14:paraId="7B8CA228" w14:textId="77777777" w:rsidR="00395C33" w:rsidRDefault="0039441A">
          <w:pPr>
            <w:pStyle w:val="Obsah2"/>
            <w:rPr>
              <w:rFonts w:asciiTheme="minorHAnsi" w:eastAsiaTheme="minorEastAsia" w:hAnsiTheme="minorHAnsi" w:cstheme="minorBidi"/>
              <w:b w:val="0"/>
              <w:sz w:val="22"/>
              <w:lang w:eastAsia="cs-CZ"/>
            </w:rPr>
          </w:pPr>
          <w:hyperlink w:anchor="_Toc479005657" w:history="1">
            <w:r w:rsidR="00395C33" w:rsidRPr="002C2B71">
              <w:rPr>
                <w:rStyle w:val="Hypertextovodkaz"/>
              </w:rPr>
              <w:t>7.9</w:t>
            </w:r>
            <w:r w:rsidR="00395C33">
              <w:rPr>
                <w:rFonts w:asciiTheme="minorHAnsi" w:eastAsiaTheme="minorEastAsia" w:hAnsiTheme="minorHAnsi" w:cstheme="minorBidi"/>
                <w:b w:val="0"/>
                <w:sz w:val="22"/>
                <w:lang w:eastAsia="cs-CZ"/>
              </w:rPr>
              <w:tab/>
            </w:r>
            <w:r w:rsidR="00395C33" w:rsidRPr="002C2B71">
              <w:rPr>
                <w:rStyle w:val="Hypertextovodkaz"/>
              </w:rPr>
              <w:t>Prachatice</w:t>
            </w:r>
            <w:r w:rsidR="00395C33">
              <w:rPr>
                <w:webHidden/>
              </w:rPr>
              <w:tab/>
            </w:r>
            <w:r w:rsidR="00395C33">
              <w:rPr>
                <w:webHidden/>
              </w:rPr>
              <w:fldChar w:fldCharType="begin"/>
            </w:r>
            <w:r w:rsidR="00395C33">
              <w:rPr>
                <w:webHidden/>
              </w:rPr>
              <w:instrText xml:space="preserve"> PAGEREF _Toc479005657 \h </w:instrText>
            </w:r>
            <w:r w:rsidR="00395C33">
              <w:rPr>
                <w:webHidden/>
              </w:rPr>
            </w:r>
            <w:r w:rsidR="00395C33">
              <w:rPr>
                <w:webHidden/>
              </w:rPr>
              <w:fldChar w:fldCharType="separate"/>
            </w:r>
            <w:r w:rsidR="004D2AD2">
              <w:rPr>
                <w:webHidden/>
              </w:rPr>
              <w:t>105</w:t>
            </w:r>
            <w:r w:rsidR="00395C33">
              <w:rPr>
                <w:webHidden/>
              </w:rPr>
              <w:fldChar w:fldCharType="end"/>
            </w:r>
          </w:hyperlink>
        </w:p>
        <w:p w14:paraId="5D35DEA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8" w:history="1">
            <w:r w:rsidR="00395C33" w:rsidRPr="002C2B71">
              <w:rPr>
                <w:rStyle w:val="Hypertextovodkaz"/>
                <w:noProof/>
              </w:rPr>
              <w:t>7.9.1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(26 bodů)</w:t>
            </w:r>
            <w:r w:rsidR="00395C33">
              <w:rPr>
                <w:noProof/>
                <w:webHidden/>
              </w:rPr>
              <w:tab/>
            </w:r>
            <w:r w:rsidR="00395C33">
              <w:rPr>
                <w:noProof/>
                <w:webHidden/>
              </w:rPr>
              <w:fldChar w:fldCharType="begin"/>
            </w:r>
            <w:r w:rsidR="00395C33">
              <w:rPr>
                <w:noProof/>
                <w:webHidden/>
              </w:rPr>
              <w:instrText xml:space="preserve"> PAGEREF _Toc479005658 \h </w:instrText>
            </w:r>
            <w:r w:rsidR="00395C33">
              <w:rPr>
                <w:noProof/>
                <w:webHidden/>
              </w:rPr>
            </w:r>
            <w:r w:rsidR="00395C33">
              <w:rPr>
                <w:noProof/>
                <w:webHidden/>
              </w:rPr>
              <w:fldChar w:fldCharType="separate"/>
            </w:r>
            <w:r w:rsidR="004D2AD2">
              <w:rPr>
                <w:noProof/>
                <w:webHidden/>
              </w:rPr>
              <w:t>105</w:t>
            </w:r>
            <w:r w:rsidR="00395C33">
              <w:rPr>
                <w:noProof/>
                <w:webHidden/>
              </w:rPr>
              <w:fldChar w:fldCharType="end"/>
            </w:r>
          </w:hyperlink>
        </w:p>
        <w:p w14:paraId="76AB8BE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59" w:history="1">
            <w:r w:rsidR="00395C33" w:rsidRPr="002C2B71">
              <w:rPr>
                <w:rStyle w:val="Hypertextovodkaz"/>
                <w:noProof/>
              </w:rPr>
              <w:t>7.9.2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_Toc479005659 \h </w:instrText>
            </w:r>
            <w:r w:rsidR="00395C33">
              <w:rPr>
                <w:noProof/>
                <w:webHidden/>
              </w:rPr>
            </w:r>
            <w:r w:rsidR="00395C33">
              <w:rPr>
                <w:noProof/>
                <w:webHidden/>
              </w:rPr>
              <w:fldChar w:fldCharType="separate"/>
            </w:r>
            <w:r w:rsidR="004D2AD2">
              <w:rPr>
                <w:noProof/>
                <w:webHidden/>
              </w:rPr>
              <w:t>106</w:t>
            </w:r>
            <w:r w:rsidR="00395C33">
              <w:rPr>
                <w:noProof/>
                <w:webHidden/>
              </w:rPr>
              <w:fldChar w:fldCharType="end"/>
            </w:r>
          </w:hyperlink>
        </w:p>
        <w:p w14:paraId="2E22F19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0" w:history="1">
            <w:r w:rsidR="00395C33" w:rsidRPr="002C2B71">
              <w:rPr>
                <w:rStyle w:val="Hypertextovodkaz"/>
                <w:noProof/>
              </w:rPr>
              <w:t>7.9.3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_Toc479005660 \h </w:instrText>
            </w:r>
            <w:r w:rsidR="00395C33">
              <w:rPr>
                <w:noProof/>
                <w:webHidden/>
              </w:rPr>
            </w:r>
            <w:r w:rsidR="00395C33">
              <w:rPr>
                <w:noProof/>
                <w:webHidden/>
              </w:rPr>
              <w:fldChar w:fldCharType="separate"/>
            </w:r>
            <w:r w:rsidR="004D2AD2">
              <w:rPr>
                <w:noProof/>
                <w:webHidden/>
              </w:rPr>
              <w:t>106</w:t>
            </w:r>
            <w:r w:rsidR="00395C33">
              <w:rPr>
                <w:noProof/>
                <w:webHidden/>
              </w:rPr>
              <w:fldChar w:fldCharType="end"/>
            </w:r>
          </w:hyperlink>
        </w:p>
        <w:p w14:paraId="0D9AEB3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1" w:history="1">
            <w:r w:rsidR="00395C33" w:rsidRPr="002C2B71">
              <w:rPr>
                <w:rStyle w:val="Hypertextovodkaz"/>
                <w:noProof/>
              </w:rPr>
              <w:t>7.9.4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_Toc479005661 \h </w:instrText>
            </w:r>
            <w:r w:rsidR="00395C33">
              <w:rPr>
                <w:noProof/>
                <w:webHidden/>
              </w:rPr>
            </w:r>
            <w:r w:rsidR="00395C33">
              <w:rPr>
                <w:noProof/>
                <w:webHidden/>
              </w:rPr>
              <w:fldChar w:fldCharType="separate"/>
            </w:r>
            <w:r w:rsidR="004D2AD2">
              <w:rPr>
                <w:noProof/>
                <w:webHidden/>
              </w:rPr>
              <w:t>106</w:t>
            </w:r>
            <w:r w:rsidR="00395C33">
              <w:rPr>
                <w:noProof/>
                <w:webHidden/>
              </w:rPr>
              <w:fldChar w:fldCharType="end"/>
            </w:r>
          </w:hyperlink>
        </w:p>
        <w:p w14:paraId="0B3EBA7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2" w:history="1">
            <w:r w:rsidR="00395C33" w:rsidRPr="002C2B71">
              <w:rPr>
                <w:rStyle w:val="Hypertextovodkaz"/>
                <w:noProof/>
              </w:rPr>
              <w:t>7.9.5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(2 body)</w:t>
            </w:r>
            <w:r w:rsidR="00395C33">
              <w:rPr>
                <w:noProof/>
                <w:webHidden/>
              </w:rPr>
              <w:tab/>
            </w:r>
            <w:r w:rsidR="00395C33">
              <w:rPr>
                <w:noProof/>
                <w:webHidden/>
              </w:rPr>
              <w:fldChar w:fldCharType="begin"/>
            </w:r>
            <w:r w:rsidR="00395C33">
              <w:rPr>
                <w:noProof/>
                <w:webHidden/>
              </w:rPr>
              <w:instrText xml:space="preserve"> PAGEREF _Toc479005662 \h </w:instrText>
            </w:r>
            <w:r w:rsidR="00395C33">
              <w:rPr>
                <w:noProof/>
                <w:webHidden/>
              </w:rPr>
            </w:r>
            <w:r w:rsidR="00395C33">
              <w:rPr>
                <w:noProof/>
                <w:webHidden/>
              </w:rPr>
              <w:fldChar w:fldCharType="separate"/>
            </w:r>
            <w:r w:rsidR="004D2AD2">
              <w:rPr>
                <w:noProof/>
                <w:webHidden/>
              </w:rPr>
              <w:t>106</w:t>
            </w:r>
            <w:r w:rsidR="00395C33">
              <w:rPr>
                <w:noProof/>
                <w:webHidden/>
              </w:rPr>
              <w:fldChar w:fldCharType="end"/>
            </w:r>
          </w:hyperlink>
        </w:p>
        <w:p w14:paraId="0084D32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3" w:history="1">
            <w:r w:rsidR="00395C33" w:rsidRPr="002C2B71">
              <w:rPr>
                <w:rStyle w:val="Hypertextovodkaz"/>
                <w:noProof/>
              </w:rPr>
              <w:t>7.9.6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_Toc479005663 \h </w:instrText>
            </w:r>
            <w:r w:rsidR="00395C33">
              <w:rPr>
                <w:noProof/>
                <w:webHidden/>
              </w:rPr>
            </w:r>
            <w:r w:rsidR="00395C33">
              <w:rPr>
                <w:noProof/>
                <w:webHidden/>
              </w:rPr>
              <w:fldChar w:fldCharType="separate"/>
            </w:r>
            <w:r w:rsidR="004D2AD2">
              <w:rPr>
                <w:noProof/>
                <w:webHidden/>
              </w:rPr>
              <w:t>106</w:t>
            </w:r>
            <w:r w:rsidR="00395C33">
              <w:rPr>
                <w:noProof/>
                <w:webHidden/>
              </w:rPr>
              <w:fldChar w:fldCharType="end"/>
            </w:r>
          </w:hyperlink>
        </w:p>
        <w:p w14:paraId="02A6650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4" w:history="1">
            <w:r w:rsidR="00395C33" w:rsidRPr="002C2B71">
              <w:rPr>
                <w:rStyle w:val="Hypertextovodkaz"/>
                <w:noProof/>
              </w:rPr>
              <w:t>7.9.7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_Toc479005664 \h </w:instrText>
            </w:r>
            <w:r w:rsidR="00395C33">
              <w:rPr>
                <w:noProof/>
                <w:webHidden/>
              </w:rPr>
            </w:r>
            <w:r w:rsidR="00395C33">
              <w:rPr>
                <w:noProof/>
                <w:webHidden/>
              </w:rPr>
              <w:fldChar w:fldCharType="separate"/>
            </w:r>
            <w:r w:rsidR="004D2AD2">
              <w:rPr>
                <w:noProof/>
                <w:webHidden/>
              </w:rPr>
              <w:t>107</w:t>
            </w:r>
            <w:r w:rsidR="00395C33">
              <w:rPr>
                <w:noProof/>
                <w:webHidden/>
              </w:rPr>
              <w:fldChar w:fldCharType="end"/>
            </w:r>
          </w:hyperlink>
        </w:p>
        <w:p w14:paraId="447E84C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5" w:history="1">
            <w:r w:rsidR="00395C33" w:rsidRPr="002C2B71">
              <w:rPr>
                <w:rStyle w:val="Hypertextovodkaz"/>
                <w:noProof/>
              </w:rPr>
              <w:t>7.9.8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_Toc479005665 \h </w:instrText>
            </w:r>
            <w:r w:rsidR="00395C33">
              <w:rPr>
                <w:noProof/>
                <w:webHidden/>
              </w:rPr>
            </w:r>
            <w:r w:rsidR="00395C33">
              <w:rPr>
                <w:noProof/>
                <w:webHidden/>
              </w:rPr>
              <w:fldChar w:fldCharType="separate"/>
            </w:r>
            <w:r w:rsidR="004D2AD2">
              <w:rPr>
                <w:noProof/>
                <w:webHidden/>
              </w:rPr>
              <w:t>107</w:t>
            </w:r>
            <w:r w:rsidR="00395C33">
              <w:rPr>
                <w:noProof/>
                <w:webHidden/>
              </w:rPr>
              <w:fldChar w:fldCharType="end"/>
            </w:r>
          </w:hyperlink>
        </w:p>
        <w:p w14:paraId="44B987D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6" w:history="1">
            <w:r w:rsidR="00395C33" w:rsidRPr="002C2B71">
              <w:rPr>
                <w:rStyle w:val="Hypertextovodkaz"/>
                <w:noProof/>
              </w:rPr>
              <w:t>7.9.9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_Toc479005666 \h </w:instrText>
            </w:r>
            <w:r w:rsidR="00395C33">
              <w:rPr>
                <w:noProof/>
                <w:webHidden/>
              </w:rPr>
            </w:r>
            <w:r w:rsidR="00395C33">
              <w:rPr>
                <w:noProof/>
                <w:webHidden/>
              </w:rPr>
              <w:fldChar w:fldCharType="separate"/>
            </w:r>
            <w:r w:rsidR="004D2AD2">
              <w:rPr>
                <w:noProof/>
                <w:webHidden/>
              </w:rPr>
              <w:t>107</w:t>
            </w:r>
            <w:r w:rsidR="00395C33">
              <w:rPr>
                <w:noProof/>
                <w:webHidden/>
              </w:rPr>
              <w:fldChar w:fldCharType="end"/>
            </w:r>
          </w:hyperlink>
        </w:p>
        <w:p w14:paraId="1C9D531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7" w:history="1">
            <w:r w:rsidR="00395C33" w:rsidRPr="002C2B71">
              <w:rPr>
                <w:rStyle w:val="Hypertextovodkaz"/>
                <w:noProof/>
              </w:rPr>
              <w:t>7.9.10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(1 bod)</w:t>
            </w:r>
            <w:r w:rsidR="00395C33">
              <w:rPr>
                <w:noProof/>
                <w:webHidden/>
              </w:rPr>
              <w:tab/>
            </w:r>
            <w:r w:rsidR="00395C33">
              <w:rPr>
                <w:noProof/>
                <w:webHidden/>
              </w:rPr>
              <w:fldChar w:fldCharType="begin"/>
            </w:r>
            <w:r w:rsidR="00395C33">
              <w:rPr>
                <w:noProof/>
                <w:webHidden/>
              </w:rPr>
              <w:instrText xml:space="preserve"> PAGEREF _Toc479005667 \h </w:instrText>
            </w:r>
            <w:r w:rsidR="00395C33">
              <w:rPr>
                <w:noProof/>
                <w:webHidden/>
              </w:rPr>
            </w:r>
            <w:r w:rsidR="00395C33">
              <w:rPr>
                <w:noProof/>
                <w:webHidden/>
              </w:rPr>
              <w:fldChar w:fldCharType="separate"/>
            </w:r>
            <w:r w:rsidR="004D2AD2">
              <w:rPr>
                <w:noProof/>
                <w:webHidden/>
              </w:rPr>
              <w:t>107</w:t>
            </w:r>
            <w:r w:rsidR="00395C33">
              <w:rPr>
                <w:noProof/>
                <w:webHidden/>
              </w:rPr>
              <w:fldChar w:fldCharType="end"/>
            </w:r>
          </w:hyperlink>
        </w:p>
        <w:p w14:paraId="5A8A841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68" w:history="1">
            <w:r w:rsidR="00395C33" w:rsidRPr="002C2B71">
              <w:rPr>
                <w:rStyle w:val="Hypertextovodkaz"/>
                <w:noProof/>
              </w:rPr>
              <w:t>7.9.11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_Toc479005668 \h </w:instrText>
            </w:r>
            <w:r w:rsidR="00395C33">
              <w:rPr>
                <w:noProof/>
                <w:webHidden/>
              </w:rPr>
            </w:r>
            <w:r w:rsidR="00395C33">
              <w:rPr>
                <w:noProof/>
                <w:webHidden/>
              </w:rPr>
              <w:fldChar w:fldCharType="separate"/>
            </w:r>
            <w:r w:rsidR="004D2AD2">
              <w:rPr>
                <w:noProof/>
                <w:webHidden/>
              </w:rPr>
              <w:t>108</w:t>
            </w:r>
            <w:r w:rsidR="00395C33">
              <w:rPr>
                <w:noProof/>
                <w:webHidden/>
              </w:rPr>
              <w:fldChar w:fldCharType="end"/>
            </w:r>
          </w:hyperlink>
        </w:p>
        <w:p w14:paraId="0EF9FFD6" w14:textId="77777777" w:rsidR="00395C33" w:rsidRDefault="0039441A">
          <w:pPr>
            <w:pStyle w:val="Obsah2"/>
            <w:rPr>
              <w:rFonts w:asciiTheme="minorHAnsi" w:eastAsiaTheme="minorEastAsia" w:hAnsiTheme="minorHAnsi" w:cstheme="minorBidi"/>
              <w:b w:val="0"/>
              <w:sz w:val="22"/>
              <w:lang w:eastAsia="cs-CZ"/>
            </w:rPr>
          </w:pPr>
          <w:hyperlink w:anchor="_Toc479005669" w:history="1">
            <w:r w:rsidR="00395C33" w:rsidRPr="002C2B71">
              <w:rPr>
                <w:rStyle w:val="Hypertextovodkaz"/>
              </w:rPr>
              <w:t>7.10</w:t>
            </w:r>
            <w:r w:rsidR="00395C33">
              <w:rPr>
                <w:rFonts w:asciiTheme="minorHAnsi" w:eastAsiaTheme="minorEastAsia" w:hAnsiTheme="minorHAnsi" w:cstheme="minorBidi"/>
                <w:b w:val="0"/>
                <w:sz w:val="22"/>
                <w:lang w:eastAsia="cs-CZ"/>
              </w:rPr>
              <w:tab/>
            </w:r>
            <w:r w:rsidR="00395C33" w:rsidRPr="002C2B71">
              <w:rPr>
                <w:rStyle w:val="Hypertextovodkaz"/>
              </w:rPr>
              <w:t>Soběslav</w:t>
            </w:r>
            <w:r w:rsidR="00395C33">
              <w:rPr>
                <w:webHidden/>
              </w:rPr>
              <w:tab/>
            </w:r>
            <w:r w:rsidR="00395C33">
              <w:rPr>
                <w:webHidden/>
              </w:rPr>
              <w:fldChar w:fldCharType="begin"/>
            </w:r>
            <w:r w:rsidR="00395C33">
              <w:rPr>
                <w:webHidden/>
              </w:rPr>
              <w:instrText xml:space="preserve"> PAGEREF _Toc479005669 \h </w:instrText>
            </w:r>
            <w:r w:rsidR="00395C33">
              <w:rPr>
                <w:webHidden/>
              </w:rPr>
            </w:r>
            <w:r w:rsidR="00395C33">
              <w:rPr>
                <w:webHidden/>
              </w:rPr>
              <w:fldChar w:fldCharType="separate"/>
            </w:r>
            <w:r w:rsidR="004D2AD2">
              <w:rPr>
                <w:webHidden/>
              </w:rPr>
              <w:t>108</w:t>
            </w:r>
            <w:r w:rsidR="00395C33">
              <w:rPr>
                <w:webHidden/>
              </w:rPr>
              <w:fldChar w:fldCharType="end"/>
            </w:r>
          </w:hyperlink>
        </w:p>
        <w:p w14:paraId="27D85EE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0" w:history="1">
            <w:r w:rsidR="00395C33" w:rsidRPr="002C2B71">
              <w:rPr>
                <w:rStyle w:val="Hypertextovodkaz"/>
                <w:noProof/>
              </w:rPr>
              <w:t>7.10.1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_Toc479005670 \h </w:instrText>
            </w:r>
            <w:r w:rsidR="00395C33">
              <w:rPr>
                <w:noProof/>
                <w:webHidden/>
              </w:rPr>
            </w:r>
            <w:r w:rsidR="00395C33">
              <w:rPr>
                <w:noProof/>
                <w:webHidden/>
              </w:rPr>
              <w:fldChar w:fldCharType="separate"/>
            </w:r>
            <w:r w:rsidR="004D2AD2">
              <w:rPr>
                <w:noProof/>
                <w:webHidden/>
              </w:rPr>
              <w:t>108</w:t>
            </w:r>
            <w:r w:rsidR="00395C33">
              <w:rPr>
                <w:noProof/>
                <w:webHidden/>
              </w:rPr>
              <w:fldChar w:fldCharType="end"/>
            </w:r>
          </w:hyperlink>
        </w:p>
        <w:p w14:paraId="32BE8E0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1" w:history="1">
            <w:r w:rsidR="00395C33" w:rsidRPr="002C2B71">
              <w:rPr>
                <w:rStyle w:val="Hypertextovodkaz"/>
                <w:noProof/>
              </w:rPr>
              <w:t>7.10.2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_Toc479005671 \h </w:instrText>
            </w:r>
            <w:r w:rsidR="00395C33">
              <w:rPr>
                <w:noProof/>
                <w:webHidden/>
              </w:rPr>
            </w:r>
            <w:r w:rsidR="00395C33">
              <w:rPr>
                <w:noProof/>
                <w:webHidden/>
              </w:rPr>
              <w:fldChar w:fldCharType="separate"/>
            </w:r>
            <w:r w:rsidR="004D2AD2">
              <w:rPr>
                <w:noProof/>
                <w:webHidden/>
              </w:rPr>
              <w:t>109</w:t>
            </w:r>
            <w:r w:rsidR="00395C33">
              <w:rPr>
                <w:noProof/>
                <w:webHidden/>
              </w:rPr>
              <w:fldChar w:fldCharType="end"/>
            </w:r>
          </w:hyperlink>
        </w:p>
        <w:p w14:paraId="535C6E6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2" w:history="1">
            <w:r w:rsidR="00395C33" w:rsidRPr="002C2B71">
              <w:rPr>
                <w:rStyle w:val="Hypertextovodkaz"/>
                <w:noProof/>
              </w:rPr>
              <w:t>7.10.3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_Toc479005672 \h </w:instrText>
            </w:r>
            <w:r w:rsidR="00395C33">
              <w:rPr>
                <w:noProof/>
                <w:webHidden/>
              </w:rPr>
            </w:r>
            <w:r w:rsidR="00395C33">
              <w:rPr>
                <w:noProof/>
                <w:webHidden/>
              </w:rPr>
              <w:fldChar w:fldCharType="separate"/>
            </w:r>
            <w:r w:rsidR="004D2AD2">
              <w:rPr>
                <w:noProof/>
                <w:webHidden/>
              </w:rPr>
              <w:t>109</w:t>
            </w:r>
            <w:r w:rsidR="00395C33">
              <w:rPr>
                <w:noProof/>
                <w:webHidden/>
              </w:rPr>
              <w:fldChar w:fldCharType="end"/>
            </w:r>
          </w:hyperlink>
        </w:p>
        <w:p w14:paraId="1C042B8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3" w:history="1">
            <w:r w:rsidR="00395C33" w:rsidRPr="002C2B71">
              <w:rPr>
                <w:rStyle w:val="Hypertextovodkaz"/>
                <w:noProof/>
              </w:rPr>
              <w:t>7.10.4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_Toc479005673 \h </w:instrText>
            </w:r>
            <w:r w:rsidR="00395C33">
              <w:rPr>
                <w:noProof/>
                <w:webHidden/>
              </w:rPr>
            </w:r>
            <w:r w:rsidR="00395C33">
              <w:rPr>
                <w:noProof/>
                <w:webHidden/>
              </w:rPr>
              <w:fldChar w:fldCharType="separate"/>
            </w:r>
            <w:r w:rsidR="004D2AD2">
              <w:rPr>
                <w:noProof/>
                <w:webHidden/>
              </w:rPr>
              <w:t>109</w:t>
            </w:r>
            <w:r w:rsidR="00395C33">
              <w:rPr>
                <w:noProof/>
                <w:webHidden/>
              </w:rPr>
              <w:fldChar w:fldCharType="end"/>
            </w:r>
          </w:hyperlink>
        </w:p>
        <w:p w14:paraId="67079AA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4" w:history="1">
            <w:r w:rsidR="00395C33" w:rsidRPr="002C2B71">
              <w:rPr>
                <w:rStyle w:val="Hypertextovodkaz"/>
                <w:noProof/>
              </w:rPr>
              <w:t>7.10.5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(2body)</w:t>
            </w:r>
            <w:r w:rsidR="00395C33">
              <w:rPr>
                <w:noProof/>
                <w:webHidden/>
              </w:rPr>
              <w:tab/>
            </w:r>
            <w:r w:rsidR="00395C33">
              <w:rPr>
                <w:noProof/>
                <w:webHidden/>
              </w:rPr>
              <w:fldChar w:fldCharType="begin"/>
            </w:r>
            <w:r w:rsidR="00395C33">
              <w:rPr>
                <w:noProof/>
                <w:webHidden/>
              </w:rPr>
              <w:instrText xml:space="preserve"> PAGEREF _Toc479005674 \h </w:instrText>
            </w:r>
            <w:r w:rsidR="00395C33">
              <w:rPr>
                <w:noProof/>
                <w:webHidden/>
              </w:rPr>
            </w:r>
            <w:r w:rsidR="00395C33">
              <w:rPr>
                <w:noProof/>
                <w:webHidden/>
              </w:rPr>
              <w:fldChar w:fldCharType="separate"/>
            </w:r>
            <w:r w:rsidR="004D2AD2">
              <w:rPr>
                <w:noProof/>
                <w:webHidden/>
              </w:rPr>
              <w:t>109</w:t>
            </w:r>
            <w:r w:rsidR="00395C33">
              <w:rPr>
                <w:noProof/>
                <w:webHidden/>
              </w:rPr>
              <w:fldChar w:fldCharType="end"/>
            </w:r>
          </w:hyperlink>
        </w:p>
        <w:p w14:paraId="29C5287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5" w:history="1">
            <w:r w:rsidR="00395C33" w:rsidRPr="002C2B71">
              <w:rPr>
                <w:rStyle w:val="Hypertextovodkaz"/>
                <w:noProof/>
              </w:rPr>
              <w:t>7.10.6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_Toc479005675 \h </w:instrText>
            </w:r>
            <w:r w:rsidR="00395C33">
              <w:rPr>
                <w:noProof/>
                <w:webHidden/>
              </w:rPr>
            </w:r>
            <w:r w:rsidR="00395C33">
              <w:rPr>
                <w:noProof/>
                <w:webHidden/>
              </w:rPr>
              <w:fldChar w:fldCharType="separate"/>
            </w:r>
            <w:r w:rsidR="004D2AD2">
              <w:rPr>
                <w:noProof/>
                <w:webHidden/>
              </w:rPr>
              <w:t>109</w:t>
            </w:r>
            <w:r w:rsidR="00395C33">
              <w:rPr>
                <w:noProof/>
                <w:webHidden/>
              </w:rPr>
              <w:fldChar w:fldCharType="end"/>
            </w:r>
          </w:hyperlink>
        </w:p>
        <w:p w14:paraId="0BADA29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6" w:history="1">
            <w:r w:rsidR="00395C33" w:rsidRPr="002C2B71">
              <w:rPr>
                <w:rStyle w:val="Hypertextovodkaz"/>
                <w:noProof/>
              </w:rPr>
              <w:t>7.10.7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_Toc479005676 \h </w:instrText>
            </w:r>
            <w:r w:rsidR="00395C33">
              <w:rPr>
                <w:noProof/>
                <w:webHidden/>
              </w:rPr>
            </w:r>
            <w:r w:rsidR="00395C33">
              <w:rPr>
                <w:noProof/>
                <w:webHidden/>
              </w:rPr>
              <w:fldChar w:fldCharType="separate"/>
            </w:r>
            <w:r w:rsidR="004D2AD2">
              <w:rPr>
                <w:noProof/>
                <w:webHidden/>
              </w:rPr>
              <w:t>110</w:t>
            </w:r>
            <w:r w:rsidR="00395C33">
              <w:rPr>
                <w:noProof/>
                <w:webHidden/>
              </w:rPr>
              <w:fldChar w:fldCharType="end"/>
            </w:r>
          </w:hyperlink>
        </w:p>
        <w:p w14:paraId="1F423F8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7" w:history="1">
            <w:r w:rsidR="00395C33" w:rsidRPr="002C2B71">
              <w:rPr>
                <w:rStyle w:val="Hypertextovodkaz"/>
                <w:noProof/>
              </w:rPr>
              <w:t>7.10.8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_Toc479005677 \h </w:instrText>
            </w:r>
            <w:r w:rsidR="00395C33">
              <w:rPr>
                <w:noProof/>
                <w:webHidden/>
              </w:rPr>
            </w:r>
            <w:r w:rsidR="00395C33">
              <w:rPr>
                <w:noProof/>
                <w:webHidden/>
              </w:rPr>
              <w:fldChar w:fldCharType="separate"/>
            </w:r>
            <w:r w:rsidR="004D2AD2">
              <w:rPr>
                <w:noProof/>
                <w:webHidden/>
              </w:rPr>
              <w:t>110</w:t>
            </w:r>
            <w:r w:rsidR="00395C33">
              <w:rPr>
                <w:noProof/>
                <w:webHidden/>
              </w:rPr>
              <w:fldChar w:fldCharType="end"/>
            </w:r>
          </w:hyperlink>
        </w:p>
        <w:p w14:paraId="4B8C40B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78" w:history="1">
            <w:r w:rsidR="00395C33" w:rsidRPr="002C2B71">
              <w:rPr>
                <w:rStyle w:val="Hypertextovodkaz"/>
                <w:noProof/>
              </w:rPr>
              <w:t>7.10.9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_Toc479005678 \h </w:instrText>
            </w:r>
            <w:r w:rsidR="00395C33">
              <w:rPr>
                <w:noProof/>
                <w:webHidden/>
              </w:rPr>
            </w:r>
            <w:r w:rsidR="00395C33">
              <w:rPr>
                <w:noProof/>
                <w:webHidden/>
              </w:rPr>
              <w:fldChar w:fldCharType="separate"/>
            </w:r>
            <w:r w:rsidR="004D2AD2">
              <w:rPr>
                <w:noProof/>
                <w:webHidden/>
              </w:rPr>
              <w:t>110</w:t>
            </w:r>
            <w:r w:rsidR="00395C33">
              <w:rPr>
                <w:noProof/>
                <w:webHidden/>
              </w:rPr>
              <w:fldChar w:fldCharType="end"/>
            </w:r>
          </w:hyperlink>
        </w:p>
        <w:p w14:paraId="5E9B6D11"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679" w:history="1">
            <w:r w:rsidR="00395C33" w:rsidRPr="002C2B71">
              <w:rPr>
                <w:rStyle w:val="Hypertextovodkaz"/>
                <w:noProof/>
              </w:rPr>
              <w:t>7.10.10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_Toc479005679 \h </w:instrText>
            </w:r>
            <w:r w:rsidR="00395C33">
              <w:rPr>
                <w:noProof/>
                <w:webHidden/>
              </w:rPr>
            </w:r>
            <w:r w:rsidR="00395C33">
              <w:rPr>
                <w:noProof/>
                <w:webHidden/>
              </w:rPr>
              <w:fldChar w:fldCharType="separate"/>
            </w:r>
            <w:r w:rsidR="004D2AD2">
              <w:rPr>
                <w:noProof/>
                <w:webHidden/>
              </w:rPr>
              <w:t>110</w:t>
            </w:r>
            <w:r w:rsidR="00395C33">
              <w:rPr>
                <w:noProof/>
                <w:webHidden/>
              </w:rPr>
              <w:fldChar w:fldCharType="end"/>
            </w:r>
          </w:hyperlink>
        </w:p>
        <w:p w14:paraId="0BB4150C"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680" w:history="1">
            <w:r w:rsidR="00395C33" w:rsidRPr="002C2B71">
              <w:rPr>
                <w:rStyle w:val="Hypertextovodkaz"/>
                <w:noProof/>
              </w:rPr>
              <w:t>7.10.11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_Toc479005680 \h </w:instrText>
            </w:r>
            <w:r w:rsidR="00395C33">
              <w:rPr>
                <w:noProof/>
                <w:webHidden/>
              </w:rPr>
            </w:r>
            <w:r w:rsidR="00395C33">
              <w:rPr>
                <w:noProof/>
                <w:webHidden/>
              </w:rPr>
              <w:fldChar w:fldCharType="separate"/>
            </w:r>
            <w:r w:rsidR="004D2AD2">
              <w:rPr>
                <w:noProof/>
                <w:webHidden/>
              </w:rPr>
              <w:t>110</w:t>
            </w:r>
            <w:r w:rsidR="00395C33">
              <w:rPr>
                <w:noProof/>
                <w:webHidden/>
              </w:rPr>
              <w:fldChar w:fldCharType="end"/>
            </w:r>
          </w:hyperlink>
        </w:p>
        <w:p w14:paraId="1698281B" w14:textId="77777777" w:rsidR="00395C33" w:rsidRDefault="0039441A">
          <w:pPr>
            <w:pStyle w:val="Obsah2"/>
            <w:rPr>
              <w:rFonts w:asciiTheme="minorHAnsi" w:eastAsiaTheme="minorEastAsia" w:hAnsiTheme="minorHAnsi" w:cstheme="minorBidi"/>
              <w:b w:val="0"/>
              <w:sz w:val="22"/>
              <w:lang w:eastAsia="cs-CZ"/>
            </w:rPr>
          </w:pPr>
          <w:hyperlink w:anchor="_Toc479005681" w:history="1">
            <w:r w:rsidR="00395C33" w:rsidRPr="002C2B71">
              <w:rPr>
                <w:rStyle w:val="Hypertextovodkaz"/>
              </w:rPr>
              <w:t>7.11</w:t>
            </w:r>
            <w:r w:rsidR="00395C33">
              <w:rPr>
                <w:rFonts w:asciiTheme="minorHAnsi" w:eastAsiaTheme="minorEastAsia" w:hAnsiTheme="minorHAnsi" w:cstheme="minorBidi"/>
                <w:b w:val="0"/>
                <w:sz w:val="22"/>
                <w:lang w:eastAsia="cs-CZ"/>
              </w:rPr>
              <w:tab/>
            </w:r>
            <w:r w:rsidR="00395C33" w:rsidRPr="002C2B71">
              <w:rPr>
                <w:rStyle w:val="Hypertextovodkaz"/>
              </w:rPr>
              <w:t>Strakonice</w:t>
            </w:r>
            <w:r w:rsidR="00395C33">
              <w:rPr>
                <w:webHidden/>
              </w:rPr>
              <w:tab/>
            </w:r>
            <w:r w:rsidR="00395C33">
              <w:rPr>
                <w:webHidden/>
              </w:rPr>
              <w:fldChar w:fldCharType="begin"/>
            </w:r>
            <w:r w:rsidR="00395C33">
              <w:rPr>
                <w:webHidden/>
              </w:rPr>
              <w:instrText xml:space="preserve"> PAGEREF _Toc479005681 \h </w:instrText>
            </w:r>
            <w:r w:rsidR="00395C33">
              <w:rPr>
                <w:webHidden/>
              </w:rPr>
            </w:r>
            <w:r w:rsidR="00395C33">
              <w:rPr>
                <w:webHidden/>
              </w:rPr>
              <w:fldChar w:fldCharType="separate"/>
            </w:r>
            <w:r w:rsidR="004D2AD2">
              <w:rPr>
                <w:webHidden/>
              </w:rPr>
              <w:t>111</w:t>
            </w:r>
            <w:r w:rsidR="00395C33">
              <w:rPr>
                <w:webHidden/>
              </w:rPr>
              <w:fldChar w:fldCharType="end"/>
            </w:r>
          </w:hyperlink>
        </w:p>
        <w:p w14:paraId="664756D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2" w:history="1">
            <w:r w:rsidR="00395C33" w:rsidRPr="002C2B71">
              <w:rPr>
                <w:rStyle w:val="Hypertextovodkaz"/>
                <w:noProof/>
              </w:rPr>
              <w:t>7.11.1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_Toc479005682 \h </w:instrText>
            </w:r>
            <w:r w:rsidR="00395C33">
              <w:rPr>
                <w:noProof/>
                <w:webHidden/>
              </w:rPr>
            </w:r>
            <w:r w:rsidR="00395C33">
              <w:rPr>
                <w:noProof/>
                <w:webHidden/>
              </w:rPr>
              <w:fldChar w:fldCharType="separate"/>
            </w:r>
            <w:r w:rsidR="004D2AD2">
              <w:rPr>
                <w:noProof/>
                <w:webHidden/>
              </w:rPr>
              <w:t>111</w:t>
            </w:r>
            <w:r w:rsidR="00395C33">
              <w:rPr>
                <w:noProof/>
                <w:webHidden/>
              </w:rPr>
              <w:fldChar w:fldCharType="end"/>
            </w:r>
          </w:hyperlink>
        </w:p>
        <w:p w14:paraId="59DC724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3" w:history="1">
            <w:r w:rsidR="00395C33" w:rsidRPr="002C2B71">
              <w:rPr>
                <w:rStyle w:val="Hypertextovodkaz"/>
                <w:noProof/>
              </w:rPr>
              <w:t>7.11.2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(0 bodů)</w:t>
            </w:r>
            <w:r w:rsidR="00395C33">
              <w:rPr>
                <w:noProof/>
                <w:webHidden/>
              </w:rPr>
              <w:tab/>
            </w:r>
            <w:r w:rsidR="00395C33">
              <w:rPr>
                <w:noProof/>
                <w:webHidden/>
              </w:rPr>
              <w:fldChar w:fldCharType="begin"/>
            </w:r>
            <w:r w:rsidR="00395C33">
              <w:rPr>
                <w:noProof/>
                <w:webHidden/>
              </w:rPr>
              <w:instrText xml:space="preserve"> PAGEREF _Toc479005683 \h </w:instrText>
            </w:r>
            <w:r w:rsidR="00395C33">
              <w:rPr>
                <w:noProof/>
                <w:webHidden/>
              </w:rPr>
            </w:r>
            <w:r w:rsidR="00395C33">
              <w:rPr>
                <w:noProof/>
                <w:webHidden/>
              </w:rPr>
              <w:fldChar w:fldCharType="separate"/>
            </w:r>
            <w:r w:rsidR="004D2AD2">
              <w:rPr>
                <w:noProof/>
                <w:webHidden/>
              </w:rPr>
              <w:t>111</w:t>
            </w:r>
            <w:r w:rsidR="00395C33">
              <w:rPr>
                <w:noProof/>
                <w:webHidden/>
              </w:rPr>
              <w:fldChar w:fldCharType="end"/>
            </w:r>
          </w:hyperlink>
        </w:p>
        <w:p w14:paraId="7919737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4" w:history="1">
            <w:r w:rsidR="00395C33" w:rsidRPr="002C2B71">
              <w:rPr>
                <w:rStyle w:val="Hypertextovodkaz"/>
                <w:noProof/>
              </w:rPr>
              <w:t>7.11.3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_Toc479005684 \h </w:instrText>
            </w:r>
            <w:r w:rsidR="00395C33">
              <w:rPr>
                <w:noProof/>
                <w:webHidden/>
              </w:rPr>
            </w:r>
            <w:r w:rsidR="00395C33">
              <w:rPr>
                <w:noProof/>
                <w:webHidden/>
              </w:rPr>
              <w:fldChar w:fldCharType="separate"/>
            </w:r>
            <w:r w:rsidR="004D2AD2">
              <w:rPr>
                <w:noProof/>
                <w:webHidden/>
              </w:rPr>
              <w:t>111</w:t>
            </w:r>
            <w:r w:rsidR="00395C33">
              <w:rPr>
                <w:noProof/>
                <w:webHidden/>
              </w:rPr>
              <w:fldChar w:fldCharType="end"/>
            </w:r>
          </w:hyperlink>
        </w:p>
        <w:p w14:paraId="606ED23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5" w:history="1">
            <w:r w:rsidR="00395C33" w:rsidRPr="002C2B71">
              <w:rPr>
                <w:rStyle w:val="Hypertextovodkaz"/>
                <w:noProof/>
              </w:rPr>
              <w:t>7.11.4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_Toc479005685 \h </w:instrText>
            </w:r>
            <w:r w:rsidR="00395C33">
              <w:rPr>
                <w:noProof/>
                <w:webHidden/>
              </w:rPr>
            </w:r>
            <w:r w:rsidR="00395C33">
              <w:rPr>
                <w:noProof/>
                <w:webHidden/>
              </w:rPr>
              <w:fldChar w:fldCharType="separate"/>
            </w:r>
            <w:r w:rsidR="004D2AD2">
              <w:rPr>
                <w:noProof/>
                <w:webHidden/>
              </w:rPr>
              <w:t>112</w:t>
            </w:r>
            <w:r w:rsidR="00395C33">
              <w:rPr>
                <w:noProof/>
                <w:webHidden/>
              </w:rPr>
              <w:fldChar w:fldCharType="end"/>
            </w:r>
          </w:hyperlink>
        </w:p>
        <w:p w14:paraId="1682DD0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6" w:history="1">
            <w:r w:rsidR="00395C33" w:rsidRPr="002C2B71">
              <w:rPr>
                <w:rStyle w:val="Hypertextovodkaz"/>
                <w:noProof/>
              </w:rPr>
              <w:t>7.11.5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_Toc479005686 \h </w:instrText>
            </w:r>
            <w:r w:rsidR="00395C33">
              <w:rPr>
                <w:noProof/>
                <w:webHidden/>
              </w:rPr>
            </w:r>
            <w:r w:rsidR="00395C33">
              <w:rPr>
                <w:noProof/>
                <w:webHidden/>
              </w:rPr>
              <w:fldChar w:fldCharType="separate"/>
            </w:r>
            <w:r w:rsidR="004D2AD2">
              <w:rPr>
                <w:noProof/>
                <w:webHidden/>
              </w:rPr>
              <w:t>112</w:t>
            </w:r>
            <w:r w:rsidR="00395C33">
              <w:rPr>
                <w:noProof/>
                <w:webHidden/>
              </w:rPr>
              <w:fldChar w:fldCharType="end"/>
            </w:r>
          </w:hyperlink>
        </w:p>
        <w:p w14:paraId="3566EC2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7" w:history="1">
            <w:r w:rsidR="00395C33" w:rsidRPr="002C2B71">
              <w:rPr>
                <w:rStyle w:val="Hypertextovodkaz"/>
                <w:noProof/>
              </w:rPr>
              <w:t>7.11.6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_Toc479005687 \h </w:instrText>
            </w:r>
            <w:r w:rsidR="00395C33">
              <w:rPr>
                <w:noProof/>
                <w:webHidden/>
              </w:rPr>
            </w:r>
            <w:r w:rsidR="00395C33">
              <w:rPr>
                <w:noProof/>
                <w:webHidden/>
              </w:rPr>
              <w:fldChar w:fldCharType="separate"/>
            </w:r>
            <w:r w:rsidR="004D2AD2">
              <w:rPr>
                <w:noProof/>
                <w:webHidden/>
              </w:rPr>
              <w:t>112</w:t>
            </w:r>
            <w:r w:rsidR="00395C33">
              <w:rPr>
                <w:noProof/>
                <w:webHidden/>
              </w:rPr>
              <w:fldChar w:fldCharType="end"/>
            </w:r>
          </w:hyperlink>
        </w:p>
        <w:p w14:paraId="487D6E8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8" w:history="1">
            <w:r w:rsidR="00395C33" w:rsidRPr="002C2B71">
              <w:rPr>
                <w:rStyle w:val="Hypertextovodkaz"/>
                <w:noProof/>
              </w:rPr>
              <w:t>7.11.7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_Toc479005688 \h </w:instrText>
            </w:r>
            <w:r w:rsidR="00395C33">
              <w:rPr>
                <w:noProof/>
                <w:webHidden/>
              </w:rPr>
            </w:r>
            <w:r w:rsidR="00395C33">
              <w:rPr>
                <w:noProof/>
                <w:webHidden/>
              </w:rPr>
              <w:fldChar w:fldCharType="separate"/>
            </w:r>
            <w:r w:rsidR="004D2AD2">
              <w:rPr>
                <w:noProof/>
                <w:webHidden/>
              </w:rPr>
              <w:t>112</w:t>
            </w:r>
            <w:r w:rsidR="00395C33">
              <w:rPr>
                <w:noProof/>
                <w:webHidden/>
              </w:rPr>
              <w:fldChar w:fldCharType="end"/>
            </w:r>
          </w:hyperlink>
        </w:p>
        <w:p w14:paraId="0F050D6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89" w:history="1">
            <w:r w:rsidR="00395C33" w:rsidRPr="002C2B71">
              <w:rPr>
                <w:rStyle w:val="Hypertextovodkaz"/>
                <w:noProof/>
              </w:rPr>
              <w:t>7.11.8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_Toc479005689 \h </w:instrText>
            </w:r>
            <w:r w:rsidR="00395C33">
              <w:rPr>
                <w:noProof/>
                <w:webHidden/>
              </w:rPr>
            </w:r>
            <w:r w:rsidR="00395C33">
              <w:rPr>
                <w:noProof/>
                <w:webHidden/>
              </w:rPr>
              <w:fldChar w:fldCharType="separate"/>
            </w:r>
            <w:r w:rsidR="004D2AD2">
              <w:rPr>
                <w:noProof/>
                <w:webHidden/>
              </w:rPr>
              <w:t>112</w:t>
            </w:r>
            <w:r w:rsidR="00395C33">
              <w:rPr>
                <w:noProof/>
                <w:webHidden/>
              </w:rPr>
              <w:fldChar w:fldCharType="end"/>
            </w:r>
          </w:hyperlink>
        </w:p>
        <w:p w14:paraId="4FDFE74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0" w:history="1">
            <w:r w:rsidR="00395C33" w:rsidRPr="002C2B71">
              <w:rPr>
                <w:rStyle w:val="Hypertextovodkaz"/>
                <w:noProof/>
              </w:rPr>
              <w:t>7.11.9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_Toc479005690 \h </w:instrText>
            </w:r>
            <w:r w:rsidR="00395C33">
              <w:rPr>
                <w:noProof/>
                <w:webHidden/>
              </w:rPr>
            </w:r>
            <w:r w:rsidR="00395C33">
              <w:rPr>
                <w:noProof/>
                <w:webHidden/>
              </w:rPr>
              <w:fldChar w:fldCharType="separate"/>
            </w:r>
            <w:r w:rsidR="004D2AD2">
              <w:rPr>
                <w:noProof/>
                <w:webHidden/>
              </w:rPr>
              <w:t>113</w:t>
            </w:r>
            <w:r w:rsidR="00395C33">
              <w:rPr>
                <w:noProof/>
                <w:webHidden/>
              </w:rPr>
              <w:fldChar w:fldCharType="end"/>
            </w:r>
          </w:hyperlink>
        </w:p>
        <w:p w14:paraId="5BB89E34"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691" w:history="1">
            <w:r w:rsidR="00395C33" w:rsidRPr="002C2B71">
              <w:rPr>
                <w:rStyle w:val="Hypertextovodkaz"/>
                <w:noProof/>
              </w:rPr>
              <w:t>7.11.10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(0 bodů)</w:t>
            </w:r>
            <w:r w:rsidR="00395C33">
              <w:rPr>
                <w:noProof/>
                <w:webHidden/>
              </w:rPr>
              <w:tab/>
            </w:r>
            <w:r w:rsidR="00395C33">
              <w:rPr>
                <w:noProof/>
                <w:webHidden/>
              </w:rPr>
              <w:fldChar w:fldCharType="begin"/>
            </w:r>
            <w:r w:rsidR="00395C33">
              <w:rPr>
                <w:noProof/>
                <w:webHidden/>
              </w:rPr>
              <w:instrText xml:space="preserve"> PAGEREF _Toc479005691 \h </w:instrText>
            </w:r>
            <w:r w:rsidR="00395C33">
              <w:rPr>
                <w:noProof/>
                <w:webHidden/>
              </w:rPr>
            </w:r>
            <w:r w:rsidR="00395C33">
              <w:rPr>
                <w:noProof/>
                <w:webHidden/>
              </w:rPr>
              <w:fldChar w:fldCharType="separate"/>
            </w:r>
            <w:r w:rsidR="004D2AD2">
              <w:rPr>
                <w:noProof/>
                <w:webHidden/>
              </w:rPr>
              <w:t>113</w:t>
            </w:r>
            <w:r w:rsidR="00395C33">
              <w:rPr>
                <w:noProof/>
                <w:webHidden/>
              </w:rPr>
              <w:fldChar w:fldCharType="end"/>
            </w:r>
          </w:hyperlink>
        </w:p>
        <w:p w14:paraId="549A240E"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692" w:history="1">
            <w:r w:rsidR="00395C33" w:rsidRPr="002C2B71">
              <w:rPr>
                <w:rStyle w:val="Hypertextovodkaz"/>
                <w:noProof/>
              </w:rPr>
              <w:t>7.11.11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(2 body)</w:t>
            </w:r>
            <w:r w:rsidR="00395C33">
              <w:rPr>
                <w:noProof/>
                <w:webHidden/>
              </w:rPr>
              <w:tab/>
            </w:r>
            <w:r w:rsidR="00395C33">
              <w:rPr>
                <w:noProof/>
                <w:webHidden/>
              </w:rPr>
              <w:fldChar w:fldCharType="begin"/>
            </w:r>
            <w:r w:rsidR="00395C33">
              <w:rPr>
                <w:noProof/>
                <w:webHidden/>
              </w:rPr>
              <w:instrText xml:space="preserve"> PAGEREF _Toc479005692 \h </w:instrText>
            </w:r>
            <w:r w:rsidR="00395C33">
              <w:rPr>
                <w:noProof/>
                <w:webHidden/>
              </w:rPr>
            </w:r>
            <w:r w:rsidR="00395C33">
              <w:rPr>
                <w:noProof/>
                <w:webHidden/>
              </w:rPr>
              <w:fldChar w:fldCharType="separate"/>
            </w:r>
            <w:r w:rsidR="004D2AD2">
              <w:rPr>
                <w:noProof/>
                <w:webHidden/>
              </w:rPr>
              <w:t>113</w:t>
            </w:r>
            <w:r w:rsidR="00395C33">
              <w:rPr>
                <w:noProof/>
                <w:webHidden/>
              </w:rPr>
              <w:fldChar w:fldCharType="end"/>
            </w:r>
          </w:hyperlink>
        </w:p>
        <w:p w14:paraId="38660DE5" w14:textId="77777777" w:rsidR="00395C33" w:rsidRDefault="0039441A">
          <w:pPr>
            <w:pStyle w:val="Obsah2"/>
            <w:rPr>
              <w:rFonts w:asciiTheme="minorHAnsi" w:eastAsiaTheme="minorEastAsia" w:hAnsiTheme="minorHAnsi" w:cstheme="minorBidi"/>
              <w:b w:val="0"/>
              <w:sz w:val="22"/>
              <w:lang w:eastAsia="cs-CZ"/>
            </w:rPr>
          </w:pPr>
          <w:hyperlink w:anchor="_Toc479005693" w:history="1">
            <w:r w:rsidR="00395C33" w:rsidRPr="002C2B71">
              <w:rPr>
                <w:rStyle w:val="Hypertextovodkaz"/>
              </w:rPr>
              <w:t>7.12</w:t>
            </w:r>
            <w:r w:rsidR="00395C33">
              <w:rPr>
                <w:rFonts w:asciiTheme="minorHAnsi" w:eastAsiaTheme="minorEastAsia" w:hAnsiTheme="minorHAnsi" w:cstheme="minorBidi"/>
                <w:b w:val="0"/>
                <w:sz w:val="22"/>
                <w:lang w:eastAsia="cs-CZ"/>
              </w:rPr>
              <w:tab/>
            </w:r>
            <w:r w:rsidR="00395C33" w:rsidRPr="002C2B71">
              <w:rPr>
                <w:rStyle w:val="Hypertextovodkaz"/>
              </w:rPr>
              <w:t>Tábor</w:t>
            </w:r>
            <w:r w:rsidR="00395C33">
              <w:rPr>
                <w:webHidden/>
              </w:rPr>
              <w:tab/>
            </w:r>
            <w:r w:rsidR="00395C33">
              <w:rPr>
                <w:webHidden/>
              </w:rPr>
              <w:fldChar w:fldCharType="begin"/>
            </w:r>
            <w:r w:rsidR="00395C33">
              <w:rPr>
                <w:webHidden/>
              </w:rPr>
              <w:instrText xml:space="preserve"> PAGEREF _Toc479005693 \h </w:instrText>
            </w:r>
            <w:r w:rsidR="00395C33">
              <w:rPr>
                <w:webHidden/>
              </w:rPr>
            </w:r>
            <w:r w:rsidR="00395C33">
              <w:rPr>
                <w:webHidden/>
              </w:rPr>
              <w:fldChar w:fldCharType="separate"/>
            </w:r>
            <w:r w:rsidR="004D2AD2">
              <w:rPr>
                <w:webHidden/>
              </w:rPr>
              <w:t>114</w:t>
            </w:r>
            <w:r w:rsidR="00395C33">
              <w:rPr>
                <w:webHidden/>
              </w:rPr>
              <w:fldChar w:fldCharType="end"/>
            </w:r>
          </w:hyperlink>
        </w:p>
        <w:p w14:paraId="3E2FD7B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4" w:history="1">
            <w:r w:rsidR="00395C33" w:rsidRPr="002C2B71">
              <w:rPr>
                <w:rStyle w:val="Hypertextovodkaz"/>
                <w:noProof/>
              </w:rPr>
              <w:t>7.12.1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(32bodů)</w:t>
            </w:r>
            <w:r w:rsidR="00395C33">
              <w:rPr>
                <w:noProof/>
                <w:webHidden/>
              </w:rPr>
              <w:tab/>
            </w:r>
            <w:r w:rsidR="00395C33">
              <w:rPr>
                <w:noProof/>
                <w:webHidden/>
              </w:rPr>
              <w:fldChar w:fldCharType="begin"/>
            </w:r>
            <w:r w:rsidR="00395C33">
              <w:rPr>
                <w:noProof/>
                <w:webHidden/>
              </w:rPr>
              <w:instrText xml:space="preserve"> PAGEREF _Toc479005694 \h </w:instrText>
            </w:r>
            <w:r w:rsidR="00395C33">
              <w:rPr>
                <w:noProof/>
                <w:webHidden/>
              </w:rPr>
            </w:r>
            <w:r w:rsidR="00395C33">
              <w:rPr>
                <w:noProof/>
                <w:webHidden/>
              </w:rPr>
              <w:fldChar w:fldCharType="separate"/>
            </w:r>
            <w:r w:rsidR="004D2AD2">
              <w:rPr>
                <w:noProof/>
                <w:webHidden/>
              </w:rPr>
              <w:t>114</w:t>
            </w:r>
            <w:r w:rsidR="00395C33">
              <w:rPr>
                <w:noProof/>
                <w:webHidden/>
              </w:rPr>
              <w:fldChar w:fldCharType="end"/>
            </w:r>
          </w:hyperlink>
        </w:p>
        <w:p w14:paraId="4C746DC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5" w:history="1">
            <w:r w:rsidR="00395C33" w:rsidRPr="002C2B71">
              <w:rPr>
                <w:rStyle w:val="Hypertextovodkaz"/>
                <w:noProof/>
              </w:rPr>
              <w:t>7.12.2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_Toc479005695 \h </w:instrText>
            </w:r>
            <w:r w:rsidR="00395C33">
              <w:rPr>
                <w:noProof/>
                <w:webHidden/>
              </w:rPr>
            </w:r>
            <w:r w:rsidR="00395C33">
              <w:rPr>
                <w:noProof/>
                <w:webHidden/>
              </w:rPr>
              <w:fldChar w:fldCharType="separate"/>
            </w:r>
            <w:r w:rsidR="004D2AD2">
              <w:rPr>
                <w:noProof/>
                <w:webHidden/>
              </w:rPr>
              <w:t>114</w:t>
            </w:r>
            <w:r w:rsidR="00395C33">
              <w:rPr>
                <w:noProof/>
                <w:webHidden/>
              </w:rPr>
              <w:fldChar w:fldCharType="end"/>
            </w:r>
          </w:hyperlink>
        </w:p>
        <w:p w14:paraId="29A4A91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6" w:history="1">
            <w:r w:rsidR="00395C33" w:rsidRPr="002C2B71">
              <w:rPr>
                <w:rStyle w:val="Hypertextovodkaz"/>
                <w:noProof/>
              </w:rPr>
              <w:t>7.12.3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_Toc479005696 \h </w:instrText>
            </w:r>
            <w:r w:rsidR="00395C33">
              <w:rPr>
                <w:noProof/>
                <w:webHidden/>
              </w:rPr>
            </w:r>
            <w:r w:rsidR="00395C33">
              <w:rPr>
                <w:noProof/>
                <w:webHidden/>
              </w:rPr>
              <w:fldChar w:fldCharType="separate"/>
            </w:r>
            <w:r w:rsidR="004D2AD2">
              <w:rPr>
                <w:noProof/>
                <w:webHidden/>
              </w:rPr>
              <w:t>115</w:t>
            </w:r>
            <w:r w:rsidR="00395C33">
              <w:rPr>
                <w:noProof/>
                <w:webHidden/>
              </w:rPr>
              <w:fldChar w:fldCharType="end"/>
            </w:r>
          </w:hyperlink>
        </w:p>
        <w:p w14:paraId="2CF78E8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7" w:history="1">
            <w:r w:rsidR="00395C33" w:rsidRPr="002C2B71">
              <w:rPr>
                <w:rStyle w:val="Hypertextovodkaz"/>
                <w:noProof/>
              </w:rPr>
              <w:t>7.12.4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_Toc479005697 \h </w:instrText>
            </w:r>
            <w:r w:rsidR="00395C33">
              <w:rPr>
                <w:noProof/>
                <w:webHidden/>
              </w:rPr>
            </w:r>
            <w:r w:rsidR="00395C33">
              <w:rPr>
                <w:noProof/>
                <w:webHidden/>
              </w:rPr>
              <w:fldChar w:fldCharType="separate"/>
            </w:r>
            <w:r w:rsidR="004D2AD2">
              <w:rPr>
                <w:noProof/>
                <w:webHidden/>
              </w:rPr>
              <w:t>115</w:t>
            </w:r>
            <w:r w:rsidR="00395C33">
              <w:rPr>
                <w:noProof/>
                <w:webHidden/>
              </w:rPr>
              <w:fldChar w:fldCharType="end"/>
            </w:r>
          </w:hyperlink>
        </w:p>
        <w:p w14:paraId="3022B8B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8" w:history="1">
            <w:r w:rsidR="00395C33" w:rsidRPr="002C2B71">
              <w:rPr>
                <w:rStyle w:val="Hypertextovodkaz"/>
                <w:noProof/>
              </w:rPr>
              <w:t>7.12.5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_Toc479005698 \h </w:instrText>
            </w:r>
            <w:r w:rsidR="00395C33">
              <w:rPr>
                <w:noProof/>
                <w:webHidden/>
              </w:rPr>
            </w:r>
            <w:r w:rsidR="00395C33">
              <w:rPr>
                <w:noProof/>
                <w:webHidden/>
              </w:rPr>
              <w:fldChar w:fldCharType="separate"/>
            </w:r>
            <w:r w:rsidR="004D2AD2">
              <w:rPr>
                <w:noProof/>
                <w:webHidden/>
              </w:rPr>
              <w:t>115</w:t>
            </w:r>
            <w:r w:rsidR="00395C33">
              <w:rPr>
                <w:noProof/>
                <w:webHidden/>
              </w:rPr>
              <w:fldChar w:fldCharType="end"/>
            </w:r>
          </w:hyperlink>
        </w:p>
        <w:p w14:paraId="3F1513C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699" w:history="1">
            <w:r w:rsidR="00395C33" w:rsidRPr="002C2B71">
              <w:rPr>
                <w:rStyle w:val="Hypertextovodkaz"/>
                <w:noProof/>
              </w:rPr>
              <w:t>7.12.6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_Toc479005699 \h </w:instrText>
            </w:r>
            <w:r w:rsidR="00395C33">
              <w:rPr>
                <w:noProof/>
                <w:webHidden/>
              </w:rPr>
            </w:r>
            <w:r w:rsidR="00395C33">
              <w:rPr>
                <w:noProof/>
                <w:webHidden/>
              </w:rPr>
              <w:fldChar w:fldCharType="separate"/>
            </w:r>
            <w:r w:rsidR="004D2AD2">
              <w:rPr>
                <w:noProof/>
                <w:webHidden/>
              </w:rPr>
              <w:t>115</w:t>
            </w:r>
            <w:r w:rsidR="00395C33">
              <w:rPr>
                <w:noProof/>
                <w:webHidden/>
              </w:rPr>
              <w:fldChar w:fldCharType="end"/>
            </w:r>
          </w:hyperlink>
        </w:p>
        <w:p w14:paraId="26A3B3B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0" w:history="1">
            <w:r w:rsidR="00395C33" w:rsidRPr="002C2B71">
              <w:rPr>
                <w:rStyle w:val="Hypertextovodkaz"/>
                <w:noProof/>
              </w:rPr>
              <w:t>7.12.7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_Toc479005700 \h </w:instrText>
            </w:r>
            <w:r w:rsidR="00395C33">
              <w:rPr>
                <w:noProof/>
                <w:webHidden/>
              </w:rPr>
            </w:r>
            <w:r w:rsidR="00395C33">
              <w:rPr>
                <w:noProof/>
                <w:webHidden/>
              </w:rPr>
              <w:fldChar w:fldCharType="separate"/>
            </w:r>
            <w:r w:rsidR="004D2AD2">
              <w:rPr>
                <w:noProof/>
                <w:webHidden/>
              </w:rPr>
              <w:t>115</w:t>
            </w:r>
            <w:r w:rsidR="00395C33">
              <w:rPr>
                <w:noProof/>
                <w:webHidden/>
              </w:rPr>
              <w:fldChar w:fldCharType="end"/>
            </w:r>
          </w:hyperlink>
        </w:p>
        <w:p w14:paraId="713192AC"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1" w:history="1">
            <w:r w:rsidR="00395C33" w:rsidRPr="002C2B71">
              <w:rPr>
                <w:rStyle w:val="Hypertextovodkaz"/>
                <w:noProof/>
              </w:rPr>
              <w:t>7.12.8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_Toc479005701 \h </w:instrText>
            </w:r>
            <w:r w:rsidR="00395C33">
              <w:rPr>
                <w:noProof/>
                <w:webHidden/>
              </w:rPr>
            </w:r>
            <w:r w:rsidR="00395C33">
              <w:rPr>
                <w:noProof/>
                <w:webHidden/>
              </w:rPr>
              <w:fldChar w:fldCharType="separate"/>
            </w:r>
            <w:r w:rsidR="004D2AD2">
              <w:rPr>
                <w:noProof/>
                <w:webHidden/>
              </w:rPr>
              <w:t>116</w:t>
            </w:r>
            <w:r w:rsidR="00395C33">
              <w:rPr>
                <w:noProof/>
                <w:webHidden/>
              </w:rPr>
              <w:fldChar w:fldCharType="end"/>
            </w:r>
          </w:hyperlink>
        </w:p>
        <w:p w14:paraId="15D4B69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2" w:history="1">
            <w:r w:rsidR="00395C33" w:rsidRPr="002C2B71">
              <w:rPr>
                <w:rStyle w:val="Hypertextovodkaz"/>
                <w:noProof/>
              </w:rPr>
              <w:t>7.12.9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_Toc479005702 \h </w:instrText>
            </w:r>
            <w:r w:rsidR="00395C33">
              <w:rPr>
                <w:noProof/>
                <w:webHidden/>
              </w:rPr>
            </w:r>
            <w:r w:rsidR="00395C33">
              <w:rPr>
                <w:noProof/>
                <w:webHidden/>
              </w:rPr>
              <w:fldChar w:fldCharType="separate"/>
            </w:r>
            <w:r w:rsidR="004D2AD2">
              <w:rPr>
                <w:noProof/>
                <w:webHidden/>
              </w:rPr>
              <w:t>116</w:t>
            </w:r>
            <w:r w:rsidR="00395C33">
              <w:rPr>
                <w:noProof/>
                <w:webHidden/>
              </w:rPr>
              <w:fldChar w:fldCharType="end"/>
            </w:r>
          </w:hyperlink>
        </w:p>
        <w:p w14:paraId="1C6E6EB1"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03" w:history="1">
            <w:r w:rsidR="00395C33" w:rsidRPr="002C2B71">
              <w:rPr>
                <w:rStyle w:val="Hypertextovodkaz"/>
                <w:noProof/>
              </w:rPr>
              <w:t>7.12.10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_Toc479005703 \h </w:instrText>
            </w:r>
            <w:r w:rsidR="00395C33">
              <w:rPr>
                <w:noProof/>
                <w:webHidden/>
              </w:rPr>
            </w:r>
            <w:r w:rsidR="00395C33">
              <w:rPr>
                <w:noProof/>
                <w:webHidden/>
              </w:rPr>
              <w:fldChar w:fldCharType="separate"/>
            </w:r>
            <w:r w:rsidR="004D2AD2">
              <w:rPr>
                <w:noProof/>
                <w:webHidden/>
              </w:rPr>
              <w:t>116</w:t>
            </w:r>
            <w:r w:rsidR="00395C33">
              <w:rPr>
                <w:noProof/>
                <w:webHidden/>
              </w:rPr>
              <w:fldChar w:fldCharType="end"/>
            </w:r>
          </w:hyperlink>
        </w:p>
        <w:p w14:paraId="539944FB"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04" w:history="1">
            <w:r w:rsidR="00395C33" w:rsidRPr="002C2B71">
              <w:rPr>
                <w:rStyle w:val="Hypertextovodkaz"/>
                <w:noProof/>
              </w:rPr>
              <w:t>7.12.11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_Toc479005704 \h </w:instrText>
            </w:r>
            <w:r w:rsidR="00395C33">
              <w:rPr>
                <w:noProof/>
                <w:webHidden/>
              </w:rPr>
            </w:r>
            <w:r w:rsidR="00395C33">
              <w:rPr>
                <w:noProof/>
                <w:webHidden/>
              </w:rPr>
              <w:fldChar w:fldCharType="separate"/>
            </w:r>
            <w:r w:rsidR="004D2AD2">
              <w:rPr>
                <w:noProof/>
                <w:webHidden/>
              </w:rPr>
              <w:t>117</w:t>
            </w:r>
            <w:r w:rsidR="00395C33">
              <w:rPr>
                <w:noProof/>
                <w:webHidden/>
              </w:rPr>
              <w:fldChar w:fldCharType="end"/>
            </w:r>
          </w:hyperlink>
        </w:p>
        <w:p w14:paraId="39F8325E" w14:textId="77777777" w:rsidR="00395C33" w:rsidRDefault="0039441A">
          <w:pPr>
            <w:pStyle w:val="Obsah2"/>
            <w:rPr>
              <w:rFonts w:asciiTheme="minorHAnsi" w:eastAsiaTheme="minorEastAsia" w:hAnsiTheme="minorHAnsi" w:cstheme="minorBidi"/>
              <w:b w:val="0"/>
              <w:sz w:val="22"/>
              <w:lang w:eastAsia="cs-CZ"/>
            </w:rPr>
          </w:pPr>
          <w:hyperlink w:anchor="_Toc479005705" w:history="1">
            <w:r w:rsidR="00395C33" w:rsidRPr="002C2B71">
              <w:rPr>
                <w:rStyle w:val="Hypertextovodkaz"/>
              </w:rPr>
              <w:t>7.13</w:t>
            </w:r>
            <w:r w:rsidR="00395C33">
              <w:rPr>
                <w:rFonts w:asciiTheme="minorHAnsi" w:eastAsiaTheme="minorEastAsia" w:hAnsiTheme="minorHAnsi" w:cstheme="minorBidi"/>
                <w:b w:val="0"/>
                <w:sz w:val="22"/>
                <w:lang w:eastAsia="cs-CZ"/>
              </w:rPr>
              <w:tab/>
            </w:r>
            <w:r w:rsidR="00395C33" w:rsidRPr="002C2B71">
              <w:rPr>
                <w:rStyle w:val="Hypertextovodkaz"/>
              </w:rPr>
              <w:t>Trhové Sviny</w:t>
            </w:r>
            <w:r w:rsidR="00395C33">
              <w:rPr>
                <w:webHidden/>
              </w:rPr>
              <w:tab/>
            </w:r>
            <w:r w:rsidR="00395C33">
              <w:rPr>
                <w:webHidden/>
              </w:rPr>
              <w:fldChar w:fldCharType="begin"/>
            </w:r>
            <w:r w:rsidR="00395C33">
              <w:rPr>
                <w:webHidden/>
              </w:rPr>
              <w:instrText xml:space="preserve"> PAGEREF _Toc479005705 \h </w:instrText>
            </w:r>
            <w:r w:rsidR="00395C33">
              <w:rPr>
                <w:webHidden/>
              </w:rPr>
            </w:r>
            <w:r w:rsidR="00395C33">
              <w:rPr>
                <w:webHidden/>
              </w:rPr>
              <w:fldChar w:fldCharType="separate"/>
            </w:r>
            <w:r w:rsidR="004D2AD2">
              <w:rPr>
                <w:webHidden/>
              </w:rPr>
              <w:t>117</w:t>
            </w:r>
            <w:r w:rsidR="00395C33">
              <w:rPr>
                <w:webHidden/>
              </w:rPr>
              <w:fldChar w:fldCharType="end"/>
            </w:r>
          </w:hyperlink>
        </w:p>
        <w:p w14:paraId="01B10A2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6" w:history="1">
            <w:r w:rsidR="00395C33" w:rsidRPr="002C2B71">
              <w:rPr>
                <w:rStyle w:val="Hypertextovodkaz"/>
                <w:noProof/>
              </w:rPr>
              <w:t>7.13.1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_Toc479005706 \h </w:instrText>
            </w:r>
            <w:r w:rsidR="00395C33">
              <w:rPr>
                <w:noProof/>
                <w:webHidden/>
              </w:rPr>
            </w:r>
            <w:r w:rsidR="00395C33">
              <w:rPr>
                <w:noProof/>
                <w:webHidden/>
              </w:rPr>
              <w:fldChar w:fldCharType="separate"/>
            </w:r>
            <w:r w:rsidR="004D2AD2">
              <w:rPr>
                <w:noProof/>
                <w:webHidden/>
              </w:rPr>
              <w:t>118</w:t>
            </w:r>
            <w:r w:rsidR="00395C33">
              <w:rPr>
                <w:noProof/>
                <w:webHidden/>
              </w:rPr>
              <w:fldChar w:fldCharType="end"/>
            </w:r>
          </w:hyperlink>
        </w:p>
        <w:p w14:paraId="7FE04BD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7" w:history="1">
            <w:r w:rsidR="00395C33" w:rsidRPr="002C2B71">
              <w:rPr>
                <w:rStyle w:val="Hypertextovodkaz"/>
                <w:noProof/>
              </w:rPr>
              <w:t>7.13.2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(1 bod)</w:t>
            </w:r>
            <w:r w:rsidR="00395C33">
              <w:rPr>
                <w:noProof/>
                <w:webHidden/>
              </w:rPr>
              <w:tab/>
            </w:r>
            <w:r w:rsidR="00395C33">
              <w:rPr>
                <w:noProof/>
                <w:webHidden/>
              </w:rPr>
              <w:fldChar w:fldCharType="begin"/>
            </w:r>
            <w:r w:rsidR="00395C33">
              <w:rPr>
                <w:noProof/>
                <w:webHidden/>
              </w:rPr>
              <w:instrText xml:space="preserve"> PAGEREF _Toc479005707 \h </w:instrText>
            </w:r>
            <w:r w:rsidR="00395C33">
              <w:rPr>
                <w:noProof/>
                <w:webHidden/>
              </w:rPr>
            </w:r>
            <w:r w:rsidR="00395C33">
              <w:rPr>
                <w:noProof/>
                <w:webHidden/>
              </w:rPr>
              <w:fldChar w:fldCharType="separate"/>
            </w:r>
            <w:r w:rsidR="004D2AD2">
              <w:rPr>
                <w:noProof/>
                <w:webHidden/>
              </w:rPr>
              <w:t>118</w:t>
            </w:r>
            <w:r w:rsidR="00395C33">
              <w:rPr>
                <w:noProof/>
                <w:webHidden/>
              </w:rPr>
              <w:fldChar w:fldCharType="end"/>
            </w:r>
          </w:hyperlink>
        </w:p>
        <w:p w14:paraId="5ACB769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8" w:history="1">
            <w:r w:rsidR="00395C33" w:rsidRPr="002C2B71">
              <w:rPr>
                <w:rStyle w:val="Hypertextovodkaz"/>
                <w:noProof/>
              </w:rPr>
              <w:t>7.13.3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_Toc479005708 \h </w:instrText>
            </w:r>
            <w:r w:rsidR="00395C33">
              <w:rPr>
                <w:noProof/>
                <w:webHidden/>
              </w:rPr>
            </w:r>
            <w:r w:rsidR="00395C33">
              <w:rPr>
                <w:noProof/>
                <w:webHidden/>
              </w:rPr>
              <w:fldChar w:fldCharType="separate"/>
            </w:r>
            <w:r w:rsidR="004D2AD2">
              <w:rPr>
                <w:noProof/>
                <w:webHidden/>
              </w:rPr>
              <w:t>118</w:t>
            </w:r>
            <w:r w:rsidR="00395C33">
              <w:rPr>
                <w:noProof/>
                <w:webHidden/>
              </w:rPr>
              <w:fldChar w:fldCharType="end"/>
            </w:r>
          </w:hyperlink>
        </w:p>
        <w:p w14:paraId="4A9161D6"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09" w:history="1">
            <w:r w:rsidR="00395C33" w:rsidRPr="002C2B71">
              <w:rPr>
                <w:rStyle w:val="Hypertextovodkaz"/>
                <w:noProof/>
              </w:rPr>
              <w:t>7.13.4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(3 body)</w:t>
            </w:r>
            <w:r w:rsidR="00395C33">
              <w:rPr>
                <w:noProof/>
                <w:webHidden/>
              </w:rPr>
              <w:tab/>
            </w:r>
            <w:r w:rsidR="00395C33">
              <w:rPr>
                <w:noProof/>
                <w:webHidden/>
              </w:rPr>
              <w:fldChar w:fldCharType="begin"/>
            </w:r>
            <w:r w:rsidR="00395C33">
              <w:rPr>
                <w:noProof/>
                <w:webHidden/>
              </w:rPr>
              <w:instrText xml:space="preserve"> PAGEREF _Toc479005709 \h </w:instrText>
            </w:r>
            <w:r w:rsidR="00395C33">
              <w:rPr>
                <w:noProof/>
                <w:webHidden/>
              </w:rPr>
            </w:r>
            <w:r w:rsidR="00395C33">
              <w:rPr>
                <w:noProof/>
                <w:webHidden/>
              </w:rPr>
              <w:fldChar w:fldCharType="separate"/>
            </w:r>
            <w:r w:rsidR="004D2AD2">
              <w:rPr>
                <w:noProof/>
                <w:webHidden/>
              </w:rPr>
              <w:t>118</w:t>
            </w:r>
            <w:r w:rsidR="00395C33">
              <w:rPr>
                <w:noProof/>
                <w:webHidden/>
              </w:rPr>
              <w:fldChar w:fldCharType="end"/>
            </w:r>
          </w:hyperlink>
        </w:p>
        <w:p w14:paraId="4663268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0" w:history="1">
            <w:r w:rsidR="00395C33" w:rsidRPr="002C2B71">
              <w:rPr>
                <w:rStyle w:val="Hypertextovodkaz"/>
                <w:noProof/>
              </w:rPr>
              <w:t>7.13.5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(2 body)</w:t>
            </w:r>
            <w:r w:rsidR="00395C33">
              <w:rPr>
                <w:noProof/>
                <w:webHidden/>
              </w:rPr>
              <w:tab/>
            </w:r>
            <w:r w:rsidR="00395C33">
              <w:rPr>
                <w:noProof/>
                <w:webHidden/>
              </w:rPr>
              <w:fldChar w:fldCharType="begin"/>
            </w:r>
            <w:r w:rsidR="00395C33">
              <w:rPr>
                <w:noProof/>
                <w:webHidden/>
              </w:rPr>
              <w:instrText xml:space="preserve"> PAGEREF _Toc479005710 \h </w:instrText>
            </w:r>
            <w:r w:rsidR="00395C33">
              <w:rPr>
                <w:noProof/>
                <w:webHidden/>
              </w:rPr>
            </w:r>
            <w:r w:rsidR="00395C33">
              <w:rPr>
                <w:noProof/>
                <w:webHidden/>
              </w:rPr>
              <w:fldChar w:fldCharType="separate"/>
            </w:r>
            <w:r w:rsidR="004D2AD2">
              <w:rPr>
                <w:noProof/>
                <w:webHidden/>
              </w:rPr>
              <w:t>119</w:t>
            </w:r>
            <w:r w:rsidR="00395C33">
              <w:rPr>
                <w:noProof/>
                <w:webHidden/>
              </w:rPr>
              <w:fldChar w:fldCharType="end"/>
            </w:r>
          </w:hyperlink>
        </w:p>
        <w:p w14:paraId="64CB114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1" w:history="1">
            <w:r w:rsidR="00395C33" w:rsidRPr="002C2B71">
              <w:rPr>
                <w:rStyle w:val="Hypertextovodkaz"/>
                <w:noProof/>
              </w:rPr>
              <w:t>7.13.6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_Toc479005711 \h </w:instrText>
            </w:r>
            <w:r w:rsidR="00395C33">
              <w:rPr>
                <w:noProof/>
                <w:webHidden/>
              </w:rPr>
            </w:r>
            <w:r w:rsidR="00395C33">
              <w:rPr>
                <w:noProof/>
                <w:webHidden/>
              </w:rPr>
              <w:fldChar w:fldCharType="separate"/>
            </w:r>
            <w:r w:rsidR="004D2AD2">
              <w:rPr>
                <w:noProof/>
                <w:webHidden/>
              </w:rPr>
              <w:t>119</w:t>
            </w:r>
            <w:r w:rsidR="00395C33">
              <w:rPr>
                <w:noProof/>
                <w:webHidden/>
              </w:rPr>
              <w:fldChar w:fldCharType="end"/>
            </w:r>
          </w:hyperlink>
        </w:p>
        <w:p w14:paraId="5D633FD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2" w:history="1">
            <w:r w:rsidR="00395C33" w:rsidRPr="002C2B71">
              <w:rPr>
                <w:rStyle w:val="Hypertextovodkaz"/>
                <w:noProof/>
              </w:rPr>
              <w:t>7.13.7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_Toc479005712 \h </w:instrText>
            </w:r>
            <w:r w:rsidR="00395C33">
              <w:rPr>
                <w:noProof/>
                <w:webHidden/>
              </w:rPr>
            </w:r>
            <w:r w:rsidR="00395C33">
              <w:rPr>
                <w:noProof/>
                <w:webHidden/>
              </w:rPr>
              <w:fldChar w:fldCharType="separate"/>
            </w:r>
            <w:r w:rsidR="004D2AD2">
              <w:rPr>
                <w:noProof/>
                <w:webHidden/>
              </w:rPr>
              <w:t>119</w:t>
            </w:r>
            <w:r w:rsidR="00395C33">
              <w:rPr>
                <w:noProof/>
                <w:webHidden/>
              </w:rPr>
              <w:fldChar w:fldCharType="end"/>
            </w:r>
          </w:hyperlink>
        </w:p>
        <w:p w14:paraId="4393F90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3" w:history="1">
            <w:r w:rsidR="00395C33" w:rsidRPr="002C2B71">
              <w:rPr>
                <w:rStyle w:val="Hypertextovodkaz"/>
                <w:noProof/>
              </w:rPr>
              <w:t>7.13.8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_Toc479005713 \h </w:instrText>
            </w:r>
            <w:r w:rsidR="00395C33">
              <w:rPr>
                <w:noProof/>
                <w:webHidden/>
              </w:rPr>
            </w:r>
            <w:r w:rsidR="00395C33">
              <w:rPr>
                <w:noProof/>
                <w:webHidden/>
              </w:rPr>
              <w:fldChar w:fldCharType="separate"/>
            </w:r>
            <w:r w:rsidR="004D2AD2">
              <w:rPr>
                <w:noProof/>
                <w:webHidden/>
              </w:rPr>
              <w:t>119</w:t>
            </w:r>
            <w:r w:rsidR="00395C33">
              <w:rPr>
                <w:noProof/>
                <w:webHidden/>
              </w:rPr>
              <w:fldChar w:fldCharType="end"/>
            </w:r>
          </w:hyperlink>
        </w:p>
        <w:p w14:paraId="1EC5AC6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4" w:history="1">
            <w:r w:rsidR="00395C33" w:rsidRPr="002C2B71">
              <w:rPr>
                <w:rStyle w:val="Hypertextovodkaz"/>
                <w:noProof/>
              </w:rPr>
              <w:t>7.13.9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_Toc479005714 \h </w:instrText>
            </w:r>
            <w:r w:rsidR="00395C33">
              <w:rPr>
                <w:noProof/>
                <w:webHidden/>
              </w:rPr>
            </w:r>
            <w:r w:rsidR="00395C33">
              <w:rPr>
                <w:noProof/>
                <w:webHidden/>
              </w:rPr>
              <w:fldChar w:fldCharType="separate"/>
            </w:r>
            <w:r w:rsidR="004D2AD2">
              <w:rPr>
                <w:noProof/>
                <w:webHidden/>
              </w:rPr>
              <w:t>120</w:t>
            </w:r>
            <w:r w:rsidR="00395C33">
              <w:rPr>
                <w:noProof/>
                <w:webHidden/>
              </w:rPr>
              <w:fldChar w:fldCharType="end"/>
            </w:r>
          </w:hyperlink>
        </w:p>
        <w:p w14:paraId="2072E479"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15" w:history="1">
            <w:r w:rsidR="00395C33" w:rsidRPr="002C2B71">
              <w:rPr>
                <w:rStyle w:val="Hypertextovodkaz"/>
                <w:noProof/>
              </w:rPr>
              <w:t>7.13.10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_Toc479005715 \h </w:instrText>
            </w:r>
            <w:r w:rsidR="00395C33">
              <w:rPr>
                <w:noProof/>
                <w:webHidden/>
              </w:rPr>
            </w:r>
            <w:r w:rsidR="00395C33">
              <w:rPr>
                <w:noProof/>
                <w:webHidden/>
              </w:rPr>
              <w:fldChar w:fldCharType="separate"/>
            </w:r>
            <w:r w:rsidR="004D2AD2">
              <w:rPr>
                <w:noProof/>
                <w:webHidden/>
              </w:rPr>
              <w:t>120</w:t>
            </w:r>
            <w:r w:rsidR="00395C33">
              <w:rPr>
                <w:noProof/>
                <w:webHidden/>
              </w:rPr>
              <w:fldChar w:fldCharType="end"/>
            </w:r>
          </w:hyperlink>
        </w:p>
        <w:p w14:paraId="72B3CAA0"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16" w:history="1">
            <w:r w:rsidR="00395C33" w:rsidRPr="002C2B71">
              <w:rPr>
                <w:rStyle w:val="Hypertextovodkaz"/>
                <w:noProof/>
              </w:rPr>
              <w:t>7.13.11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_Toc479005716 \h </w:instrText>
            </w:r>
            <w:r w:rsidR="00395C33">
              <w:rPr>
                <w:noProof/>
                <w:webHidden/>
              </w:rPr>
            </w:r>
            <w:r w:rsidR="00395C33">
              <w:rPr>
                <w:noProof/>
                <w:webHidden/>
              </w:rPr>
              <w:fldChar w:fldCharType="separate"/>
            </w:r>
            <w:r w:rsidR="004D2AD2">
              <w:rPr>
                <w:noProof/>
                <w:webHidden/>
              </w:rPr>
              <w:t>120</w:t>
            </w:r>
            <w:r w:rsidR="00395C33">
              <w:rPr>
                <w:noProof/>
                <w:webHidden/>
              </w:rPr>
              <w:fldChar w:fldCharType="end"/>
            </w:r>
          </w:hyperlink>
        </w:p>
        <w:p w14:paraId="76713FB4" w14:textId="77777777" w:rsidR="00395C33" w:rsidRDefault="0039441A">
          <w:pPr>
            <w:pStyle w:val="Obsah2"/>
            <w:rPr>
              <w:rFonts w:asciiTheme="minorHAnsi" w:eastAsiaTheme="minorEastAsia" w:hAnsiTheme="minorHAnsi" w:cstheme="minorBidi"/>
              <w:b w:val="0"/>
              <w:sz w:val="22"/>
              <w:lang w:eastAsia="cs-CZ"/>
            </w:rPr>
          </w:pPr>
          <w:hyperlink w:anchor="_Toc479005717" w:history="1">
            <w:r w:rsidR="00395C33" w:rsidRPr="002C2B71">
              <w:rPr>
                <w:rStyle w:val="Hypertextovodkaz"/>
              </w:rPr>
              <w:t>7.14</w:t>
            </w:r>
            <w:r w:rsidR="00395C33">
              <w:rPr>
                <w:rFonts w:asciiTheme="minorHAnsi" w:eastAsiaTheme="minorEastAsia" w:hAnsiTheme="minorHAnsi" w:cstheme="minorBidi"/>
                <w:b w:val="0"/>
                <w:sz w:val="22"/>
                <w:lang w:eastAsia="cs-CZ"/>
              </w:rPr>
              <w:tab/>
            </w:r>
            <w:r w:rsidR="00395C33" w:rsidRPr="002C2B71">
              <w:rPr>
                <w:rStyle w:val="Hypertextovodkaz"/>
              </w:rPr>
              <w:t>Třeboň</w:t>
            </w:r>
            <w:r w:rsidR="00395C33">
              <w:rPr>
                <w:webHidden/>
              </w:rPr>
              <w:tab/>
            </w:r>
            <w:r w:rsidR="00395C33">
              <w:rPr>
                <w:webHidden/>
              </w:rPr>
              <w:fldChar w:fldCharType="begin"/>
            </w:r>
            <w:r w:rsidR="00395C33">
              <w:rPr>
                <w:webHidden/>
              </w:rPr>
              <w:instrText xml:space="preserve"> PAGEREF _Toc479005717 \h </w:instrText>
            </w:r>
            <w:r w:rsidR="00395C33">
              <w:rPr>
                <w:webHidden/>
              </w:rPr>
            </w:r>
            <w:r w:rsidR="00395C33">
              <w:rPr>
                <w:webHidden/>
              </w:rPr>
              <w:fldChar w:fldCharType="separate"/>
            </w:r>
            <w:r w:rsidR="004D2AD2">
              <w:rPr>
                <w:webHidden/>
              </w:rPr>
              <w:t>121</w:t>
            </w:r>
            <w:r w:rsidR="00395C33">
              <w:rPr>
                <w:webHidden/>
              </w:rPr>
              <w:fldChar w:fldCharType="end"/>
            </w:r>
          </w:hyperlink>
        </w:p>
        <w:p w14:paraId="71A5C5A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8" w:history="1">
            <w:r w:rsidR="00395C33" w:rsidRPr="002C2B71">
              <w:rPr>
                <w:rStyle w:val="Hypertextovodkaz"/>
                <w:noProof/>
              </w:rPr>
              <w:t>7.14.1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_Toc479005718 \h </w:instrText>
            </w:r>
            <w:r w:rsidR="00395C33">
              <w:rPr>
                <w:noProof/>
                <w:webHidden/>
              </w:rPr>
            </w:r>
            <w:r w:rsidR="00395C33">
              <w:rPr>
                <w:noProof/>
                <w:webHidden/>
              </w:rPr>
              <w:fldChar w:fldCharType="separate"/>
            </w:r>
            <w:r w:rsidR="004D2AD2">
              <w:rPr>
                <w:noProof/>
                <w:webHidden/>
              </w:rPr>
              <w:t>121</w:t>
            </w:r>
            <w:r w:rsidR="00395C33">
              <w:rPr>
                <w:noProof/>
                <w:webHidden/>
              </w:rPr>
              <w:fldChar w:fldCharType="end"/>
            </w:r>
          </w:hyperlink>
        </w:p>
        <w:p w14:paraId="7F9CEC8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19" w:history="1">
            <w:r w:rsidR="00395C33" w:rsidRPr="002C2B71">
              <w:rPr>
                <w:rStyle w:val="Hypertextovodkaz"/>
                <w:noProof/>
              </w:rPr>
              <w:t>7.14.2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(1 bod)</w:t>
            </w:r>
            <w:r w:rsidR="00395C33">
              <w:rPr>
                <w:noProof/>
                <w:webHidden/>
              </w:rPr>
              <w:tab/>
            </w:r>
            <w:r w:rsidR="00395C33">
              <w:rPr>
                <w:noProof/>
                <w:webHidden/>
              </w:rPr>
              <w:fldChar w:fldCharType="begin"/>
            </w:r>
            <w:r w:rsidR="00395C33">
              <w:rPr>
                <w:noProof/>
                <w:webHidden/>
              </w:rPr>
              <w:instrText xml:space="preserve"> PAGEREF _Toc479005719 \h </w:instrText>
            </w:r>
            <w:r w:rsidR="00395C33">
              <w:rPr>
                <w:noProof/>
                <w:webHidden/>
              </w:rPr>
            </w:r>
            <w:r w:rsidR="00395C33">
              <w:rPr>
                <w:noProof/>
                <w:webHidden/>
              </w:rPr>
              <w:fldChar w:fldCharType="separate"/>
            </w:r>
            <w:r w:rsidR="004D2AD2">
              <w:rPr>
                <w:noProof/>
                <w:webHidden/>
              </w:rPr>
              <w:t>122</w:t>
            </w:r>
            <w:r w:rsidR="00395C33">
              <w:rPr>
                <w:noProof/>
                <w:webHidden/>
              </w:rPr>
              <w:fldChar w:fldCharType="end"/>
            </w:r>
          </w:hyperlink>
        </w:p>
        <w:p w14:paraId="422B459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0" w:history="1">
            <w:r w:rsidR="00395C33" w:rsidRPr="002C2B71">
              <w:rPr>
                <w:rStyle w:val="Hypertextovodkaz"/>
                <w:noProof/>
              </w:rPr>
              <w:t>7.14.3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_Toc479005720 \h </w:instrText>
            </w:r>
            <w:r w:rsidR="00395C33">
              <w:rPr>
                <w:noProof/>
                <w:webHidden/>
              </w:rPr>
            </w:r>
            <w:r w:rsidR="00395C33">
              <w:rPr>
                <w:noProof/>
                <w:webHidden/>
              </w:rPr>
              <w:fldChar w:fldCharType="separate"/>
            </w:r>
            <w:r w:rsidR="004D2AD2">
              <w:rPr>
                <w:noProof/>
                <w:webHidden/>
              </w:rPr>
              <w:t>122</w:t>
            </w:r>
            <w:r w:rsidR="00395C33">
              <w:rPr>
                <w:noProof/>
                <w:webHidden/>
              </w:rPr>
              <w:fldChar w:fldCharType="end"/>
            </w:r>
          </w:hyperlink>
        </w:p>
        <w:p w14:paraId="111AB65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1" w:history="1">
            <w:r w:rsidR="00395C33" w:rsidRPr="002C2B71">
              <w:rPr>
                <w:rStyle w:val="Hypertextovodkaz"/>
                <w:noProof/>
              </w:rPr>
              <w:t>7.14.4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_Toc479005721 \h </w:instrText>
            </w:r>
            <w:r w:rsidR="00395C33">
              <w:rPr>
                <w:noProof/>
                <w:webHidden/>
              </w:rPr>
            </w:r>
            <w:r w:rsidR="00395C33">
              <w:rPr>
                <w:noProof/>
                <w:webHidden/>
              </w:rPr>
              <w:fldChar w:fldCharType="separate"/>
            </w:r>
            <w:r w:rsidR="004D2AD2">
              <w:rPr>
                <w:noProof/>
                <w:webHidden/>
              </w:rPr>
              <w:t>122</w:t>
            </w:r>
            <w:r w:rsidR="00395C33">
              <w:rPr>
                <w:noProof/>
                <w:webHidden/>
              </w:rPr>
              <w:fldChar w:fldCharType="end"/>
            </w:r>
          </w:hyperlink>
        </w:p>
        <w:p w14:paraId="48D2B9D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2" w:history="1">
            <w:r w:rsidR="00395C33" w:rsidRPr="002C2B71">
              <w:rPr>
                <w:rStyle w:val="Hypertextovodkaz"/>
                <w:noProof/>
              </w:rPr>
              <w:t>7.14.5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_Toc479005722 \h </w:instrText>
            </w:r>
            <w:r w:rsidR="00395C33">
              <w:rPr>
                <w:noProof/>
                <w:webHidden/>
              </w:rPr>
            </w:r>
            <w:r w:rsidR="00395C33">
              <w:rPr>
                <w:noProof/>
                <w:webHidden/>
              </w:rPr>
              <w:fldChar w:fldCharType="separate"/>
            </w:r>
            <w:r w:rsidR="004D2AD2">
              <w:rPr>
                <w:noProof/>
                <w:webHidden/>
              </w:rPr>
              <w:t>122</w:t>
            </w:r>
            <w:r w:rsidR="00395C33">
              <w:rPr>
                <w:noProof/>
                <w:webHidden/>
              </w:rPr>
              <w:fldChar w:fldCharType="end"/>
            </w:r>
          </w:hyperlink>
        </w:p>
        <w:p w14:paraId="573065D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3" w:history="1">
            <w:r w:rsidR="00395C33" w:rsidRPr="002C2B71">
              <w:rPr>
                <w:rStyle w:val="Hypertextovodkaz"/>
                <w:noProof/>
              </w:rPr>
              <w:t>7.14.6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_Toc479005723 \h </w:instrText>
            </w:r>
            <w:r w:rsidR="00395C33">
              <w:rPr>
                <w:noProof/>
                <w:webHidden/>
              </w:rPr>
            </w:r>
            <w:r w:rsidR="00395C33">
              <w:rPr>
                <w:noProof/>
                <w:webHidden/>
              </w:rPr>
              <w:fldChar w:fldCharType="separate"/>
            </w:r>
            <w:r w:rsidR="004D2AD2">
              <w:rPr>
                <w:noProof/>
                <w:webHidden/>
              </w:rPr>
              <w:t>122</w:t>
            </w:r>
            <w:r w:rsidR="00395C33">
              <w:rPr>
                <w:noProof/>
                <w:webHidden/>
              </w:rPr>
              <w:fldChar w:fldCharType="end"/>
            </w:r>
          </w:hyperlink>
        </w:p>
        <w:p w14:paraId="76BECE4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4" w:history="1">
            <w:r w:rsidR="00395C33" w:rsidRPr="002C2B71">
              <w:rPr>
                <w:rStyle w:val="Hypertextovodkaz"/>
                <w:noProof/>
              </w:rPr>
              <w:t>7.14.7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(1 bod)</w:t>
            </w:r>
            <w:r w:rsidR="00395C33">
              <w:rPr>
                <w:noProof/>
                <w:webHidden/>
              </w:rPr>
              <w:tab/>
            </w:r>
            <w:r w:rsidR="00395C33">
              <w:rPr>
                <w:noProof/>
                <w:webHidden/>
              </w:rPr>
              <w:fldChar w:fldCharType="begin"/>
            </w:r>
            <w:r w:rsidR="00395C33">
              <w:rPr>
                <w:noProof/>
                <w:webHidden/>
              </w:rPr>
              <w:instrText xml:space="preserve"> PAGEREF _Toc479005724 \h </w:instrText>
            </w:r>
            <w:r w:rsidR="00395C33">
              <w:rPr>
                <w:noProof/>
                <w:webHidden/>
              </w:rPr>
            </w:r>
            <w:r w:rsidR="00395C33">
              <w:rPr>
                <w:noProof/>
                <w:webHidden/>
              </w:rPr>
              <w:fldChar w:fldCharType="separate"/>
            </w:r>
            <w:r w:rsidR="004D2AD2">
              <w:rPr>
                <w:noProof/>
                <w:webHidden/>
              </w:rPr>
              <w:t>123</w:t>
            </w:r>
            <w:r w:rsidR="00395C33">
              <w:rPr>
                <w:noProof/>
                <w:webHidden/>
              </w:rPr>
              <w:fldChar w:fldCharType="end"/>
            </w:r>
          </w:hyperlink>
        </w:p>
        <w:p w14:paraId="10FD55D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5" w:history="1">
            <w:r w:rsidR="00395C33" w:rsidRPr="002C2B71">
              <w:rPr>
                <w:rStyle w:val="Hypertextovodkaz"/>
                <w:noProof/>
              </w:rPr>
              <w:t>7.14.8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_Toc479005725 \h </w:instrText>
            </w:r>
            <w:r w:rsidR="00395C33">
              <w:rPr>
                <w:noProof/>
                <w:webHidden/>
              </w:rPr>
            </w:r>
            <w:r w:rsidR="00395C33">
              <w:rPr>
                <w:noProof/>
                <w:webHidden/>
              </w:rPr>
              <w:fldChar w:fldCharType="separate"/>
            </w:r>
            <w:r w:rsidR="004D2AD2">
              <w:rPr>
                <w:noProof/>
                <w:webHidden/>
              </w:rPr>
              <w:t>123</w:t>
            </w:r>
            <w:r w:rsidR="00395C33">
              <w:rPr>
                <w:noProof/>
                <w:webHidden/>
              </w:rPr>
              <w:fldChar w:fldCharType="end"/>
            </w:r>
          </w:hyperlink>
        </w:p>
        <w:p w14:paraId="61D2C1F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26" w:history="1">
            <w:r w:rsidR="00395C33" w:rsidRPr="002C2B71">
              <w:rPr>
                <w:rStyle w:val="Hypertextovodkaz"/>
                <w:noProof/>
              </w:rPr>
              <w:t>7.14.9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_Toc479005726 \h </w:instrText>
            </w:r>
            <w:r w:rsidR="00395C33">
              <w:rPr>
                <w:noProof/>
                <w:webHidden/>
              </w:rPr>
            </w:r>
            <w:r w:rsidR="00395C33">
              <w:rPr>
                <w:noProof/>
                <w:webHidden/>
              </w:rPr>
              <w:fldChar w:fldCharType="separate"/>
            </w:r>
            <w:r w:rsidR="004D2AD2">
              <w:rPr>
                <w:noProof/>
                <w:webHidden/>
              </w:rPr>
              <w:t>123</w:t>
            </w:r>
            <w:r w:rsidR="00395C33">
              <w:rPr>
                <w:noProof/>
                <w:webHidden/>
              </w:rPr>
              <w:fldChar w:fldCharType="end"/>
            </w:r>
          </w:hyperlink>
        </w:p>
        <w:p w14:paraId="6D67142A"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27" w:history="1">
            <w:r w:rsidR="00395C33" w:rsidRPr="002C2B71">
              <w:rPr>
                <w:rStyle w:val="Hypertextovodkaz"/>
                <w:noProof/>
              </w:rPr>
              <w:t>7.14.10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(1 bod)</w:t>
            </w:r>
            <w:r w:rsidR="00395C33">
              <w:rPr>
                <w:noProof/>
                <w:webHidden/>
              </w:rPr>
              <w:tab/>
            </w:r>
            <w:r w:rsidR="00395C33">
              <w:rPr>
                <w:noProof/>
                <w:webHidden/>
              </w:rPr>
              <w:fldChar w:fldCharType="begin"/>
            </w:r>
            <w:r w:rsidR="00395C33">
              <w:rPr>
                <w:noProof/>
                <w:webHidden/>
              </w:rPr>
              <w:instrText xml:space="preserve"> PAGEREF _Toc479005727 \h </w:instrText>
            </w:r>
            <w:r w:rsidR="00395C33">
              <w:rPr>
                <w:noProof/>
                <w:webHidden/>
              </w:rPr>
            </w:r>
            <w:r w:rsidR="00395C33">
              <w:rPr>
                <w:noProof/>
                <w:webHidden/>
              </w:rPr>
              <w:fldChar w:fldCharType="separate"/>
            </w:r>
            <w:r w:rsidR="004D2AD2">
              <w:rPr>
                <w:noProof/>
                <w:webHidden/>
              </w:rPr>
              <w:t>124</w:t>
            </w:r>
            <w:r w:rsidR="00395C33">
              <w:rPr>
                <w:noProof/>
                <w:webHidden/>
              </w:rPr>
              <w:fldChar w:fldCharType="end"/>
            </w:r>
          </w:hyperlink>
        </w:p>
        <w:p w14:paraId="267D7264"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28" w:history="1">
            <w:r w:rsidR="00395C33" w:rsidRPr="002C2B71">
              <w:rPr>
                <w:rStyle w:val="Hypertextovodkaz"/>
                <w:noProof/>
              </w:rPr>
              <w:t>7.14.11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_Toc479005728 \h </w:instrText>
            </w:r>
            <w:r w:rsidR="00395C33">
              <w:rPr>
                <w:noProof/>
                <w:webHidden/>
              </w:rPr>
            </w:r>
            <w:r w:rsidR="00395C33">
              <w:rPr>
                <w:noProof/>
                <w:webHidden/>
              </w:rPr>
              <w:fldChar w:fldCharType="separate"/>
            </w:r>
            <w:r w:rsidR="004D2AD2">
              <w:rPr>
                <w:noProof/>
                <w:webHidden/>
              </w:rPr>
              <w:t>124</w:t>
            </w:r>
            <w:r w:rsidR="00395C33">
              <w:rPr>
                <w:noProof/>
                <w:webHidden/>
              </w:rPr>
              <w:fldChar w:fldCharType="end"/>
            </w:r>
          </w:hyperlink>
        </w:p>
        <w:p w14:paraId="359A25CB" w14:textId="77777777" w:rsidR="00395C33" w:rsidRDefault="0039441A">
          <w:pPr>
            <w:pStyle w:val="Obsah2"/>
            <w:rPr>
              <w:rFonts w:asciiTheme="minorHAnsi" w:eastAsiaTheme="minorEastAsia" w:hAnsiTheme="minorHAnsi" w:cstheme="minorBidi"/>
              <w:b w:val="0"/>
              <w:sz w:val="22"/>
              <w:lang w:eastAsia="cs-CZ"/>
            </w:rPr>
          </w:pPr>
          <w:hyperlink w:anchor="_Toc479005729" w:history="1">
            <w:r w:rsidR="00395C33" w:rsidRPr="002C2B71">
              <w:rPr>
                <w:rStyle w:val="Hypertextovodkaz"/>
              </w:rPr>
              <w:t>7.15</w:t>
            </w:r>
            <w:r w:rsidR="00395C33">
              <w:rPr>
                <w:rFonts w:asciiTheme="minorHAnsi" w:eastAsiaTheme="minorEastAsia" w:hAnsiTheme="minorHAnsi" w:cstheme="minorBidi"/>
                <w:b w:val="0"/>
                <w:sz w:val="22"/>
                <w:lang w:eastAsia="cs-CZ"/>
              </w:rPr>
              <w:tab/>
            </w:r>
            <w:r w:rsidR="00395C33" w:rsidRPr="002C2B71">
              <w:rPr>
                <w:rStyle w:val="Hypertextovodkaz"/>
              </w:rPr>
              <w:t>Týn nad Vltavou</w:t>
            </w:r>
            <w:r w:rsidR="00395C33">
              <w:rPr>
                <w:webHidden/>
              </w:rPr>
              <w:tab/>
            </w:r>
            <w:r w:rsidR="00395C33">
              <w:rPr>
                <w:webHidden/>
              </w:rPr>
              <w:fldChar w:fldCharType="begin"/>
            </w:r>
            <w:r w:rsidR="00395C33">
              <w:rPr>
                <w:webHidden/>
              </w:rPr>
              <w:instrText xml:space="preserve"> PAGEREF _Toc479005729 \h </w:instrText>
            </w:r>
            <w:r w:rsidR="00395C33">
              <w:rPr>
                <w:webHidden/>
              </w:rPr>
            </w:r>
            <w:r w:rsidR="00395C33">
              <w:rPr>
                <w:webHidden/>
              </w:rPr>
              <w:fldChar w:fldCharType="separate"/>
            </w:r>
            <w:r w:rsidR="004D2AD2">
              <w:rPr>
                <w:webHidden/>
              </w:rPr>
              <w:t>124</w:t>
            </w:r>
            <w:r w:rsidR="00395C33">
              <w:rPr>
                <w:webHidden/>
              </w:rPr>
              <w:fldChar w:fldCharType="end"/>
            </w:r>
          </w:hyperlink>
        </w:p>
        <w:p w14:paraId="75A8B0D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0" w:history="1">
            <w:r w:rsidR="00395C33" w:rsidRPr="002C2B71">
              <w:rPr>
                <w:rStyle w:val="Hypertextovodkaz"/>
                <w:noProof/>
              </w:rPr>
              <w:t>7.15.1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(28 bodů)</w:t>
            </w:r>
            <w:r w:rsidR="00395C33">
              <w:rPr>
                <w:noProof/>
                <w:webHidden/>
              </w:rPr>
              <w:tab/>
            </w:r>
            <w:r w:rsidR="00395C33">
              <w:rPr>
                <w:noProof/>
                <w:webHidden/>
              </w:rPr>
              <w:fldChar w:fldCharType="begin"/>
            </w:r>
            <w:r w:rsidR="00395C33">
              <w:rPr>
                <w:noProof/>
                <w:webHidden/>
              </w:rPr>
              <w:instrText xml:space="preserve"> PAGEREF _Toc479005730 \h </w:instrText>
            </w:r>
            <w:r w:rsidR="00395C33">
              <w:rPr>
                <w:noProof/>
                <w:webHidden/>
              </w:rPr>
            </w:r>
            <w:r w:rsidR="00395C33">
              <w:rPr>
                <w:noProof/>
                <w:webHidden/>
              </w:rPr>
              <w:fldChar w:fldCharType="separate"/>
            </w:r>
            <w:r w:rsidR="004D2AD2">
              <w:rPr>
                <w:noProof/>
                <w:webHidden/>
              </w:rPr>
              <w:t>125</w:t>
            </w:r>
            <w:r w:rsidR="00395C33">
              <w:rPr>
                <w:noProof/>
                <w:webHidden/>
              </w:rPr>
              <w:fldChar w:fldCharType="end"/>
            </w:r>
          </w:hyperlink>
        </w:p>
        <w:p w14:paraId="6394141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1" w:history="1">
            <w:r w:rsidR="00395C33" w:rsidRPr="002C2B71">
              <w:rPr>
                <w:rStyle w:val="Hypertextovodkaz"/>
                <w:noProof/>
              </w:rPr>
              <w:t>7.15.2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_Toc479005731 \h </w:instrText>
            </w:r>
            <w:r w:rsidR="00395C33">
              <w:rPr>
                <w:noProof/>
                <w:webHidden/>
              </w:rPr>
            </w:r>
            <w:r w:rsidR="00395C33">
              <w:rPr>
                <w:noProof/>
                <w:webHidden/>
              </w:rPr>
              <w:fldChar w:fldCharType="separate"/>
            </w:r>
            <w:r w:rsidR="004D2AD2">
              <w:rPr>
                <w:noProof/>
                <w:webHidden/>
              </w:rPr>
              <w:t>125</w:t>
            </w:r>
            <w:r w:rsidR="00395C33">
              <w:rPr>
                <w:noProof/>
                <w:webHidden/>
              </w:rPr>
              <w:fldChar w:fldCharType="end"/>
            </w:r>
          </w:hyperlink>
        </w:p>
        <w:p w14:paraId="42D4CD2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2" w:history="1">
            <w:r w:rsidR="00395C33" w:rsidRPr="002C2B71">
              <w:rPr>
                <w:rStyle w:val="Hypertextovodkaz"/>
                <w:noProof/>
              </w:rPr>
              <w:t>7.15.3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_Toc479005732 \h </w:instrText>
            </w:r>
            <w:r w:rsidR="00395C33">
              <w:rPr>
                <w:noProof/>
                <w:webHidden/>
              </w:rPr>
            </w:r>
            <w:r w:rsidR="00395C33">
              <w:rPr>
                <w:noProof/>
                <w:webHidden/>
              </w:rPr>
              <w:fldChar w:fldCharType="separate"/>
            </w:r>
            <w:r w:rsidR="004D2AD2">
              <w:rPr>
                <w:noProof/>
                <w:webHidden/>
              </w:rPr>
              <w:t>125</w:t>
            </w:r>
            <w:r w:rsidR="00395C33">
              <w:rPr>
                <w:noProof/>
                <w:webHidden/>
              </w:rPr>
              <w:fldChar w:fldCharType="end"/>
            </w:r>
          </w:hyperlink>
        </w:p>
        <w:p w14:paraId="78CEBCC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3" w:history="1">
            <w:r w:rsidR="00395C33" w:rsidRPr="002C2B71">
              <w:rPr>
                <w:rStyle w:val="Hypertextovodkaz"/>
                <w:noProof/>
              </w:rPr>
              <w:t>7.15.4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_Toc479005733 \h </w:instrText>
            </w:r>
            <w:r w:rsidR="00395C33">
              <w:rPr>
                <w:noProof/>
                <w:webHidden/>
              </w:rPr>
            </w:r>
            <w:r w:rsidR="00395C33">
              <w:rPr>
                <w:noProof/>
                <w:webHidden/>
              </w:rPr>
              <w:fldChar w:fldCharType="separate"/>
            </w:r>
            <w:r w:rsidR="004D2AD2">
              <w:rPr>
                <w:noProof/>
                <w:webHidden/>
              </w:rPr>
              <w:t>125</w:t>
            </w:r>
            <w:r w:rsidR="00395C33">
              <w:rPr>
                <w:noProof/>
                <w:webHidden/>
              </w:rPr>
              <w:fldChar w:fldCharType="end"/>
            </w:r>
          </w:hyperlink>
        </w:p>
        <w:p w14:paraId="2E2D5BA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4" w:history="1">
            <w:r w:rsidR="00395C33" w:rsidRPr="002C2B71">
              <w:rPr>
                <w:rStyle w:val="Hypertextovodkaz"/>
                <w:noProof/>
              </w:rPr>
              <w:t>7.15.5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_Toc479005734 \h </w:instrText>
            </w:r>
            <w:r w:rsidR="00395C33">
              <w:rPr>
                <w:noProof/>
                <w:webHidden/>
              </w:rPr>
            </w:r>
            <w:r w:rsidR="00395C33">
              <w:rPr>
                <w:noProof/>
                <w:webHidden/>
              </w:rPr>
              <w:fldChar w:fldCharType="separate"/>
            </w:r>
            <w:r w:rsidR="004D2AD2">
              <w:rPr>
                <w:noProof/>
                <w:webHidden/>
              </w:rPr>
              <w:t>125</w:t>
            </w:r>
            <w:r w:rsidR="00395C33">
              <w:rPr>
                <w:noProof/>
                <w:webHidden/>
              </w:rPr>
              <w:fldChar w:fldCharType="end"/>
            </w:r>
          </w:hyperlink>
        </w:p>
        <w:p w14:paraId="1D21565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5" w:history="1">
            <w:r w:rsidR="00395C33" w:rsidRPr="002C2B71">
              <w:rPr>
                <w:rStyle w:val="Hypertextovodkaz"/>
                <w:noProof/>
              </w:rPr>
              <w:t>7.15.6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_Toc479005735 \h </w:instrText>
            </w:r>
            <w:r w:rsidR="00395C33">
              <w:rPr>
                <w:noProof/>
                <w:webHidden/>
              </w:rPr>
            </w:r>
            <w:r w:rsidR="00395C33">
              <w:rPr>
                <w:noProof/>
                <w:webHidden/>
              </w:rPr>
              <w:fldChar w:fldCharType="separate"/>
            </w:r>
            <w:r w:rsidR="004D2AD2">
              <w:rPr>
                <w:noProof/>
                <w:webHidden/>
              </w:rPr>
              <w:t>126</w:t>
            </w:r>
            <w:r w:rsidR="00395C33">
              <w:rPr>
                <w:noProof/>
                <w:webHidden/>
              </w:rPr>
              <w:fldChar w:fldCharType="end"/>
            </w:r>
          </w:hyperlink>
        </w:p>
        <w:p w14:paraId="22FAA83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6" w:history="1">
            <w:r w:rsidR="00395C33" w:rsidRPr="002C2B71">
              <w:rPr>
                <w:rStyle w:val="Hypertextovodkaz"/>
                <w:noProof/>
              </w:rPr>
              <w:t>7.15.7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_Toc479005736 \h </w:instrText>
            </w:r>
            <w:r w:rsidR="00395C33">
              <w:rPr>
                <w:noProof/>
                <w:webHidden/>
              </w:rPr>
            </w:r>
            <w:r w:rsidR="00395C33">
              <w:rPr>
                <w:noProof/>
                <w:webHidden/>
              </w:rPr>
              <w:fldChar w:fldCharType="separate"/>
            </w:r>
            <w:r w:rsidR="004D2AD2">
              <w:rPr>
                <w:noProof/>
                <w:webHidden/>
              </w:rPr>
              <w:t>126</w:t>
            </w:r>
            <w:r w:rsidR="00395C33">
              <w:rPr>
                <w:noProof/>
                <w:webHidden/>
              </w:rPr>
              <w:fldChar w:fldCharType="end"/>
            </w:r>
          </w:hyperlink>
        </w:p>
        <w:p w14:paraId="05151B6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7" w:history="1">
            <w:r w:rsidR="00395C33" w:rsidRPr="002C2B71">
              <w:rPr>
                <w:rStyle w:val="Hypertextovodkaz"/>
                <w:noProof/>
              </w:rPr>
              <w:t>7.15.8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_Toc479005737 \h </w:instrText>
            </w:r>
            <w:r w:rsidR="00395C33">
              <w:rPr>
                <w:noProof/>
                <w:webHidden/>
              </w:rPr>
            </w:r>
            <w:r w:rsidR="00395C33">
              <w:rPr>
                <w:noProof/>
                <w:webHidden/>
              </w:rPr>
              <w:fldChar w:fldCharType="separate"/>
            </w:r>
            <w:r w:rsidR="004D2AD2">
              <w:rPr>
                <w:noProof/>
                <w:webHidden/>
              </w:rPr>
              <w:t>126</w:t>
            </w:r>
            <w:r w:rsidR="00395C33">
              <w:rPr>
                <w:noProof/>
                <w:webHidden/>
              </w:rPr>
              <w:fldChar w:fldCharType="end"/>
            </w:r>
          </w:hyperlink>
        </w:p>
        <w:p w14:paraId="15CA1AB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38" w:history="1">
            <w:r w:rsidR="00395C33" w:rsidRPr="002C2B71">
              <w:rPr>
                <w:rStyle w:val="Hypertextovodkaz"/>
                <w:noProof/>
              </w:rPr>
              <w:t>7.15.9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_Toc479005738 \h </w:instrText>
            </w:r>
            <w:r w:rsidR="00395C33">
              <w:rPr>
                <w:noProof/>
                <w:webHidden/>
              </w:rPr>
            </w:r>
            <w:r w:rsidR="00395C33">
              <w:rPr>
                <w:noProof/>
                <w:webHidden/>
              </w:rPr>
              <w:fldChar w:fldCharType="separate"/>
            </w:r>
            <w:r w:rsidR="004D2AD2">
              <w:rPr>
                <w:noProof/>
                <w:webHidden/>
              </w:rPr>
              <w:t>127</w:t>
            </w:r>
            <w:r w:rsidR="00395C33">
              <w:rPr>
                <w:noProof/>
                <w:webHidden/>
              </w:rPr>
              <w:fldChar w:fldCharType="end"/>
            </w:r>
          </w:hyperlink>
        </w:p>
        <w:p w14:paraId="056E8F9B"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39" w:history="1">
            <w:r w:rsidR="00395C33" w:rsidRPr="002C2B71">
              <w:rPr>
                <w:rStyle w:val="Hypertextovodkaz"/>
                <w:noProof/>
              </w:rPr>
              <w:t>7.15.10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_Toc479005739 \h </w:instrText>
            </w:r>
            <w:r w:rsidR="00395C33">
              <w:rPr>
                <w:noProof/>
                <w:webHidden/>
              </w:rPr>
            </w:r>
            <w:r w:rsidR="00395C33">
              <w:rPr>
                <w:noProof/>
                <w:webHidden/>
              </w:rPr>
              <w:fldChar w:fldCharType="separate"/>
            </w:r>
            <w:r w:rsidR="004D2AD2">
              <w:rPr>
                <w:noProof/>
                <w:webHidden/>
              </w:rPr>
              <w:t>127</w:t>
            </w:r>
            <w:r w:rsidR="00395C33">
              <w:rPr>
                <w:noProof/>
                <w:webHidden/>
              </w:rPr>
              <w:fldChar w:fldCharType="end"/>
            </w:r>
          </w:hyperlink>
        </w:p>
        <w:p w14:paraId="7D87F397"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40" w:history="1">
            <w:r w:rsidR="00395C33" w:rsidRPr="002C2B71">
              <w:rPr>
                <w:rStyle w:val="Hypertextovodkaz"/>
                <w:noProof/>
              </w:rPr>
              <w:t>7.15.11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_Toc479005740 \h </w:instrText>
            </w:r>
            <w:r w:rsidR="00395C33">
              <w:rPr>
                <w:noProof/>
                <w:webHidden/>
              </w:rPr>
            </w:r>
            <w:r w:rsidR="00395C33">
              <w:rPr>
                <w:noProof/>
                <w:webHidden/>
              </w:rPr>
              <w:fldChar w:fldCharType="separate"/>
            </w:r>
            <w:r w:rsidR="004D2AD2">
              <w:rPr>
                <w:noProof/>
                <w:webHidden/>
              </w:rPr>
              <w:t>127</w:t>
            </w:r>
            <w:r w:rsidR="00395C33">
              <w:rPr>
                <w:noProof/>
                <w:webHidden/>
              </w:rPr>
              <w:fldChar w:fldCharType="end"/>
            </w:r>
          </w:hyperlink>
        </w:p>
        <w:p w14:paraId="6398D03B" w14:textId="77777777" w:rsidR="00395C33" w:rsidRDefault="0039441A">
          <w:pPr>
            <w:pStyle w:val="Obsah2"/>
            <w:rPr>
              <w:rFonts w:asciiTheme="minorHAnsi" w:eastAsiaTheme="minorEastAsia" w:hAnsiTheme="minorHAnsi" w:cstheme="minorBidi"/>
              <w:b w:val="0"/>
              <w:sz w:val="22"/>
              <w:lang w:eastAsia="cs-CZ"/>
            </w:rPr>
          </w:pPr>
          <w:hyperlink w:anchor="_Toc479005741" w:history="1">
            <w:r w:rsidR="00395C33" w:rsidRPr="002C2B71">
              <w:rPr>
                <w:rStyle w:val="Hypertextovodkaz"/>
              </w:rPr>
              <w:t>7.16</w:t>
            </w:r>
            <w:r w:rsidR="00395C33">
              <w:rPr>
                <w:rFonts w:asciiTheme="minorHAnsi" w:eastAsiaTheme="minorEastAsia" w:hAnsiTheme="minorHAnsi" w:cstheme="minorBidi"/>
                <w:b w:val="0"/>
                <w:sz w:val="22"/>
                <w:lang w:eastAsia="cs-CZ"/>
              </w:rPr>
              <w:tab/>
            </w:r>
            <w:r w:rsidR="00395C33" w:rsidRPr="002C2B71">
              <w:rPr>
                <w:rStyle w:val="Hypertextovodkaz"/>
              </w:rPr>
              <w:t>Vodňany</w:t>
            </w:r>
            <w:r w:rsidR="00395C33">
              <w:rPr>
                <w:webHidden/>
              </w:rPr>
              <w:tab/>
            </w:r>
            <w:r w:rsidR="00395C33">
              <w:rPr>
                <w:webHidden/>
              </w:rPr>
              <w:fldChar w:fldCharType="begin"/>
            </w:r>
            <w:r w:rsidR="00395C33">
              <w:rPr>
                <w:webHidden/>
              </w:rPr>
              <w:instrText xml:space="preserve"> PAGEREF _Toc479005741 \h </w:instrText>
            </w:r>
            <w:r w:rsidR="00395C33">
              <w:rPr>
                <w:webHidden/>
              </w:rPr>
            </w:r>
            <w:r w:rsidR="00395C33">
              <w:rPr>
                <w:webHidden/>
              </w:rPr>
              <w:fldChar w:fldCharType="separate"/>
            </w:r>
            <w:r w:rsidR="004D2AD2">
              <w:rPr>
                <w:webHidden/>
              </w:rPr>
              <w:t>128</w:t>
            </w:r>
            <w:r w:rsidR="00395C33">
              <w:rPr>
                <w:webHidden/>
              </w:rPr>
              <w:fldChar w:fldCharType="end"/>
            </w:r>
          </w:hyperlink>
        </w:p>
        <w:p w14:paraId="7879425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2" w:history="1">
            <w:r w:rsidR="00395C33" w:rsidRPr="002C2B71">
              <w:rPr>
                <w:rStyle w:val="Hypertextovodkaz"/>
                <w:noProof/>
              </w:rPr>
              <w:t>7.16.1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_Toc479005742 \h </w:instrText>
            </w:r>
            <w:r w:rsidR="00395C33">
              <w:rPr>
                <w:noProof/>
                <w:webHidden/>
              </w:rPr>
            </w:r>
            <w:r w:rsidR="00395C33">
              <w:rPr>
                <w:noProof/>
                <w:webHidden/>
              </w:rPr>
              <w:fldChar w:fldCharType="separate"/>
            </w:r>
            <w:r w:rsidR="004D2AD2">
              <w:rPr>
                <w:noProof/>
                <w:webHidden/>
              </w:rPr>
              <w:t>128</w:t>
            </w:r>
            <w:r w:rsidR="00395C33">
              <w:rPr>
                <w:noProof/>
                <w:webHidden/>
              </w:rPr>
              <w:fldChar w:fldCharType="end"/>
            </w:r>
          </w:hyperlink>
        </w:p>
        <w:p w14:paraId="5EF22A4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3" w:history="1">
            <w:r w:rsidR="00395C33" w:rsidRPr="002C2B71">
              <w:rPr>
                <w:rStyle w:val="Hypertextovodkaz"/>
                <w:noProof/>
              </w:rPr>
              <w:t>7.16.2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_Toc479005743 \h </w:instrText>
            </w:r>
            <w:r w:rsidR="00395C33">
              <w:rPr>
                <w:noProof/>
                <w:webHidden/>
              </w:rPr>
            </w:r>
            <w:r w:rsidR="00395C33">
              <w:rPr>
                <w:noProof/>
                <w:webHidden/>
              </w:rPr>
              <w:fldChar w:fldCharType="separate"/>
            </w:r>
            <w:r w:rsidR="004D2AD2">
              <w:rPr>
                <w:noProof/>
                <w:webHidden/>
              </w:rPr>
              <w:t>129</w:t>
            </w:r>
            <w:r w:rsidR="00395C33">
              <w:rPr>
                <w:noProof/>
                <w:webHidden/>
              </w:rPr>
              <w:fldChar w:fldCharType="end"/>
            </w:r>
          </w:hyperlink>
        </w:p>
        <w:p w14:paraId="0B4D454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4" w:history="1">
            <w:r w:rsidR="00395C33" w:rsidRPr="002C2B71">
              <w:rPr>
                <w:rStyle w:val="Hypertextovodkaz"/>
                <w:noProof/>
              </w:rPr>
              <w:t>7.16.3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_Toc479005744 \h </w:instrText>
            </w:r>
            <w:r w:rsidR="00395C33">
              <w:rPr>
                <w:noProof/>
                <w:webHidden/>
              </w:rPr>
            </w:r>
            <w:r w:rsidR="00395C33">
              <w:rPr>
                <w:noProof/>
                <w:webHidden/>
              </w:rPr>
              <w:fldChar w:fldCharType="separate"/>
            </w:r>
            <w:r w:rsidR="004D2AD2">
              <w:rPr>
                <w:noProof/>
                <w:webHidden/>
              </w:rPr>
              <w:t>129</w:t>
            </w:r>
            <w:r w:rsidR="00395C33">
              <w:rPr>
                <w:noProof/>
                <w:webHidden/>
              </w:rPr>
              <w:fldChar w:fldCharType="end"/>
            </w:r>
          </w:hyperlink>
        </w:p>
        <w:p w14:paraId="2E6894C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5" w:history="1">
            <w:r w:rsidR="00395C33" w:rsidRPr="002C2B71">
              <w:rPr>
                <w:rStyle w:val="Hypertextovodkaz"/>
                <w:noProof/>
              </w:rPr>
              <w:t>7.16.4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_Toc479005745 \h </w:instrText>
            </w:r>
            <w:r w:rsidR="00395C33">
              <w:rPr>
                <w:noProof/>
                <w:webHidden/>
              </w:rPr>
            </w:r>
            <w:r w:rsidR="00395C33">
              <w:rPr>
                <w:noProof/>
                <w:webHidden/>
              </w:rPr>
              <w:fldChar w:fldCharType="separate"/>
            </w:r>
            <w:r w:rsidR="004D2AD2">
              <w:rPr>
                <w:noProof/>
                <w:webHidden/>
              </w:rPr>
              <w:t>129</w:t>
            </w:r>
            <w:r w:rsidR="00395C33">
              <w:rPr>
                <w:noProof/>
                <w:webHidden/>
              </w:rPr>
              <w:fldChar w:fldCharType="end"/>
            </w:r>
          </w:hyperlink>
        </w:p>
        <w:p w14:paraId="7D218A0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6" w:history="1">
            <w:r w:rsidR="00395C33" w:rsidRPr="002C2B71">
              <w:rPr>
                <w:rStyle w:val="Hypertextovodkaz"/>
                <w:noProof/>
              </w:rPr>
              <w:t>7.16.5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_Toc479005746 \h </w:instrText>
            </w:r>
            <w:r w:rsidR="00395C33">
              <w:rPr>
                <w:noProof/>
                <w:webHidden/>
              </w:rPr>
            </w:r>
            <w:r w:rsidR="00395C33">
              <w:rPr>
                <w:noProof/>
                <w:webHidden/>
              </w:rPr>
              <w:fldChar w:fldCharType="separate"/>
            </w:r>
            <w:r w:rsidR="004D2AD2">
              <w:rPr>
                <w:noProof/>
                <w:webHidden/>
              </w:rPr>
              <w:t>129</w:t>
            </w:r>
            <w:r w:rsidR="00395C33">
              <w:rPr>
                <w:noProof/>
                <w:webHidden/>
              </w:rPr>
              <w:fldChar w:fldCharType="end"/>
            </w:r>
          </w:hyperlink>
        </w:p>
        <w:p w14:paraId="0AB87381"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7" w:history="1">
            <w:r w:rsidR="00395C33" w:rsidRPr="002C2B71">
              <w:rPr>
                <w:rStyle w:val="Hypertextovodkaz"/>
                <w:noProof/>
              </w:rPr>
              <w:t>7.16.6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(2 body)</w:t>
            </w:r>
            <w:r w:rsidR="00395C33">
              <w:rPr>
                <w:noProof/>
                <w:webHidden/>
              </w:rPr>
              <w:tab/>
            </w:r>
            <w:r w:rsidR="00395C33">
              <w:rPr>
                <w:noProof/>
                <w:webHidden/>
              </w:rPr>
              <w:fldChar w:fldCharType="begin"/>
            </w:r>
            <w:r w:rsidR="00395C33">
              <w:rPr>
                <w:noProof/>
                <w:webHidden/>
              </w:rPr>
              <w:instrText xml:space="preserve"> PAGEREF _Toc479005747 \h </w:instrText>
            </w:r>
            <w:r w:rsidR="00395C33">
              <w:rPr>
                <w:noProof/>
                <w:webHidden/>
              </w:rPr>
            </w:r>
            <w:r w:rsidR="00395C33">
              <w:rPr>
                <w:noProof/>
                <w:webHidden/>
              </w:rPr>
              <w:fldChar w:fldCharType="separate"/>
            </w:r>
            <w:r w:rsidR="004D2AD2">
              <w:rPr>
                <w:noProof/>
                <w:webHidden/>
              </w:rPr>
              <w:t>130</w:t>
            </w:r>
            <w:r w:rsidR="00395C33">
              <w:rPr>
                <w:noProof/>
                <w:webHidden/>
              </w:rPr>
              <w:fldChar w:fldCharType="end"/>
            </w:r>
          </w:hyperlink>
        </w:p>
        <w:p w14:paraId="6133CA3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8" w:history="1">
            <w:r w:rsidR="00395C33" w:rsidRPr="002C2B71">
              <w:rPr>
                <w:rStyle w:val="Hypertextovodkaz"/>
                <w:noProof/>
              </w:rPr>
              <w:t>7.16.7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_Toc479005748 \h </w:instrText>
            </w:r>
            <w:r w:rsidR="00395C33">
              <w:rPr>
                <w:noProof/>
                <w:webHidden/>
              </w:rPr>
            </w:r>
            <w:r w:rsidR="00395C33">
              <w:rPr>
                <w:noProof/>
                <w:webHidden/>
              </w:rPr>
              <w:fldChar w:fldCharType="separate"/>
            </w:r>
            <w:r w:rsidR="004D2AD2">
              <w:rPr>
                <w:noProof/>
                <w:webHidden/>
              </w:rPr>
              <w:t>130</w:t>
            </w:r>
            <w:r w:rsidR="00395C33">
              <w:rPr>
                <w:noProof/>
                <w:webHidden/>
              </w:rPr>
              <w:fldChar w:fldCharType="end"/>
            </w:r>
          </w:hyperlink>
        </w:p>
        <w:p w14:paraId="1AE2971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49" w:history="1">
            <w:r w:rsidR="00395C33" w:rsidRPr="002C2B71">
              <w:rPr>
                <w:rStyle w:val="Hypertextovodkaz"/>
                <w:noProof/>
              </w:rPr>
              <w:t>7.16.8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(2 body)</w:t>
            </w:r>
            <w:r w:rsidR="00395C33">
              <w:rPr>
                <w:noProof/>
                <w:webHidden/>
              </w:rPr>
              <w:tab/>
            </w:r>
            <w:r w:rsidR="00395C33">
              <w:rPr>
                <w:noProof/>
                <w:webHidden/>
              </w:rPr>
              <w:fldChar w:fldCharType="begin"/>
            </w:r>
            <w:r w:rsidR="00395C33">
              <w:rPr>
                <w:noProof/>
                <w:webHidden/>
              </w:rPr>
              <w:instrText xml:space="preserve"> PAGEREF _Toc479005749 \h </w:instrText>
            </w:r>
            <w:r w:rsidR="00395C33">
              <w:rPr>
                <w:noProof/>
                <w:webHidden/>
              </w:rPr>
            </w:r>
            <w:r w:rsidR="00395C33">
              <w:rPr>
                <w:noProof/>
                <w:webHidden/>
              </w:rPr>
              <w:fldChar w:fldCharType="separate"/>
            </w:r>
            <w:r w:rsidR="004D2AD2">
              <w:rPr>
                <w:noProof/>
                <w:webHidden/>
              </w:rPr>
              <w:t>130</w:t>
            </w:r>
            <w:r w:rsidR="00395C33">
              <w:rPr>
                <w:noProof/>
                <w:webHidden/>
              </w:rPr>
              <w:fldChar w:fldCharType="end"/>
            </w:r>
          </w:hyperlink>
        </w:p>
        <w:p w14:paraId="01CA729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0" w:history="1">
            <w:r w:rsidR="00395C33" w:rsidRPr="002C2B71">
              <w:rPr>
                <w:rStyle w:val="Hypertextovodkaz"/>
                <w:noProof/>
              </w:rPr>
              <w:t>7.16.9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_Toc479005750 \h </w:instrText>
            </w:r>
            <w:r w:rsidR="00395C33">
              <w:rPr>
                <w:noProof/>
                <w:webHidden/>
              </w:rPr>
            </w:r>
            <w:r w:rsidR="00395C33">
              <w:rPr>
                <w:noProof/>
                <w:webHidden/>
              </w:rPr>
              <w:fldChar w:fldCharType="separate"/>
            </w:r>
            <w:r w:rsidR="004D2AD2">
              <w:rPr>
                <w:noProof/>
                <w:webHidden/>
              </w:rPr>
              <w:t>131</w:t>
            </w:r>
            <w:r w:rsidR="00395C33">
              <w:rPr>
                <w:noProof/>
                <w:webHidden/>
              </w:rPr>
              <w:fldChar w:fldCharType="end"/>
            </w:r>
          </w:hyperlink>
        </w:p>
        <w:p w14:paraId="4E9BF283"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51" w:history="1">
            <w:r w:rsidR="00395C33" w:rsidRPr="002C2B71">
              <w:rPr>
                <w:rStyle w:val="Hypertextovodkaz"/>
                <w:noProof/>
              </w:rPr>
              <w:t>7.16.10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_Toc479005751 \h </w:instrText>
            </w:r>
            <w:r w:rsidR="00395C33">
              <w:rPr>
                <w:noProof/>
                <w:webHidden/>
              </w:rPr>
            </w:r>
            <w:r w:rsidR="00395C33">
              <w:rPr>
                <w:noProof/>
                <w:webHidden/>
              </w:rPr>
              <w:fldChar w:fldCharType="separate"/>
            </w:r>
            <w:r w:rsidR="004D2AD2">
              <w:rPr>
                <w:noProof/>
                <w:webHidden/>
              </w:rPr>
              <w:t>131</w:t>
            </w:r>
            <w:r w:rsidR="00395C33">
              <w:rPr>
                <w:noProof/>
                <w:webHidden/>
              </w:rPr>
              <w:fldChar w:fldCharType="end"/>
            </w:r>
          </w:hyperlink>
        </w:p>
        <w:p w14:paraId="4FB360A3"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52" w:history="1">
            <w:r w:rsidR="00395C33" w:rsidRPr="002C2B71">
              <w:rPr>
                <w:rStyle w:val="Hypertextovodkaz"/>
                <w:noProof/>
              </w:rPr>
              <w:t>7.16.11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_Toc479005752 \h </w:instrText>
            </w:r>
            <w:r w:rsidR="00395C33">
              <w:rPr>
                <w:noProof/>
                <w:webHidden/>
              </w:rPr>
            </w:r>
            <w:r w:rsidR="00395C33">
              <w:rPr>
                <w:noProof/>
                <w:webHidden/>
              </w:rPr>
              <w:fldChar w:fldCharType="separate"/>
            </w:r>
            <w:r w:rsidR="004D2AD2">
              <w:rPr>
                <w:noProof/>
                <w:webHidden/>
              </w:rPr>
              <w:t>131</w:t>
            </w:r>
            <w:r w:rsidR="00395C33">
              <w:rPr>
                <w:noProof/>
                <w:webHidden/>
              </w:rPr>
              <w:fldChar w:fldCharType="end"/>
            </w:r>
          </w:hyperlink>
        </w:p>
        <w:p w14:paraId="2F8F1DEA" w14:textId="77777777" w:rsidR="00395C33" w:rsidRDefault="0039441A">
          <w:pPr>
            <w:pStyle w:val="Obsah2"/>
            <w:rPr>
              <w:rFonts w:asciiTheme="minorHAnsi" w:eastAsiaTheme="minorEastAsia" w:hAnsiTheme="minorHAnsi" w:cstheme="minorBidi"/>
              <w:b w:val="0"/>
              <w:sz w:val="22"/>
              <w:lang w:eastAsia="cs-CZ"/>
            </w:rPr>
          </w:pPr>
          <w:hyperlink w:anchor="_Toc479005753" w:history="1">
            <w:r w:rsidR="00395C33" w:rsidRPr="002C2B71">
              <w:rPr>
                <w:rStyle w:val="Hypertextovodkaz"/>
              </w:rPr>
              <w:t>7.17</w:t>
            </w:r>
            <w:r w:rsidR="00395C33">
              <w:rPr>
                <w:rFonts w:asciiTheme="minorHAnsi" w:eastAsiaTheme="minorEastAsia" w:hAnsiTheme="minorHAnsi" w:cstheme="minorBidi"/>
                <w:b w:val="0"/>
                <w:sz w:val="22"/>
                <w:lang w:eastAsia="cs-CZ"/>
              </w:rPr>
              <w:tab/>
            </w:r>
            <w:r w:rsidR="00395C33" w:rsidRPr="002C2B71">
              <w:rPr>
                <w:rStyle w:val="Hypertextovodkaz"/>
              </w:rPr>
              <w:t>Vimperk</w:t>
            </w:r>
            <w:r w:rsidR="00395C33">
              <w:rPr>
                <w:webHidden/>
              </w:rPr>
              <w:tab/>
            </w:r>
            <w:r w:rsidR="00395C33">
              <w:rPr>
                <w:webHidden/>
              </w:rPr>
              <w:fldChar w:fldCharType="begin"/>
            </w:r>
            <w:r w:rsidR="00395C33">
              <w:rPr>
                <w:webHidden/>
              </w:rPr>
              <w:instrText xml:space="preserve"> PAGEREF _Toc479005753 \h </w:instrText>
            </w:r>
            <w:r w:rsidR="00395C33">
              <w:rPr>
                <w:webHidden/>
              </w:rPr>
            </w:r>
            <w:r w:rsidR="00395C33">
              <w:rPr>
                <w:webHidden/>
              </w:rPr>
              <w:fldChar w:fldCharType="separate"/>
            </w:r>
            <w:r w:rsidR="004D2AD2">
              <w:rPr>
                <w:webHidden/>
              </w:rPr>
              <w:t>132</w:t>
            </w:r>
            <w:r w:rsidR="00395C33">
              <w:rPr>
                <w:webHidden/>
              </w:rPr>
              <w:fldChar w:fldCharType="end"/>
            </w:r>
          </w:hyperlink>
        </w:p>
        <w:p w14:paraId="207B658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4" w:history="1">
            <w:r w:rsidR="00395C33" w:rsidRPr="002C2B71">
              <w:rPr>
                <w:rStyle w:val="Hypertextovodkaz"/>
                <w:noProof/>
              </w:rPr>
              <w:t>7.17.1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(30 bodů)</w:t>
            </w:r>
            <w:r w:rsidR="00395C33">
              <w:rPr>
                <w:noProof/>
                <w:webHidden/>
              </w:rPr>
              <w:tab/>
            </w:r>
            <w:r w:rsidR="00395C33">
              <w:rPr>
                <w:noProof/>
                <w:webHidden/>
              </w:rPr>
              <w:fldChar w:fldCharType="begin"/>
            </w:r>
            <w:r w:rsidR="00395C33">
              <w:rPr>
                <w:noProof/>
                <w:webHidden/>
              </w:rPr>
              <w:instrText xml:space="preserve"> PAGEREF _Toc479005754 \h </w:instrText>
            </w:r>
            <w:r w:rsidR="00395C33">
              <w:rPr>
                <w:noProof/>
                <w:webHidden/>
              </w:rPr>
            </w:r>
            <w:r w:rsidR="00395C33">
              <w:rPr>
                <w:noProof/>
                <w:webHidden/>
              </w:rPr>
              <w:fldChar w:fldCharType="separate"/>
            </w:r>
            <w:r w:rsidR="004D2AD2">
              <w:rPr>
                <w:noProof/>
                <w:webHidden/>
              </w:rPr>
              <w:t>132</w:t>
            </w:r>
            <w:r w:rsidR="00395C33">
              <w:rPr>
                <w:noProof/>
                <w:webHidden/>
              </w:rPr>
              <w:fldChar w:fldCharType="end"/>
            </w:r>
          </w:hyperlink>
        </w:p>
        <w:p w14:paraId="38F31635"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5" w:history="1">
            <w:r w:rsidR="00395C33" w:rsidRPr="002C2B71">
              <w:rPr>
                <w:rStyle w:val="Hypertextovodkaz"/>
                <w:noProof/>
              </w:rPr>
              <w:t>7.17.2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_Toc479005755 \h </w:instrText>
            </w:r>
            <w:r w:rsidR="00395C33">
              <w:rPr>
                <w:noProof/>
                <w:webHidden/>
              </w:rPr>
            </w:r>
            <w:r w:rsidR="00395C33">
              <w:rPr>
                <w:noProof/>
                <w:webHidden/>
              </w:rPr>
              <w:fldChar w:fldCharType="separate"/>
            </w:r>
            <w:r w:rsidR="004D2AD2">
              <w:rPr>
                <w:noProof/>
                <w:webHidden/>
              </w:rPr>
              <w:t>133</w:t>
            </w:r>
            <w:r w:rsidR="00395C33">
              <w:rPr>
                <w:noProof/>
                <w:webHidden/>
              </w:rPr>
              <w:fldChar w:fldCharType="end"/>
            </w:r>
          </w:hyperlink>
        </w:p>
        <w:p w14:paraId="60A7B62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6" w:history="1">
            <w:r w:rsidR="00395C33" w:rsidRPr="002C2B71">
              <w:rPr>
                <w:rStyle w:val="Hypertextovodkaz"/>
                <w:noProof/>
              </w:rPr>
              <w:t>7.17.3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_Toc479005756 \h </w:instrText>
            </w:r>
            <w:r w:rsidR="00395C33">
              <w:rPr>
                <w:noProof/>
                <w:webHidden/>
              </w:rPr>
            </w:r>
            <w:r w:rsidR="00395C33">
              <w:rPr>
                <w:noProof/>
                <w:webHidden/>
              </w:rPr>
              <w:fldChar w:fldCharType="separate"/>
            </w:r>
            <w:r w:rsidR="004D2AD2">
              <w:rPr>
                <w:noProof/>
                <w:webHidden/>
              </w:rPr>
              <w:t>133</w:t>
            </w:r>
            <w:r w:rsidR="00395C33">
              <w:rPr>
                <w:noProof/>
                <w:webHidden/>
              </w:rPr>
              <w:fldChar w:fldCharType="end"/>
            </w:r>
          </w:hyperlink>
        </w:p>
        <w:p w14:paraId="1D03301D"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7" w:history="1">
            <w:r w:rsidR="00395C33" w:rsidRPr="002C2B71">
              <w:rPr>
                <w:rStyle w:val="Hypertextovodkaz"/>
                <w:noProof/>
              </w:rPr>
              <w:t>7.17.4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_Toc479005757 \h </w:instrText>
            </w:r>
            <w:r w:rsidR="00395C33">
              <w:rPr>
                <w:noProof/>
                <w:webHidden/>
              </w:rPr>
            </w:r>
            <w:r w:rsidR="00395C33">
              <w:rPr>
                <w:noProof/>
                <w:webHidden/>
              </w:rPr>
              <w:fldChar w:fldCharType="separate"/>
            </w:r>
            <w:r w:rsidR="004D2AD2">
              <w:rPr>
                <w:noProof/>
                <w:webHidden/>
              </w:rPr>
              <w:t>133</w:t>
            </w:r>
            <w:r w:rsidR="00395C33">
              <w:rPr>
                <w:noProof/>
                <w:webHidden/>
              </w:rPr>
              <w:fldChar w:fldCharType="end"/>
            </w:r>
          </w:hyperlink>
        </w:p>
        <w:p w14:paraId="1E59826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8" w:history="1">
            <w:r w:rsidR="00395C33" w:rsidRPr="002C2B71">
              <w:rPr>
                <w:rStyle w:val="Hypertextovodkaz"/>
                <w:noProof/>
              </w:rPr>
              <w:t>7.17.5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_Toc479005758 \h </w:instrText>
            </w:r>
            <w:r w:rsidR="00395C33">
              <w:rPr>
                <w:noProof/>
                <w:webHidden/>
              </w:rPr>
            </w:r>
            <w:r w:rsidR="00395C33">
              <w:rPr>
                <w:noProof/>
                <w:webHidden/>
              </w:rPr>
              <w:fldChar w:fldCharType="separate"/>
            </w:r>
            <w:r w:rsidR="004D2AD2">
              <w:rPr>
                <w:noProof/>
                <w:webHidden/>
              </w:rPr>
              <w:t>133</w:t>
            </w:r>
            <w:r w:rsidR="00395C33">
              <w:rPr>
                <w:noProof/>
                <w:webHidden/>
              </w:rPr>
              <w:fldChar w:fldCharType="end"/>
            </w:r>
          </w:hyperlink>
        </w:p>
        <w:p w14:paraId="6AEBA5C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59" w:history="1">
            <w:r w:rsidR="00395C33" w:rsidRPr="002C2B71">
              <w:rPr>
                <w:rStyle w:val="Hypertextovodkaz"/>
                <w:noProof/>
              </w:rPr>
              <w:t>7.17.6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(2 body)</w:t>
            </w:r>
            <w:r w:rsidR="00395C33">
              <w:rPr>
                <w:noProof/>
                <w:webHidden/>
              </w:rPr>
              <w:tab/>
            </w:r>
            <w:r w:rsidR="00395C33">
              <w:rPr>
                <w:noProof/>
                <w:webHidden/>
              </w:rPr>
              <w:fldChar w:fldCharType="begin"/>
            </w:r>
            <w:r w:rsidR="00395C33">
              <w:rPr>
                <w:noProof/>
                <w:webHidden/>
              </w:rPr>
              <w:instrText xml:space="preserve"> PAGEREF _Toc479005759 \h </w:instrText>
            </w:r>
            <w:r w:rsidR="00395C33">
              <w:rPr>
                <w:noProof/>
                <w:webHidden/>
              </w:rPr>
            </w:r>
            <w:r w:rsidR="00395C33">
              <w:rPr>
                <w:noProof/>
                <w:webHidden/>
              </w:rPr>
              <w:fldChar w:fldCharType="separate"/>
            </w:r>
            <w:r w:rsidR="004D2AD2">
              <w:rPr>
                <w:noProof/>
                <w:webHidden/>
              </w:rPr>
              <w:t>133</w:t>
            </w:r>
            <w:r w:rsidR="00395C33">
              <w:rPr>
                <w:noProof/>
                <w:webHidden/>
              </w:rPr>
              <w:fldChar w:fldCharType="end"/>
            </w:r>
          </w:hyperlink>
        </w:p>
        <w:p w14:paraId="6D434AE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0" w:history="1">
            <w:r w:rsidR="00395C33" w:rsidRPr="002C2B71">
              <w:rPr>
                <w:rStyle w:val="Hypertextovodkaz"/>
                <w:noProof/>
              </w:rPr>
              <w:t>7.17.7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_Toc479005760 \h </w:instrText>
            </w:r>
            <w:r w:rsidR="00395C33">
              <w:rPr>
                <w:noProof/>
                <w:webHidden/>
              </w:rPr>
            </w:r>
            <w:r w:rsidR="00395C33">
              <w:rPr>
                <w:noProof/>
                <w:webHidden/>
              </w:rPr>
              <w:fldChar w:fldCharType="separate"/>
            </w:r>
            <w:r w:rsidR="004D2AD2">
              <w:rPr>
                <w:noProof/>
                <w:webHidden/>
              </w:rPr>
              <w:t>134</w:t>
            </w:r>
            <w:r w:rsidR="00395C33">
              <w:rPr>
                <w:noProof/>
                <w:webHidden/>
              </w:rPr>
              <w:fldChar w:fldCharType="end"/>
            </w:r>
          </w:hyperlink>
        </w:p>
        <w:p w14:paraId="499EA10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1" w:history="1">
            <w:r w:rsidR="00395C33" w:rsidRPr="002C2B71">
              <w:rPr>
                <w:rStyle w:val="Hypertextovodkaz"/>
                <w:noProof/>
              </w:rPr>
              <w:t>7.17.8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_Toc479005761 \h </w:instrText>
            </w:r>
            <w:r w:rsidR="00395C33">
              <w:rPr>
                <w:noProof/>
                <w:webHidden/>
              </w:rPr>
            </w:r>
            <w:r w:rsidR="00395C33">
              <w:rPr>
                <w:noProof/>
                <w:webHidden/>
              </w:rPr>
              <w:fldChar w:fldCharType="separate"/>
            </w:r>
            <w:r w:rsidR="004D2AD2">
              <w:rPr>
                <w:noProof/>
                <w:webHidden/>
              </w:rPr>
              <w:t>134</w:t>
            </w:r>
            <w:r w:rsidR="00395C33">
              <w:rPr>
                <w:noProof/>
                <w:webHidden/>
              </w:rPr>
              <w:fldChar w:fldCharType="end"/>
            </w:r>
          </w:hyperlink>
        </w:p>
        <w:p w14:paraId="6595045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2" w:history="1">
            <w:r w:rsidR="00395C33" w:rsidRPr="002C2B71">
              <w:rPr>
                <w:rStyle w:val="Hypertextovodkaz"/>
                <w:noProof/>
              </w:rPr>
              <w:t>7.17.9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_Toc479005762 \h </w:instrText>
            </w:r>
            <w:r w:rsidR="00395C33">
              <w:rPr>
                <w:noProof/>
                <w:webHidden/>
              </w:rPr>
            </w:r>
            <w:r w:rsidR="00395C33">
              <w:rPr>
                <w:noProof/>
                <w:webHidden/>
              </w:rPr>
              <w:fldChar w:fldCharType="separate"/>
            </w:r>
            <w:r w:rsidR="004D2AD2">
              <w:rPr>
                <w:noProof/>
                <w:webHidden/>
              </w:rPr>
              <w:t>134</w:t>
            </w:r>
            <w:r w:rsidR="00395C33">
              <w:rPr>
                <w:noProof/>
                <w:webHidden/>
              </w:rPr>
              <w:fldChar w:fldCharType="end"/>
            </w:r>
          </w:hyperlink>
        </w:p>
        <w:p w14:paraId="20D3E27C"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63" w:history="1">
            <w:r w:rsidR="00395C33" w:rsidRPr="002C2B71">
              <w:rPr>
                <w:rStyle w:val="Hypertextovodkaz"/>
                <w:noProof/>
              </w:rPr>
              <w:t>7.17.10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_Toc479005763 \h </w:instrText>
            </w:r>
            <w:r w:rsidR="00395C33">
              <w:rPr>
                <w:noProof/>
                <w:webHidden/>
              </w:rPr>
            </w:r>
            <w:r w:rsidR="00395C33">
              <w:rPr>
                <w:noProof/>
                <w:webHidden/>
              </w:rPr>
              <w:fldChar w:fldCharType="separate"/>
            </w:r>
            <w:r w:rsidR="004D2AD2">
              <w:rPr>
                <w:noProof/>
                <w:webHidden/>
              </w:rPr>
              <w:t>134</w:t>
            </w:r>
            <w:r w:rsidR="00395C33">
              <w:rPr>
                <w:noProof/>
                <w:webHidden/>
              </w:rPr>
              <w:fldChar w:fldCharType="end"/>
            </w:r>
          </w:hyperlink>
        </w:p>
        <w:p w14:paraId="7BA46BF6"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64" w:history="1">
            <w:r w:rsidR="00395C33" w:rsidRPr="002C2B71">
              <w:rPr>
                <w:rStyle w:val="Hypertextovodkaz"/>
                <w:noProof/>
              </w:rPr>
              <w:t>7.17.11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_Toc479005764 \h </w:instrText>
            </w:r>
            <w:r w:rsidR="00395C33">
              <w:rPr>
                <w:noProof/>
                <w:webHidden/>
              </w:rPr>
            </w:r>
            <w:r w:rsidR="00395C33">
              <w:rPr>
                <w:noProof/>
                <w:webHidden/>
              </w:rPr>
              <w:fldChar w:fldCharType="separate"/>
            </w:r>
            <w:r w:rsidR="004D2AD2">
              <w:rPr>
                <w:noProof/>
                <w:webHidden/>
              </w:rPr>
              <w:t>134</w:t>
            </w:r>
            <w:r w:rsidR="00395C33">
              <w:rPr>
                <w:noProof/>
                <w:webHidden/>
              </w:rPr>
              <w:fldChar w:fldCharType="end"/>
            </w:r>
          </w:hyperlink>
        </w:p>
        <w:p w14:paraId="6DCEB00E" w14:textId="77777777" w:rsidR="00395C33" w:rsidRDefault="0039441A">
          <w:pPr>
            <w:pStyle w:val="Obsah2"/>
            <w:rPr>
              <w:rFonts w:asciiTheme="minorHAnsi" w:eastAsiaTheme="minorEastAsia" w:hAnsiTheme="minorHAnsi" w:cstheme="minorBidi"/>
              <w:b w:val="0"/>
              <w:sz w:val="22"/>
              <w:lang w:eastAsia="cs-CZ"/>
            </w:rPr>
          </w:pPr>
          <w:hyperlink w:anchor="_Toc479005765" w:history="1">
            <w:r w:rsidR="00395C33" w:rsidRPr="002C2B71">
              <w:rPr>
                <w:rStyle w:val="Hypertextovodkaz"/>
              </w:rPr>
              <w:t>7.18</w:t>
            </w:r>
            <w:r w:rsidR="00395C33">
              <w:rPr>
                <w:rFonts w:asciiTheme="minorHAnsi" w:eastAsiaTheme="minorEastAsia" w:hAnsiTheme="minorHAnsi" w:cstheme="minorBidi"/>
                <w:b w:val="0"/>
                <w:sz w:val="22"/>
                <w:lang w:eastAsia="cs-CZ"/>
              </w:rPr>
              <w:tab/>
            </w:r>
            <w:r w:rsidR="00395C33" w:rsidRPr="002C2B71">
              <w:rPr>
                <w:rStyle w:val="Hypertextovodkaz"/>
              </w:rPr>
              <w:t>Jihočeský kraj</w:t>
            </w:r>
            <w:r w:rsidR="00395C33">
              <w:rPr>
                <w:webHidden/>
              </w:rPr>
              <w:tab/>
            </w:r>
            <w:r w:rsidR="00395C33">
              <w:rPr>
                <w:webHidden/>
              </w:rPr>
              <w:fldChar w:fldCharType="begin"/>
            </w:r>
            <w:r w:rsidR="00395C33">
              <w:rPr>
                <w:webHidden/>
              </w:rPr>
              <w:instrText xml:space="preserve"> PAGEREF _Toc479005765 \h </w:instrText>
            </w:r>
            <w:r w:rsidR="00395C33">
              <w:rPr>
                <w:webHidden/>
              </w:rPr>
            </w:r>
            <w:r w:rsidR="00395C33">
              <w:rPr>
                <w:webHidden/>
              </w:rPr>
              <w:fldChar w:fldCharType="separate"/>
            </w:r>
            <w:r w:rsidR="004D2AD2">
              <w:rPr>
                <w:webHidden/>
              </w:rPr>
              <w:t>135</w:t>
            </w:r>
            <w:r w:rsidR="00395C33">
              <w:rPr>
                <w:webHidden/>
              </w:rPr>
              <w:fldChar w:fldCharType="end"/>
            </w:r>
          </w:hyperlink>
        </w:p>
        <w:p w14:paraId="2D44F44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6" w:history="1">
            <w:r w:rsidR="00395C33" w:rsidRPr="002C2B71">
              <w:rPr>
                <w:rStyle w:val="Hypertextovodkaz"/>
                <w:noProof/>
              </w:rPr>
              <w:t>7.18.1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_Toc479005766 \h </w:instrText>
            </w:r>
            <w:r w:rsidR="00395C33">
              <w:rPr>
                <w:noProof/>
                <w:webHidden/>
              </w:rPr>
            </w:r>
            <w:r w:rsidR="00395C33">
              <w:rPr>
                <w:noProof/>
                <w:webHidden/>
              </w:rPr>
              <w:fldChar w:fldCharType="separate"/>
            </w:r>
            <w:r w:rsidR="004D2AD2">
              <w:rPr>
                <w:noProof/>
                <w:webHidden/>
              </w:rPr>
              <w:t>137</w:t>
            </w:r>
            <w:r w:rsidR="00395C33">
              <w:rPr>
                <w:noProof/>
                <w:webHidden/>
              </w:rPr>
              <w:fldChar w:fldCharType="end"/>
            </w:r>
          </w:hyperlink>
        </w:p>
        <w:p w14:paraId="495D51D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7" w:history="1">
            <w:r w:rsidR="00395C33" w:rsidRPr="002C2B71">
              <w:rPr>
                <w:rStyle w:val="Hypertextovodkaz"/>
                <w:noProof/>
              </w:rPr>
              <w:t>7.18.2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_Toc479005767 \h </w:instrText>
            </w:r>
            <w:r w:rsidR="00395C33">
              <w:rPr>
                <w:noProof/>
                <w:webHidden/>
              </w:rPr>
            </w:r>
            <w:r w:rsidR="00395C33">
              <w:rPr>
                <w:noProof/>
                <w:webHidden/>
              </w:rPr>
              <w:fldChar w:fldCharType="separate"/>
            </w:r>
            <w:r w:rsidR="004D2AD2">
              <w:rPr>
                <w:noProof/>
                <w:webHidden/>
              </w:rPr>
              <w:t>137</w:t>
            </w:r>
            <w:r w:rsidR="00395C33">
              <w:rPr>
                <w:noProof/>
                <w:webHidden/>
              </w:rPr>
              <w:fldChar w:fldCharType="end"/>
            </w:r>
          </w:hyperlink>
        </w:p>
        <w:p w14:paraId="1C19887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8" w:history="1">
            <w:r w:rsidR="00395C33" w:rsidRPr="002C2B71">
              <w:rPr>
                <w:rStyle w:val="Hypertextovodkaz"/>
                <w:noProof/>
              </w:rPr>
              <w:t>7.18.3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(0 body)</w:t>
            </w:r>
            <w:r w:rsidR="00395C33">
              <w:rPr>
                <w:noProof/>
                <w:webHidden/>
              </w:rPr>
              <w:tab/>
            </w:r>
            <w:r w:rsidR="00395C33">
              <w:rPr>
                <w:noProof/>
                <w:webHidden/>
              </w:rPr>
              <w:fldChar w:fldCharType="begin"/>
            </w:r>
            <w:r w:rsidR="00395C33">
              <w:rPr>
                <w:noProof/>
                <w:webHidden/>
              </w:rPr>
              <w:instrText xml:space="preserve"> PAGEREF _Toc479005768 \h </w:instrText>
            </w:r>
            <w:r w:rsidR="00395C33">
              <w:rPr>
                <w:noProof/>
                <w:webHidden/>
              </w:rPr>
            </w:r>
            <w:r w:rsidR="00395C33">
              <w:rPr>
                <w:noProof/>
                <w:webHidden/>
              </w:rPr>
              <w:fldChar w:fldCharType="separate"/>
            </w:r>
            <w:r w:rsidR="004D2AD2">
              <w:rPr>
                <w:noProof/>
                <w:webHidden/>
              </w:rPr>
              <w:t>137</w:t>
            </w:r>
            <w:r w:rsidR="00395C33">
              <w:rPr>
                <w:noProof/>
                <w:webHidden/>
              </w:rPr>
              <w:fldChar w:fldCharType="end"/>
            </w:r>
          </w:hyperlink>
        </w:p>
        <w:p w14:paraId="1A94EB2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69" w:history="1">
            <w:r w:rsidR="00395C33" w:rsidRPr="002C2B71">
              <w:rPr>
                <w:rStyle w:val="Hypertextovodkaz"/>
                <w:noProof/>
              </w:rPr>
              <w:t>7.18.4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_Toc479005769 \h </w:instrText>
            </w:r>
            <w:r w:rsidR="00395C33">
              <w:rPr>
                <w:noProof/>
                <w:webHidden/>
              </w:rPr>
            </w:r>
            <w:r w:rsidR="00395C33">
              <w:rPr>
                <w:noProof/>
                <w:webHidden/>
              </w:rPr>
              <w:fldChar w:fldCharType="separate"/>
            </w:r>
            <w:r w:rsidR="004D2AD2">
              <w:rPr>
                <w:noProof/>
                <w:webHidden/>
              </w:rPr>
              <w:t>138</w:t>
            </w:r>
            <w:r w:rsidR="00395C33">
              <w:rPr>
                <w:noProof/>
                <w:webHidden/>
              </w:rPr>
              <w:fldChar w:fldCharType="end"/>
            </w:r>
          </w:hyperlink>
        </w:p>
        <w:p w14:paraId="5E0E6AF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0" w:history="1">
            <w:r w:rsidR="00395C33" w:rsidRPr="002C2B71">
              <w:rPr>
                <w:rStyle w:val="Hypertextovodkaz"/>
                <w:noProof/>
              </w:rPr>
              <w:t>7.18.5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_Toc479005770 \h </w:instrText>
            </w:r>
            <w:r w:rsidR="00395C33">
              <w:rPr>
                <w:noProof/>
                <w:webHidden/>
              </w:rPr>
            </w:r>
            <w:r w:rsidR="00395C33">
              <w:rPr>
                <w:noProof/>
                <w:webHidden/>
              </w:rPr>
              <w:fldChar w:fldCharType="separate"/>
            </w:r>
            <w:r w:rsidR="004D2AD2">
              <w:rPr>
                <w:noProof/>
                <w:webHidden/>
              </w:rPr>
              <w:t>138</w:t>
            </w:r>
            <w:r w:rsidR="00395C33">
              <w:rPr>
                <w:noProof/>
                <w:webHidden/>
              </w:rPr>
              <w:fldChar w:fldCharType="end"/>
            </w:r>
          </w:hyperlink>
        </w:p>
        <w:p w14:paraId="6A2B9013"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1" w:history="1">
            <w:r w:rsidR="00395C33" w:rsidRPr="002C2B71">
              <w:rPr>
                <w:rStyle w:val="Hypertextovodkaz"/>
                <w:noProof/>
              </w:rPr>
              <w:t>7.18.6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_Toc479005771 \h </w:instrText>
            </w:r>
            <w:r w:rsidR="00395C33">
              <w:rPr>
                <w:noProof/>
                <w:webHidden/>
              </w:rPr>
            </w:r>
            <w:r w:rsidR="00395C33">
              <w:rPr>
                <w:noProof/>
                <w:webHidden/>
              </w:rPr>
              <w:fldChar w:fldCharType="separate"/>
            </w:r>
            <w:r w:rsidR="004D2AD2">
              <w:rPr>
                <w:noProof/>
                <w:webHidden/>
              </w:rPr>
              <w:t>138</w:t>
            </w:r>
            <w:r w:rsidR="00395C33">
              <w:rPr>
                <w:noProof/>
                <w:webHidden/>
              </w:rPr>
              <w:fldChar w:fldCharType="end"/>
            </w:r>
          </w:hyperlink>
        </w:p>
        <w:p w14:paraId="2443282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2" w:history="1">
            <w:r w:rsidR="00395C33" w:rsidRPr="002C2B71">
              <w:rPr>
                <w:rStyle w:val="Hypertextovodkaz"/>
                <w:noProof/>
              </w:rPr>
              <w:t>7.18.7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_Toc479005772 \h </w:instrText>
            </w:r>
            <w:r w:rsidR="00395C33">
              <w:rPr>
                <w:noProof/>
                <w:webHidden/>
              </w:rPr>
            </w:r>
            <w:r w:rsidR="00395C33">
              <w:rPr>
                <w:noProof/>
                <w:webHidden/>
              </w:rPr>
              <w:fldChar w:fldCharType="separate"/>
            </w:r>
            <w:r w:rsidR="004D2AD2">
              <w:rPr>
                <w:noProof/>
                <w:webHidden/>
              </w:rPr>
              <w:t>138</w:t>
            </w:r>
            <w:r w:rsidR="00395C33">
              <w:rPr>
                <w:noProof/>
                <w:webHidden/>
              </w:rPr>
              <w:fldChar w:fldCharType="end"/>
            </w:r>
          </w:hyperlink>
        </w:p>
        <w:p w14:paraId="3F67642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3" w:history="1">
            <w:r w:rsidR="00395C33" w:rsidRPr="002C2B71">
              <w:rPr>
                <w:rStyle w:val="Hypertextovodkaz"/>
                <w:noProof/>
              </w:rPr>
              <w:t>7.18.8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_Toc479005773 \h </w:instrText>
            </w:r>
            <w:r w:rsidR="00395C33">
              <w:rPr>
                <w:noProof/>
                <w:webHidden/>
              </w:rPr>
            </w:r>
            <w:r w:rsidR="00395C33">
              <w:rPr>
                <w:noProof/>
                <w:webHidden/>
              </w:rPr>
              <w:fldChar w:fldCharType="separate"/>
            </w:r>
            <w:r w:rsidR="004D2AD2">
              <w:rPr>
                <w:noProof/>
                <w:webHidden/>
              </w:rPr>
              <w:t>138</w:t>
            </w:r>
            <w:r w:rsidR="00395C33">
              <w:rPr>
                <w:noProof/>
                <w:webHidden/>
              </w:rPr>
              <w:fldChar w:fldCharType="end"/>
            </w:r>
          </w:hyperlink>
        </w:p>
        <w:p w14:paraId="7C7A617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4" w:history="1">
            <w:r w:rsidR="00395C33" w:rsidRPr="002C2B71">
              <w:rPr>
                <w:rStyle w:val="Hypertextovodkaz"/>
                <w:noProof/>
              </w:rPr>
              <w:t>7.18.9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_Toc479005774 \h </w:instrText>
            </w:r>
            <w:r w:rsidR="00395C33">
              <w:rPr>
                <w:noProof/>
                <w:webHidden/>
              </w:rPr>
            </w:r>
            <w:r w:rsidR="00395C33">
              <w:rPr>
                <w:noProof/>
                <w:webHidden/>
              </w:rPr>
              <w:fldChar w:fldCharType="separate"/>
            </w:r>
            <w:r w:rsidR="004D2AD2">
              <w:rPr>
                <w:noProof/>
                <w:webHidden/>
              </w:rPr>
              <w:t>139</w:t>
            </w:r>
            <w:r w:rsidR="00395C33">
              <w:rPr>
                <w:noProof/>
                <w:webHidden/>
              </w:rPr>
              <w:fldChar w:fldCharType="end"/>
            </w:r>
          </w:hyperlink>
        </w:p>
        <w:p w14:paraId="7DFB0E7D"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75" w:history="1">
            <w:r w:rsidR="00395C33" w:rsidRPr="002C2B71">
              <w:rPr>
                <w:rStyle w:val="Hypertextovodkaz"/>
                <w:noProof/>
              </w:rPr>
              <w:t>7.18.10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_Toc479005775 \h </w:instrText>
            </w:r>
            <w:r w:rsidR="00395C33">
              <w:rPr>
                <w:noProof/>
                <w:webHidden/>
              </w:rPr>
            </w:r>
            <w:r w:rsidR="00395C33">
              <w:rPr>
                <w:noProof/>
                <w:webHidden/>
              </w:rPr>
              <w:fldChar w:fldCharType="separate"/>
            </w:r>
            <w:r w:rsidR="004D2AD2">
              <w:rPr>
                <w:noProof/>
                <w:webHidden/>
              </w:rPr>
              <w:t>139</w:t>
            </w:r>
            <w:r w:rsidR="00395C33">
              <w:rPr>
                <w:noProof/>
                <w:webHidden/>
              </w:rPr>
              <w:fldChar w:fldCharType="end"/>
            </w:r>
          </w:hyperlink>
        </w:p>
        <w:p w14:paraId="2367CB05"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76" w:history="1">
            <w:r w:rsidR="00395C33" w:rsidRPr="002C2B71">
              <w:rPr>
                <w:rStyle w:val="Hypertextovodkaz"/>
                <w:noProof/>
              </w:rPr>
              <w:t>7.18.11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_Toc479005776 \h </w:instrText>
            </w:r>
            <w:r w:rsidR="00395C33">
              <w:rPr>
                <w:noProof/>
                <w:webHidden/>
              </w:rPr>
            </w:r>
            <w:r w:rsidR="00395C33">
              <w:rPr>
                <w:noProof/>
                <w:webHidden/>
              </w:rPr>
              <w:fldChar w:fldCharType="separate"/>
            </w:r>
            <w:r w:rsidR="004D2AD2">
              <w:rPr>
                <w:noProof/>
                <w:webHidden/>
              </w:rPr>
              <w:t>139</w:t>
            </w:r>
            <w:r w:rsidR="00395C33">
              <w:rPr>
                <w:noProof/>
                <w:webHidden/>
              </w:rPr>
              <w:fldChar w:fldCharType="end"/>
            </w:r>
          </w:hyperlink>
        </w:p>
        <w:p w14:paraId="5FE45129" w14:textId="77777777" w:rsidR="00395C33" w:rsidRDefault="0039441A">
          <w:pPr>
            <w:pStyle w:val="Obsah2"/>
            <w:rPr>
              <w:rFonts w:asciiTheme="minorHAnsi" w:eastAsiaTheme="minorEastAsia" w:hAnsiTheme="minorHAnsi" w:cstheme="minorBidi"/>
              <w:b w:val="0"/>
              <w:sz w:val="22"/>
              <w:lang w:eastAsia="cs-CZ"/>
            </w:rPr>
          </w:pPr>
          <w:hyperlink w:anchor="_Toc479005777" w:history="1">
            <w:r w:rsidR="00395C33" w:rsidRPr="002C2B71">
              <w:rPr>
                <w:rStyle w:val="Hypertextovodkaz"/>
              </w:rPr>
              <w:t>7.19</w:t>
            </w:r>
            <w:r w:rsidR="00395C33">
              <w:rPr>
                <w:rFonts w:asciiTheme="minorHAnsi" w:eastAsiaTheme="minorEastAsia" w:hAnsiTheme="minorHAnsi" w:cstheme="minorBidi"/>
                <w:b w:val="0"/>
                <w:sz w:val="22"/>
                <w:lang w:eastAsia="cs-CZ"/>
              </w:rPr>
              <w:tab/>
            </w:r>
            <w:r w:rsidR="00395C33" w:rsidRPr="002C2B71">
              <w:rPr>
                <w:rStyle w:val="Hypertextovodkaz"/>
              </w:rPr>
              <w:t>Kraj Vysočina</w:t>
            </w:r>
            <w:r w:rsidR="00395C33">
              <w:rPr>
                <w:webHidden/>
              </w:rPr>
              <w:tab/>
            </w:r>
            <w:r w:rsidR="00395C33">
              <w:rPr>
                <w:webHidden/>
              </w:rPr>
              <w:fldChar w:fldCharType="begin"/>
            </w:r>
            <w:r w:rsidR="00395C33">
              <w:rPr>
                <w:webHidden/>
              </w:rPr>
              <w:instrText xml:space="preserve"> PAGEREF _Toc479005777 \h </w:instrText>
            </w:r>
            <w:r w:rsidR="00395C33">
              <w:rPr>
                <w:webHidden/>
              </w:rPr>
            </w:r>
            <w:r w:rsidR="00395C33">
              <w:rPr>
                <w:webHidden/>
              </w:rPr>
              <w:fldChar w:fldCharType="separate"/>
            </w:r>
            <w:r w:rsidR="004D2AD2">
              <w:rPr>
                <w:webHidden/>
              </w:rPr>
              <w:t>140</w:t>
            </w:r>
            <w:r w:rsidR="00395C33">
              <w:rPr>
                <w:webHidden/>
              </w:rPr>
              <w:fldChar w:fldCharType="end"/>
            </w:r>
          </w:hyperlink>
        </w:p>
        <w:p w14:paraId="550A83A2"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8" w:history="1">
            <w:r w:rsidR="00395C33" w:rsidRPr="002C2B71">
              <w:rPr>
                <w:rStyle w:val="Hypertextovodkaz"/>
                <w:noProof/>
              </w:rPr>
              <w:t>7.19.1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(33 bodů)</w:t>
            </w:r>
            <w:r w:rsidR="00395C33">
              <w:rPr>
                <w:noProof/>
                <w:webHidden/>
              </w:rPr>
              <w:tab/>
            </w:r>
            <w:r w:rsidR="00395C33">
              <w:rPr>
                <w:noProof/>
                <w:webHidden/>
              </w:rPr>
              <w:fldChar w:fldCharType="begin"/>
            </w:r>
            <w:r w:rsidR="00395C33">
              <w:rPr>
                <w:noProof/>
                <w:webHidden/>
              </w:rPr>
              <w:instrText xml:space="preserve"> PAGEREF _Toc479005778 \h </w:instrText>
            </w:r>
            <w:r w:rsidR="00395C33">
              <w:rPr>
                <w:noProof/>
                <w:webHidden/>
              </w:rPr>
            </w:r>
            <w:r w:rsidR="00395C33">
              <w:rPr>
                <w:noProof/>
                <w:webHidden/>
              </w:rPr>
              <w:fldChar w:fldCharType="separate"/>
            </w:r>
            <w:r w:rsidR="004D2AD2">
              <w:rPr>
                <w:noProof/>
                <w:webHidden/>
              </w:rPr>
              <w:t>140</w:t>
            </w:r>
            <w:r w:rsidR="00395C33">
              <w:rPr>
                <w:noProof/>
                <w:webHidden/>
              </w:rPr>
              <w:fldChar w:fldCharType="end"/>
            </w:r>
          </w:hyperlink>
        </w:p>
        <w:p w14:paraId="0F68D3B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79" w:history="1">
            <w:r w:rsidR="00395C33" w:rsidRPr="002C2B71">
              <w:rPr>
                <w:rStyle w:val="Hypertextovodkaz"/>
                <w:noProof/>
              </w:rPr>
              <w:t>7.19.2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(2 body)</w:t>
            </w:r>
            <w:r w:rsidR="00395C33">
              <w:rPr>
                <w:noProof/>
                <w:webHidden/>
              </w:rPr>
              <w:tab/>
            </w:r>
            <w:r w:rsidR="00395C33">
              <w:rPr>
                <w:noProof/>
                <w:webHidden/>
              </w:rPr>
              <w:fldChar w:fldCharType="begin"/>
            </w:r>
            <w:r w:rsidR="00395C33">
              <w:rPr>
                <w:noProof/>
                <w:webHidden/>
              </w:rPr>
              <w:instrText xml:space="preserve"> PAGEREF _Toc479005779 \h </w:instrText>
            </w:r>
            <w:r w:rsidR="00395C33">
              <w:rPr>
                <w:noProof/>
                <w:webHidden/>
              </w:rPr>
            </w:r>
            <w:r w:rsidR="00395C33">
              <w:rPr>
                <w:noProof/>
                <w:webHidden/>
              </w:rPr>
              <w:fldChar w:fldCharType="separate"/>
            </w:r>
            <w:r w:rsidR="004D2AD2">
              <w:rPr>
                <w:noProof/>
                <w:webHidden/>
              </w:rPr>
              <w:t>141</w:t>
            </w:r>
            <w:r w:rsidR="00395C33">
              <w:rPr>
                <w:noProof/>
                <w:webHidden/>
              </w:rPr>
              <w:fldChar w:fldCharType="end"/>
            </w:r>
          </w:hyperlink>
        </w:p>
        <w:p w14:paraId="438EE29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0" w:history="1">
            <w:r w:rsidR="00395C33" w:rsidRPr="002C2B71">
              <w:rPr>
                <w:rStyle w:val="Hypertextovodkaz"/>
                <w:noProof/>
              </w:rPr>
              <w:t>7.19.3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(3 body)</w:t>
            </w:r>
            <w:r w:rsidR="00395C33">
              <w:rPr>
                <w:noProof/>
                <w:webHidden/>
              </w:rPr>
              <w:tab/>
            </w:r>
            <w:r w:rsidR="00395C33">
              <w:rPr>
                <w:noProof/>
                <w:webHidden/>
              </w:rPr>
              <w:fldChar w:fldCharType="begin"/>
            </w:r>
            <w:r w:rsidR="00395C33">
              <w:rPr>
                <w:noProof/>
                <w:webHidden/>
              </w:rPr>
              <w:instrText xml:space="preserve"> PAGEREF _Toc479005780 \h </w:instrText>
            </w:r>
            <w:r w:rsidR="00395C33">
              <w:rPr>
                <w:noProof/>
                <w:webHidden/>
              </w:rPr>
            </w:r>
            <w:r w:rsidR="00395C33">
              <w:rPr>
                <w:noProof/>
                <w:webHidden/>
              </w:rPr>
              <w:fldChar w:fldCharType="separate"/>
            </w:r>
            <w:r w:rsidR="004D2AD2">
              <w:rPr>
                <w:noProof/>
                <w:webHidden/>
              </w:rPr>
              <w:t>141</w:t>
            </w:r>
            <w:r w:rsidR="00395C33">
              <w:rPr>
                <w:noProof/>
                <w:webHidden/>
              </w:rPr>
              <w:fldChar w:fldCharType="end"/>
            </w:r>
          </w:hyperlink>
        </w:p>
        <w:p w14:paraId="5B9826F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1" w:history="1">
            <w:r w:rsidR="00395C33" w:rsidRPr="002C2B71">
              <w:rPr>
                <w:rStyle w:val="Hypertextovodkaz"/>
                <w:noProof/>
              </w:rPr>
              <w:t>7.19.4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(4 body)</w:t>
            </w:r>
            <w:r w:rsidR="00395C33">
              <w:rPr>
                <w:noProof/>
                <w:webHidden/>
              </w:rPr>
              <w:tab/>
            </w:r>
            <w:r w:rsidR="00395C33">
              <w:rPr>
                <w:noProof/>
                <w:webHidden/>
              </w:rPr>
              <w:fldChar w:fldCharType="begin"/>
            </w:r>
            <w:r w:rsidR="00395C33">
              <w:rPr>
                <w:noProof/>
                <w:webHidden/>
              </w:rPr>
              <w:instrText xml:space="preserve"> PAGEREF _Toc479005781 \h </w:instrText>
            </w:r>
            <w:r w:rsidR="00395C33">
              <w:rPr>
                <w:noProof/>
                <w:webHidden/>
              </w:rPr>
            </w:r>
            <w:r w:rsidR="00395C33">
              <w:rPr>
                <w:noProof/>
                <w:webHidden/>
              </w:rPr>
              <w:fldChar w:fldCharType="separate"/>
            </w:r>
            <w:r w:rsidR="004D2AD2">
              <w:rPr>
                <w:noProof/>
                <w:webHidden/>
              </w:rPr>
              <w:t>141</w:t>
            </w:r>
            <w:r w:rsidR="00395C33">
              <w:rPr>
                <w:noProof/>
                <w:webHidden/>
              </w:rPr>
              <w:fldChar w:fldCharType="end"/>
            </w:r>
          </w:hyperlink>
        </w:p>
        <w:p w14:paraId="771B45E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2" w:history="1">
            <w:r w:rsidR="00395C33" w:rsidRPr="002C2B71">
              <w:rPr>
                <w:rStyle w:val="Hypertextovodkaz"/>
                <w:noProof/>
              </w:rPr>
              <w:t>7.19.5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_Toc479005782 \h </w:instrText>
            </w:r>
            <w:r w:rsidR="00395C33">
              <w:rPr>
                <w:noProof/>
                <w:webHidden/>
              </w:rPr>
            </w:r>
            <w:r w:rsidR="00395C33">
              <w:rPr>
                <w:noProof/>
                <w:webHidden/>
              </w:rPr>
              <w:fldChar w:fldCharType="separate"/>
            </w:r>
            <w:r w:rsidR="004D2AD2">
              <w:rPr>
                <w:noProof/>
                <w:webHidden/>
              </w:rPr>
              <w:t>141</w:t>
            </w:r>
            <w:r w:rsidR="00395C33">
              <w:rPr>
                <w:noProof/>
                <w:webHidden/>
              </w:rPr>
              <w:fldChar w:fldCharType="end"/>
            </w:r>
          </w:hyperlink>
        </w:p>
        <w:p w14:paraId="6C55213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3" w:history="1">
            <w:r w:rsidR="00395C33" w:rsidRPr="002C2B71">
              <w:rPr>
                <w:rStyle w:val="Hypertextovodkaz"/>
                <w:noProof/>
              </w:rPr>
              <w:t>7.19.6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_Toc479005783 \h </w:instrText>
            </w:r>
            <w:r w:rsidR="00395C33">
              <w:rPr>
                <w:noProof/>
                <w:webHidden/>
              </w:rPr>
            </w:r>
            <w:r w:rsidR="00395C33">
              <w:rPr>
                <w:noProof/>
                <w:webHidden/>
              </w:rPr>
              <w:fldChar w:fldCharType="separate"/>
            </w:r>
            <w:r w:rsidR="004D2AD2">
              <w:rPr>
                <w:noProof/>
                <w:webHidden/>
              </w:rPr>
              <w:t>141</w:t>
            </w:r>
            <w:r w:rsidR="00395C33">
              <w:rPr>
                <w:noProof/>
                <w:webHidden/>
              </w:rPr>
              <w:fldChar w:fldCharType="end"/>
            </w:r>
          </w:hyperlink>
        </w:p>
        <w:p w14:paraId="18E7BEF4"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4" w:history="1">
            <w:r w:rsidR="00395C33" w:rsidRPr="002C2B71">
              <w:rPr>
                <w:rStyle w:val="Hypertextovodkaz"/>
                <w:noProof/>
              </w:rPr>
              <w:t>7.19.7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(2 body)</w:t>
            </w:r>
            <w:r w:rsidR="00395C33">
              <w:rPr>
                <w:noProof/>
                <w:webHidden/>
              </w:rPr>
              <w:tab/>
            </w:r>
            <w:r w:rsidR="00395C33">
              <w:rPr>
                <w:noProof/>
                <w:webHidden/>
              </w:rPr>
              <w:fldChar w:fldCharType="begin"/>
            </w:r>
            <w:r w:rsidR="00395C33">
              <w:rPr>
                <w:noProof/>
                <w:webHidden/>
              </w:rPr>
              <w:instrText xml:space="preserve"> PAGEREF _Toc479005784 \h </w:instrText>
            </w:r>
            <w:r w:rsidR="00395C33">
              <w:rPr>
                <w:noProof/>
                <w:webHidden/>
              </w:rPr>
            </w:r>
            <w:r w:rsidR="00395C33">
              <w:rPr>
                <w:noProof/>
                <w:webHidden/>
              </w:rPr>
              <w:fldChar w:fldCharType="separate"/>
            </w:r>
            <w:r w:rsidR="004D2AD2">
              <w:rPr>
                <w:noProof/>
                <w:webHidden/>
              </w:rPr>
              <w:t>142</w:t>
            </w:r>
            <w:r w:rsidR="00395C33">
              <w:rPr>
                <w:noProof/>
                <w:webHidden/>
              </w:rPr>
              <w:fldChar w:fldCharType="end"/>
            </w:r>
          </w:hyperlink>
        </w:p>
        <w:p w14:paraId="0D95623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5" w:history="1">
            <w:r w:rsidR="00395C33" w:rsidRPr="002C2B71">
              <w:rPr>
                <w:rStyle w:val="Hypertextovodkaz"/>
                <w:noProof/>
              </w:rPr>
              <w:t>7.19.8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_Toc479005785 \h </w:instrText>
            </w:r>
            <w:r w:rsidR="00395C33">
              <w:rPr>
                <w:noProof/>
                <w:webHidden/>
              </w:rPr>
            </w:r>
            <w:r w:rsidR="00395C33">
              <w:rPr>
                <w:noProof/>
                <w:webHidden/>
              </w:rPr>
              <w:fldChar w:fldCharType="separate"/>
            </w:r>
            <w:r w:rsidR="004D2AD2">
              <w:rPr>
                <w:noProof/>
                <w:webHidden/>
              </w:rPr>
              <w:t>142</w:t>
            </w:r>
            <w:r w:rsidR="00395C33">
              <w:rPr>
                <w:noProof/>
                <w:webHidden/>
              </w:rPr>
              <w:fldChar w:fldCharType="end"/>
            </w:r>
          </w:hyperlink>
        </w:p>
        <w:p w14:paraId="36E6C8E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86" w:history="1">
            <w:r w:rsidR="00395C33" w:rsidRPr="002C2B71">
              <w:rPr>
                <w:rStyle w:val="Hypertextovodkaz"/>
                <w:noProof/>
              </w:rPr>
              <w:t>7.19.9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(2 body)</w:t>
            </w:r>
            <w:r w:rsidR="00395C33">
              <w:rPr>
                <w:noProof/>
                <w:webHidden/>
              </w:rPr>
              <w:tab/>
            </w:r>
            <w:r w:rsidR="00395C33">
              <w:rPr>
                <w:noProof/>
                <w:webHidden/>
              </w:rPr>
              <w:fldChar w:fldCharType="begin"/>
            </w:r>
            <w:r w:rsidR="00395C33">
              <w:rPr>
                <w:noProof/>
                <w:webHidden/>
              </w:rPr>
              <w:instrText xml:space="preserve"> PAGEREF _Toc479005786 \h </w:instrText>
            </w:r>
            <w:r w:rsidR="00395C33">
              <w:rPr>
                <w:noProof/>
                <w:webHidden/>
              </w:rPr>
            </w:r>
            <w:r w:rsidR="00395C33">
              <w:rPr>
                <w:noProof/>
                <w:webHidden/>
              </w:rPr>
              <w:fldChar w:fldCharType="separate"/>
            </w:r>
            <w:r w:rsidR="004D2AD2">
              <w:rPr>
                <w:noProof/>
                <w:webHidden/>
              </w:rPr>
              <w:t>142</w:t>
            </w:r>
            <w:r w:rsidR="00395C33">
              <w:rPr>
                <w:noProof/>
                <w:webHidden/>
              </w:rPr>
              <w:fldChar w:fldCharType="end"/>
            </w:r>
          </w:hyperlink>
        </w:p>
        <w:p w14:paraId="4EB71539"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87" w:history="1">
            <w:r w:rsidR="00395C33" w:rsidRPr="002C2B71">
              <w:rPr>
                <w:rStyle w:val="Hypertextovodkaz"/>
                <w:noProof/>
              </w:rPr>
              <w:t>7.19.10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(2 body)</w:t>
            </w:r>
            <w:r w:rsidR="00395C33">
              <w:rPr>
                <w:noProof/>
                <w:webHidden/>
              </w:rPr>
              <w:tab/>
            </w:r>
            <w:r w:rsidR="00395C33">
              <w:rPr>
                <w:noProof/>
                <w:webHidden/>
              </w:rPr>
              <w:fldChar w:fldCharType="begin"/>
            </w:r>
            <w:r w:rsidR="00395C33">
              <w:rPr>
                <w:noProof/>
                <w:webHidden/>
              </w:rPr>
              <w:instrText xml:space="preserve"> PAGEREF _Toc479005787 \h </w:instrText>
            </w:r>
            <w:r w:rsidR="00395C33">
              <w:rPr>
                <w:noProof/>
                <w:webHidden/>
              </w:rPr>
            </w:r>
            <w:r w:rsidR="00395C33">
              <w:rPr>
                <w:noProof/>
                <w:webHidden/>
              </w:rPr>
              <w:fldChar w:fldCharType="separate"/>
            </w:r>
            <w:r w:rsidR="004D2AD2">
              <w:rPr>
                <w:noProof/>
                <w:webHidden/>
              </w:rPr>
              <w:t>142</w:t>
            </w:r>
            <w:r w:rsidR="00395C33">
              <w:rPr>
                <w:noProof/>
                <w:webHidden/>
              </w:rPr>
              <w:fldChar w:fldCharType="end"/>
            </w:r>
          </w:hyperlink>
        </w:p>
        <w:p w14:paraId="60B5FF7A"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88" w:history="1">
            <w:r w:rsidR="00395C33" w:rsidRPr="002C2B71">
              <w:rPr>
                <w:rStyle w:val="Hypertextovodkaz"/>
                <w:noProof/>
              </w:rPr>
              <w:t>7.19.11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(3 body)</w:t>
            </w:r>
            <w:r w:rsidR="00395C33">
              <w:rPr>
                <w:noProof/>
                <w:webHidden/>
              </w:rPr>
              <w:tab/>
            </w:r>
            <w:r w:rsidR="00395C33">
              <w:rPr>
                <w:noProof/>
                <w:webHidden/>
              </w:rPr>
              <w:fldChar w:fldCharType="begin"/>
            </w:r>
            <w:r w:rsidR="00395C33">
              <w:rPr>
                <w:noProof/>
                <w:webHidden/>
              </w:rPr>
              <w:instrText xml:space="preserve"> PAGEREF _Toc479005788 \h </w:instrText>
            </w:r>
            <w:r w:rsidR="00395C33">
              <w:rPr>
                <w:noProof/>
                <w:webHidden/>
              </w:rPr>
            </w:r>
            <w:r w:rsidR="00395C33">
              <w:rPr>
                <w:noProof/>
                <w:webHidden/>
              </w:rPr>
              <w:fldChar w:fldCharType="separate"/>
            </w:r>
            <w:r w:rsidR="004D2AD2">
              <w:rPr>
                <w:noProof/>
                <w:webHidden/>
              </w:rPr>
              <w:t>143</w:t>
            </w:r>
            <w:r w:rsidR="00395C33">
              <w:rPr>
                <w:noProof/>
                <w:webHidden/>
              </w:rPr>
              <w:fldChar w:fldCharType="end"/>
            </w:r>
          </w:hyperlink>
        </w:p>
        <w:p w14:paraId="4116C802" w14:textId="77777777" w:rsidR="00395C33" w:rsidRDefault="0039441A">
          <w:pPr>
            <w:pStyle w:val="Obsah2"/>
            <w:rPr>
              <w:rFonts w:asciiTheme="minorHAnsi" w:eastAsiaTheme="minorEastAsia" w:hAnsiTheme="minorHAnsi" w:cstheme="minorBidi"/>
              <w:b w:val="0"/>
              <w:sz w:val="22"/>
              <w:lang w:eastAsia="cs-CZ"/>
            </w:rPr>
          </w:pPr>
          <w:hyperlink w:anchor="_Toc479005789" w:history="1">
            <w:r w:rsidR="00395C33" w:rsidRPr="002C2B71">
              <w:rPr>
                <w:rStyle w:val="Hypertextovodkaz"/>
              </w:rPr>
              <w:t>7.20</w:t>
            </w:r>
            <w:r w:rsidR="00395C33">
              <w:rPr>
                <w:rFonts w:asciiTheme="minorHAnsi" w:eastAsiaTheme="minorEastAsia" w:hAnsiTheme="minorHAnsi" w:cstheme="minorBidi"/>
                <w:b w:val="0"/>
                <w:sz w:val="22"/>
                <w:lang w:eastAsia="cs-CZ"/>
              </w:rPr>
              <w:tab/>
            </w:r>
            <w:r w:rsidR="00395C33" w:rsidRPr="002C2B71">
              <w:rPr>
                <w:rStyle w:val="Hypertextovodkaz"/>
              </w:rPr>
              <w:t>Obec Dubné</w:t>
            </w:r>
            <w:r w:rsidR="00395C33">
              <w:rPr>
                <w:webHidden/>
              </w:rPr>
              <w:tab/>
            </w:r>
            <w:r w:rsidR="00395C33">
              <w:rPr>
                <w:webHidden/>
              </w:rPr>
              <w:fldChar w:fldCharType="begin"/>
            </w:r>
            <w:r w:rsidR="00395C33">
              <w:rPr>
                <w:webHidden/>
              </w:rPr>
              <w:instrText xml:space="preserve"> PAGEREF _Toc479005789 \h </w:instrText>
            </w:r>
            <w:r w:rsidR="00395C33">
              <w:rPr>
                <w:webHidden/>
              </w:rPr>
            </w:r>
            <w:r w:rsidR="00395C33">
              <w:rPr>
                <w:webHidden/>
              </w:rPr>
              <w:fldChar w:fldCharType="separate"/>
            </w:r>
            <w:r w:rsidR="004D2AD2">
              <w:rPr>
                <w:webHidden/>
              </w:rPr>
              <w:t>143</w:t>
            </w:r>
            <w:r w:rsidR="00395C33">
              <w:rPr>
                <w:webHidden/>
              </w:rPr>
              <w:fldChar w:fldCharType="end"/>
            </w:r>
          </w:hyperlink>
        </w:p>
        <w:p w14:paraId="2203C2A7"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0" w:history="1">
            <w:r w:rsidR="00395C33" w:rsidRPr="002C2B71">
              <w:rPr>
                <w:rStyle w:val="Hypertextovodkaz"/>
                <w:noProof/>
              </w:rPr>
              <w:t>7.20.1</w:t>
            </w:r>
            <w:r w:rsidR="00395C33">
              <w:rPr>
                <w:rFonts w:asciiTheme="minorHAnsi" w:eastAsiaTheme="minorEastAsia" w:hAnsiTheme="minorHAnsi"/>
                <w:noProof/>
                <w:sz w:val="22"/>
                <w:lang w:eastAsia="cs-CZ"/>
              </w:rPr>
              <w:tab/>
            </w:r>
            <w:r w:rsidR="00395C33" w:rsidRPr="002C2B71">
              <w:rPr>
                <w:rStyle w:val="Hypertextovodkaz"/>
                <w:noProof/>
              </w:rPr>
              <w:t>Kritérium č. 1 - povinně zveřejňované informace (24 bodů)</w:t>
            </w:r>
            <w:r w:rsidR="00395C33">
              <w:rPr>
                <w:noProof/>
                <w:webHidden/>
              </w:rPr>
              <w:tab/>
            </w:r>
            <w:r w:rsidR="00395C33">
              <w:rPr>
                <w:noProof/>
                <w:webHidden/>
              </w:rPr>
              <w:fldChar w:fldCharType="begin"/>
            </w:r>
            <w:r w:rsidR="00395C33">
              <w:rPr>
                <w:noProof/>
                <w:webHidden/>
              </w:rPr>
              <w:instrText xml:space="preserve"> PAGEREF _Toc479005790 \h </w:instrText>
            </w:r>
            <w:r w:rsidR="00395C33">
              <w:rPr>
                <w:noProof/>
                <w:webHidden/>
              </w:rPr>
            </w:r>
            <w:r w:rsidR="00395C33">
              <w:rPr>
                <w:noProof/>
                <w:webHidden/>
              </w:rPr>
              <w:fldChar w:fldCharType="separate"/>
            </w:r>
            <w:r w:rsidR="004D2AD2">
              <w:rPr>
                <w:noProof/>
                <w:webHidden/>
              </w:rPr>
              <w:t>143</w:t>
            </w:r>
            <w:r w:rsidR="00395C33">
              <w:rPr>
                <w:noProof/>
                <w:webHidden/>
              </w:rPr>
              <w:fldChar w:fldCharType="end"/>
            </w:r>
          </w:hyperlink>
        </w:p>
        <w:p w14:paraId="054F56EA"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1" w:history="1">
            <w:r w:rsidR="00395C33" w:rsidRPr="002C2B71">
              <w:rPr>
                <w:rStyle w:val="Hypertextovodkaz"/>
                <w:noProof/>
              </w:rPr>
              <w:t>7.20.2</w:t>
            </w:r>
            <w:r w:rsidR="00395C33">
              <w:rPr>
                <w:rFonts w:asciiTheme="minorHAnsi" w:eastAsiaTheme="minorEastAsia" w:hAnsiTheme="minorHAnsi"/>
                <w:noProof/>
                <w:sz w:val="22"/>
                <w:lang w:eastAsia="cs-CZ"/>
              </w:rPr>
              <w:tab/>
            </w:r>
            <w:r w:rsidR="00395C33" w:rsidRPr="002C2B71">
              <w:rPr>
                <w:rStyle w:val="Hypertextovodkaz"/>
                <w:noProof/>
              </w:rPr>
              <w:t>Kritérium č. 2 - označení oficiálních stránek (1 bod)</w:t>
            </w:r>
            <w:r w:rsidR="00395C33">
              <w:rPr>
                <w:noProof/>
                <w:webHidden/>
              </w:rPr>
              <w:tab/>
            </w:r>
            <w:r w:rsidR="00395C33">
              <w:rPr>
                <w:noProof/>
                <w:webHidden/>
              </w:rPr>
              <w:fldChar w:fldCharType="begin"/>
            </w:r>
            <w:r w:rsidR="00395C33">
              <w:rPr>
                <w:noProof/>
                <w:webHidden/>
              </w:rPr>
              <w:instrText xml:space="preserve"> PAGEREF _Toc479005791 \h </w:instrText>
            </w:r>
            <w:r w:rsidR="00395C33">
              <w:rPr>
                <w:noProof/>
                <w:webHidden/>
              </w:rPr>
            </w:r>
            <w:r w:rsidR="00395C33">
              <w:rPr>
                <w:noProof/>
                <w:webHidden/>
              </w:rPr>
              <w:fldChar w:fldCharType="separate"/>
            </w:r>
            <w:r w:rsidR="004D2AD2">
              <w:rPr>
                <w:noProof/>
                <w:webHidden/>
              </w:rPr>
              <w:t>144</w:t>
            </w:r>
            <w:r w:rsidR="00395C33">
              <w:rPr>
                <w:noProof/>
                <w:webHidden/>
              </w:rPr>
              <w:fldChar w:fldCharType="end"/>
            </w:r>
          </w:hyperlink>
        </w:p>
        <w:p w14:paraId="4FC6051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2" w:history="1">
            <w:r w:rsidR="00395C33" w:rsidRPr="002C2B71">
              <w:rPr>
                <w:rStyle w:val="Hypertextovodkaz"/>
                <w:noProof/>
              </w:rPr>
              <w:t>7.20.3</w:t>
            </w:r>
            <w:r w:rsidR="00395C33">
              <w:rPr>
                <w:rFonts w:asciiTheme="minorHAnsi" w:eastAsiaTheme="minorEastAsia" w:hAnsiTheme="minorHAnsi"/>
                <w:noProof/>
                <w:sz w:val="22"/>
                <w:lang w:eastAsia="cs-CZ"/>
              </w:rPr>
              <w:tab/>
            </w:r>
            <w:r w:rsidR="00395C33" w:rsidRPr="002C2B71">
              <w:rPr>
                <w:rStyle w:val="Hypertextovodkaz"/>
                <w:noProof/>
              </w:rPr>
              <w:t>Kritérium č. 3 - možnost jazykové volby (0 bodů)</w:t>
            </w:r>
            <w:r w:rsidR="00395C33">
              <w:rPr>
                <w:noProof/>
                <w:webHidden/>
              </w:rPr>
              <w:tab/>
            </w:r>
            <w:r w:rsidR="00395C33">
              <w:rPr>
                <w:noProof/>
                <w:webHidden/>
              </w:rPr>
              <w:fldChar w:fldCharType="begin"/>
            </w:r>
            <w:r w:rsidR="00395C33">
              <w:rPr>
                <w:noProof/>
                <w:webHidden/>
              </w:rPr>
              <w:instrText xml:space="preserve"> PAGEREF _Toc479005792 \h </w:instrText>
            </w:r>
            <w:r w:rsidR="00395C33">
              <w:rPr>
                <w:noProof/>
                <w:webHidden/>
              </w:rPr>
            </w:r>
            <w:r w:rsidR="00395C33">
              <w:rPr>
                <w:noProof/>
                <w:webHidden/>
              </w:rPr>
              <w:fldChar w:fldCharType="separate"/>
            </w:r>
            <w:r w:rsidR="004D2AD2">
              <w:rPr>
                <w:noProof/>
                <w:webHidden/>
              </w:rPr>
              <w:t>144</w:t>
            </w:r>
            <w:r w:rsidR="00395C33">
              <w:rPr>
                <w:noProof/>
                <w:webHidden/>
              </w:rPr>
              <w:fldChar w:fldCharType="end"/>
            </w:r>
          </w:hyperlink>
        </w:p>
        <w:p w14:paraId="7ABEBC30"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3" w:history="1">
            <w:r w:rsidR="00395C33" w:rsidRPr="002C2B71">
              <w:rPr>
                <w:rStyle w:val="Hypertextovodkaz"/>
                <w:noProof/>
              </w:rPr>
              <w:t>7.20.4</w:t>
            </w:r>
            <w:r w:rsidR="00395C33">
              <w:rPr>
                <w:rFonts w:asciiTheme="minorHAnsi" w:eastAsiaTheme="minorEastAsia" w:hAnsiTheme="minorHAnsi"/>
                <w:noProof/>
                <w:sz w:val="22"/>
                <w:lang w:eastAsia="cs-CZ"/>
              </w:rPr>
              <w:tab/>
            </w:r>
            <w:r w:rsidR="00395C33" w:rsidRPr="002C2B71">
              <w:rPr>
                <w:rStyle w:val="Hypertextovodkaz"/>
                <w:noProof/>
              </w:rPr>
              <w:t>Kritérium č. 4 - turistický informační obsah (0 bodů)</w:t>
            </w:r>
            <w:r w:rsidR="00395C33">
              <w:rPr>
                <w:noProof/>
                <w:webHidden/>
              </w:rPr>
              <w:tab/>
            </w:r>
            <w:r w:rsidR="00395C33">
              <w:rPr>
                <w:noProof/>
                <w:webHidden/>
              </w:rPr>
              <w:fldChar w:fldCharType="begin"/>
            </w:r>
            <w:r w:rsidR="00395C33">
              <w:rPr>
                <w:noProof/>
                <w:webHidden/>
              </w:rPr>
              <w:instrText xml:space="preserve"> PAGEREF _Toc479005793 \h </w:instrText>
            </w:r>
            <w:r w:rsidR="00395C33">
              <w:rPr>
                <w:noProof/>
                <w:webHidden/>
              </w:rPr>
            </w:r>
            <w:r w:rsidR="00395C33">
              <w:rPr>
                <w:noProof/>
                <w:webHidden/>
              </w:rPr>
              <w:fldChar w:fldCharType="separate"/>
            </w:r>
            <w:r w:rsidR="004D2AD2">
              <w:rPr>
                <w:noProof/>
                <w:webHidden/>
              </w:rPr>
              <w:t>145</w:t>
            </w:r>
            <w:r w:rsidR="00395C33">
              <w:rPr>
                <w:noProof/>
                <w:webHidden/>
              </w:rPr>
              <w:fldChar w:fldCharType="end"/>
            </w:r>
          </w:hyperlink>
        </w:p>
        <w:p w14:paraId="02468669"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4" w:history="1">
            <w:r w:rsidR="00395C33" w:rsidRPr="002C2B71">
              <w:rPr>
                <w:rStyle w:val="Hypertextovodkaz"/>
                <w:noProof/>
              </w:rPr>
              <w:t>7.20.5</w:t>
            </w:r>
            <w:r w:rsidR="00395C33">
              <w:rPr>
                <w:rFonts w:asciiTheme="minorHAnsi" w:eastAsiaTheme="minorEastAsia" w:hAnsiTheme="minorHAnsi"/>
                <w:noProof/>
                <w:sz w:val="22"/>
                <w:lang w:eastAsia="cs-CZ"/>
              </w:rPr>
              <w:tab/>
            </w:r>
            <w:r w:rsidR="00395C33" w:rsidRPr="002C2B71">
              <w:rPr>
                <w:rStyle w:val="Hypertextovodkaz"/>
                <w:noProof/>
              </w:rPr>
              <w:t>Kritérium č. 5 - aktuálnost informací (1 bod)</w:t>
            </w:r>
            <w:r w:rsidR="00395C33">
              <w:rPr>
                <w:noProof/>
                <w:webHidden/>
              </w:rPr>
              <w:tab/>
            </w:r>
            <w:r w:rsidR="00395C33">
              <w:rPr>
                <w:noProof/>
                <w:webHidden/>
              </w:rPr>
              <w:fldChar w:fldCharType="begin"/>
            </w:r>
            <w:r w:rsidR="00395C33">
              <w:rPr>
                <w:noProof/>
                <w:webHidden/>
              </w:rPr>
              <w:instrText xml:space="preserve"> PAGEREF _Toc479005794 \h </w:instrText>
            </w:r>
            <w:r w:rsidR="00395C33">
              <w:rPr>
                <w:noProof/>
                <w:webHidden/>
              </w:rPr>
            </w:r>
            <w:r w:rsidR="00395C33">
              <w:rPr>
                <w:noProof/>
                <w:webHidden/>
              </w:rPr>
              <w:fldChar w:fldCharType="separate"/>
            </w:r>
            <w:r w:rsidR="004D2AD2">
              <w:rPr>
                <w:noProof/>
                <w:webHidden/>
              </w:rPr>
              <w:t>145</w:t>
            </w:r>
            <w:r w:rsidR="00395C33">
              <w:rPr>
                <w:noProof/>
                <w:webHidden/>
              </w:rPr>
              <w:fldChar w:fldCharType="end"/>
            </w:r>
          </w:hyperlink>
        </w:p>
        <w:p w14:paraId="669F1F1E"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5" w:history="1">
            <w:r w:rsidR="00395C33" w:rsidRPr="002C2B71">
              <w:rPr>
                <w:rStyle w:val="Hypertextovodkaz"/>
                <w:noProof/>
              </w:rPr>
              <w:t>7.20.6</w:t>
            </w:r>
            <w:r w:rsidR="00395C33">
              <w:rPr>
                <w:rFonts w:asciiTheme="minorHAnsi" w:eastAsiaTheme="minorEastAsia" w:hAnsiTheme="minorHAnsi"/>
                <w:noProof/>
                <w:sz w:val="22"/>
                <w:lang w:eastAsia="cs-CZ"/>
              </w:rPr>
              <w:tab/>
            </w:r>
            <w:r w:rsidR="00395C33" w:rsidRPr="002C2B71">
              <w:rPr>
                <w:rStyle w:val="Hypertextovodkaz"/>
                <w:noProof/>
              </w:rPr>
              <w:t>Kritérium č. 6 - rychlost vyhledání informace (3 body)</w:t>
            </w:r>
            <w:r w:rsidR="00395C33">
              <w:rPr>
                <w:noProof/>
                <w:webHidden/>
              </w:rPr>
              <w:tab/>
            </w:r>
            <w:r w:rsidR="00395C33">
              <w:rPr>
                <w:noProof/>
                <w:webHidden/>
              </w:rPr>
              <w:fldChar w:fldCharType="begin"/>
            </w:r>
            <w:r w:rsidR="00395C33">
              <w:rPr>
                <w:noProof/>
                <w:webHidden/>
              </w:rPr>
              <w:instrText xml:space="preserve"> PAGEREF _Toc479005795 \h </w:instrText>
            </w:r>
            <w:r w:rsidR="00395C33">
              <w:rPr>
                <w:noProof/>
                <w:webHidden/>
              </w:rPr>
            </w:r>
            <w:r w:rsidR="00395C33">
              <w:rPr>
                <w:noProof/>
                <w:webHidden/>
              </w:rPr>
              <w:fldChar w:fldCharType="separate"/>
            </w:r>
            <w:r w:rsidR="004D2AD2">
              <w:rPr>
                <w:noProof/>
                <w:webHidden/>
              </w:rPr>
              <w:t>145</w:t>
            </w:r>
            <w:r w:rsidR="00395C33">
              <w:rPr>
                <w:noProof/>
                <w:webHidden/>
              </w:rPr>
              <w:fldChar w:fldCharType="end"/>
            </w:r>
          </w:hyperlink>
        </w:p>
        <w:p w14:paraId="0179ABDB"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6" w:history="1">
            <w:r w:rsidR="00395C33" w:rsidRPr="002C2B71">
              <w:rPr>
                <w:rStyle w:val="Hypertextovodkaz"/>
                <w:noProof/>
              </w:rPr>
              <w:t>7.20.7</w:t>
            </w:r>
            <w:r w:rsidR="00395C33">
              <w:rPr>
                <w:rFonts w:asciiTheme="minorHAnsi" w:eastAsiaTheme="minorEastAsia" w:hAnsiTheme="minorHAnsi"/>
                <w:noProof/>
                <w:sz w:val="22"/>
                <w:lang w:eastAsia="cs-CZ"/>
              </w:rPr>
              <w:tab/>
            </w:r>
            <w:r w:rsidR="00395C33" w:rsidRPr="002C2B71">
              <w:rPr>
                <w:rStyle w:val="Hypertextovodkaz"/>
                <w:noProof/>
              </w:rPr>
              <w:t>Kritérium č. 7 - struktura obsahu první strany (1 bod)</w:t>
            </w:r>
            <w:r w:rsidR="00395C33">
              <w:rPr>
                <w:noProof/>
                <w:webHidden/>
              </w:rPr>
              <w:tab/>
            </w:r>
            <w:r w:rsidR="00395C33">
              <w:rPr>
                <w:noProof/>
                <w:webHidden/>
              </w:rPr>
              <w:fldChar w:fldCharType="begin"/>
            </w:r>
            <w:r w:rsidR="00395C33">
              <w:rPr>
                <w:noProof/>
                <w:webHidden/>
              </w:rPr>
              <w:instrText xml:space="preserve"> PAGEREF _Toc479005796 \h </w:instrText>
            </w:r>
            <w:r w:rsidR="00395C33">
              <w:rPr>
                <w:noProof/>
                <w:webHidden/>
              </w:rPr>
            </w:r>
            <w:r w:rsidR="00395C33">
              <w:rPr>
                <w:noProof/>
                <w:webHidden/>
              </w:rPr>
              <w:fldChar w:fldCharType="separate"/>
            </w:r>
            <w:r w:rsidR="004D2AD2">
              <w:rPr>
                <w:noProof/>
                <w:webHidden/>
              </w:rPr>
              <w:t>145</w:t>
            </w:r>
            <w:r w:rsidR="00395C33">
              <w:rPr>
                <w:noProof/>
                <w:webHidden/>
              </w:rPr>
              <w:fldChar w:fldCharType="end"/>
            </w:r>
          </w:hyperlink>
        </w:p>
        <w:p w14:paraId="33C28E88"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7" w:history="1">
            <w:r w:rsidR="00395C33" w:rsidRPr="002C2B71">
              <w:rPr>
                <w:rStyle w:val="Hypertextovodkaz"/>
                <w:noProof/>
              </w:rPr>
              <w:t>7.20.8</w:t>
            </w:r>
            <w:r w:rsidR="00395C33">
              <w:rPr>
                <w:rFonts w:asciiTheme="minorHAnsi" w:eastAsiaTheme="minorEastAsia" w:hAnsiTheme="minorHAnsi"/>
                <w:noProof/>
                <w:sz w:val="22"/>
                <w:lang w:eastAsia="cs-CZ"/>
              </w:rPr>
              <w:tab/>
            </w:r>
            <w:r w:rsidR="00395C33" w:rsidRPr="002C2B71">
              <w:rPr>
                <w:rStyle w:val="Hypertextovodkaz"/>
                <w:noProof/>
              </w:rPr>
              <w:t>Kritérium č. 8 - čitelnost obsahu (4 body)</w:t>
            </w:r>
            <w:r w:rsidR="00395C33">
              <w:rPr>
                <w:noProof/>
                <w:webHidden/>
              </w:rPr>
              <w:tab/>
            </w:r>
            <w:r w:rsidR="00395C33">
              <w:rPr>
                <w:noProof/>
                <w:webHidden/>
              </w:rPr>
              <w:fldChar w:fldCharType="begin"/>
            </w:r>
            <w:r w:rsidR="00395C33">
              <w:rPr>
                <w:noProof/>
                <w:webHidden/>
              </w:rPr>
              <w:instrText xml:space="preserve"> PAGEREF _Toc479005797 \h </w:instrText>
            </w:r>
            <w:r w:rsidR="00395C33">
              <w:rPr>
                <w:noProof/>
                <w:webHidden/>
              </w:rPr>
            </w:r>
            <w:r w:rsidR="00395C33">
              <w:rPr>
                <w:noProof/>
                <w:webHidden/>
              </w:rPr>
              <w:fldChar w:fldCharType="separate"/>
            </w:r>
            <w:r w:rsidR="004D2AD2">
              <w:rPr>
                <w:noProof/>
                <w:webHidden/>
              </w:rPr>
              <w:t>145</w:t>
            </w:r>
            <w:r w:rsidR="00395C33">
              <w:rPr>
                <w:noProof/>
                <w:webHidden/>
              </w:rPr>
              <w:fldChar w:fldCharType="end"/>
            </w:r>
          </w:hyperlink>
        </w:p>
        <w:p w14:paraId="49E2C40F" w14:textId="77777777" w:rsidR="00395C33" w:rsidRDefault="0039441A">
          <w:pPr>
            <w:pStyle w:val="Obsah3"/>
            <w:tabs>
              <w:tab w:val="left" w:pos="1320"/>
              <w:tab w:val="right" w:leader="dot" w:pos="8494"/>
            </w:tabs>
            <w:rPr>
              <w:rFonts w:asciiTheme="minorHAnsi" w:eastAsiaTheme="minorEastAsia" w:hAnsiTheme="minorHAnsi"/>
              <w:noProof/>
              <w:sz w:val="22"/>
              <w:lang w:eastAsia="cs-CZ"/>
            </w:rPr>
          </w:pPr>
          <w:hyperlink w:anchor="_Toc479005798" w:history="1">
            <w:r w:rsidR="00395C33" w:rsidRPr="002C2B71">
              <w:rPr>
                <w:rStyle w:val="Hypertextovodkaz"/>
                <w:noProof/>
              </w:rPr>
              <w:t>7.20.9</w:t>
            </w:r>
            <w:r w:rsidR="00395C33">
              <w:rPr>
                <w:rFonts w:asciiTheme="minorHAnsi" w:eastAsiaTheme="minorEastAsia" w:hAnsiTheme="minorHAnsi"/>
                <w:noProof/>
                <w:sz w:val="22"/>
                <w:lang w:eastAsia="cs-CZ"/>
              </w:rPr>
              <w:tab/>
            </w:r>
            <w:r w:rsidR="00395C33" w:rsidRPr="002C2B71">
              <w:rPr>
                <w:rStyle w:val="Hypertextovodkaz"/>
                <w:noProof/>
              </w:rPr>
              <w:t>Kritérium č. 9 - test použitelnosti v mobilních zařízeních (0 bodů)</w:t>
            </w:r>
            <w:r w:rsidR="00395C33">
              <w:rPr>
                <w:noProof/>
                <w:webHidden/>
              </w:rPr>
              <w:tab/>
            </w:r>
            <w:r w:rsidR="00395C33">
              <w:rPr>
                <w:noProof/>
                <w:webHidden/>
              </w:rPr>
              <w:fldChar w:fldCharType="begin"/>
            </w:r>
            <w:r w:rsidR="00395C33">
              <w:rPr>
                <w:noProof/>
                <w:webHidden/>
              </w:rPr>
              <w:instrText xml:space="preserve"> PAGEREF _Toc479005798 \h </w:instrText>
            </w:r>
            <w:r w:rsidR="00395C33">
              <w:rPr>
                <w:noProof/>
                <w:webHidden/>
              </w:rPr>
            </w:r>
            <w:r w:rsidR="00395C33">
              <w:rPr>
                <w:noProof/>
                <w:webHidden/>
              </w:rPr>
              <w:fldChar w:fldCharType="separate"/>
            </w:r>
            <w:r w:rsidR="004D2AD2">
              <w:rPr>
                <w:noProof/>
                <w:webHidden/>
              </w:rPr>
              <w:t>146</w:t>
            </w:r>
            <w:r w:rsidR="00395C33">
              <w:rPr>
                <w:noProof/>
                <w:webHidden/>
              </w:rPr>
              <w:fldChar w:fldCharType="end"/>
            </w:r>
          </w:hyperlink>
        </w:p>
        <w:p w14:paraId="1B8851D3"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799" w:history="1">
            <w:r w:rsidR="00395C33" w:rsidRPr="002C2B71">
              <w:rPr>
                <w:rStyle w:val="Hypertextovodkaz"/>
                <w:noProof/>
              </w:rPr>
              <w:t>7.20.10</w:t>
            </w:r>
            <w:r w:rsidR="00395C33">
              <w:rPr>
                <w:rFonts w:asciiTheme="minorHAnsi" w:eastAsiaTheme="minorEastAsia" w:hAnsiTheme="minorHAnsi"/>
                <w:noProof/>
                <w:sz w:val="22"/>
                <w:lang w:eastAsia="cs-CZ"/>
              </w:rPr>
              <w:tab/>
            </w:r>
            <w:r w:rsidR="00395C33" w:rsidRPr="002C2B71">
              <w:rPr>
                <w:rStyle w:val="Hypertextovodkaz"/>
                <w:noProof/>
              </w:rPr>
              <w:t>Kritérium č. 10 - kontrola přístupnosti webových stránek (3 body)</w:t>
            </w:r>
            <w:r w:rsidR="00395C33">
              <w:rPr>
                <w:noProof/>
                <w:webHidden/>
              </w:rPr>
              <w:tab/>
            </w:r>
            <w:r w:rsidR="00395C33">
              <w:rPr>
                <w:noProof/>
                <w:webHidden/>
              </w:rPr>
              <w:fldChar w:fldCharType="begin"/>
            </w:r>
            <w:r w:rsidR="00395C33">
              <w:rPr>
                <w:noProof/>
                <w:webHidden/>
              </w:rPr>
              <w:instrText xml:space="preserve"> PAGEREF _Toc479005799 \h </w:instrText>
            </w:r>
            <w:r w:rsidR="00395C33">
              <w:rPr>
                <w:noProof/>
                <w:webHidden/>
              </w:rPr>
            </w:r>
            <w:r w:rsidR="00395C33">
              <w:rPr>
                <w:noProof/>
                <w:webHidden/>
              </w:rPr>
              <w:fldChar w:fldCharType="separate"/>
            </w:r>
            <w:r w:rsidR="004D2AD2">
              <w:rPr>
                <w:noProof/>
                <w:webHidden/>
              </w:rPr>
              <w:t>146</w:t>
            </w:r>
            <w:r w:rsidR="00395C33">
              <w:rPr>
                <w:noProof/>
                <w:webHidden/>
              </w:rPr>
              <w:fldChar w:fldCharType="end"/>
            </w:r>
          </w:hyperlink>
        </w:p>
        <w:p w14:paraId="57B7C9B1" w14:textId="77777777" w:rsidR="00395C33" w:rsidRDefault="0039441A">
          <w:pPr>
            <w:pStyle w:val="Obsah3"/>
            <w:tabs>
              <w:tab w:val="left" w:pos="1540"/>
              <w:tab w:val="right" w:leader="dot" w:pos="8494"/>
            </w:tabs>
            <w:rPr>
              <w:rFonts w:asciiTheme="minorHAnsi" w:eastAsiaTheme="minorEastAsia" w:hAnsiTheme="minorHAnsi"/>
              <w:noProof/>
              <w:sz w:val="22"/>
              <w:lang w:eastAsia="cs-CZ"/>
            </w:rPr>
          </w:pPr>
          <w:hyperlink w:anchor="_Toc479005800" w:history="1">
            <w:r w:rsidR="00395C33" w:rsidRPr="002C2B71">
              <w:rPr>
                <w:rStyle w:val="Hypertextovodkaz"/>
                <w:noProof/>
              </w:rPr>
              <w:t>7.20.11</w:t>
            </w:r>
            <w:r w:rsidR="00395C33">
              <w:rPr>
                <w:rFonts w:asciiTheme="minorHAnsi" w:eastAsiaTheme="minorEastAsia" w:hAnsiTheme="minorHAnsi"/>
                <w:noProof/>
                <w:sz w:val="22"/>
                <w:lang w:eastAsia="cs-CZ"/>
              </w:rPr>
              <w:tab/>
            </w:r>
            <w:r w:rsidR="00395C33" w:rsidRPr="002C2B71">
              <w:rPr>
                <w:rStyle w:val="Hypertextovodkaz"/>
                <w:noProof/>
              </w:rPr>
              <w:t>Kritérium č. 11 - subjektivní hodnocení webu (2 body)</w:t>
            </w:r>
            <w:r w:rsidR="00395C33">
              <w:rPr>
                <w:noProof/>
                <w:webHidden/>
              </w:rPr>
              <w:tab/>
            </w:r>
            <w:r w:rsidR="00395C33">
              <w:rPr>
                <w:noProof/>
                <w:webHidden/>
              </w:rPr>
              <w:fldChar w:fldCharType="begin"/>
            </w:r>
            <w:r w:rsidR="00395C33">
              <w:rPr>
                <w:noProof/>
                <w:webHidden/>
              </w:rPr>
              <w:instrText xml:space="preserve"> PAGEREF _Toc479005800 \h </w:instrText>
            </w:r>
            <w:r w:rsidR="00395C33">
              <w:rPr>
                <w:noProof/>
                <w:webHidden/>
              </w:rPr>
            </w:r>
            <w:r w:rsidR="00395C33">
              <w:rPr>
                <w:noProof/>
                <w:webHidden/>
              </w:rPr>
              <w:fldChar w:fldCharType="separate"/>
            </w:r>
            <w:r w:rsidR="004D2AD2">
              <w:rPr>
                <w:noProof/>
                <w:webHidden/>
              </w:rPr>
              <w:t>146</w:t>
            </w:r>
            <w:r w:rsidR="00395C33">
              <w:rPr>
                <w:noProof/>
                <w:webHidden/>
              </w:rPr>
              <w:fldChar w:fldCharType="end"/>
            </w:r>
          </w:hyperlink>
        </w:p>
        <w:p w14:paraId="40C1746D" w14:textId="77777777" w:rsidR="00395C33" w:rsidRDefault="0039441A">
          <w:pPr>
            <w:pStyle w:val="Obsah1"/>
            <w:rPr>
              <w:rFonts w:asciiTheme="minorHAnsi" w:eastAsiaTheme="minorEastAsia" w:hAnsiTheme="minorHAnsi" w:cstheme="minorBidi"/>
              <w:b w:val="0"/>
              <w:sz w:val="22"/>
              <w:lang w:eastAsia="cs-CZ"/>
            </w:rPr>
          </w:pPr>
          <w:hyperlink w:anchor="_Toc479005801" w:history="1">
            <w:r w:rsidR="00395C33" w:rsidRPr="002C2B71">
              <w:rPr>
                <w:rStyle w:val="Hypertextovodkaz"/>
              </w:rPr>
              <w:t>ZÁVĚR</w:t>
            </w:r>
            <w:r w:rsidR="00395C33">
              <w:rPr>
                <w:webHidden/>
              </w:rPr>
              <w:tab/>
            </w:r>
            <w:r w:rsidR="00395C33">
              <w:rPr>
                <w:webHidden/>
              </w:rPr>
              <w:fldChar w:fldCharType="begin"/>
            </w:r>
            <w:r w:rsidR="00395C33">
              <w:rPr>
                <w:webHidden/>
              </w:rPr>
              <w:instrText xml:space="preserve"> PAGEREF _Toc479005801 \h </w:instrText>
            </w:r>
            <w:r w:rsidR="00395C33">
              <w:rPr>
                <w:webHidden/>
              </w:rPr>
            </w:r>
            <w:r w:rsidR="00395C33">
              <w:rPr>
                <w:webHidden/>
              </w:rPr>
              <w:fldChar w:fldCharType="separate"/>
            </w:r>
            <w:r w:rsidR="004D2AD2">
              <w:rPr>
                <w:webHidden/>
              </w:rPr>
              <w:t>147</w:t>
            </w:r>
            <w:r w:rsidR="00395C33">
              <w:rPr>
                <w:webHidden/>
              </w:rPr>
              <w:fldChar w:fldCharType="end"/>
            </w:r>
          </w:hyperlink>
        </w:p>
        <w:p w14:paraId="589C4D5E" w14:textId="77777777" w:rsidR="00395C33" w:rsidRDefault="0039441A">
          <w:pPr>
            <w:pStyle w:val="Obsah1"/>
            <w:rPr>
              <w:rFonts w:asciiTheme="minorHAnsi" w:eastAsiaTheme="minorEastAsia" w:hAnsiTheme="minorHAnsi" w:cstheme="minorBidi"/>
              <w:b w:val="0"/>
              <w:sz w:val="22"/>
              <w:lang w:eastAsia="cs-CZ"/>
            </w:rPr>
          </w:pPr>
          <w:hyperlink w:anchor="_Toc479005802" w:history="1">
            <w:r w:rsidR="00395C33" w:rsidRPr="002C2B71">
              <w:rPr>
                <w:rStyle w:val="Hypertextovodkaz"/>
              </w:rPr>
              <w:t>SEZNAM POUŽITÝCH ZDROJŮ</w:t>
            </w:r>
            <w:r w:rsidR="00395C33">
              <w:rPr>
                <w:webHidden/>
              </w:rPr>
              <w:tab/>
            </w:r>
            <w:r w:rsidR="00395C33">
              <w:rPr>
                <w:webHidden/>
              </w:rPr>
              <w:fldChar w:fldCharType="begin"/>
            </w:r>
            <w:r w:rsidR="00395C33">
              <w:rPr>
                <w:webHidden/>
              </w:rPr>
              <w:instrText xml:space="preserve"> PAGEREF _Toc479005802 \h </w:instrText>
            </w:r>
            <w:r w:rsidR="00395C33">
              <w:rPr>
                <w:webHidden/>
              </w:rPr>
            </w:r>
            <w:r w:rsidR="00395C33">
              <w:rPr>
                <w:webHidden/>
              </w:rPr>
              <w:fldChar w:fldCharType="separate"/>
            </w:r>
            <w:r w:rsidR="004D2AD2">
              <w:rPr>
                <w:webHidden/>
              </w:rPr>
              <w:t>151</w:t>
            </w:r>
            <w:r w:rsidR="00395C33">
              <w:rPr>
                <w:webHidden/>
              </w:rPr>
              <w:fldChar w:fldCharType="end"/>
            </w:r>
          </w:hyperlink>
        </w:p>
        <w:p w14:paraId="7F50EBD5" w14:textId="77777777" w:rsidR="00395C33" w:rsidRDefault="0039441A">
          <w:pPr>
            <w:pStyle w:val="Obsah1"/>
            <w:rPr>
              <w:rFonts w:asciiTheme="minorHAnsi" w:eastAsiaTheme="minorEastAsia" w:hAnsiTheme="minorHAnsi" w:cstheme="minorBidi"/>
              <w:b w:val="0"/>
              <w:sz w:val="22"/>
              <w:lang w:eastAsia="cs-CZ"/>
            </w:rPr>
          </w:pPr>
          <w:hyperlink w:anchor="_Toc479005803" w:history="1">
            <w:r w:rsidR="00395C33" w:rsidRPr="002C2B71">
              <w:rPr>
                <w:rStyle w:val="Hypertextovodkaz"/>
              </w:rPr>
              <w:t>SEZNAM TABULEK A OBRÁZKŮ</w:t>
            </w:r>
            <w:r w:rsidR="00395C33">
              <w:rPr>
                <w:webHidden/>
              </w:rPr>
              <w:tab/>
            </w:r>
            <w:r w:rsidR="00395C33">
              <w:rPr>
                <w:webHidden/>
              </w:rPr>
              <w:fldChar w:fldCharType="begin"/>
            </w:r>
            <w:r w:rsidR="00395C33">
              <w:rPr>
                <w:webHidden/>
              </w:rPr>
              <w:instrText xml:space="preserve"> PAGEREF _Toc479005803 \h </w:instrText>
            </w:r>
            <w:r w:rsidR="00395C33">
              <w:rPr>
                <w:webHidden/>
              </w:rPr>
            </w:r>
            <w:r w:rsidR="00395C33">
              <w:rPr>
                <w:webHidden/>
              </w:rPr>
              <w:fldChar w:fldCharType="separate"/>
            </w:r>
            <w:r w:rsidR="004D2AD2">
              <w:rPr>
                <w:webHidden/>
              </w:rPr>
              <w:t>156</w:t>
            </w:r>
            <w:r w:rsidR="00395C33">
              <w:rPr>
                <w:webHidden/>
              </w:rPr>
              <w:fldChar w:fldCharType="end"/>
            </w:r>
          </w:hyperlink>
        </w:p>
        <w:p w14:paraId="5E743EAB" w14:textId="77777777" w:rsidR="00395C33" w:rsidRDefault="0039441A">
          <w:pPr>
            <w:pStyle w:val="Obsah1"/>
            <w:rPr>
              <w:rFonts w:asciiTheme="minorHAnsi" w:eastAsiaTheme="minorEastAsia" w:hAnsiTheme="minorHAnsi" w:cstheme="minorBidi"/>
              <w:b w:val="0"/>
              <w:sz w:val="22"/>
              <w:lang w:eastAsia="cs-CZ"/>
            </w:rPr>
          </w:pPr>
          <w:hyperlink w:anchor="_Toc479005804" w:history="1">
            <w:r w:rsidR="00395C33" w:rsidRPr="002C2B71">
              <w:rPr>
                <w:rStyle w:val="Hypertextovodkaz"/>
              </w:rPr>
              <w:t>PŘÍLOHY</w:t>
            </w:r>
            <w:r w:rsidR="00395C33">
              <w:rPr>
                <w:webHidden/>
              </w:rPr>
              <w:tab/>
            </w:r>
            <w:r w:rsidR="00395C33">
              <w:rPr>
                <w:webHidden/>
              </w:rPr>
              <w:fldChar w:fldCharType="begin"/>
            </w:r>
            <w:r w:rsidR="00395C33">
              <w:rPr>
                <w:webHidden/>
              </w:rPr>
              <w:instrText xml:space="preserve"> PAGEREF _Toc479005804 \h </w:instrText>
            </w:r>
            <w:r w:rsidR="00395C33">
              <w:rPr>
                <w:webHidden/>
              </w:rPr>
            </w:r>
            <w:r w:rsidR="00395C33">
              <w:rPr>
                <w:webHidden/>
              </w:rPr>
              <w:fldChar w:fldCharType="separate"/>
            </w:r>
            <w:r w:rsidR="004D2AD2">
              <w:rPr>
                <w:webHidden/>
              </w:rPr>
              <w:t>158</w:t>
            </w:r>
            <w:r w:rsidR="00395C33">
              <w:rPr>
                <w:webHidden/>
              </w:rPr>
              <w:fldChar w:fldCharType="end"/>
            </w:r>
          </w:hyperlink>
        </w:p>
        <w:p w14:paraId="11404304" w14:textId="77777777" w:rsidR="003E2A92" w:rsidRPr="00CD149F" w:rsidRDefault="00D350D0" w:rsidP="00CD149F">
          <w:pPr>
            <w:pStyle w:val="Nadpisobsahu"/>
            <w:spacing w:before="0" w:line="360" w:lineRule="auto"/>
            <w:rPr>
              <w:rFonts w:ascii="Times New Roman" w:hAnsi="Times New Roman" w:cs="Times New Roman"/>
              <w:color w:val="auto"/>
              <w:sz w:val="16"/>
              <w:szCs w:val="16"/>
            </w:rPr>
          </w:pPr>
          <w:r w:rsidRPr="00CD149F">
            <w:rPr>
              <w:rFonts w:ascii="Times New Roman" w:hAnsi="Times New Roman" w:cs="Times New Roman"/>
            </w:rPr>
            <w:fldChar w:fldCharType="end"/>
          </w:r>
        </w:p>
        <w:p w14:paraId="69579D7C" w14:textId="77777777" w:rsidR="003E2A92" w:rsidRPr="00CD149F" w:rsidRDefault="0039441A" w:rsidP="00CD149F">
          <w:pPr>
            <w:rPr>
              <w:rFonts w:cs="Times New Roman"/>
            </w:rPr>
          </w:pPr>
        </w:p>
      </w:sdtContent>
    </w:sdt>
    <w:p w14:paraId="61417E41" w14:textId="77777777" w:rsidR="00BA2165" w:rsidRPr="00CD149F" w:rsidRDefault="00BA2165" w:rsidP="00CD149F">
      <w:pPr>
        <w:spacing w:after="160"/>
        <w:jc w:val="left"/>
        <w:rPr>
          <w:rFonts w:cs="Times New Roman"/>
        </w:rPr>
      </w:pPr>
      <w:r w:rsidRPr="00CD149F">
        <w:rPr>
          <w:rFonts w:cs="Times New Roman"/>
          <w:b/>
          <w:bCs/>
        </w:rPr>
        <w:br w:type="page"/>
      </w:r>
    </w:p>
    <w:p w14:paraId="28956625" w14:textId="77777777" w:rsidR="00125BEA" w:rsidRPr="00CD149F" w:rsidRDefault="005A777E" w:rsidP="00CD149F">
      <w:pPr>
        <w:pStyle w:val="Nadpis1"/>
        <w:numPr>
          <w:ilvl w:val="0"/>
          <w:numId w:val="0"/>
        </w:numPr>
        <w:rPr>
          <w:rFonts w:cs="Times New Roman"/>
        </w:rPr>
      </w:pPr>
      <w:bookmarkStart w:id="1" w:name="_Toc479005518"/>
      <w:r w:rsidRPr="00CD149F">
        <w:rPr>
          <w:rFonts w:cs="Times New Roman"/>
        </w:rPr>
        <w:lastRenderedPageBreak/>
        <w:t>ÚVOD</w:t>
      </w:r>
      <w:bookmarkEnd w:id="1"/>
    </w:p>
    <w:p w14:paraId="067C6DD1" w14:textId="77777777" w:rsidR="00E07387" w:rsidRPr="0060551D" w:rsidRDefault="00252F65" w:rsidP="009532F1">
      <w:pPr>
        <w:ind w:firstLine="709"/>
        <w:rPr>
          <w:szCs w:val="24"/>
        </w:rPr>
      </w:pPr>
      <w:r>
        <w:rPr>
          <w:szCs w:val="24"/>
        </w:rPr>
        <w:t>V</w:t>
      </w:r>
      <w:r w:rsidR="009677CC" w:rsidRPr="0060551D">
        <w:rPr>
          <w:szCs w:val="24"/>
        </w:rPr>
        <w:t xml:space="preserve"> posledních desetiletích </w:t>
      </w:r>
      <w:r w:rsidR="00492976">
        <w:rPr>
          <w:szCs w:val="24"/>
        </w:rPr>
        <w:t xml:space="preserve">se s nástupem </w:t>
      </w:r>
      <w:r>
        <w:rPr>
          <w:szCs w:val="24"/>
        </w:rPr>
        <w:t>informačních technologií</w:t>
      </w:r>
      <w:r w:rsidR="00492976">
        <w:rPr>
          <w:szCs w:val="24"/>
        </w:rPr>
        <w:t xml:space="preserve"> v</w:t>
      </w:r>
      <w:r>
        <w:rPr>
          <w:szCs w:val="24"/>
        </w:rPr>
        <w:t>ýrazně změnil</w:t>
      </w:r>
      <w:r w:rsidR="00492976">
        <w:rPr>
          <w:szCs w:val="24"/>
        </w:rPr>
        <w:t xml:space="preserve"> způsob naší komunikace. </w:t>
      </w:r>
      <w:r w:rsidR="00F77F0D">
        <w:rPr>
          <w:szCs w:val="24"/>
        </w:rPr>
        <w:t xml:space="preserve">Změna se </w:t>
      </w:r>
      <w:r w:rsidR="00492976">
        <w:rPr>
          <w:szCs w:val="24"/>
        </w:rPr>
        <w:t>ne</w:t>
      </w:r>
      <w:r w:rsidR="00FE6614" w:rsidRPr="0060551D">
        <w:rPr>
          <w:szCs w:val="24"/>
        </w:rPr>
        <w:t xml:space="preserve">týká pouze elektronické komunikace pomocí počítačového spojení mezi lidmi a organizacemi, ale i komunikace pomocí mobilních telefonů, médií apod. </w:t>
      </w:r>
      <w:r w:rsidR="00F77F0D">
        <w:rPr>
          <w:szCs w:val="24"/>
        </w:rPr>
        <w:t xml:space="preserve">Dnes nám již nevyhovuje, aby byly informace šířeny ústně, či na dříve oblíbených nástěnkách. Dnešním trendům dokonce přestávají vyhovovat i tištěná periodika, časopisy, a vlivem čím dál tím většího pracovního a časového zaneprázdnění i třeba hlášení rozhlasu. Potřebujeme mít informace dostupné kdekoliv a kdykoliv. Potřebujeme je mít uspořádaně v pořadí podle jejich důležitosti, abychom jejich vyhledáváním ztratily co nejméně času, který pak můžeme využít jinak. </w:t>
      </w:r>
      <w:r w:rsidR="00E07387" w:rsidRPr="0060551D">
        <w:rPr>
          <w:szCs w:val="24"/>
        </w:rPr>
        <w:t>Informační technologie umožňují rychlou dostupnost informací a možnost komunikovat na velké vzdálenosti. Dávají možnost prezentace informací komunikačními kanály (prezentace znamená „cílený a účinný přenos informací“), možnost podporovat komunikaci jak slovy a čísly, tak graficky, pomocí videa apod. Informační technologie však mohou přinášet také problém věrohodnosti informací a bezpečnosti komunikace. V neposlední řadě je jim rovněž dávána za vinu informační zahlcenost, přesun komunikace z očí do očí do komunikace nepřímé a ztráta soukromí.</w:t>
      </w:r>
    </w:p>
    <w:p w14:paraId="474B0663" w14:textId="7E03225C" w:rsidR="00125BEA" w:rsidRPr="001943B8" w:rsidRDefault="004F7B67" w:rsidP="009532F1">
      <w:pPr>
        <w:pStyle w:val="Odstavec"/>
      </w:pPr>
      <w:r>
        <w:t xml:space="preserve">S problémy elektronické komunikace se potýká nejen občan, ale i veřejný sektor, tedy státní instituce, kraje a zejména obce. </w:t>
      </w:r>
      <w:r w:rsidR="00125BEA" w:rsidRPr="001943B8">
        <w:t xml:space="preserve">Se zvoleným tématem bakalářské práce „Analýza stavu prezentace obcí na internetu a jejich schopnost elektronické komunikace“, se autor měl možnost blíže se seznámit za svého působení coby zastupitel </w:t>
      </w:r>
      <w:r w:rsidR="004E652B">
        <w:t>místní části</w:t>
      </w:r>
      <w:r w:rsidR="00125BEA" w:rsidRPr="001943B8">
        <w:t xml:space="preserve"> Třebín</w:t>
      </w:r>
      <w:r w:rsidR="004E652B">
        <w:t xml:space="preserve"> v obci </w:t>
      </w:r>
      <w:r w:rsidR="00125BEA" w:rsidRPr="001943B8">
        <w:t>Dubné. V zájmu získání co nejaktuálnějších informací se 8-9. září 2015 autor zúčastnil konference magazínu Egovernment na zámku Mikulov, a rovněž 6. listopadu 2015 absolvoval a získal osvědčení akreditovaného vzdělávacího programu: AK/PV – 328/20008 ÚŘEDNÍ DESKA, který pořádala vzdělávací agentura TSM, spol. s. r. o.  Získané poznatky byly využity v několika kapitolách této práce.</w:t>
      </w:r>
    </w:p>
    <w:p w14:paraId="2440DD35" w14:textId="77777777" w:rsidR="00B23C3C" w:rsidRDefault="00B23C3C">
      <w:pPr>
        <w:spacing w:after="160" w:line="259" w:lineRule="auto"/>
        <w:jc w:val="left"/>
        <w:rPr>
          <w:rFonts w:eastAsiaTheme="majorEastAsia" w:cs="Times New Roman"/>
          <w:b/>
          <w:bCs/>
          <w:sz w:val="32"/>
          <w:szCs w:val="28"/>
        </w:rPr>
      </w:pPr>
      <w:r>
        <w:rPr>
          <w:rFonts w:cs="Times New Roman"/>
        </w:rPr>
        <w:br w:type="page"/>
      </w:r>
    </w:p>
    <w:p w14:paraId="6772FA8A" w14:textId="77777777" w:rsidR="00107332" w:rsidRPr="004E652B" w:rsidRDefault="005A777E" w:rsidP="004E652B">
      <w:pPr>
        <w:pStyle w:val="Nadpis1"/>
        <w:ind w:left="357" w:hanging="357"/>
        <w:rPr>
          <w:rFonts w:eastAsiaTheme="minorHAnsi" w:cstheme="minorBidi"/>
          <w:bCs w:val="0"/>
          <w:szCs w:val="32"/>
        </w:rPr>
      </w:pPr>
      <w:bookmarkStart w:id="2" w:name="_Toc479005519"/>
      <w:r w:rsidRPr="004E652B">
        <w:rPr>
          <w:rFonts w:eastAsiaTheme="minorHAnsi" w:cstheme="minorBidi"/>
          <w:bCs w:val="0"/>
          <w:szCs w:val="32"/>
        </w:rPr>
        <w:lastRenderedPageBreak/>
        <w:t>CÍL A METODIKA BAKALÁŘSKÉ PRÁCE</w:t>
      </w:r>
      <w:bookmarkEnd w:id="2"/>
    </w:p>
    <w:p w14:paraId="3BAA6A03" w14:textId="77777777" w:rsidR="00EF088D" w:rsidRPr="00EF088D" w:rsidRDefault="00EF088D" w:rsidP="00386156">
      <w:pPr>
        <w:pStyle w:val="Odstavec"/>
      </w:pPr>
      <w:r w:rsidRPr="00EF088D">
        <w:t>Hlavním cílem bakalářské práce je analýza a zhodnocení vývoje elektronické prezentace veřejné správy, se zaměřením se na vybrané obce, města a kraje ČR. Vedlejším cílem práce je návrh zásad, doporučení a minimálních požadavků pro prezentaci obcí na internetu.</w:t>
      </w:r>
    </w:p>
    <w:p w14:paraId="51FE907A" w14:textId="7665493A" w:rsidR="00F9493D" w:rsidRDefault="00125BEA" w:rsidP="00F9493D">
      <w:pPr>
        <w:pStyle w:val="Odstavec"/>
      </w:pPr>
      <w:r w:rsidRPr="001943B8">
        <w:t xml:space="preserve">Práce je členěna do 7 kapitol. </w:t>
      </w:r>
      <w:r w:rsidR="00F9493D" w:rsidRPr="00F9493D">
        <w:t>V úvodní kapitole „Cíl a metodika BP“ je charakterizován cíl a metodický</w:t>
      </w:r>
      <w:r w:rsidR="00F9493D">
        <w:t xml:space="preserve"> </w:t>
      </w:r>
      <w:r w:rsidR="00F9493D" w:rsidRPr="00F9493D">
        <w:t>postup práce.</w:t>
      </w:r>
    </w:p>
    <w:p w14:paraId="0E408AEE" w14:textId="62E8AD51" w:rsidR="0032465D" w:rsidRDefault="00BB4CE0" w:rsidP="0094585C">
      <w:pPr>
        <w:ind w:firstLine="709"/>
      </w:pPr>
      <w:r>
        <w:t xml:space="preserve">Druhá </w:t>
      </w:r>
      <w:r w:rsidR="00C30A54">
        <w:t xml:space="preserve">teoretická </w:t>
      </w:r>
      <w:r w:rsidR="0032465D">
        <w:t>kapitol</w:t>
      </w:r>
      <w:r w:rsidR="000B6B50">
        <w:t>a</w:t>
      </w:r>
      <w:r w:rsidR="0032465D">
        <w:t xml:space="preserve"> „</w:t>
      </w:r>
      <w:r w:rsidR="00EF088D" w:rsidRPr="00EF088D">
        <w:t>K</w:t>
      </w:r>
      <w:r w:rsidR="006071E9" w:rsidRPr="00EF088D">
        <w:t>omunikace</w:t>
      </w:r>
      <w:r w:rsidR="0032465D" w:rsidRPr="00EF088D">
        <w:t>“</w:t>
      </w:r>
      <w:r w:rsidR="00952DE1" w:rsidRPr="00EF088D">
        <w:t xml:space="preserve"> </w:t>
      </w:r>
      <w:r w:rsidR="00F9493D">
        <w:t xml:space="preserve">se </w:t>
      </w:r>
      <w:r w:rsidR="0005414A" w:rsidRPr="00EF088D">
        <w:t>v</w:t>
      </w:r>
      <w:r w:rsidR="006071E9" w:rsidRPr="00EF088D">
        <w:t>e</w:t>
      </w:r>
      <w:r w:rsidR="006071E9">
        <w:t xml:space="preserve"> dvou </w:t>
      </w:r>
      <w:r w:rsidR="0005414A">
        <w:t>podkapit</w:t>
      </w:r>
      <w:r w:rsidR="000B6B50">
        <w:t>ol</w:t>
      </w:r>
      <w:r w:rsidR="006071E9">
        <w:t>ách</w:t>
      </w:r>
      <w:r w:rsidR="000B6B50">
        <w:t xml:space="preserve"> </w:t>
      </w:r>
      <w:r w:rsidR="006071E9">
        <w:t xml:space="preserve">stručně </w:t>
      </w:r>
      <w:r w:rsidR="00F9493D">
        <w:t xml:space="preserve">zaměřuje na komunikační procesy a kanály. </w:t>
      </w:r>
      <w:r w:rsidR="006071E9">
        <w:t xml:space="preserve"> </w:t>
      </w:r>
    </w:p>
    <w:p w14:paraId="5D1E7D76" w14:textId="5E9AB3B6" w:rsidR="00572928" w:rsidRDefault="00125BEA" w:rsidP="0094585C">
      <w:pPr>
        <w:ind w:firstLine="709"/>
      </w:pPr>
      <w:r w:rsidRPr="001943B8">
        <w:t>V</w:t>
      </w:r>
      <w:r w:rsidR="00BB4CE0">
        <w:t xml:space="preserve"> třetí </w:t>
      </w:r>
      <w:r w:rsidRPr="001943B8">
        <w:t>kapitole „</w:t>
      </w:r>
      <w:r w:rsidR="00F9493D">
        <w:t xml:space="preserve">Základní pojmy z oblasti </w:t>
      </w:r>
      <w:r w:rsidR="00572928">
        <w:t>Informační systémy veřejné správy“ je v</w:t>
      </w:r>
      <w:r w:rsidR="00F9493D">
        <w:t xml:space="preserve"> sedmi </w:t>
      </w:r>
      <w:r w:rsidR="00572928">
        <w:t xml:space="preserve">podkapitolách </w:t>
      </w:r>
      <w:r w:rsidR="00BB4CE0">
        <w:t xml:space="preserve">zachycen výběr témat, které toto téma nejvíce postihují. </w:t>
      </w:r>
      <w:r w:rsidR="00301345">
        <w:t xml:space="preserve">Kapitola </w:t>
      </w:r>
      <w:r w:rsidR="00301345" w:rsidRPr="001943B8">
        <w:t xml:space="preserve">vymezuje </w:t>
      </w:r>
      <w:r w:rsidR="00301345">
        <w:t>legislativní a systémovou problematiku informačních systémů veřejné správy.</w:t>
      </w:r>
      <w:r w:rsidR="00BB4CE0">
        <w:t xml:space="preserve">   </w:t>
      </w:r>
    </w:p>
    <w:p w14:paraId="75C01020" w14:textId="0F1EF8BF" w:rsidR="00125BEA" w:rsidRPr="001943B8" w:rsidRDefault="00BB4CE0" w:rsidP="0094585C">
      <w:pPr>
        <w:ind w:firstLine="709"/>
      </w:pPr>
      <w:r>
        <w:t>„</w:t>
      </w:r>
      <w:r w:rsidR="00125BEA" w:rsidRPr="001943B8">
        <w:t xml:space="preserve">Legislativní povinnosti internetových stránek obce“ je </w:t>
      </w:r>
      <w:r>
        <w:t xml:space="preserve">název čtvrté kapitoly, </w:t>
      </w:r>
      <w:r w:rsidR="00154B31">
        <w:t>která v</w:t>
      </w:r>
      <w:r w:rsidR="00D7282A">
        <w:t xml:space="preserve"> pěti </w:t>
      </w:r>
      <w:r w:rsidR="00154B31">
        <w:t xml:space="preserve">podkapitolách vymezuje </w:t>
      </w:r>
      <w:r w:rsidR="00125BEA" w:rsidRPr="001943B8">
        <w:t>struktur</w:t>
      </w:r>
      <w:r w:rsidR="00154B31">
        <w:t>u</w:t>
      </w:r>
      <w:r w:rsidR="00125BEA" w:rsidRPr="001943B8">
        <w:t xml:space="preserve"> povinného obsahu webových stránek obce, s odkazy na přesná znění zákonů, vyhlášek a metodiky, která jsou rovněž fyzicky k dispozici v přílohách.</w:t>
      </w:r>
      <w:r w:rsidR="00F9493D">
        <w:t xml:space="preserve"> </w:t>
      </w:r>
      <w:r w:rsidR="00301345">
        <w:t>J</w:t>
      </w:r>
      <w:r w:rsidR="00301345" w:rsidRPr="001943B8">
        <w:t>e věnována především povinnostem obcí s vedením EÚD, jedná se o doporučující informace a pokyny, které byly čerpány a vychází z</w:t>
      </w:r>
      <w:r w:rsidR="00301345">
        <w:t xml:space="preserve"> autorem </w:t>
      </w:r>
      <w:r w:rsidR="00301345" w:rsidRPr="001943B8">
        <w:t>absolvovaného akreditovaného vzdělávacího programu: AK/PV – 328/20008 ÚŘEDNÍ DESKA, který pořádala vzdělávací agentura TSM, spol. s. r. o.</w:t>
      </w:r>
      <w:r w:rsidR="00301345">
        <w:t xml:space="preserve"> Kapitola rovněž </w:t>
      </w:r>
      <w:r w:rsidR="00F9493D">
        <w:t>vysvětluje pojmy</w:t>
      </w:r>
      <w:r w:rsidR="00301345">
        <w:t xml:space="preserve"> „bezbariérově přístupný web“ a „Epodatelna“.</w:t>
      </w:r>
      <w:r w:rsidR="00F9493D">
        <w:t xml:space="preserve">    </w:t>
      </w:r>
    </w:p>
    <w:p w14:paraId="643789EB" w14:textId="357A8AFF" w:rsidR="00125BEA" w:rsidRDefault="00A31001" w:rsidP="0094585C">
      <w:pPr>
        <w:ind w:firstLine="709"/>
      </w:pPr>
      <w:r>
        <w:t xml:space="preserve">Pátá kapitola </w:t>
      </w:r>
      <w:r w:rsidR="00125BEA" w:rsidRPr="001943B8">
        <w:t>„</w:t>
      </w:r>
      <w:r w:rsidR="00301345">
        <w:t>Otevřená data v České republice</w:t>
      </w:r>
      <w:r w:rsidR="00125BEA" w:rsidRPr="001943B8">
        <w:t xml:space="preserve">“ </w:t>
      </w:r>
      <w:r w:rsidR="00304C26">
        <w:t>v</w:t>
      </w:r>
      <w:r w:rsidR="00396082">
        <w:t xml:space="preserve"> šesti </w:t>
      </w:r>
      <w:r w:rsidR="00304C26">
        <w:t>podkapitolách</w:t>
      </w:r>
      <w:r w:rsidR="00396082">
        <w:t xml:space="preserve"> shrnuje</w:t>
      </w:r>
      <w:r w:rsidR="00EC69D9">
        <w:t xml:space="preserve"> informace o pojmech</w:t>
      </w:r>
      <w:r w:rsidR="000821F4">
        <w:t>,</w:t>
      </w:r>
      <w:r w:rsidR="00EC69D9">
        <w:t xml:space="preserve"> jako jsou „Otevřená data“, „Otevřený úřad“, </w:t>
      </w:r>
      <w:r w:rsidR="000821F4">
        <w:t>jejich publikaci</w:t>
      </w:r>
      <w:r w:rsidR="00C05558">
        <w:t xml:space="preserve">, </w:t>
      </w:r>
      <w:r w:rsidR="000821F4">
        <w:t>katalogizaci</w:t>
      </w:r>
      <w:r w:rsidR="00C05558">
        <w:t>, shrnutí cíl</w:t>
      </w:r>
      <w:r w:rsidR="007D6439">
        <w:t>ů a příklady používání v praxi.</w:t>
      </w:r>
    </w:p>
    <w:p w14:paraId="12DFDABC" w14:textId="39331A93" w:rsidR="00EF088D" w:rsidRPr="001943B8" w:rsidRDefault="00EF088D" w:rsidP="00386156">
      <w:pPr>
        <w:ind w:firstLine="709"/>
      </w:pPr>
      <w:r>
        <w:t xml:space="preserve">Šestá kapitola </w:t>
      </w:r>
      <w:r w:rsidRPr="00C30A54">
        <w:rPr>
          <w:szCs w:val="24"/>
        </w:rPr>
        <w:t xml:space="preserve">stanovuje cíl a metodický postup, který je použit při </w:t>
      </w:r>
      <w:r w:rsidR="007D6439">
        <w:rPr>
          <w:szCs w:val="24"/>
        </w:rPr>
        <w:t>hodnocení WWW stránek v rámci</w:t>
      </w:r>
      <w:r w:rsidRPr="00C30A54">
        <w:rPr>
          <w:szCs w:val="24"/>
        </w:rPr>
        <w:t xml:space="preserve"> bakalářské práce.</w:t>
      </w:r>
      <w:r w:rsidR="007E4AED">
        <w:rPr>
          <w:szCs w:val="24"/>
        </w:rPr>
        <w:t xml:space="preserve"> </w:t>
      </w:r>
    </w:p>
    <w:p w14:paraId="06F88E76" w14:textId="2A5AF31A" w:rsidR="00125BEA" w:rsidRDefault="00125BEA" w:rsidP="003F32D3">
      <w:pPr>
        <w:ind w:firstLine="708"/>
      </w:pPr>
      <w:r w:rsidRPr="001943B8">
        <w:t>Praktick</w:t>
      </w:r>
      <w:r w:rsidR="00425512">
        <w:t xml:space="preserve">ou </w:t>
      </w:r>
      <w:r w:rsidRPr="001943B8">
        <w:t>část bakalářské práce</w:t>
      </w:r>
      <w:r w:rsidR="00425512">
        <w:t xml:space="preserve"> </w:t>
      </w:r>
      <w:r w:rsidR="00EF088D">
        <w:t>tvoří sedmá kapitola</w:t>
      </w:r>
      <w:r w:rsidR="00425512">
        <w:t xml:space="preserve">. </w:t>
      </w:r>
      <w:r w:rsidRPr="001943B8">
        <w:t>Hlavní metoda použitá v bakalářské práci je analýza, pomocí které bylo zjišťováno dodržování povinných a doporučených kritérií na webových stránkách vybraných krajů měst a obcí. Jako výzkumný vzorek slouž</w:t>
      </w:r>
      <w:r w:rsidR="006F1160">
        <w:t>í</w:t>
      </w:r>
      <w:r w:rsidRPr="001943B8">
        <w:t xml:space="preserve"> webové stránky všech 17 jihočeských obcí s rozšířenou působností, stránek </w:t>
      </w:r>
      <w:r w:rsidR="006B521F">
        <w:t>K</w:t>
      </w:r>
      <w:r w:rsidRPr="001943B8">
        <w:t xml:space="preserve">raje Vysočina, Jihočeského kraje a </w:t>
      </w:r>
      <w:r w:rsidR="006B521F">
        <w:t xml:space="preserve">pro zajímavost </w:t>
      </w:r>
      <w:r w:rsidRPr="001943B8">
        <w:t>obce Dubné</w:t>
      </w:r>
      <w:r w:rsidR="003F32D3">
        <w:t xml:space="preserve">, </w:t>
      </w:r>
      <w:r w:rsidR="003F32D3">
        <w:lastRenderedPageBreak/>
        <w:t>kde působil autor jako zastupitel.</w:t>
      </w:r>
      <w:r w:rsidR="00A7660A">
        <w:t xml:space="preserve"> </w:t>
      </w:r>
      <w:r w:rsidR="00425512" w:rsidRPr="001943B8">
        <w:t>V seznamu použitých zdrojů jsou uvedeny i významné webové stránky aktuální problematiky.</w:t>
      </w:r>
      <w:r w:rsidR="00425512">
        <w:t xml:space="preserve"> </w:t>
      </w:r>
      <w:r w:rsidR="00A7660A">
        <w:t xml:space="preserve">Celkem </w:t>
      </w:r>
      <w:r w:rsidR="00425512">
        <w:t>je</w:t>
      </w:r>
      <w:r w:rsidR="00A7660A">
        <w:t xml:space="preserve"> hodnoceno 20 </w:t>
      </w:r>
      <w:r w:rsidR="006B521F">
        <w:t xml:space="preserve">vybraných </w:t>
      </w:r>
      <w:r w:rsidR="00A7660A">
        <w:t>webových stránek</w:t>
      </w:r>
      <w:r w:rsidR="006B521F">
        <w:t xml:space="preserve"> obcí, měst a krajů.</w:t>
      </w:r>
      <w:r w:rsidR="005C35F1">
        <w:t xml:space="preserve"> </w:t>
      </w:r>
      <w:r w:rsidR="006F1160">
        <w:t>Blíže viz kapitola 6.</w:t>
      </w:r>
    </w:p>
    <w:p w14:paraId="173FCF17" w14:textId="788F4D3E" w:rsidR="00A94D4E" w:rsidRDefault="004D5DB8" w:rsidP="00A94D4E">
      <w:pPr>
        <w:pStyle w:val="Odstavec"/>
      </w:pPr>
      <w:r>
        <w:t>Závěr hodnotí</w:t>
      </w:r>
      <w:r w:rsidR="00096839">
        <w:t xml:space="preserve"> </w:t>
      </w:r>
      <w:r w:rsidR="003E0C95">
        <w:t>stanovené cíle</w:t>
      </w:r>
      <w:r w:rsidR="00A94D4E">
        <w:t xml:space="preserve"> </w:t>
      </w:r>
      <w:r w:rsidR="00A94D4E" w:rsidRPr="00EF088D">
        <w:t>bakalářské práce.</w:t>
      </w:r>
      <w:r w:rsidR="00A94D4E">
        <w:t xml:space="preserve"> </w:t>
      </w:r>
    </w:p>
    <w:p w14:paraId="1BE09367" w14:textId="26A807CB" w:rsidR="004D5DB8" w:rsidRDefault="003E0C95" w:rsidP="003F32D3">
      <w:pPr>
        <w:ind w:firstLine="708"/>
      </w:pPr>
      <w:r>
        <w:t xml:space="preserve"> </w:t>
      </w:r>
    </w:p>
    <w:p w14:paraId="63BDF692" w14:textId="77777777" w:rsidR="00301345" w:rsidRDefault="00301345" w:rsidP="003A347E">
      <w:pPr>
        <w:pStyle w:val="Odstavec"/>
      </w:pPr>
    </w:p>
    <w:p w14:paraId="09A92552" w14:textId="77777777" w:rsidR="00301345" w:rsidRDefault="00301345" w:rsidP="003A347E">
      <w:pPr>
        <w:pStyle w:val="Odstavec"/>
      </w:pPr>
    </w:p>
    <w:p w14:paraId="39096BF1" w14:textId="77777777" w:rsidR="00301345" w:rsidRDefault="00301345" w:rsidP="003A347E">
      <w:pPr>
        <w:pStyle w:val="Odstavec"/>
      </w:pPr>
    </w:p>
    <w:p w14:paraId="7D4FCCA4" w14:textId="77777777" w:rsidR="00301345" w:rsidRDefault="00301345" w:rsidP="003A347E">
      <w:pPr>
        <w:pStyle w:val="Odstavec"/>
      </w:pPr>
    </w:p>
    <w:p w14:paraId="796A9BC5" w14:textId="77777777" w:rsidR="00301345" w:rsidRDefault="00301345" w:rsidP="003A347E">
      <w:pPr>
        <w:pStyle w:val="Odstavec"/>
      </w:pPr>
    </w:p>
    <w:p w14:paraId="09E6DFDD" w14:textId="77777777" w:rsidR="00301345" w:rsidRDefault="00301345" w:rsidP="003A347E">
      <w:pPr>
        <w:pStyle w:val="Odstavec"/>
      </w:pPr>
    </w:p>
    <w:p w14:paraId="7926C82B" w14:textId="77777777" w:rsidR="00301345" w:rsidRDefault="00301345" w:rsidP="003A347E">
      <w:pPr>
        <w:pStyle w:val="Odstavec"/>
      </w:pPr>
    </w:p>
    <w:p w14:paraId="5FDA243D" w14:textId="77777777" w:rsidR="00301345" w:rsidRDefault="00301345" w:rsidP="003A347E">
      <w:pPr>
        <w:pStyle w:val="Odstavec"/>
      </w:pPr>
    </w:p>
    <w:p w14:paraId="4EAD137F" w14:textId="77777777" w:rsidR="00301345" w:rsidRDefault="00301345" w:rsidP="003A347E">
      <w:pPr>
        <w:pStyle w:val="Odstavec"/>
      </w:pPr>
    </w:p>
    <w:p w14:paraId="60D1D915" w14:textId="77777777" w:rsidR="00301345" w:rsidRDefault="00301345" w:rsidP="003A347E">
      <w:pPr>
        <w:pStyle w:val="Odstavec"/>
      </w:pPr>
    </w:p>
    <w:p w14:paraId="6D81F4AF" w14:textId="77777777" w:rsidR="00301345" w:rsidRDefault="00301345" w:rsidP="003A347E">
      <w:pPr>
        <w:pStyle w:val="Odstavec"/>
      </w:pPr>
    </w:p>
    <w:p w14:paraId="2D94D9A8" w14:textId="77777777" w:rsidR="00301345" w:rsidRDefault="00301345" w:rsidP="003A347E">
      <w:pPr>
        <w:pStyle w:val="Odstavec"/>
      </w:pPr>
    </w:p>
    <w:p w14:paraId="426ED414" w14:textId="77777777" w:rsidR="00301345" w:rsidRDefault="00301345" w:rsidP="003A347E">
      <w:pPr>
        <w:pStyle w:val="Odstavec"/>
      </w:pPr>
    </w:p>
    <w:p w14:paraId="30CAD922" w14:textId="77777777" w:rsidR="00301345" w:rsidRDefault="00301345" w:rsidP="003A347E">
      <w:pPr>
        <w:pStyle w:val="Odstavec"/>
      </w:pPr>
    </w:p>
    <w:p w14:paraId="70F8CD55" w14:textId="77777777" w:rsidR="00301345" w:rsidRDefault="00301345" w:rsidP="003A347E">
      <w:pPr>
        <w:pStyle w:val="Odstavec"/>
      </w:pPr>
    </w:p>
    <w:p w14:paraId="13EA29DF" w14:textId="77777777" w:rsidR="00301345" w:rsidRDefault="00301345" w:rsidP="003A347E">
      <w:pPr>
        <w:pStyle w:val="Odstavec"/>
      </w:pPr>
    </w:p>
    <w:p w14:paraId="4FFB89C8" w14:textId="77777777" w:rsidR="003E0C95" w:rsidRDefault="003E0C95" w:rsidP="003A347E">
      <w:pPr>
        <w:pStyle w:val="Odstavec"/>
      </w:pPr>
    </w:p>
    <w:p w14:paraId="7FE1AF8B" w14:textId="77777777" w:rsidR="003E0C95" w:rsidRDefault="003E0C95" w:rsidP="003A347E">
      <w:pPr>
        <w:pStyle w:val="Odstavec"/>
      </w:pPr>
    </w:p>
    <w:p w14:paraId="087E0649" w14:textId="55B2DF6D" w:rsidR="00FA6E92" w:rsidRDefault="00FA6E92" w:rsidP="00FA6E92">
      <w:pPr>
        <w:pStyle w:val="Nadpis1"/>
      </w:pPr>
      <w:bookmarkStart w:id="3" w:name="_Toc479005520"/>
      <w:r>
        <w:lastRenderedPageBreak/>
        <w:t>KOMUNIKACE</w:t>
      </w:r>
      <w:bookmarkEnd w:id="3"/>
    </w:p>
    <w:p w14:paraId="65C3C196" w14:textId="77777777" w:rsidR="00FA6E92" w:rsidRDefault="00492976" w:rsidP="00900ABE">
      <w:pPr>
        <w:pStyle w:val="Odstavec"/>
        <w:spacing w:after="0"/>
      </w:pPr>
      <w:r w:rsidRPr="0060551D">
        <w:t xml:space="preserve">Komunikace </w:t>
      </w:r>
      <w:r>
        <w:t xml:space="preserve">je </w:t>
      </w:r>
      <w:r w:rsidRPr="0060551D">
        <w:t>stará jako lidstvo samo</w:t>
      </w:r>
      <w:r>
        <w:t xml:space="preserve"> a je podstatou lidské společnosti</w:t>
      </w:r>
      <w:r w:rsidRPr="0060551D">
        <w:t xml:space="preserve">. I když každý člověk umí mluvit, neznamená to ještě, že umí správně komunikovat. </w:t>
      </w:r>
      <w:r>
        <w:t xml:space="preserve">Bez komunikace není možné dosáhnout ničeho. </w:t>
      </w:r>
      <w:r w:rsidRPr="0060551D">
        <w:t>Během našeho života jsme účastníky celé řady mezilidských a společenských vztahů. Pojem komunikace vznikl z latiny (communicare) a překládán je, jako vzájemné sdělování a společné sdílení</w:t>
      </w:r>
      <w:r>
        <w:t xml:space="preserve"> informací</w:t>
      </w:r>
      <w:r w:rsidRPr="0060551D">
        <w:t xml:space="preserve">. </w:t>
      </w:r>
      <w:r>
        <w:t xml:space="preserve">V historii lidstva se informace šířily pomalu, často ústně a většinou zkresleně. Pojem informace pochází z latinského „informare“, což znamenalo uvádět ve tvar, dodávat tvar, podobu, formovat, tvořit, zobrazovat, představovat, vytvářet představu. </w:t>
      </w:r>
      <w:r w:rsidR="00B45AA4" w:rsidRPr="00B45AA4">
        <w:t>Vzájemná výměna informací probíhá na základě různých typů komunikace:</w:t>
      </w:r>
      <w:r w:rsidR="00B45AA4">
        <w:rPr>
          <w:rStyle w:val="Znakapoznpodarou"/>
        </w:rPr>
        <w:footnoteReference w:id="1"/>
      </w:r>
    </w:p>
    <w:p w14:paraId="21E671A2" w14:textId="77777777" w:rsidR="00397977" w:rsidRPr="009C0FB6" w:rsidRDefault="009C0FB6" w:rsidP="00B14ADB">
      <w:pPr>
        <w:pStyle w:val="Odstavecseseznamem"/>
        <w:numPr>
          <w:ilvl w:val="0"/>
          <w:numId w:val="19"/>
        </w:numPr>
        <w:spacing w:line="360" w:lineRule="auto"/>
        <w:ind w:left="714" w:hanging="357"/>
        <w:rPr>
          <w:rFonts w:eastAsiaTheme="minorHAnsi"/>
          <w:lang w:eastAsia="cs-CZ"/>
        </w:rPr>
      </w:pPr>
      <w:r>
        <w:rPr>
          <w:rFonts w:eastAsiaTheme="minorHAnsi"/>
          <w:lang w:eastAsia="cs-CZ"/>
        </w:rPr>
        <w:t>v</w:t>
      </w:r>
      <w:r w:rsidRPr="009C0FB6">
        <w:rPr>
          <w:rFonts w:eastAsiaTheme="minorHAnsi"/>
          <w:lang w:eastAsia="cs-CZ"/>
        </w:rPr>
        <w:t>erbální – mluvené, pomocí slov</w:t>
      </w:r>
      <w:r w:rsidR="00900ABE">
        <w:rPr>
          <w:rFonts w:eastAsiaTheme="minorHAnsi"/>
          <w:lang w:eastAsia="cs-CZ"/>
        </w:rPr>
        <w:t>,</w:t>
      </w:r>
    </w:p>
    <w:p w14:paraId="20A21B09" w14:textId="77777777" w:rsidR="009C0FB6" w:rsidRPr="009C0FB6" w:rsidRDefault="009C0FB6" w:rsidP="00B14ADB">
      <w:pPr>
        <w:pStyle w:val="Odstavecseseznamem"/>
        <w:numPr>
          <w:ilvl w:val="0"/>
          <w:numId w:val="19"/>
        </w:numPr>
        <w:autoSpaceDE w:val="0"/>
        <w:autoSpaceDN w:val="0"/>
        <w:adjustRightInd w:val="0"/>
        <w:spacing w:line="360" w:lineRule="auto"/>
        <w:ind w:left="714" w:hanging="357"/>
        <w:rPr>
          <w:rFonts w:eastAsiaTheme="minorHAnsi"/>
          <w:lang w:eastAsia="cs-CZ"/>
        </w:rPr>
      </w:pPr>
      <w:r>
        <w:rPr>
          <w:rFonts w:eastAsiaTheme="minorHAnsi"/>
          <w:lang w:eastAsia="cs-CZ"/>
        </w:rPr>
        <w:t>n</w:t>
      </w:r>
      <w:r w:rsidRPr="009C0FB6">
        <w:rPr>
          <w:rFonts w:eastAsiaTheme="minorHAnsi"/>
          <w:lang w:eastAsia="cs-CZ"/>
        </w:rPr>
        <w:t xml:space="preserve">everbální – bez mluveného slova (pomocí gest, mimiky, očního kontaktu), </w:t>
      </w:r>
    </w:p>
    <w:p w14:paraId="05F3F12E" w14:textId="77777777" w:rsidR="009C0FB6" w:rsidRDefault="009C0FB6" w:rsidP="00B14ADB">
      <w:pPr>
        <w:pStyle w:val="Odstavecseseznamem"/>
        <w:numPr>
          <w:ilvl w:val="0"/>
          <w:numId w:val="19"/>
        </w:numPr>
        <w:spacing w:line="360" w:lineRule="auto"/>
        <w:ind w:left="714" w:hanging="357"/>
        <w:rPr>
          <w:rFonts w:eastAsiaTheme="minorHAnsi"/>
          <w:lang w:eastAsia="cs-CZ"/>
        </w:rPr>
      </w:pPr>
      <w:r>
        <w:rPr>
          <w:rFonts w:eastAsiaTheme="minorHAnsi"/>
          <w:lang w:eastAsia="cs-CZ"/>
        </w:rPr>
        <w:t>sluchové a zrakové</w:t>
      </w:r>
      <w:r w:rsidR="00900ABE">
        <w:rPr>
          <w:rFonts w:eastAsiaTheme="minorHAnsi"/>
          <w:lang w:eastAsia="cs-CZ"/>
        </w:rPr>
        <w:t>,</w:t>
      </w:r>
    </w:p>
    <w:p w14:paraId="7A781B11" w14:textId="77777777" w:rsidR="009C0FB6" w:rsidRPr="009C0FB6" w:rsidRDefault="009C0FB6" w:rsidP="00B14ADB">
      <w:pPr>
        <w:pStyle w:val="Odstavecseseznamem"/>
        <w:numPr>
          <w:ilvl w:val="0"/>
          <w:numId w:val="19"/>
        </w:numPr>
        <w:autoSpaceDE w:val="0"/>
        <w:autoSpaceDN w:val="0"/>
        <w:adjustRightInd w:val="0"/>
        <w:spacing w:line="360" w:lineRule="auto"/>
        <w:ind w:left="714" w:hanging="357"/>
        <w:rPr>
          <w:rFonts w:eastAsiaTheme="minorHAnsi"/>
          <w:lang w:eastAsia="cs-CZ"/>
        </w:rPr>
      </w:pPr>
      <w:r w:rsidRPr="009C0FB6">
        <w:rPr>
          <w:rFonts w:eastAsiaTheme="minorHAnsi"/>
          <w:lang w:eastAsia="cs-CZ"/>
        </w:rPr>
        <w:t xml:space="preserve">skupinové – hromadná komunikace (Facebook, Twitter), </w:t>
      </w:r>
    </w:p>
    <w:p w14:paraId="6CB36591" w14:textId="77777777" w:rsidR="009C0FB6" w:rsidRPr="007B74DC" w:rsidRDefault="009C0FB6" w:rsidP="00B14ADB">
      <w:pPr>
        <w:pStyle w:val="Odstavecseseznamem"/>
        <w:numPr>
          <w:ilvl w:val="0"/>
          <w:numId w:val="19"/>
        </w:numPr>
        <w:autoSpaceDE w:val="0"/>
        <w:autoSpaceDN w:val="0"/>
        <w:adjustRightInd w:val="0"/>
        <w:spacing w:line="360" w:lineRule="auto"/>
        <w:ind w:left="714" w:hanging="357"/>
        <w:jc w:val="left"/>
        <w:rPr>
          <w:rFonts w:eastAsiaTheme="minorHAnsi"/>
          <w:lang w:eastAsia="cs-CZ"/>
        </w:rPr>
      </w:pPr>
      <w:r w:rsidRPr="007B74DC">
        <w:rPr>
          <w:rFonts w:eastAsiaTheme="minorHAnsi"/>
          <w:lang w:eastAsia="cs-CZ"/>
        </w:rPr>
        <w:t xml:space="preserve">interpersonální – vzájemná výměna informací mezi dvěma osobami, při které si střídají role posluchače a vypravěče, </w:t>
      </w:r>
    </w:p>
    <w:p w14:paraId="394C5866" w14:textId="77777777" w:rsidR="007B74DC" w:rsidRPr="007B74DC" w:rsidRDefault="007B74DC" w:rsidP="00B14ADB">
      <w:pPr>
        <w:pStyle w:val="Odstavecseseznamem"/>
        <w:numPr>
          <w:ilvl w:val="0"/>
          <w:numId w:val="19"/>
        </w:numPr>
        <w:autoSpaceDE w:val="0"/>
        <w:autoSpaceDN w:val="0"/>
        <w:adjustRightInd w:val="0"/>
        <w:spacing w:line="360" w:lineRule="auto"/>
        <w:ind w:left="714" w:hanging="357"/>
        <w:jc w:val="left"/>
        <w:rPr>
          <w:rFonts w:eastAsiaTheme="minorHAnsi"/>
          <w:lang w:eastAsia="cs-CZ"/>
        </w:rPr>
      </w:pPr>
      <w:r w:rsidRPr="007B74DC">
        <w:rPr>
          <w:rFonts w:eastAsiaTheme="minorHAnsi"/>
          <w:lang w:eastAsia="cs-CZ"/>
        </w:rPr>
        <w:t>masové – ovlivňující velkou část společnosti (televize, rozhlas, internet),</w:t>
      </w:r>
    </w:p>
    <w:p w14:paraId="40E80A1C" w14:textId="5E3C6092" w:rsidR="007B74DC" w:rsidRPr="007B74DC" w:rsidRDefault="007B74DC" w:rsidP="00B14ADB">
      <w:pPr>
        <w:pStyle w:val="Odstavecseseznamem"/>
        <w:numPr>
          <w:ilvl w:val="0"/>
          <w:numId w:val="19"/>
        </w:numPr>
        <w:autoSpaceDE w:val="0"/>
        <w:autoSpaceDN w:val="0"/>
        <w:adjustRightInd w:val="0"/>
        <w:spacing w:line="360" w:lineRule="auto"/>
        <w:ind w:left="714" w:hanging="357"/>
        <w:jc w:val="left"/>
        <w:rPr>
          <w:rFonts w:eastAsiaTheme="minorHAnsi"/>
          <w:lang w:eastAsia="cs-CZ"/>
        </w:rPr>
      </w:pPr>
      <w:r w:rsidRPr="007B74DC">
        <w:rPr>
          <w:rFonts w:eastAsiaTheme="minorHAnsi"/>
          <w:lang w:eastAsia="cs-CZ"/>
        </w:rPr>
        <w:t xml:space="preserve">vizuální – reklamní </w:t>
      </w:r>
      <w:r w:rsidR="004F291D" w:rsidRPr="007B74DC">
        <w:rPr>
          <w:rFonts w:eastAsiaTheme="minorHAnsi"/>
          <w:lang w:eastAsia="cs-CZ"/>
        </w:rPr>
        <w:t>billboardy</w:t>
      </w:r>
      <w:r w:rsidRPr="007B74DC">
        <w:rPr>
          <w:rFonts w:eastAsiaTheme="minorHAnsi"/>
          <w:lang w:eastAsia="cs-CZ"/>
        </w:rPr>
        <w:t xml:space="preserve">, informační tabule, tisk, </w:t>
      </w:r>
    </w:p>
    <w:p w14:paraId="20D8B1D6" w14:textId="77777777" w:rsidR="007B74DC" w:rsidRPr="007B74DC" w:rsidRDefault="007B74DC" w:rsidP="00B14ADB">
      <w:pPr>
        <w:pStyle w:val="Odstavecseseznamem"/>
        <w:numPr>
          <w:ilvl w:val="0"/>
          <w:numId w:val="19"/>
        </w:numPr>
        <w:autoSpaceDE w:val="0"/>
        <w:autoSpaceDN w:val="0"/>
        <w:adjustRightInd w:val="0"/>
        <w:spacing w:line="360" w:lineRule="auto"/>
        <w:ind w:left="714" w:hanging="357"/>
        <w:jc w:val="left"/>
        <w:rPr>
          <w:rFonts w:eastAsiaTheme="minorHAnsi"/>
          <w:lang w:eastAsia="cs-CZ"/>
        </w:rPr>
      </w:pPr>
      <w:r w:rsidRPr="007B74DC">
        <w:rPr>
          <w:rFonts w:eastAsiaTheme="minorHAnsi"/>
          <w:lang w:eastAsia="cs-CZ"/>
        </w:rPr>
        <w:t>elektronické – elektronická média (telefon, I</w:t>
      </w:r>
      <w:r w:rsidR="00900ABE">
        <w:rPr>
          <w:rFonts w:eastAsiaTheme="minorHAnsi"/>
          <w:lang w:eastAsia="cs-CZ"/>
        </w:rPr>
        <w:t>C</w:t>
      </w:r>
      <w:r w:rsidRPr="007B74DC">
        <w:rPr>
          <w:rFonts w:eastAsiaTheme="minorHAnsi"/>
          <w:lang w:eastAsia="cs-CZ"/>
        </w:rPr>
        <w:t xml:space="preserve">Q, SMS, e-mail), </w:t>
      </w:r>
    </w:p>
    <w:p w14:paraId="342B142B" w14:textId="77777777" w:rsidR="007B74DC" w:rsidRPr="007B74DC" w:rsidRDefault="007B74DC" w:rsidP="00B14ADB">
      <w:pPr>
        <w:pStyle w:val="Odstavecseseznamem"/>
        <w:numPr>
          <w:ilvl w:val="0"/>
          <w:numId w:val="19"/>
        </w:numPr>
        <w:autoSpaceDE w:val="0"/>
        <w:autoSpaceDN w:val="0"/>
        <w:adjustRightInd w:val="0"/>
        <w:spacing w:line="360" w:lineRule="auto"/>
        <w:ind w:left="714" w:hanging="357"/>
        <w:jc w:val="left"/>
        <w:rPr>
          <w:rFonts w:eastAsia="Times New Roman" w:cs="Times New Roman"/>
          <w:szCs w:val="24"/>
          <w:lang w:eastAsia="cs-CZ"/>
        </w:rPr>
      </w:pPr>
      <w:r w:rsidRPr="007B74DC">
        <w:rPr>
          <w:rFonts w:eastAsia="Times New Roman" w:cs="Times New Roman"/>
          <w:szCs w:val="24"/>
          <w:lang w:eastAsia="cs-CZ"/>
        </w:rPr>
        <w:t xml:space="preserve">internetové – druh elektronických komunikačních toků, </w:t>
      </w:r>
    </w:p>
    <w:p w14:paraId="73B17CA6" w14:textId="77777777" w:rsidR="007B74DC" w:rsidRDefault="003A08B8" w:rsidP="00B14ADB">
      <w:pPr>
        <w:pStyle w:val="Odstavecseseznamem"/>
        <w:numPr>
          <w:ilvl w:val="0"/>
          <w:numId w:val="19"/>
        </w:numPr>
        <w:autoSpaceDE w:val="0"/>
        <w:autoSpaceDN w:val="0"/>
        <w:adjustRightInd w:val="0"/>
        <w:spacing w:after="181" w:line="360" w:lineRule="auto"/>
        <w:ind w:left="714" w:hanging="357"/>
        <w:jc w:val="left"/>
        <w:rPr>
          <w:rFonts w:eastAsia="Times New Roman" w:cs="Times New Roman"/>
          <w:szCs w:val="24"/>
          <w:lang w:eastAsia="cs-CZ"/>
        </w:rPr>
      </w:pPr>
      <w:r w:rsidRPr="003A08B8">
        <w:rPr>
          <w:rFonts w:eastAsia="Times New Roman" w:cs="Times New Roman"/>
          <w:szCs w:val="24"/>
          <w:lang w:eastAsia="cs-CZ"/>
        </w:rPr>
        <w:t xml:space="preserve">znaková řeč – upravena zákonem č. 155/1998 Sb. </w:t>
      </w:r>
    </w:p>
    <w:p w14:paraId="7B07F3FF" w14:textId="77777777" w:rsidR="000E4A2F" w:rsidRDefault="000E4A2F" w:rsidP="004921F2">
      <w:pPr>
        <w:pStyle w:val="Nadpis2"/>
      </w:pPr>
      <w:bookmarkStart w:id="4" w:name="_Toc479005521"/>
      <w:r>
        <w:t>Komunikační proces</w:t>
      </w:r>
      <w:bookmarkEnd w:id="4"/>
    </w:p>
    <w:p w14:paraId="7B287C0A" w14:textId="77777777" w:rsidR="00D92A1C" w:rsidRDefault="00110D5C" w:rsidP="0038092E">
      <w:pPr>
        <w:pStyle w:val="Odstavec"/>
      </w:pPr>
      <w:r>
        <w:t xml:space="preserve">Jak již bylo řečeno v úvodu, proces mezilidské komunikace se neustále vyvíjí. Informace, které získáváme elektronickou formou, jsou přesnější a rychleji dostupné. </w:t>
      </w:r>
      <w:r w:rsidR="000E4A2F" w:rsidRPr="000E4A2F">
        <w:t xml:space="preserve">Komunikace </w:t>
      </w:r>
      <w:r w:rsidR="000E4A2F">
        <w:t xml:space="preserve">je tvořena dvěma úrovněmi. V úrovni </w:t>
      </w:r>
      <w:r w:rsidR="000E4A2F" w:rsidRPr="000E4A2F">
        <w:t>komunikačního aktu se jedná o komunikaci vedenou jednoduchým způsobem v uzavřeném celku např. příkazy a</w:t>
      </w:r>
      <w:r w:rsidR="000E4A2F">
        <w:rPr>
          <w:sz w:val="23"/>
          <w:szCs w:val="23"/>
        </w:rPr>
        <w:t xml:space="preserve"> </w:t>
      </w:r>
      <w:r w:rsidR="000E4A2F" w:rsidRPr="000E4A2F">
        <w:t xml:space="preserve">přednáškami. Druhou </w:t>
      </w:r>
      <w:r w:rsidR="000E4A2F">
        <w:t xml:space="preserve">úrovní </w:t>
      </w:r>
      <w:r w:rsidR="000E4A2F" w:rsidRPr="000E4A2F">
        <w:t>je komunikační proces</w:t>
      </w:r>
      <w:r w:rsidR="000E4A2F">
        <w:t xml:space="preserve">. Ten je o mnoho </w:t>
      </w:r>
      <w:r w:rsidR="000E4A2F" w:rsidRPr="000E4A2F">
        <w:t xml:space="preserve">složitější a </w:t>
      </w:r>
      <w:r w:rsidR="000E4A2F">
        <w:t>vyznačuje se delším trváním</w:t>
      </w:r>
      <w:r w:rsidR="000E4A2F" w:rsidRPr="00420E58">
        <w:rPr>
          <w:szCs w:val="24"/>
        </w:rPr>
        <w:t xml:space="preserve">. </w:t>
      </w:r>
      <w:r w:rsidR="00420E58" w:rsidRPr="00420E58">
        <w:rPr>
          <w:szCs w:val="24"/>
        </w:rPr>
        <w:t>„</w:t>
      </w:r>
      <w:r w:rsidR="00420E58" w:rsidRPr="00420E58">
        <w:rPr>
          <w:i/>
          <w:iCs/>
          <w:szCs w:val="24"/>
        </w:rPr>
        <w:t>Komunikační proces představuje vzájemné působení komunikačních partnerů vytvářené několika komunikačními akty</w:t>
      </w:r>
      <w:r w:rsidR="00420E58" w:rsidRPr="00420E58">
        <w:rPr>
          <w:szCs w:val="24"/>
        </w:rPr>
        <w:t>.“</w:t>
      </w:r>
      <w:r w:rsidR="00420E58">
        <w:rPr>
          <w:rStyle w:val="Znakapoznpodarou"/>
          <w:szCs w:val="24"/>
        </w:rPr>
        <w:footnoteReference w:id="2"/>
      </w:r>
      <w:r w:rsidR="000E4A2F" w:rsidRPr="000E4A2F">
        <w:t xml:space="preserve"> </w:t>
      </w:r>
    </w:p>
    <w:p w14:paraId="767BCBF4" w14:textId="77777777" w:rsidR="00514FC5" w:rsidRDefault="00514FC5">
      <w:pPr>
        <w:spacing w:after="160" w:line="259" w:lineRule="auto"/>
        <w:jc w:val="left"/>
        <w:rPr>
          <w:rFonts w:eastAsia="Times New Roman" w:cs="Times New Roman"/>
          <w:szCs w:val="24"/>
          <w:lang w:eastAsia="cs-CZ"/>
        </w:rPr>
      </w:pPr>
      <w:r>
        <w:rPr>
          <w:rFonts w:eastAsia="Times New Roman" w:cs="Times New Roman"/>
          <w:szCs w:val="24"/>
        </w:rPr>
        <w:br w:type="page"/>
      </w:r>
    </w:p>
    <w:p w14:paraId="5B2B75F4" w14:textId="1359C8DF" w:rsidR="00110D5C" w:rsidRDefault="00420E58" w:rsidP="00900ABE">
      <w:pPr>
        <w:pStyle w:val="Odstavec"/>
        <w:spacing w:after="0"/>
        <w:rPr>
          <w:rFonts w:eastAsia="Times New Roman" w:cs="Times New Roman"/>
          <w:szCs w:val="24"/>
        </w:rPr>
      </w:pPr>
      <w:r w:rsidRPr="00420E58">
        <w:rPr>
          <w:rFonts w:eastAsia="Times New Roman" w:cs="Times New Roman"/>
          <w:szCs w:val="24"/>
        </w:rPr>
        <w:lastRenderedPageBreak/>
        <w:t>Součástí komunikačního procesu je:</w:t>
      </w:r>
      <w:r>
        <w:rPr>
          <w:rStyle w:val="Znakapoznpodarou"/>
          <w:rFonts w:eastAsia="Times New Roman" w:cs="Times New Roman"/>
          <w:szCs w:val="24"/>
        </w:rPr>
        <w:footnoteReference w:id="3"/>
      </w:r>
      <w:r w:rsidR="00110D5C" w:rsidRPr="00420E58">
        <w:rPr>
          <w:rFonts w:eastAsia="Times New Roman" w:cs="Times New Roman"/>
          <w:szCs w:val="24"/>
        </w:rPr>
        <w:t xml:space="preserve"> </w:t>
      </w:r>
    </w:p>
    <w:p w14:paraId="2D590841" w14:textId="77777777" w:rsidR="00420E58" w:rsidRPr="00132221" w:rsidRDefault="00D92A1C" w:rsidP="00B14ADB">
      <w:pPr>
        <w:pStyle w:val="Odstavecseseznamem"/>
        <w:numPr>
          <w:ilvl w:val="0"/>
          <w:numId w:val="20"/>
        </w:numPr>
        <w:spacing w:line="360" w:lineRule="auto"/>
        <w:ind w:left="714" w:hanging="357"/>
        <w:rPr>
          <w:szCs w:val="24"/>
        </w:rPr>
      </w:pPr>
      <w:r w:rsidRPr="00132221">
        <w:rPr>
          <w:rFonts w:eastAsia="Times New Roman"/>
          <w:b/>
          <w:szCs w:val="24"/>
        </w:rPr>
        <w:t>s</w:t>
      </w:r>
      <w:r w:rsidR="00420E58" w:rsidRPr="00132221">
        <w:rPr>
          <w:rFonts w:eastAsia="Times New Roman"/>
          <w:b/>
          <w:szCs w:val="24"/>
        </w:rPr>
        <w:t>dělující</w:t>
      </w:r>
      <w:r w:rsidR="00420E58" w:rsidRPr="00132221">
        <w:rPr>
          <w:rFonts w:eastAsia="Times New Roman"/>
          <w:szCs w:val="24"/>
        </w:rPr>
        <w:t xml:space="preserve"> (k</w:t>
      </w:r>
      <w:r w:rsidR="00E53E95" w:rsidRPr="00132221">
        <w:rPr>
          <w:rFonts w:eastAsia="Times New Roman"/>
          <w:szCs w:val="24"/>
        </w:rPr>
        <w:t>o</w:t>
      </w:r>
      <w:r w:rsidR="00420E58" w:rsidRPr="00132221">
        <w:rPr>
          <w:rFonts w:eastAsia="Times New Roman"/>
          <w:szCs w:val="24"/>
        </w:rPr>
        <w:t>munikátor)</w:t>
      </w:r>
      <w:r w:rsidR="00420E58" w:rsidRPr="00132221">
        <w:rPr>
          <w:szCs w:val="24"/>
        </w:rPr>
        <w:t xml:space="preserve">, zahajuje komunikační akt, předává a sděluje příslušné informace, zároveň přijímá odpovědi a reaguje na ně, </w:t>
      </w:r>
    </w:p>
    <w:p w14:paraId="4B9E6DB2" w14:textId="77777777" w:rsidR="00D92A1C" w:rsidRPr="00132221" w:rsidRDefault="00D92A1C" w:rsidP="00B14ADB">
      <w:pPr>
        <w:pStyle w:val="Odstavecseseznamem"/>
        <w:numPr>
          <w:ilvl w:val="0"/>
          <w:numId w:val="20"/>
        </w:numPr>
        <w:spacing w:line="360" w:lineRule="auto"/>
        <w:ind w:left="714" w:hanging="357"/>
        <w:rPr>
          <w:rFonts w:cs="Times New Roman"/>
          <w:color w:val="000000"/>
          <w:szCs w:val="24"/>
        </w:rPr>
      </w:pPr>
      <w:r w:rsidRPr="00132221">
        <w:rPr>
          <w:rFonts w:cs="Times New Roman"/>
          <w:b/>
          <w:bCs/>
          <w:color w:val="000000"/>
          <w:szCs w:val="24"/>
        </w:rPr>
        <w:t xml:space="preserve">obsah </w:t>
      </w:r>
      <w:r w:rsidRPr="00132221">
        <w:rPr>
          <w:rFonts w:cs="Times New Roman"/>
          <w:color w:val="000000"/>
          <w:szCs w:val="24"/>
        </w:rPr>
        <w:t xml:space="preserve">(komuniké) – sdělované informace, </w:t>
      </w:r>
    </w:p>
    <w:p w14:paraId="17E31577" w14:textId="77777777" w:rsidR="00D92A1C" w:rsidRPr="00132221" w:rsidRDefault="00D92A1C" w:rsidP="00B14ADB">
      <w:pPr>
        <w:pStyle w:val="Odstavecseseznamem"/>
        <w:numPr>
          <w:ilvl w:val="0"/>
          <w:numId w:val="20"/>
        </w:numPr>
        <w:spacing w:line="360" w:lineRule="auto"/>
        <w:ind w:left="714" w:hanging="357"/>
        <w:rPr>
          <w:rFonts w:cs="Times New Roman"/>
          <w:color w:val="000000"/>
          <w:szCs w:val="24"/>
        </w:rPr>
      </w:pPr>
      <w:r w:rsidRPr="00132221">
        <w:rPr>
          <w:rFonts w:cs="Times New Roman"/>
          <w:b/>
          <w:bCs/>
          <w:color w:val="000000"/>
          <w:szCs w:val="24"/>
        </w:rPr>
        <w:t xml:space="preserve">kódování </w:t>
      </w:r>
      <w:r w:rsidRPr="00132221">
        <w:rPr>
          <w:rFonts w:cs="Times New Roman"/>
          <w:color w:val="000000"/>
          <w:szCs w:val="24"/>
        </w:rPr>
        <w:t xml:space="preserve">– je důležitou činností komunikátora, který informace převádí do takové formy, aby byla zachována schopnost porozumět těmto datům, </w:t>
      </w:r>
    </w:p>
    <w:p w14:paraId="7DBB3ADD" w14:textId="77777777" w:rsidR="00D92A1C" w:rsidRPr="00132221" w:rsidRDefault="00D92A1C" w:rsidP="00B14ADB">
      <w:pPr>
        <w:pStyle w:val="Odstavecseseznamem"/>
        <w:numPr>
          <w:ilvl w:val="0"/>
          <w:numId w:val="20"/>
        </w:numPr>
        <w:spacing w:line="360" w:lineRule="auto"/>
        <w:ind w:left="714" w:hanging="357"/>
        <w:rPr>
          <w:rFonts w:cs="Times New Roman"/>
          <w:color w:val="000000"/>
          <w:szCs w:val="24"/>
        </w:rPr>
      </w:pPr>
      <w:r w:rsidRPr="00132221">
        <w:rPr>
          <w:rFonts w:cs="Times New Roman"/>
          <w:b/>
          <w:bCs/>
          <w:color w:val="000000"/>
          <w:szCs w:val="24"/>
        </w:rPr>
        <w:t xml:space="preserve">kanál </w:t>
      </w:r>
      <w:r w:rsidRPr="00132221">
        <w:rPr>
          <w:rFonts w:cs="Times New Roman"/>
          <w:color w:val="000000"/>
          <w:szCs w:val="24"/>
        </w:rPr>
        <w:t xml:space="preserve">– vybraný komunikační kanál, kterým je informace sdělována; uplatňují se zde různé způsoby přenosu, ať už třeba ústní formou nebo formou elektronickou, </w:t>
      </w:r>
    </w:p>
    <w:p w14:paraId="12CE18D0" w14:textId="77777777" w:rsidR="00D92A1C" w:rsidRPr="00132221" w:rsidRDefault="00D92A1C" w:rsidP="00B14ADB">
      <w:pPr>
        <w:pStyle w:val="Odstavecseseznamem"/>
        <w:numPr>
          <w:ilvl w:val="0"/>
          <w:numId w:val="20"/>
        </w:numPr>
        <w:spacing w:line="360" w:lineRule="auto"/>
        <w:ind w:left="714" w:hanging="357"/>
        <w:rPr>
          <w:rFonts w:cs="Times New Roman"/>
          <w:color w:val="000000"/>
          <w:szCs w:val="24"/>
        </w:rPr>
      </w:pPr>
      <w:r w:rsidRPr="00132221">
        <w:rPr>
          <w:rFonts w:cs="Times New Roman"/>
          <w:b/>
          <w:bCs/>
          <w:color w:val="000000"/>
          <w:szCs w:val="24"/>
        </w:rPr>
        <w:t xml:space="preserve">příjemce </w:t>
      </w:r>
      <w:r w:rsidRPr="00132221">
        <w:rPr>
          <w:rFonts w:cs="Times New Roman"/>
          <w:color w:val="000000"/>
          <w:szCs w:val="24"/>
        </w:rPr>
        <w:t xml:space="preserve">(komunikant) – dekóduje přijatou informaci na základě svých zkušeností a znalostí; důležité je porozumět sdíleným datům, což závisí na způsobu, jakým komunikátor zakódoval informace, </w:t>
      </w:r>
    </w:p>
    <w:p w14:paraId="079AA607" w14:textId="77777777" w:rsidR="00D92A1C" w:rsidRPr="00132221" w:rsidRDefault="00D92A1C" w:rsidP="00B14ADB">
      <w:pPr>
        <w:pStyle w:val="Odstavecseseznamem"/>
        <w:numPr>
          <w:ilvl w:val="0"/>
          <w:numId w:val="20"/>
        </w:numPr>
        <w:spacing w:line="360" w:lineRule="auto"/>
        <w:ind w:left="714" w:hanging="357"/>
        <w:rPr>
          <w:rFonts w:cs="Times New Roman"/>
          <w:color w:val="000000"/>
          <w:szCs w:val="24"/>
        </w:rPr>
      </w:pPr>
      <w:r w:rsidRPr="00132221">
        <w:rPr>
          <w:rFonts w:cs="Times New Roman"/>
          <w:b/>
          <w:bCs/>
          <w:color w:val="000000"/>
          <w:szCs w:val="24"/>
        </w:rPr>
        <w:t xml:space="preserve">zpětná vazba – </w:t>
      </w:r>
      <w:r w:rsidRPr="00132221">
        <w:rPr>
          <w:rFonts w:cs="Times New Roman"/>
          <w:color w:val="000000"/>
          <w:szCs w:val="24"/>
        </w:rPr>
        <w:t>reakce příjemce na přijatou informaci</w:t>
      </w:r>
      <w:r w:rsidRPr="00132221">
        <w:rPr>
          <w:rFonts w:cs="Times New Roman"/>
          <w:b/>
          <w:bCs/>
          <w:color w:val="000000"/>
          <w:szCs w:val="24"/>
        </w:rPr>
        <w:t xml:space="preserve">; </w:t>
      </w:r>
      <w:r w:rsidRPr="00132221">
        <w:rPr>
          <w:rFonts w:cs="Times New Roman"/>
          <w:color w:val="000000"/>
          <w:szCs w:val="24"/>
        </w:rPr>
        <w:t xml:space="preserve">zajišťuje vzájemnou komunikaci mezi subjekty a tím vytváří možnost změny obsahu, formy a průběhu komunikačního procesu, </w:t>
      </w:r>
    </w:p>
    <w:p w14:paraId="52E01270" w14:textId="77777777" w:rsidR="00420E58" w:rsidRPr="00132221" w:rsidRDefault="00D92A1C" w:rsidP="00B14ADB">
      <w:pPr>
        <w:pStyle w:val="Odstavecseseznamem"/>
        <w:numPr>
          <w:ilvl w:val="0"/>
          <w:numId w:val="20"/>
        </w:numPr>
        <w:spacing w:line="360" w:lineRule="auto"/>
        <w:ind w:left="714" w:hanging="357"/>
        <w:rPr>
          <w:rFonts w:eastAsia="Times New Roman"/>
          <w:szCs w:val="24"/>
        </w:rPr>
      </w:pPr>
      <w:r w:rsidRPr="00132221">
        <w:rPr>
          <w:rFonts w:cs="Times New Roman"/>
          <w:b/>
          <w:bCs/>
          <w:color w:val="000000"/>
          <w:szCs w:val="24"/>
        </w:rPr>
        <w:t xml:space="preserve">komunikační šum – </w:t>
      </w:r>
      <w:r w:rsidRPr="00132221">
        <w:rPr>
          <w:rFonts w:cs="Times New Roman"/>
          <w:color w:val="000000"/>
          <w:szCs w:val="24"/>
        </w:rPr>
        <w:t xml:space="preserve">negativně ovlivňuje přenos sdělení. </w:t>
      </w:r>
    </w:p>
    <w:p w14:paraId="79303FDB" w14:textId="77777777" w:rsidR="00B664F8" w:rsidRDefault="00B664F8" w:rsidP="00036B1C">
      <w:pPr>
        <w:pStyle w:val="Odstavec"/>
        <w:spacing w:after="0"/>
      </w:pPr>
    </w:p>
    <w:p w14:paraId="4B0EA759" w14:textId="77777777" w:rsidR="00132221" w:rsidRPr="00132221" w:rsidRDefault="00425028" w:rsidP="00036B1C">
      <w:pPr>
        <w:pStyle w:val="Odstavec"/>
        <w:spacing w:after="0"/>
      </w:pPr>
      <w:r w:rsidRPr="00132221">
        <w:t>Komunikaci mezi veřejnou správou a veřejností, můžeme rozlišit na povinnou a nepovinnou</w:t>
      </w:r>
      <w:r w:rsidR="00036B1C">
        <w:t>:</w:t>
      </w:r>
      <w:r w:rsidR="00132221">
        <w:rPr>
          <w:rStyle w:val="Znakapoznpodarou"/>
          <w:rFonts w:eastAsiaTheme="minorEastAsia" w:cs="Times New Roman"/>
          <w:color w:val="000000"/>
          <w:szCs w:val="24"/>
        </w:rPr>
        <w:footnoteReference w:id="4"/>
      </w:r>
      <w:r w:rsidRPr="00132221">
        <w:t xml:space="preserve"> </w:t>
      </w:r>
    </w:p>
    <w:p w14:paraId="0C36E5AA" w14:textId="77777777" w:rsidR="00132221" w:rsidRDefault="00132221" w:rsidP="00DB7AFF">
      <w:pPr>
        <w:pStyle w:val="Odstavecseseznamem"/>
        <w:numPr>
          <w:ilvl w:val="0"/>
          <w:numId w:val="45"/>
        </w:numPr>
        <w:spacing w:line="360" w:lineRule="auto"/>
        <w:ind w:left="714" w:hanging="357"/>
      </w:pPr>
      <w:r w:rsidRPr="00D01241">
        <w:rPr>
          <w:b/>
          <w:iCs/>
        </w:rPr>
        <w:t>komunikac</w:t>
      </w:r>
      <w:r w:rsidR="005C46BA">
        <w:rPr>
          <w:b/>
          <w:iCs/>
        </w:rPr>
        <w:t>e</w:t>
      </w:r>
      <w:r w:rsidRPr="00D01241">
        <w:rPr>
          <w:b/>
          <w:iCs/>
        </w:rPr>
        <w:t xml:space="preserve"> povinn</w:t>
      </w:r>
      <w:r w:rsidR="005C46BA">
        <w:rPr>
          <w:b/>
          <w:iCs/>
        </w:rPr>
        <w:t>á</w:t>
      </w:r>
      <w:r w:rsidRPr="00D01241">
        <w:rPr>
          <w:i/>
          <w:iCs/>
        </w:rPr>
        <w:t xml:space="preserve"> </w:t>
      </w:r>
      <w:r w:rsidRPr="00D01241">
        <w:t>– je vymezena příslušnými zákony, vyhláškami a normami, které je nutné dodržovat; vytváří podmínky pro fungování veřejné správy a umožňuje propojení s ostatními strukturami;</w:t>
      </w:r>
      <w:r w:rsidR="00655BF3" w:rsidRPr="00D01241">
        <w:t xml:space="preserve"> řídí </w:t>
      </w:r>
      <w:r w:rsidRPr="00D01241">
        <w:t xml:space="preserve">se právem každé fyzické a právnické osoby o možnosti přístupu k informacím, které má veřejná správa povinnost sdělit zákonným způsobem; zajišťuje veřejný přístup k základním informacím o činnosti úřadu, </w:t>
      </w:r>
    </w:p>
    <w:p w14:paraId="3115668D" w14:textId="77777777" w:rsidR="00132221" w:rsidRPr="00D01241" w:rsidRDefault="00132221" w:rsidP="00514FC5">
      <w:pPr>
        <w:pStyle w:val="Odstavecseseznamem"/>
        <w:numPr>
          <w:ilvl w:val="0"/>
          <w:numId w:val="44"/>
        </w:numPr>
        <w:spacing w:after="180" w:line="360" w:lineRule="auto"/>
        <w:ind w:left="714" w:hanging="357"/>
        <w:rPr>
          <w:rFonts w:eastAsia="Times New Roman"/>
          <w:szCs w:val="24"/>
        </w:rPr>
      </w:pPr>
      <w:r w:rsidRPr="00D01241">
        <w:rPr>
          <w:rFonts w:cs="Times New Roman"/>
          <w:b/>
          <w:color w:val="000000"/>
          <w:szCs w:val="24"/>
        </w:rPr>
        <w:t>komunikac</w:t>
      </w:r>
      <w:r w:rsidR="005C46BA">
        <w:rPr>
          <w:rFonts w:cs="Times New Roman"/>
          <w:b/>
          <w:color w:val="000000"/>
          <w:szCs w:val="24"/>
        </w:rPr>
        <w:t>e</w:t>
      </w:r>
      <w:r w:rsidRPr="00D01241">
        <w:rPr>
          <w:rFonts w:cs="Times New Roman"/>
          <w:b/>
          <w:color w:val="000000"/>
          <w:szCs w:val="24"/>
        </w:rPr>
        <w:t xml:space="preserve"> nepovinn</w:t>
      </w:r>
      <w:r w:rsidR="005C46BA">
        <w:rPr>
          <w:rFonts w:cs="Times New Roman"/>
          <w:b/>
          <w:color w:val="000000"/>
          <w:szCs w:val="24"/>
        </w:rPr>
        <w:t>á</w:t>
      </w:r>
      <w:r w:rsidRPr="00D01241">
        <w:rPr>
          <w:rFonts w:cs="Times New Roman"/>
          <w:i/>
          <w:iCs/>
          <w:color w:val="000000"/>
          <w:szCs w:val="24"/>
        </w:rPr>
        <w:t xml:space="preserve"> </w:t>
      </w:r>
      <w:r w:rsidRPr="00D01241">
        <w:rPr>
          <w:rFonts w:cs="Times New Roman"/>
          <w:b/>
          <w:bCs/>
          <w:color w:val="000000"/>
          <w:szCs w:val="24"/>
        </w:rPr>
        <w:t xml:space="preserve">- </w:t>
      </w:r>
      <w:r w:rsidRPr="00D01241">
        <w:rPr>
          <w:rFonts w:cs="Times New Roman"/>
          <w:color w:val="000000"/>
          <w:szCs w:val="24"/>
        </w:rPr>
        <w:t>neřídí se zákonem, ale vychází z kultury, tradic a běžných zvyklostí; reaguje na dané problémy a snaží se najít řešení pro konkrétní případy; sdružuje a rozvíjí občanskou společnost; nevýhodou této komunikace</w:t>
      </w:r>
      <w:r w:rsidR="00045F0A" w:rsidRPr="00D01241">
        <w:rPr>
          <w:rFonts w:cs="Times New Roman"/>
          <w:color w:val="000000"/>
          <w:szCs w:val="24"/>
        </w:rPr>
        <w:t xml:space="preserve"> je </w:t>
      </w:r>
      <w:r w:rsidRPr="00D01241">
        <w:rPr>
          <w:rFonts w:cs="Times New Roman"/>
          <w:color w:val="000000"/>
          <w:szCs w:val="24"/>
        </w:rPr>
        <w:t>možnost obcházení zákonů, jejich špatný výklad a záměrné využívání občanů.</w:t>
      </w:r>
    </w:p>
    <w:p w14:paraId="1D0C071E" w14:textId="77777777" w:rsidR="00425028" w:rsidRDefault="00AD5212" w:rsidP="004921F2">
      <w:pPr>
        <w:pStyle w:val="Nadpis2"/>
      </w:pPr>
      <w:bookmarkStart w:id="5" w:name="_Toc479005522"/>
      <w:r>
        <w:lastRenderedPageBreak/>
        <w:t>Komunikační kanály</w:t>
      </w:r>
      <w:bookmarkEnd w:id="5"/>
    </w:p>
    <w:p w14:paraId="7179BFD8" w14:textId="77777777" w:rsidR="00AD5212" w:rsidRDefault="00A15092" w:rsidP="0063577F">
      <w:pPr>
        <w:pStyle w:val="Odstavec"/>
        <w:spacing w:after="0"/>
      </w:pPr>
      <w:r>
        <w:t>M</w:t>
      </w:r>
      <w:r w:rsidR="00AD5212" w:rsidRPr="00AD5212">
        <w:t>ezi subjekty veřejné správy a občany funguje prostřednictvím komunikačních kanálů</w:t>
      </w:r>
      <w:r>
        <w:t xml:space="preserve"> vzájemná komunikace</w:t>
      </w:r>
      <w:r w:rsidR="00AD5212" w:rsidRPr="00AD5212">
        <w:t xml:space="preserve">. </w:t>
      </w:r>
      <w:r w:rsidR="0063577F">
        <w:t>Dělí se na tři typy</w:t>
      </w:r>
      <w:r w:rsidR="00036B1C">
        <w:t>:</w:t>
      </w:r>
      <w:r w:rsidR="00AD5212">
        <w:rPr>
          <w:rStyle w:val="Znakapoznpodarou"/>
          <w:rFonts w:cs="Times New Roman"/>
          <w:color w:val="000000"/>
          <w:szCs w:val="24"/>
        </w:rPr>
        <w:footnoteReference w:id="5"/>
      </w:r>
    </w:p>
    <w:p w14:paraId="66C1B947" w14:textId="77777777" w:rsidR="00A15092" w:rsidRDefault="00A15092" w:rsidP="00B14ADB">
      <w:pPr>
        <w:pStyle w:val="Odstavecseseznamem"/>
        <w:numPr>
          <w:ilvl w:val="0"/>
          <w:numId w:val="22"/>
        </w:numPr>
        <w:spacing w:line="360" w:lineRule="auto"/>
        <w:ind w:left="714" w:hanging="357"/>
        <w:rPr>
          <w:rFonts w:cs="Times New Roman"/>
          <w:color w:val="000000"/>
          <w:szCs w:val="24"/>
        </w:rPr>
      </w:pPr>
      <w:r>
        <w:rPr>
          <w:rFonts w:cs="Times New Roman"/>
          <w:color w:val="000000"/>
          <w:szCs w:val="24"/>
        </w:rPr>
        <w:t>komunikace úřad – úřad</w:t>
      </w:r>
      <w:r w:rsidR="0063577F">
        <w:rPr>
          <w:rFonts w:cs="Times New Roman"/>
          <w:color w:val="000000"/>
          <w:szCs w:val="24"/>
        </w:rPr>
        <w:t>,</w:t>
      </w:r>
    </w:p>
    <w:p w14:paraId="30EDC3B8" w14:textId="77777777" w:rsidR="00A15092" w:rsidRDefault="00A15092" w:rsidP="00162792">
      <w:pPr>
        <w:pStyle w:val="Odstavecseseznamem"/>
        <w:numPr>
          <w:ilvl w:val="0"/>
          <w:numId w:val="22"/>
        </w:numPr>
        <w:spacing w:line="360" w:lineRule="auto"/>
        <w:ind w:left="714" w:hanging="357"/>
        <w:rPr>
          <w:rFonts w:cs="Times New Roman"/>
          <w:color w:val="000000"/>
          <w:szCs w:val="24"/>
        </w:rPr>
      </w:pPr>
      <w:r>
        <w:rPr>
          <w:rFonts w:cs="Times New Roman"/>
          <w:color w:val="000000"/>
          <w:szCs w:val="24"/>
        </w:rPr>
        <w:t>komunikace úřad – občan</w:t>
      </w:r>
      <w:r w:rsidR="0063577F">
        <w:rPr>
          <w:rFonts w:cs="Times New Roman"/>
          <w:color w:val="000000"/>
          <w:szCs w:val="24"/>
        </w:rPr>
        <w:t>,</w:t>
      </w:r>
    </w:p>
    <w:p w14:paraId="2C7A250A" w14:textId="77777777" w:rsidR="002128AE" w:rsidRPr="0063577F" w:rsidRDefault="00A15092" w:rsidP="00162792">
      <w:pPr>
        <w:pStyle w:val="Odstavecseseznamem"/>
        <w:numPr>
          <w:ilvl w:val="0"/>
          <w:numId w:val="22"/>
        </w:numPr>
        <w:spacing w:line="360" w:lineRule="auto"/>
        <w:ind w:left="714" w:hanging="357"/>
        <w:rPr>
          <w:rFonts w:cs="Times New Roman"/>
          <w:color w:val="000000"/>
          <w:szCs w:val="24"/>
        </w:rPr>
      </w:pPr>
      <w:r>
        <w:rPr>
          <w:rFonts w:cs="Times New Roman"/>
          <w:color w:val="000000"/>
          <w:szCs w:val="24"/>
        </w:rPr>
        <w:t>informace poskytované veřejnosti prostřednictvím informačního systému veře</w:t>
      </w:r>
      <w:r w:rsidR="0063577F">
        <w:rPr>
          <w:rFonts w:cs="Times New Roman"/>
          <w:color w:val="000000"/>
          <w:szCs w:val="24"/>
        </w:rPr>
        <w:t>jné správy.</w:t>
      </w:r>
    </w:p>
    <w:p w14:paraId="64EBB723" w14:textId="77777777" w:rsidR="00B80A90" w:rsidRPr="006F36C6" w:rsidRDefault="00B80A90" w:rsidP="0063577F">
      <w:pPr>
        <w:pStyle w:val="Odstavec"/>
        <w:spacing w:after="0"/>
        <w:rPr>
          <w:szCs w:val="24"/>
        </w:rPr>
      </w:pPr>
      <w:r w:rsidRPr="006F36C6">
        <w:rPr>
          <w:szCs w:val="24"/>
        </w:rPr>
        <w:t>Občan,</w:t>
      </w:r>
      <w:r w:rsidR="00957DC3" w:rsidRPr="006F36C6">
        <w:rPr>
          <w:szCs w:val="24"/>
        </w:rPr>
        <w:t xml:space="preserve"> který </w:t>
      </w:r>
      <w:r w:rsidRPr="006F36C6">
        <w:rPr>
          <w:szCs w:val="24"/>
        </w:rPr>
        <w:t xml:space="preserve">potřebuje vyřídit </w:t>
      </w:r>
      <w:r w:rsidR="00225B14" w:rsidRPr="006F36C6">
        <w:rPr>
          <w:szCs w:val="24"/>
        </w:rPr>
        <w:t xml:space="preserve">úřední </w:t>
      </w:r>
      <w:r w:rsidRPr="006F36C6">
        <w:rPr>
          <w:szCs w:val="24"/>
        </w:rPr>
        <w:t>záležitost</w:t>
      </w:r>
      <w:r w:rsidR="00957DC3" w:rsidRPr="006F36C6">
        <w:rPr>
          <w:szCs w:val="24"/>
        </w:rPr>
        <w:t xml:space="preserve">, může </w:t>
      </w:r>
      <w:r w:rsidR="00225B14" w:rsidRPr="006F36C6">
        <w:rPr>
          <w:szCs w:val="24"/>
        </w:rPr>
        <w:t xml:space="preserve">v současné době </w:t>
      </w:r>
      <w:r w:rsidR="00957DC3" w:rsidRPr="006F36C6">
        <w:rPr>
          <w:szCs w:val="24"/>
        </w:rPr>
        <w:t xml:space="preserve">využít </w:t>
      </w:r>
      <w:r w:rsidR="00225B14" w:rsidRPr="006F36C6">
        <w:rPr>
          <w:szCs w:val="24"/>
        </w:rPr>
        <w:t>tyto komunikační kanály:</w:t>
      </w:r>
      <w:r w:rsidR="00225B14" w:rsidRPr="006F36C6">
        <w:rPr>
          <w:rStyle w:val="Znakapoznpodarou"/>
          <w:szCs w:val="24"/>
        </w:rPr>
        <w:footnoteReference w:id="6"/>
      </w:r>
      <w:r w:rsidR="00225B14" w:rsidRPr="006F36C6">
        <w:rPr>
          <w:szCs w:val="24"/>
        </w:rPr>
        <w:t xml:space="preserve"> </w:t>
      </w:r>
    </w:p>
    <w:p w14:paraId="41DDB6FF" w14:textId="77777777" w:rsidR="00045F0A" w:rsidRPr="006F36C6" w:rsidRDefault="00045F0A" w:rsidP="00DB7AFF">
      <w:pPr>
        <w:pStyle w:val="Odstavecseseznamem"/>
        <w:numPr>
          <w:ilvl w:val="0"/>
          <w:numId w:val="25"/>
        </w:numPr>
        <w:autoSpaceDE w:val="0"/>
        <w:autoSpaceDN w:val="0"/>
        <w:adjustRightInd w:val="0"/>
        <w:spacing w:after="181" w:line="360" w:lineRule="auto"/>
        <w:ind w:left="714" w:hanging="357"/>
        <w:rPr>
          <w:rFonts w:cs="Times New Roman"/>
          <w:color w:val="000000"/>
          <w:szCs w:val="24"/>
        </w:rPr>
      </w:pPr>
      <w:r w:rsidRPr="006F36C6">
        <w:rPr>
          <w:rFonts w:cs="Times New Roman"/>
          <w:b/>
          <w:bCs/>
          <w:color w:val="000000"/>
          <w:szCs w:val="24"/>
        </w:rPr>
        <w:t xml:space="preserve">osobní setkání </w:t>
      </w:r>
      <w:r w:rsidRPr="006F36C6">
        <w:rPr>
          <w:rFonts w:cs="Times New Roman"/>
          <w:color w:val="000000"/>
          <w:szCs w:val="24"/>
        </w:rPr>
        <w:t xml:space="preserve">– dosud nejčastěji využívaný způsob občanů při jednání s úřady, snahou eGovernmentu je tento proces usměrnit a preferovat elektronickou formu komunikace, </w:t>
      </w:r>
    </w:p>
    <w:p w14:paraId="71C22315" w14:textId="77777777" w:rsidR="00045F0A" w:rsidRPr="006F36C6" w:rsidRDefault="00045F0A"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informační kancelář </w:t>
      </w:r>
      <w:r w:rsidRPr="006F36C6">
        <w:rPr>
          <w:rFonts w:cs="Times New Roman"/>
          <w:color w:val="000000"/>
          <w:szCs w:val="24"/>
        </w:rPr>
        <w:t xml:space="preserve">– poskytuje informace, jak na základě telefonních dotazů, tak při osobní návštěvě a většinou jsou tyto služby poskytovány zdarma, </w:t>
      </w:r>
    </w:p>
    <w:p w14:paraId="3FC8E3A6" w14:textId="77777777" w:rsidR="00045F0A" w:rsidRPr="006F36C6" w:rsidRDefault="00045F0A"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úřední deska </w:t>
      </w:r>
      <w:r w:rsidRPr="006F36C6">
        <w:rPr>
          <w:rFonts w:cs="Times New Roman"/>
          <w:color w:val="000000"/>
          <w:szCs w:val="24"/>
        </w:rPr>
        <w:t xml:space="preserve">– každý správní orgán je ze zákona dle § 26 odst. 1 zákona č. 500/2004 Sb. povinen zřídit úřední desku, která musí být neustále přístupná občanům a obsah je zveřejněn i elektronicky na internetu; na úřední desce jsou např. obecně závazné vyhlášky a nařízení obce, informace o pohybu majetku (nákup a prodej), o poskytnutých darech, půjčkách, jednáních a členech orgánů samosprávy, veřejných dražbách nemovitostí, veterinární péči aj., </w:t>
      </w:r>
    </w:p>
    <w:p w14:paraId="18D23D6F" w14:textId="77777777" w:rsidR="00587DFC" w:rsidRPr="006F36C6" w:rsidRDefault="00587DFC"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podatelna (klasická) </w:t>
      </w:r>
      <w:r w:rsidRPr="006F36C6">
        <w:rPr>
          <w:rFonts w:cs="Times New Roman"/>
          <w:color w:val="000000"/>
          <w:szCs w:val="24"/>
        </w:rPr>
        <w:t xml:space="preserve">– zde může občan předložit listiny k postoupení danému odboru na vyřízení a úředník podatelny je povinen žadateli na vyžádání potvrdit příjem listiny, </w:t>
      </w:r>
    </w:p>
    <w:p w14:paraId="548B94E7" w14:textId="77777777" w:rsidR="00587DFC" w:rsidRPr="006F36C6" w:rsidRDefault="00587DFC"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elektronická podatelna </w:t>
      </w:r>
      <w:r w:rsidRPr="006F36C6">
        <w:rPr>
          <w:rFonts w:cs="Times New Roman"/>
          <w:color w:val="000000"/>
          <w:szCs w:val="24"/>
        </w:rPr>
        <w:t xml:space="preserve">– tento způsob podání žádosti je upraven zákonem č. 227/2000 Sb. o elektronickém podpisu, nařízením vlády č. 495/2004 Sb., kterým se provádí zákon o elektronickém podpisu, a vyhláškou č. 496/2004 Sb., o elektronických podatelnách; povinností podatelen je přijímat listiny v elektronické podobě opatřené elektronickým podpisem, ale i listiny bez elektronického podpisu, postoupené úřadu formou faxu s tím, že do 5 dnů je tato listina potvrzena písemně, ústně, zápisem do protokolu nebo zaručeným elektronickým podpisem, </w:t>
      </w:r>
    </w:p>
    <w:p w14:paraId="09DC49FF" w14:textId="77777777" w:rsidR="00355E62" w:rsidRPr="006F36C6" w:rsidRDefault="00355E62"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lastRenderedPageBreak/>
        <w:t xml:space="preserve">telefon, fax </w:t>
      </w:r>
      <w:r w:rsidRPr="006F36C6">
        <w:rPr>
          <w:rFonts w:cs="Times New Roman"/>
          <w:color w:val="000000"/>
          <w:szCs w:val="24"/>
        </w:rPr>
        <w:t xml:space="preserve">– jedná se o klasickou formu komunikace, díky které je možné podat listinu na úřad i faxem, </w:t>
      </w:r>
    </w:p>
    <w:p w14:paraId="630F7A93" w14:textId="77777777" w:rsidR="00957DC3" w:rsidRPr="006F36C6" w:rsidRDefault="00957DC3"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klasická pošta </w:t>
      </w:r>
      <w:r w:rsidRPr="006F36C6">
        <w:rPr>
          <w:rFonts w:cs="Times New Roman"/>
          <w:color w:val="000000"/>
          <w:szCs w:val="24"/>
        </w:rPr>
        <w:t xml:space="preserve">– nejpreferovanější způsob občanů, především pokud potřebují mít potvrzení podání podložené doručenkou, </w:t>
      </w:r>
    </w:p>
    <w:p w14:paraId="63DE496B" w14:textId="77777777" w:rsidR="00957DC3" w:rsidRPr="006F36C6" w:rsidRDefault="00957DC3" w:rsidP="00DB7AFF">
      <w:pPr>
        <w:pStyle w:val="Odstavecseseznamem"/>
        <w:numPr>
          <w:ilvl w:val="0"/>
          <w:numId w:val="25"/>
        </w:numPr>
        <w:autoSpaceDE w:val="0"/>
        <w:autoSpaceDN w:val="0"/>
        <w:adjustRightInd w:val="0"/>
        <w:spacing w:line="360" w:lineRule="auto"/>
        <w:ind w:left="714" w:hanging="357"/>
        <w:jc w:val="left"/>
        <w:rPr>
          <w:rFonts w:cs="Times New Roman"/>
          <w:color w:val="000000"/>
          <w:szCs w:val="24"/>
        </w:rPr>
      </w:pPr>
      <w:r w:rsidRPr="006F36C6">
        <w:rPr>
          <w:rFonts w:cs="Times New Roman"/>
          <w:b/>
          <w:bCs/>
          <w:color w:val="000000"/>
          <w:szCs w:val="24"/>
        </w:rPr>
        <w:t xml:space="preserve">média (televize, rozhlas, tisk, rádio) </w:t>
      </w:r>
      <w:r w:rsidRPr="006F36C6">
        <w:rPr>
          <w:rFonts w:cs="Times New Roman"/>
          <w:color w:val="000000"/>
          <w:szCs w:val="24"/>
        </w:rPr>
        <w:t xml:space="preserve">– i tato média jsou jedním ze způsobů komunikace veřejné správy s občany, </w:t>
      </w:r>
    </w:p>
    <w:p w14:paraId="61B37CEA" w14:textId="77777777" w:rsidR="00957DC3" w:rsidRPr="006F36C6" w:rsidRDefault="00957DC3"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internet </w:t>
      </w:r>
      <w:r w:rsidRPr="006F36C6">
        <w:rPr>
          <w:rFonts w:cs="Times New Roman"/>
          <w:color w:val="000000"/>
          <w:szCs w:val="24"/>
        </w:rPr>
        <w:t xml:space="preserve">(email, webové stránky, RSS, VoIP) – jeden z hlavních způsobů komunikace, který by měl v budoucnu zajišťovat hlavní spojení mezi úřady a občany, </w:t>
      </w:r>
    </w:p>
    <w:p w14:paraId="3DCBFE31" w14:textId="77777777" w:rsidR="00957DC3" w:rsidRPr="006F36C6" w:rsidRDefault="00957DC3"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vyvolávací systémy </w:t>
      </w:r>
      <w:r w:rsidRPr="006F36C6">
        <w:rPr>
          <w:rFonts w:cs="Times New Roman"/>
          <w:color w:val="000000"/>
          <w:szCs w:val="24"/>
        </w:rPr>
        <w:t xml:space="preserve">– slouží k určení pořadí, kdy v daných případech se na instituce veřejné správy obrací více žadatelů najednou, </w:t>
      </w:r>
    </w:p>
    <w:p w14:paraId="55E367D4" w14:textId="77777777" w:rsidR="006F36C6" w:rsidRPr="006F36C6" w:rsidRDefault="006F36C6"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interní oběžníky </w:t>
      </w:r>
      <w:r w:rsidRPr="006F36C6">
        <w:rPr>
          <w:rFonts w:cs="Times New Roman"/>
          <w:color w:val="000000"/>
          <w:szCs w:val="24"/>
        </w:rPr>
        <w:t xml:space="preserve">– určeny pro interní využití organizace mezi pracovníky, </w:t>
      </w:r>
    </w:p>
    <w:p w14:paraId="10131B8A" w14:textId="77777777" w:rsidR="006F36C6" w:rsidRPr="006F36C6" w:rsidRDefault="006F36C6"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intranet, extranet </w:t>
      </w:r>
      <w:r w:rsidRPr="006F36C6">
        <w:rPr>
          <w:rFonts w:cs="Times New Roman"/>
          <w:color w:val="000000"/>
          <w:szCs w:val="24"/>
        </w:rPr>
        <w:t xml:space="preserve">– počítačové sítě, které fungují na stejné bázi, jako internet, jedná se o „soukromé“ zabezpečené sítě, především využité v uzavřené skupině pracovníků jednotlivých odborů pro interní potřeby organizace, </w:t>
      </w:r>
    </w:p>
    <w:p w14:paraId="481449B6" w14:textId="2CB76476" w:rsidR="006F36C6" w:rsidRPr="006F36C6" w:rsidRDefault="00514FC5"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Pr>
          <w:rFonts w:cs="Times New Roman"/>
          <w:b/>
          <w:bCs/>
          <w:color w:val="000000"/>
          <w:szCs w:val="24"/>
        </w:rPr>
        <w:t>SMS</w:t>
      </w:r>
      <w:r w:rsidR="006F36C6" w:rsidRPr="006F36C6">
        <w:rPr>
          <w:rFonts w:cs="Times New Roman"/>
          <w:b/>
          <w:bCs/>
          <w:color w:val="000000"/>
          <w:szCs w:val="24"/>
        </w:rPr>
        <w:t xml:space="preserve"> brány, automatizované kiosky atd. </w:t>
      </w:r>
      <w:r w:rsidR="006F36C6" w:rsidRPr="006F36C6">
        <w:rPr>
          <w:rFonts w:cs="Times New Roman"/>
          <w:color w:val="000000"/>
          <w:szCs w:val="24"/>
        </w:rPr>
        <w:t xml:space="preserve">– v oblasti komunikace s veřejnou správou jsou využity minimálně, ovšem s příchodem nových projektů je plánován vzrůst jejich upotřebení, </w:t>
      </w:r>
    </w:p>
    <w:p w14:paraId="4D5C9705" w14:textId="77777777" w:rsidR="006F36C6" w:rsidRPr="006F36C6" w:rsidRDefault="006F36C6"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datová schránka </w:t>
      </w:r>
      <w:r w:rsidRPr="006F36C6">
        <w:rPr>
          <w:rFonts w:cs="Times New Roman"/>
          <w:color w:val="000000"/>
          <w:szCs w:val="24"/>
        </w:rPr>
        <w:t>– je definována, jako „</w:t>
      </w:r>
      <w:r w:rsidRPr="006F36C6">
        <w:rPr>
          <w:rFonts w:cs="Times New Roman"/>
          <w:i/>
          <w:iCs/>
          <w:color w:val="000000"/>
          <w:szCs w:val="24"/>
        </w:rPr>
        <w:t>elektronické úložiště dat</w:t>
      </w:r>
      <w:r w:rsidRPr="006F36C6">
        <w:rPr>
          <w:rFonts w:cs="Times New Roman"/>
          <w:color w:val="000000"/>
          <w:szCs w:val="24"/>
        </w:rPr>
        <w:t xml:space="preserve">“ zřízené zákonem s povinností u právnických osob a orgánů veřejné moci; u ostatních osob je možnost využití dle jejich vlastního uvážení, </w:t>
      </w:r>
    </w:p>
    <w:p w14:paraId="741A74BA" w14:textId="77777777" w:rsidR="006F36C6" w:rsidRPr="006F36C6" w:rsidRDefault="006F36C6" w:rsidP="00DB7AFF">
      <w:pPr>
        <w:pStyle w:val="Odstavecseseznamem"/>
        <w:numPr>
          <w:ilvl w:val="0"/>
          <w:numId w:val="25"/>
        </w:numPr>
        <w:autoSpaceDE w:val="0"/>
        <w:autoSpaceDN w:val="0"/>
        <w:adjustRightInd w:val="0"/>
        <w:spacing w:line="360" w:lineRule="auto"/>
        <w:ind w:left="714" w:hanging="357"/>
        <w:rPr>
          <w:rFonts w:cs="Times New Roman"/>
          <w:color w:val="000000"/>
          <w:szCs w:val="24"/>
        </w:rPr>
      </w:pPr>
      <w:r w:rsidRPr="006F36C6">
        <w:rPr>
          <w:rFonts w:cs="Times New Roman"/>
          <w:b/>
          <w:bCs/>
          <w:color w:val="000000"/>
          <w:szCs w:val="24"/>
        </w:rPr>
        <w:t xml:space="preserve">Czech POINT </w:t>
      </w:r>
      <w:r w:rsidRPr="006F36C6">
        <w:rPr>
          <w:rFonts w:cs="Times New Roman"/>
          <w:color w:val="000000"/>
          <w:szCs w:val="24"/>
        </w:rPr>
        <w:t xml:space="preserve">– centrální kontaktní místo, které umožňuje ověřit data (z veřejných i neveřejných informačních systémů), dokumenty a listiny; transformovat dokumenty z papírové podoby do elektronické a naopak; informovat občana o průběhu správního řízení a podat podání pro zahájení řízení správních orgánů atd. </w:t>
      </w:r>
    </w:p>
    <w:p w14:paraId="35FD0293" w14:textId="77777777" w:rsidR="003C1F63" w:rsidRDefault="003C1F63" w:rsidP="00045F0A">
      <w:pPr>
        <w:autoSpaceDE w:val="0"/>
        <w:autoSpaceDN w:val="0"/>
        <w:adjustRightInd w:val="0"/>
        <w:spacing w:after="0" w:line="240" w:lineRule="auto"/>
        <w:jc w:val="left"/>
      </w:pPr>
      <w:r w:rsidRPr="003C1F63">
        <w:rPr>
          <w:rFonts w:cs="Times New Roman"/>
          <w:color w:val="000000"/>
          <w:sz w:val="23"/>
          <w:szCs w:val="23"/>
        </w:rPr>
        <w:t xml:space="preserve"> </w:t>
      </w:r>
    </w:p>
    <w:p w14:paraId="465896BF" w14:textId="77777777" w:rsidR="000A3753" w:rsidRPr="00C33061" w:rsidRDefault="000A3753" w:rsidP="00C33061">
      <w:pPr>
        <w:pStyle w:val="Odstavec"/>
      </w:pPr>
      <w:r>
        <w:t>V</w:t>
      </w:r>
      <w:r w:rsidR="00E64464" w:rsidRPr="00E64464">
        <w:t xml:space="preserve">ize veřejné správy je vytvoření </w:t>
      </w:r>
      <w:r w:rsidR="00132EA8">
        <w:t xml:space="preserve">efektivního, moderního státu vybudováním </w:t>
      </w:r>
      <w:r w:rsidR="00E64464" w:rsidRPr="00E64464">
        <w:t>tzv. „</w:t>
      </w:r>
      <w:r>
        <w:t>Digitální samoobsluhy služeb veřejné správy</w:t>
      </w:r>
      <w:r w:rsidR="00E64464" w:rsidRPr="00E64464">
        <w:t xml:space="preserve">“, </w:t>
      </w:r>
      <w:r>
        <w:t xml:space="preserve">což </w:t>
      </w:r>
      <w:r w:rsidRPr="000A3753">
        <w:t>povede k vytvoření pestré nabídky on-line služeb pro občany a firmy, která jim bude umožňovat vyřídit si své věci s úřady přes internet.</w:t>
      </w:r>
      <w:r w:rsidR="00132EA8">
        <w:t xml:space="preserve"> </w:t>
      </w:r>
      <w:r w:rsidRPr="000A3753">
        <w:rPr>
          <w:rFonts w:ascii="Arial" w:hAnsi="Arial" w:cs="Arial"/>
          <w:b/>
          <w:bCs/>
          <w:color w:val="666666"/>
          <w:sz w:val="21"/>
          <w:szCs w:val="21"/>
          <w:bdr w:val="none" w:sz="0" w:space="0" w:color="auto" w:frame="1"/>
          <w:shd w:val="clear" w:color="auto" w:fill="FFFFFF"/>
        </w:rPr>
        <w:t xml:space="preserve"> </w:t>
      </w:r>
      <w:r w:rsidR="00132EA8" w:rsidRPr="00132EA8">
        <w:t xml:space="preserve">Aby tato vize </w:t>
      </w:r>
      <w:r w:rsidR="00132EA8">
        <w:t xml:space="preserve">mohla být naplněna, bude nutné odstranit </w:t>
      </w:r>
      <w:r w:rsidR="00132EA8" w:rsidRPr="00132EA8">
        <w:t>nedůvěru občanů, firem, ale i úředníků veřejné správy v každodenní</w:t>
      </w:r>
      <w:r w:rsidR="002C29D1">
        <w:t>m</w:t>
      </w:r>
      <w:r w:rsidR="00132EA8" w:rsidRPr="00132EA8">
        <w:t xml:space="preserve"> používání on-line služeb. Využívání služeb eGovernmentu musí být pro orgány veřejné moci samozřejmostí</w:t>
      </w:r>
      <w:r w:rsidR="00466518">
        <w:t>,</w:t>
      </w:r>
      <w:r w:rsidR="00132EA8" w:rsidRPr="00132EA8">
        <w:t xml:space="preserve"> a to včetně principu sdílení již dostupných dat. Poskytované služby musí v maximální možné míře respektovat zásady přehlednosti, uživatelské přívětivosti a dostupnosti z mobilních </w:t>
      </w:r>
      <w:r w:rsidR="00132EA8" w:rsidRPr="00132EA8">
        <w:lastRenderedPageBreak/>
        <w:t>zařízení.</w:t>
      </w:r>
      <w:r w:rsidR="00132EA8">
        <w:t xml:space="preserve"> Jako přínosné se jeví </w:t>
      </w:r>
      <w:r w:rsidRPr="00132EA8">
        <w:t>efektivn</w:t>
      </w:r>
      <w:r w:rsidR="00132EA8">
        <w:t>í</w:t>
      </w:r>
      <w:r w:rsidRPr="00132EA8">
        <w:t xml:space="preserve"> spolupr</w:t>
      </w:r>
      <w:r w:rsidR="00132EA8">
        <w:t xml:space="preserve">áce </w:t>
      </w:r>
      <w:r w:rsidRPr="00132EA8">
        <w:t>se soukromým sektorem, který již elektronické služby občanům a firmám úspěšně poskytuje a může se stát v mnoha případech vzorem pro využití on-line služeb</w:t>
      </w:r>
      <w:r w:rsidR="00C33061">
        <w:t>. Z</w:t>
      </w:r>
      <w:r w:rsidRPr="00C33061">
        <w:t xml:space="preserve">a klíčovou podmínku úspěšného rozvoje elektronických služeb </w:t>
      </w:r>
      <w:r w:rsidR="00C33061">
        <w:t xml:space="preserve">může být také považována </w:t>
      </w:r>
      <w:r w:rsidRPr="00C33061">
        <w:t>transparentní komunikac</w:t>
      </w:r>
      <w:r w:rsidR="00C33061">
        <w:t>e</w:t>
      </w:r>
      <w:r w:rsidRPr="00C33061">
        <w:t xml:space="preserve"> veřejné správy se zástupci ICT průmyslu i spolupráci se zástupci škol, vědeckých a výzkumných pracovišť, odbornou veřejností a zástupci médií. Rozvoj elektronických služeb by měl být prioritou, kterou sdílí a podporují všechny části české společnosti.</w:t>
      </w:r>
      <w:r w:rsidR="00C33061">
        <w:t xml:space="preserve"> </w:t>
      </w:r>
      <w:r w:rsidR="000C6293">
        <w:t xml:space="preserve">Signatáři iniciativy 202020 jsou přesvědčeni, že je </w:t>
      </w:r>
      <w:r w:rsidR="00C33061">
        <w:t xml:space="preserve">v silách státu </w:t>
      </w:r>
      <w:r w:rsidRPr="00C33061">
        <w:t xml:space="preserve">odstranit legislativní a exekutivní překážky, které rozvinutí on-line služeb nyní brání, nebo </w:t>
      </w:r>
      <w:r w:rsidR="000C6293">
        <w:t xml:space="preserve">že </w:t>
      </w:r>
      <w:r w:rsidRPr="00C33061">
        <w:t>je schopen existující podmínky doplnit a upravit tak, aby u nás brzy platily dva základní principy, a to, že občan má právo si zásadně vyřídit veškerou administrativu se státem a jeho úřady elektronicky (princip „Digital by Default“) a že nesmí být nucen, aby státu a jeho úřadům znovu dokládal osobní údaje a informace, které má stát již k dispozici (princip „Only once“).</w:t>
      </w:r>
      <w:r w:rsidR="000C6293">
        <w:rPr>
          <w:rStyle w:val="Znakapoznpodarou"/>
        </w:rPr>
        <w:footnoteReference w:id="7"/>
      </w:r>
    </w:p>
    <w:p w14:paraId="4F9BF2F4" w14:textId="77777777" w:rsidR="0084145A" w:rsidRDefault="0084145A" w:rsidP="00E64464">
      <w:pPr>
        <w:spacing w:after="160"/>
        <w:rPr>
          <w:rFonts w:cs="Times New Roman"/>
          <w:color w:val="000000"/>
          <w:szCs w:val="24"/>
        </w:rPr>
      </w:pPr>
      <w:r>
        <w:rPr>
          <w:rFonts w:cs="Times New Roman"/>
          <w:color w:val="000000"/>
          <w:szCs w:val="24"/>
        </w:rPr>
        <w:br w:type="page"/>
      </w:r>
    </w:p>
    <w:p w14:paraId="2CC4651D" w14:textId="77777777" w:rsidR="00B67B2D" w:rsidRDefault="003A2BF6" w:rsidP="00B67B2D">
      <w:pPr>
        <w:pStyle w:val="Nadpis1"/>
      </w:pPr>
      <w:bookmarkStart w:id="6" w:name="_Toc479005523"/>
      <w:r>
        <w:lastRenderedPageBreak/>
        <w:t xml:space="preserve">ZÁKLADNÍ POJMY Z OBLASTI </w:t>
      </w:r>
      <w:r w:rsidR="00B67B2D">
        <w:t>INFORMAČNÍ</w:t>
      </w:r>
      <w:r>
        <w:t>CH</w:t>
      </w:r>
      <w:r w:rsidR="00B67B2D">
        <w:t xml:space="preserve"> SYSTÉM</w:t>
      </w:r>
      <w:r>
        <w:t>Ů</w:t>
      </w:r>
      <w:r w:rsidR="00B9707C">
        <w:t xml:space="preserve"> </w:t>
      </w:r>
      <w:r w:rsidR="00B67B2D">
        <w:t>VEŘEJNÉ SPRÁVY</w:t>
      </w:r>
      <w:bookmarkEnd w:id="6"/>
    </w:p>
    <w:p w14:paraId="0567E7A6" w14:textId="77777777" w:rsidR="009802D7" w:rsidRDefault="009802D7" w:rsidP="004921F2">
      <w:pPr>
        <w:pStyle w:val="Nadpis2"/>
      </w:pPr>
      <w:bookmarkStart w:id="7" w:name="_Toc479005524"/>
      <w:r>
        <w:t>Informace</w:t>
      </w:r>
      <w:bookmarkEnd w:id="7"/>
      <w:r>
        <w:t xml:space="preserve"> </w:t>
      </w:r>
    </w:p>
    <w:p w14:paraId="7E2E842C" w14:textId="77777777" w:rsidR="009802D7" w:rsidRDefault="009802D7" w:rsidP="003913EC">
      <w:pPr>
        <w:pStyle w:val="Odstavec"/>
      </w:pPr>
      <w:r>
        <w:t xml:space="preserve">Slovo informace pochází z latinského „informare“, které znamená uvádět ve tvar, dodávat tvar, podobu, formovat, tvořit, zobrazovat, představovat, vytvářet představu. Latinské „informatio“ vyjadřuje představu, pojem, obrys. Tento etymologický výklad pojmu informace dostatečně přesvědčivě dokládá jeho souvislost s lidským vědomím, od něhož se v představách lidí odtrhlo teprve později, v souvislosti s rozvojem písma a dalších znakových soustav. </w:t>
      </w:r>
    </w:p>
    <w:p w14:paraId="59918704" w14:textId="77777777" w:rsidR="009802D7" w:rsidRDefault="009802D7" w:rsidP="003913EC">
      <w:pPr>
        <w:pStyle w:val="Odstavec"/>
      </w:pPr>
      <w:r>
        <w:t xml:space="preserve">Informace je pojem, s nímž se </w:t>
      </w:r>
      <w:r w:rsidR="00916F62">
        <w:t xml:space="preserve">každý z nás </w:t>
      </w:r>
      <w:r>
        <w:t>denně</w:t>
      </w:r>
      <w:r w:rsidR="00916F62">
        <w:t xml:space="preserve"> setkává na každém kroku</w:t>
      </w:r>
      <w:r>
        <w:t xml:space="preserve">. Používání výrazu „informace“ se zejména v druhé polovině našeho století velmi rozšířilo. Pojem informace nestudují pouze filozofie, humanitní vědy, ale také přírodní vědy jako fyzika, </w:t>
      </w:r>
      <w:r w:rsidR="00BB6317">
        <w:t xml:space="preserve">nebo </w:t>
      </w:r>
      <w:r>
        <w:t>chemie</w:t>
      </w:r>
      <w:r w:rsidR="00BB6317">
        <w:t xml:space="preserve">. </w:t>
      </w:r>
      <w:r>
        <w:t>Člověk ve svém vývoji usiluje o zdokonalování svého poznání světa. Snaží se stále lépe poznávat objekty, jevy</w:t>
      </w:r>
      <w:r w:rsidR="00BB6317">
        <w:t xml:space="preserve">, </w:t>
      </w:r>
      <w:r>
        <w:t>procesy, které se vyskytují v přírodě, ve společnosti</w:t>
      </w:r>
      <w:r w:rsidR="00BB6317">
        <w:t xml:space="preserve">, </w:t>
      </w:r>
      <w:r>
        <w:t xml:space="preserve">i v jeho vědomí. </w:t>
      </w:r>
      <w:r w:rsidR="00BB6317">
        <w:t>Tím s</w:t>
      </w:r>
      <w:r>
        <w:t xml:space="preserve">e vyvíjí a mění </w:t>
      </w:r>
      <w:r w:rsidR="00BB6317">
        <w:t xml:space="preserve">svůj </w:t>
      </w:r>
      <w:r>
        <w:t xml:space="preserve">přístup ke světu. Člověk je svou povahou tvor společenský. Sociálně komunikační procesy jsou podmínkou a předpokladem existence jakéhokoli lidského společenství. </w:t>
      </w:r>
      <w:r w:rsidR="0078308E">
        <w:t>S</w:t>
      </w:r>
      <w:r>
        <w:t xml:space="preserve">ociální komunikaci </w:t>
      </w:r>
      <w:r w:rsidR="0078308E">
        <w:t xml:space="preserve">není možné považovat </w:t>
      </w:r>
      <w:r>
        <w:t xml:space="preserve">jen za tok informací v čase a v prostoru lidské společnosti. Význam informací není znázorněn pouze jejich tokem, ale také způsobem jejich předávání či uchovávání. Od doby, kdy člověk vynalezl písmo a naučil se je používat, pochopil, že dostává do rukou něco, čím může překonat svou nedokonalou paměť. </w:t>
      </w:r>
      <w:r w:rsidR="0078308E">
        <w:t xml:space="preserve">Tím je myšleno </w:t>
      </w:r>
      <w:r>
        <w:t xml:space="preserve">uchovávání informace nejen v podobě řečové, ale i dokumentové (rukopisný a tištěný text) a ve formě elektronické. </w:t>
      </w:r>
    </w:p>
    <w:p w14:paraId="3EF5882F" w14:textId="77777777" w:rsidR="009802D7" w:rsidRDefault="009802D7" w:rsidP="003913EC">
      <w:pPr>
        <w:pStyle w:val="Odstavec"/>
      </w:pPr>
      <w:r>
        <w:t xml:space="preserve">Proces pronikání informační techniky a technologie do společnosti </w:t>
      </w:r>
      <w:r w:rsidR="0078308E">
        <w:t xml:space="preserve">je označován </w:t>
      </w:r>
      <w:r>
        <w:t>jako informatizac</w:t>
      </w:r>
      <w:r w:rsidR="0078308E">
        <w:t xml:space="preserve">e. </w:t>
      </w:r>
      <w:r>
        <w:t>Informatizace společnosti</w:t>
      </w:r>
      <w:r w:rsidR="0078308E">
        <w:t xml:space="preserve"> v</w:t>
      </w:r>
      <w:r>
        <w:t>elmi výrazně zvětšuje objem potenciálních informací</w:t>
      </w:r>
      <w:r w:rsidR="0078308E">
        <w:t>, které je zapotřebí třídit, ukládat</w:t>
      </w:r>
      <w:r>
        <w:t>.</w:t>
      </w:r>
      <w:r w:rsidR="0078308E">
        <w:t xml:space="preserve"> </w:t>
      </w:r>
      <w:r w:rsidR="00851603">
        <w:t>P</w:t>
      </w:r>
      <w:r>
        <w:t>řístup k</w:t>
      </w:r>
      <w:r w:rsidR="00851603">
        <w:t> </w:t>
      </w:r>
      <w:r>
        <w:t>informacím</w:t>
      </w:r>
      <w:r w:rsidR="00851603">
        <w:t xml:space="preserve"> a z nich získané poznatky, však dostatečn</w:t>
      </w:r>
      <w:r w:rsidR="00BC0839">
        <w:t>ě</w:t>
      </w:r>
      <w:r w:rsidR="00851603">
        <w:t xml:space="preserve"> vyvažují pracnost,</w:t>
      </w:r>
      <w:r w:rsidR="00BC0839">
        <w:t xml:space="preserve"> která je</w:t>
      </w:r>
      <w:r w:rsidR="008C72DC">
        <w:t xml:space="preserve"> stejně jako se vším novým spojena, </w:t>
      </w:r>
      <w:r w:rsidR="00851603">
        <w:t xml:space="preserve">neboť nám </w:t>
      </w:r>
      <w:r w:rsidR="008C72DC">
        <w:t xml:space="preserve">na oplátku </w:t>
      </w:r>
      <w:r w:rsidR="00851603">
        <w:t xml:space="preserve">umožňují </w:t>
      </w:r>
      <w:r w:rsidR="008C72DC">
        <w:t xml:space="preserve">žít </w:t>
      </w:r>
      <w:r w:rsidR="00BC0839">
        <w:t>plno</w:t>
      </w:r>
      <w:r w:rsidR="00851603">
        <w:t xml:space="preserve">hodnotnější </w:t>
      </w:r>
      <w:r w:rsidR="00BC0839">
        <w:t>život.</w:t>
      </w:r>
      <w:r>
        <w:rPr>
          <w:rStyle w:val="Znakapoznpodarou"/>
        </w:rPr>
        <w:footnoteReference w:id="8"/>
      </w:r>
    </w:p>
    <w:p w14:paraId="6C7643D8" w14:textId="77777777" w:rsidR="00FC11D9" w:rsidRDefault="00FC11D9" w:rsidP="004921F2">
      <w:pPr>
        <w:pStyle w:val="Nadpis2"/>
      </w:pPr>
      <w:bookmarkStart w:id="8" w:name="_Toc479005525"/>
      <w:r>
        <w:lastRenderedPageBreak/>
        <w:t>Veřejná správa</w:t>
      </w:r>
      <w:bookmarkEnd w:id="8"/>
    </w:p>
    <w:p w14:paraId="1015AE55" w14:textId="77777777" w:rsidR="00EC7364" w:rsidRPr="004276CF" w:rsidRDefault="00233297" w:rsidP="00623215">
      <w:pPr>
        <w:pStyle w:val="Odstavec"/>
        <w:spacing w:after="0"/>
        <w:rPr>
          <w:szCs w:val="24"/>
        </w:rPr>
      </w:pPr>
      <w:r>
        <w:t>S</w:t>
      </w:r>
      <w:r w:rsidR="00FC11D9">
        <w:t>ouhrn všech správních činností předmětně souvisejících s vládnutím na ústřední i místní úrovni a s poskytováním tzv. veřejných služeb</w:t>
      </w:r>
      <w:r>
        <w:t>, je označován jako veřejná správa.</w:t>
      </w:r>
      <w:r w:rsidR="00FC11D9">
        <w:t xml:space="preserve"> </w:t>
      </w:r>
      <w:r w:rsidR="00C24739">
        <w:rPr>
          <w:sz w:val="23"/>
          <w:szCs w:val="23"/>
        </w:rPr>
        <w:t>Pojem veřejná správa tedy zahrnuje obstarávání, řízení, organizování a kontrolu veřejných záležitostí. Z pohledu organizačního se veřejnou správou mají na mysli orgány veřejné správy, které tuto správu vykonávají. Z hlediska funkčního se správou rozumí výkon veřejné správy.</w:t>
      </w:r>
      <w:r w:rsidR="00C24739">
        <w:rPr>
          <w:rStyle w:val="Znakapoznpodarou"/>
          <w:sz w:val="23"/>
          <w:szCs w:val="23"/>
        </w:rPr>
        <w:footnoteReference w:id="9"/>
      </w:r>
      <w:r w:rsidR="00C24739">
        <w:rPr>
          <w:sz w:val="23"/>
          <w:szCs w:val="23"/>
        </w:rPr>
        <w:t xml:space="preserve"> Prostřednictvím veřejné správy jsou zajišťovány veřejné zájmy, což je takový zájem, který má nadindividuální charakter.</w:t>
      </w:r>
      <w:r w:rsidR="00C24739" w:rsidRPr="004426A4">
        <w:rPr>
          <w:rStyle w:val="Znakapoznpodarou"/>
          <w:szCs w:val="24"/>
        </w:rPr>
        <w:footnoteReference w:id="10"/>
      </w:r>
      <w:r w:rsidR="00C24739">
        <w:rPr>
          <w:sz w:val="23"/>
          <w:szCs w:val="23"/>
        </w:rPr>
        <w:t xml:space="preserve"> </w:t>
      </w:r>
      <w:r w:rsidR="00C24739">
        <w:t>Veřejná správa ve státě zabezpečuje moc výkonnou</w:t>
      </w:r>
      <w:r w:rsidR="00C24739" w:rsidRPr="004426A4">
        <w:rPr>
          <w:szCs w:val="24"/>
        </w:rPr>
        <w:t>.</w:t>
      </w:r>
      <w:r w:rsidR="00C24739" w:rsidRPr="004426A4">
        <w:rPr>
          <w:rStyle w:val="Znakapoznpodarou"/>
          <w:szCs w:val="24"/>
        </w:rPr>
        <w:footnoteReference w:id="11"/>
      </w:r>
      <w:r w:rsidR="00C24739" w:rsidRPr="004426A4">
        <w:rPr>
          <w:szCs w:val="24"/>
        </w:rPr>
        <w:t xml:space="preserve"> </w:t>
      </w:r>
      <w:r w:rsidR="00FC11D9">
        <w:t>Veřejnou správu tvoří státní správa a samospráva.</w:t>
      </w:r>
      <w:r w:rsidR="00CD418F">
        <w:rPr>
          <w:rStyle w:val="Znakapoznpodarou"/>
        </w:rPr>
        <w:footnoteReference w:id="12"/>
      </w:r>
      <w:r w:rsidR="00FC11D9">
        <w:t xml:space="preserve"> </w:t>
      </w:r>
      <w:r w:rsidR="006C704D" w:rsidRPr="00A06FD2">
        <w:t xml:space="preserve">Samosprávu vykonává někdo jiný, než stát a nepodléhá státní správě. </w:t>
      </w:r>
      <w:r w:rsidR="000D52E8" w:rsidRPr="00A06FD2">
        <w:t xml:space="preserve">Státní správa je vykonávána orgány k tomu zřízenými (ministerstva, ústřední státní orgány apod.) a může být přenesena i na jiné orgány (obce a kraje). </w:t>
      </w:r>
      <w:r w:rsidR="0048665B">
        <w:rPr>
          <w:sz w:val="23"/>
          <w:szCs w:val="23"/>
        </w:rPr>
        <w:t>Obce, samostatná společenství občanů, se staly základem místní samosprávy.</w:t>
      </w:r>
      <w:r w:rsidR="0048665B" w:rsidRPr="004426A4">
        <w:rPr>
          <w:rStyle w:val="Znakapoznpodarou"/>
          <w:szCs w:val="24"/>
        </w:rPr>
        <w:footnoteReference w:id="13"/>
      </w:r>
      <w:r w:rsidR="0048665B">
        <w:rPr>
          <w:sz w:val="23"/>
          <w:szCs w:val="23"/>
        </w:rPr>
        <w:t xml:space="preserve"> </w:t>
      </w:r>
      <w:r w:rsidR="00EC7364" w:rsidRPr="004276CF">
        <w:rPr>
          <w:szCs w:val="24"/>
        </w:rPr>
        <w:t>Obecní samosprávou se rozumí oprávnění obce obstarávat určitý, právem vymezený okruh vlastních záležitostí samostatně a relativně nezávisle na státu, jehož je ovšem obec nedílnou součástí.</w:t>
      </w:r>
      <w:r w:rsidR="00EC7364" w:rsidRPr="004276CF">
        <w:rPr>
          <w:rStyle w:val="Znakapoznpodarou"/>
          <w:szCs w:val="24"/>
        </w:rPr>
        <w:footnoteReference w:id="14"/>
      </w:r>
      <w:r w:rsidR="00EC7364" w:rsidRPr="004276CF">
        <w:rPr>
          <w:szCs w:val="24"/>
        </w:rPr>
        <w:t xml:space="preserve"> Obce s pověřeným obecním úřadem vykonávají relativně jednoduché správní činnosti pro sousední malé obce, jako například:</w:t>
      </w:r>
    </w:p>
    <w:p w14:paraId="2ACDA5E8" w14:textId="77777777" w:rsidR="00EC7364" w:rsidRPr="004276CF" w:rsidRDefault="00EC7364" w:rsidP="00DB7AFF">
      <w:pPr>
        <w:pStyle w:val="Odstavec"/>
        <w:numPr>
          <w:ilvl w:val="0"/>
          <w:numId w:val="26"/>
        </w:numPr>
        <w:spacing w:after="0"/>
        <w:ind w:left="714" w:hanging="357"/>
        <w:rPr>
          <w:szCs w:val="24"/>
        </w:rPr>
      </w:pPr>
      <w:r w:rsidRPr="004276CF">
        <w:rPr>
          <w:szCs w:val="24"/>
        </w:rPr>
        <w:t>vydávání osobních dokladů,</w:t>
      </w:r>
    </w:p>
    <w:p w14:paraId="2E628382" w14:textId="77777777" w:rsidR="00EC7364" w:rsidRPr="004276CF" w:rsidRDefault="00EC7364" w:rsidP="00DB7AFF">
      <w:pPr>
        <w:pStyle w:val="Odstavec"/>
        <w:numPr>
          <w:ilvl w:val="0"/>
          <w:numId w:val="26"/>
        </w:numPr>
        <w:spacing w:after="0"/>
        <w:ind w:left="714" w:hanging="357"/>
        <w:rPr>
          <w:szCs w:val="24"/>
        </w:rPr>
      </w:pPr>
      <w:r w:rsidRPr="004276CF">
        <w:rPr>
          <w:szCs w:val="24"/>
        </w:rPr>
        <w:t>vydávání cestovních dokladů,</w:t>
      </w:r>
    </w:p>
    <w:p w14:paraId="145BDDFB" w14:textId="77777777" w:rsidR="00EC7364" w:rsidRPr="004276CF" w:rsidRDefault="00EC7364" w:rsidP="00DB7AFF">
      <w:pPr>
        <w:pStyle w:val="Odstavec"/>
        <w:numPr>
          <w:ilvl w:val="0"/>
          <w:numId w:val="26"/>
        </w:numPr>
        <w:spacing w:after="0"/>
        <w:ind w:left="714" w:hanging="357"/>
        <w:rPr>
          <w:szCs w:val="24"/>
        </w:rPr>
      </w:pPr>
      <w:r w:rsidRPr="004276CF">
        <w:rPr>
          <w:szCs w:val="24"/>
        </w:rPr>
        <w:t>evidenci obyvatelstva,</w:t>
      </w:r>
    </w:p>
    <w:p w14:paraId="235FB22A" w14:textId="77777777" w:rsidR="00EC7364" w:rsidRPr="004276CF" w:rsidRDefault="00EC7364" w:rsidP="00DB7AFF">
      <w:pPr>
        <w:pStyle w:val="Odstavec"/>
        <w:numPr>
          <w:ilvl w:val="0"/>
          <w:numId w:val="26"/>
        </w:numPr>
        <w:spacing w:after="0"/>
        <w:ind w:left="714" w:hanging="357"/>
        <w:rPr>
          <w:szCs w:val="24"/>
        </w:rPr>
      </w:pPr>
      <w:r w:rsidRPr="004276CF">
        <w:rPr>
          <w:szCs w:val="24"/>
        </w:rPr>
        <w:t>vydávání řidičských a technických průkazů,</w:t>
      </w:r>
    </w:p>
    <w:p w14:paraId="2942AFC7" w14:textId="77777777" w:rsidR="00EC7364" w:rsidRPr="004276CF" w:rsidRDefault="00EC7364" w:rsidP="00DB7AFF">
      <w:pPr>
        <w:pStyle w:val="Odstavec"/>
        <w:numPr>
          <w:ilvl w:val="0"/>
          <w:numId w:val="26"/>
        </w:numPr>
        <w:spacing w:after="0"/>
        <w:ind w:left="714" w:hanging="357"/>
        <w:rPr>
          <w:szCs w:val="24"/>
        </w:rPr>
      </w:pPr>
      <w:r w:rsidRPr="004276CF">
        <w:rPr>
          <w:szCs w:val="24"/>
        </w:rPr>
        <w:t xml:space="preserve"> evidence motorových vozidel</w:t>
      </w:r>
    </w:p>
    <w:p w14:paraId="7E5E39CF" w14:textId="77777777" w:rsidR="00EC7364" w:rsidRPr="004276CF" w:rsidRDefault="00EC7364" w:rsidP="00DB7AFF">
      <w:pPr>
        <w:pStyle w:val="Odstavec"/>
        <w:numPr>
          <w:ilvl w:val="0"/>
          <w:numId w:val="26"/>
        </w:numPr>
        <w:spacing w:after="0"/>
        <w:ind w:left="714" w:hanging="357"/>
        <w:rPr>
          <w:szCs w:val="24"/>
        </w:rPr>
      </w:pPr>
      <w:r w:rsidRPr="004276CF">
        <w:rPr>
          <w:szCs w:val="24"/>
        </w:rPr>
        <w:t>živnostenská oprávnění</w:t>
      </w:r>
    </w:p>
    <w:p w14:paraId="7FDCB634" w14:textId="77777777" w:rsidR="00EC7364" w:rsidRPr="004276CF" w:rsidRDefault="00EC7364" w:rsidP="00DB7AFF">
      <w:pPr>
        <w:pStyle w:val="Odstavec"/>
        <w:numPr>
          <w:ilvl w:val="0"/>
          <w:numId w:val="26"/>
        </w:numPr>
        <w:spacing w:after="0"/>
        <w:ind w:left="714" w:hanging="357"/>
        <w:rPr>
          <w:szCs w:val="24"/>
        </w:rPr>
      </w:pPr>
      <w:r w:rsidRPr="004276CF">
        <w:rPr>
          <w:szCs w:val="24"/>
        </w:rPr>
        <w:t>odpadové hospodářství</w:t>
      </w:r>
    </w:p>
    <w:p w14:paraId="5146DA68" w14:textId="77777777" w:rsidR="00EC7364" w:rsidRDefault="00EC7364" w:rsidP="00DB7AFF">
      <w:pPr>
        <w:pStyle w:val="Odstavec"/>
        <w:numPr>
          <w:ilvl w:val="0"/>
          <w:numId w:val="26"/>
        </w:numPr>
        <w:ind w:left="714" w:hanging="357"/>
        <w:rPr>
          <w:sz w:val="23"/>
          <w:szCs w:val="23"/>
        </w:rPr>
      </w:pPr>
      <w:r w:rsidRPr="004276CF">
        <w:rPr>
          <w:szCs w:val="24"/>
        </w:rPr>
        <w:t>ochrana životního prostředí aj.</w:t>
      </w:r>
    </w:p>
    <w:p w14:paraId="2635A8D1" w14:textId="77777777" w:rsidR="004276CF" w:rsidRPr="004276CF" w:rsidRDefault="006C704D" w:rsidP="000D52E8">
      <w:pPr>
        <w:pStyle w:val="Odstavec"/>
        <w:rPr>
          <w:szCs w:val="24"/>
        </w:rPr>
      </w:pPr>
      <w:r w:rsidRPr="004276CF">
        <w:rPr>
          <w:szCs w:val="24"/>
        </w:rPr>
        <w:t xml:space="preserve">Vykonavatelem veřejné správy je stát a orgány státu se nazývají státní správa. Veřejnou správu vykonává stát přímo nebo prostřednictvím orgánů státní moci a jim podřízených územních pracovišť – jedná se o přímý výkon veřejné správy. O nepřímém </w:t>
      </w:r>
      <w:r w:rsidRPr="004276CF">
        <w:rPr>
          <w:szCs w:val="24"/>
        </w:rPr>
        <w:lastRenderedPageBreak/>
        <w:t>výkonu veřejné správy hovoříme v případě, pokud stát plní své úkoly nepřímo prostřednictvím jiných nositelů veřejné správy.</w:t>
      </w:r>
      <w:r w:rsidR="00E766EC">
        <w:rPr>
          <w:rStyle w:val="Znakapoznpodarou"/>
          <w:szCs w:val="24"/>
        </w:rPr>
        <w:footnoteReference w:id="15"/>
      </w:r>
      <w:r w:rsidRPr="004276CF">
        <w:rPr>
          <w:szCs w:val="24"/>
        </w:rPr>
        <w:t xml:space="preserve"> </w:t>
      </w:r>
    </w:p>
    <w:p w14:paraId="739A1604" w14:textId="77777777" w:rsidR="004276CF" w:rsidRPr="004276CF" w:rsidRDefault="004276CF" w:rsidP="00B664F8">
      <w:pPr>
        <w:pStyle w:val="Odstavec"/>
        <w:spacing w:after="0"/>
        <w:rPr>
          <w:b/>
          <w:bCs/>
          <w:szCs w:val="24"/>
        </w:rPr>
      </w:pPr>
      <w:r w:rsidRPr="004276CF">
        <w:rPr>
          <w:b/>
          <w:bCs/>
          <w:szCs w:val="24"/>
        </w:rPr>
        <w:t>Přímí vykonavatelé státní správy:</w:t>
      </w:r>
      <w:r w:rsidRPr="004276CF">
        <w:rPr>
          <w:rStyle w:val="Znakapoznpodarou"/>
          <w:b/>
          <w:bCs/>
          <w:szCs w:val="24"/>
        </w:rPr>
        <w:footnoteReference w:id="16"/>
      </w:r>
    </w:p>
    <w:p w14:paraId="794B8B37" w14:textId="77777777" w:rsidR="004276CF" w:rsidRPr="004276CF" w:rsidRDefault="004276CF" w:rsidP="00DB7AFF">
      <w:pPr>
        <w:pStyle w:val="Odstavec"/>
        <w:numPr>
          <w:ilvl w:val="0"/>
          <w:numId w:val="27"/>
        </w:numPr>
        <w:spacing w:after="0"/>
        <w:ind w:left="714" w:hanging="357"/>
        <w:rPr>
          <w:szCs w:val="24"/>
        </w:rPr>
      </w:pPr>
      <w:r w:rsidRPr="004276CF">
        <w:rPr>
          <w:szCs w:val="24"/>
        </w:rPr>
        <w:t>prezident,</w:t>
      </w:r>
    </w:p>
    <w:p w14:paraId="6228AF3F" w14:textId="77777777" w:rsidR="004276CF" w:rsidRPr="004276CF" w:rsidRDefault="004276CF" w:rsidP="00DB7AFF">
      <w:pPr>
        <w:pStyle w:val="Odstavec"/>
        <w:numPr>
          <w:ilvl w:val="0"/>
          <w:numId w:val="27"/>
        </w:numPr>
        <w:spacing w:after="0"/>
        <w:ind w:left="714" w:hanging="357"/>
        <w:rPr>
          <w:szCs w:val="24"/>
        </w:rPr>
      </w:pPr>
      <w:r w:rsidRPr="004276CF">
        <w:rPr>
          <w:szCs w:val="24"/>
        </w:rPr>
        <w:t>vláda,</w:t>
      </w:r>
    </w:p>
    <w:p w14:paraId="4DD7DDE0" w14:textId="77777777" w:rsidR="004276CF" w:rsidRPr="004276CF" w:rsidRDefault="003C253C" w:rsidP="00DB7AFF">
      <w:pPr>
        <w:pStyle w:val="Odstavec"/>
        <w:numPr>
          <w:ilvl w:val="0"/>
          <w:numId w:val="27"/>
        </w:numPr>
        <w:spacing w:after="0"/>
        <w:ind w:left="714" w:hanging="357"/>
        <w:rPr>
          <w:szCs w:val="24"/>
        </w:rPr>
      </w:pPr>
      <w:r>
        <w:rPr>
          <w:szCs w:val="24"/>
        </w:rPr>
        <w:t>ú</w:t>
      </w:r>
      <w:r w:rsidR="004276CF" w:rsidRPr="004276CF">
        <w:rPr>
          <w:szCs w:val="24"/>
        </w:rPr>
        <w:t>řad vlády,</w:t>
      </w:r>
    </w:p>
    <w:p w14:paraId="6D67B9FB" w14:textId="77777777" w:rsidR="004276CF" w:rsidRPr="004276CF" w:rsidRDefault="004276CF" w:rsidP="00DB7AFF">
      <w:pPr>
        <w:pStyle w:val="Odstavec"/>
        <w:numPr>
          <w:ilvl w:val="0"/>
          <w:numId w:val="27"/>
        </w:numPr>
        <w:ind w:left="714" w:hanging="357"/>
        <w:rPr>
          <w:szCs w:val="24"/>
        </w:rPr>
      </w:pPr>
      <w:r>
        <w:rPr>
          <w:szCs w:val="24"/>
        </w:rPr>
        <w:t>m</w:t>
      </w:r>
      <w:r w:rsidRPr="004276CF">
        <w:rPr>
          <w:szCs w:val="24"/>
        </w:rPr>
        <w:t>inisterstva a ostatní ústřední orgány</w:t>
      </w:r>
      <w:r>
        <w:rPr>
          <w:szCs w:val="24"/>
        </w:rPr>
        <w:t>.</w:t>
      </w:r>
    </w:p>
    <w:p w14:paraId="3F56C9B2" w14:textId="77777777" w:rsidR="004276CF" w:rsidRDefault="004276CF" w:rsidP="007C17A1">
      <w:pPr>
        <w:pStyle w:val="Odstavec"/>
        <w:spacing w:after="0"/>
      </w:pPr>
      <w:r w:rsidRPr="004276CF">
        <w:t>Přímí vykonavatelé státní správy mohou být také správní úřady s celostátní působností jako např</w:t>
      </w:r>
      <w:r>
        <w:t>íklad</w:t>
      </w:r>
      <w:r w:rsidRPr="004276CF">
        <w:t>:</w:t>
      </w:r>
    </w:p>
    <w:p w14:paraId="7F8480B6" w14:textId="77777777" w:rsidR="004276CF" w:rsidRDefault="00ED37A0" w:rsidP="00DB7AFF">
      <w:pPr>
        <w:pStyle w:val="Odstavec"/>
        <w:numPr>
          <w:ilvl w:val="0"/>
          <w:numId w:val="28"/>
        </w:numPr>
        <w:spacing w:after="0"/>
        <w:ind w:left="714" w:hanging="357"/>
      </w:pPr>
      <w:r>
        <w:t>P</w:t>
      </w:r>
      <w:r w:rsidR="004276CF">
        <w:t>uncovní úřad,</w:t>
      </w:r>
    </w:p>
    <w:p w14:paraId="194AB829" w14:textId="77777777" w:rsidR="004276CF" w:rsidRDefault="00ED37A0" w:rsidP="00DB7AFF">
      <w:pPr>
        <w:pStyle w:val="Odstavec"/>
        <w:numPr>
          <w:ilvl w:val="0"/>
          <w:numId w:val="28"/>
        </w:numPr>
        <w:spacing w:after="0"/>
        <w:ind w:left="714" w:hanging="357"/>
      </w:pPr>
      <w:r>
        <w:t>L</w:t>
      </w:r>
      <w:r w:rsidR="004276CF">
        <w:t>icenční úřad,</w:t>
      </w:r>
    </w:p>
    <w:p w14:paraId="6287C20D" w14:textId="77777777" w:rsidR="004276CF" w:rsidRDefault="00ED37A0" w:rsidP="00DB7AFF">
      <w:pPr>
        <w:pStyle w:val="Odstavec"/>
        <w:numPr>
          <w:ilvl w:val="0"/>
          <w:numId w:val="28"/>
        </w:numPr>
        <w:spacing w:after="0"/>
        <w:ind w:left="714" w:hanging="357"/>
      </w:pPr>
      <w:r>
        <w:t>Č</w:t>
      </w:r>
      <w:r w:rsidR="004276CF">
        <w:t>eská obchodní inspekce,</w:t>
      </w:r>
    </w:p>
    <w:p w14:paraId="0D2C5FAB" w14:textId="77777777" w:rsidR="004276CF" w:rsidRDefault="004276CF" w:rsidP="00DB7AFF">
      <w:pPr>
        <w:pStyle w:val="Odstavec"/>
        <w:numPr>
          <w:ilvl w:val="0"/>
          <w:numId w:val="28"/>
        </w:numPr>
        <w:ind w:left="714" w:hanging="357"/>
      </w:pPr>
      <w:r>
        <w:t>Státní energetická inspekce.</w:t>
      </w:r>
    </w:p>
    <w:p w14:paraId="7A5EC8A8" w14:textId="77777777" w:rsidR="004276CF" w:rsidRDefault="004276CF" w:rsidP="001E55CA">
      <w:pPr>
        <w:pStyle w:val="Odstavec"/>
        <w:spacing w:after="0"/>
      </w:pPr>
      <w:r w:rsidRPr="004276CF">
        <w:t>Mezi jiné přímé vykonavatele státní správy patří územní odborné správní úřady</w:t>
      </w:r>
      <w:r w:rsidR="001E55CA">
        <w:t xml:space="preserve"> </w:t>
      </w:r>
      <w:r w:rsidRPr="004276CF">
        <w:t>jako například:</w:t>
      </w:r>
    </w:p>
    <w:p w14:paraId="2144D550" w14:textId="77777777" w:rsidR="004276CF" w:rsidRDefault="00ED37A0" w:rsidP="00DB7AFF">
      <w:pPr>
        <w:pStyle w:val="Odstavec"/>
        <w:numPr>
          <w:ilvl w:val="0"/>
          <w:numId w:val="29"/>
        </w:numPr>
        <w:spacing w:after="0"/>
        <w:ind w:left="714" w:hanging="357"/>
      </w:pPr>
      <w:r>
        <w:t>F</w:t>
      </w:r>
      <w:r w:rsidR="004276CF">
        <w:t>inanční úřady,</w:t>
      </w:r>
    </w:p>
    <w:p w14:paraId="68B81056" w14:textId="77777777" w:rsidR="004276CF" w:rsidRDefault="004276CF" w:rsidP="00DB7AFF">
      <w:pPr>
        <w:pStyle w:val="Odstavec"/>
        <w:numPr>
          <w:ilvl w:val="0"/>
          <w:numId w:val="29"/>
        </w:numPr>
        <w:spacing w:after="0"/>
        <w:ind w:left="714" w:hanging="357"/>
      </w:pPr>
      <w:r>
        <w:t>Krajské hygienické stanice,</w:t>
      </w:r>
    </w:p>
    <w:p w14:paraId="7857AEDF" w14:textId="77777777" w:rsidR="004276CF" w:rsidRDefault="004276CF" w:rsidP="00DB7AFF">
      <w:pPr>
        <w:pStyle w:val="Odstavec"/>
        <w:numPr>
          <w:ilvl w:val="0"/>
          <w:numId w:val="29"/>
        </w:numPr>
        <w:ind w:left="714" w:hanging="357"/>
      </w:pPr>
      <w:r>
        <w:t>Úřady práce.</w:t>
      </w:r>
    </w:p>
    <w:p w14:paraId="56DC95F9" w14:textId="77777777" w:rsidR="004276CF" w:rsidRDefault="004276CF" w:rsidP="004107B7">
      <w:pPr>
        <w:pStyle w:val="Odstavec"/>
        <w:spacing w:after="0"/>
        <w:ind w:left="709" w:firstLine="0"/>
        <w:rPr>
          <w:szCs w:val="24"/>
        </w:rPr>
      </w:pPr>
      <w:r w:rsidRPr="004276CF">
        <w:rPr>
          <w:szCs w:val="24"/>
        </w:rPr>
        <w:t>Dalším orgánem státní správy jsou veřejné sbory jako např</w:t>
      </w:r>
      <w:r>
        <w:rPr>
          <w:szCs w:val="24"/>
        </w:rPr>
        <w:t>íklad</w:t>
      </w:r>
      <w:r w:rsidRPr="004276CF">
        <w:rPr>
          <w:szCs w:val="24"/>
        </w:rPr>
        <w:t>:</w:t>
      </w:r>
    </w:p>
    <w:p w14:paraId="67726020" w14:textId="77777777" w:rsidR="004276CF" w:rsidRDefault="004276CF" w:rsidP="00DB7AFF">
      <w:pPr>
        <w:pStyle w:val="Odstavec"/>
        <w:numPr>
          <w:ilvl w:val="0"/>
          <w:numId w:val="30"/>
        </w:numPr>
        <w:spacing w:after="0"/>
        <w:ind w:left="714" w:hanging="357"/>
        <w:rPr>
          <w:szCs w:val="24"/>
        </w:rPr>
      </w:pPr>
      <w:r>
        <w:rPr>
          <w:szCs w:val="24"/>
        </w:rPr>
        <w:t>Policie České republiky</w:t>
      </w:r>
      <w:r w:rsidR="00347E6B">
        <w:rPr>
          <w:szCs w:val="24"/>
        </w:rPr>
        <w:t>,</w:t>
      </w:r>
    </w:p>
    <w:p w14:paraId="29DE9055" w14:textId="77777777" w:rsidR="004276CF" w:rsidRDefault="00347E6B" w:rsidP="00DB7AFF">
      <w:pPr>
        <w:pStyle w:val="Odstavec"/>
        <w:numPr>
          <w:ilvl w:val="0"/>
          <w:numId w:val="30"/>
        </w:numPr>
        <w:spacing w:after="0"/>
        <w:ind w:left="714" w:hanging="357"/>
        <w:rPr>
          <w:szCs w:val="24"/>
        </w:rPr>
      </w:pPr>
      <w:r>
        <w:rPr>
          <w:szCs w:val="24"/>
        </w:rPr>
        <w:t>Hasičský záchranný sbor ČR,</w:t>
      </w:r>
    </w:p>
    <w:p w14:paraId="5A53C526" w14:textId="77777777" w:rsidR="00347E6B" w:rsidRDefault="00347E6B" w:rsidP="00DB7AFF">
      <w:pPr>
        <w:pStyle w:val="Odstavec"/>
        <w:numPr>
          <w:ilvl w:val="0"/>
          <w:numId w:val="30"/>
        </w:numPr>
        <w:ind w:left="714" w:hanging="357"/>
        <w:rPr>
          <w:szCs w:val="24"/>
        </w:rPr>
      </w:pPr>
      <w:r>
        <w:rPr>
          <w:szCs w:val="24"/>
        </w:rPr>
        <w:t>Celní správa aj.</w:t>
      </w:r>
    </w:p>
    <w:p w14:paraId="5ABF2C74" w14:textId="77777777" w:rsidR="00347E6B" w:rsidRDefault="00347E6B" w:rsidP="001E55CA">
      <w:pPr>
        <w:pStyle w:val="Odstavec"/>
        <w:spacing w:after="0"/>
        <w:rPr>
          <w:b/>
          <w:bCs/>
          <w:szCs w:val="24"/>
        </w:rPr>
      </w:pPr>
      <w:r w:rsidRPr="00347E6B">
        <w:rPr>
          <w:b/>
          <w:bCs/>
          <w:szCs w:val="24"/>
        </w:rPr>
        <w:t>Nepřím</w:t>
      </w:r>
      <w:r>
        <w:rPr>
          <w:b/>
          <w:bCs/>
          <w:szCs w:val="24"/>
        </w:rPr>
        <w:t>í</w:t>
      </w:r>
      <w:r w:rsidRPr="00347E6B">
        <w:rPr>
          <w:b/>
          <w:bCs/>
          <w:szCs w:val="24"/>
        </w:rPr>
        <w:t xml:space="preserve"> vykonavatel</w:t>
      </w:r>
      <w:r>
        <w:rPr>
          <w:b/>
          <w:bCs/>
          <w:szCs w:val="24"/>
        </w:rPr>
        <w:t xml:space="preserve">é </w:t>
      </w:r>
      <w:r w:rsidRPr="00347E6B">
        <w:rPr>
          <w:b/>
          <w:bCs/>
          <w:szCs w:val="24"/>
        </w:rPr>
        <w:t>státní správy</w:t>
      </w:r>
      <w:r>
        <w:rPr>
          <w:b/>
          <w:bCs/>
          <w:szCs w:val="24"/>
        </w:rPr>
        <w:t xml:space="preserve">: </w:t>
      </w:r>
    </w:p>
    <w:p w14:paraId="73193C53" w14:textId="77777777" w:rsidR="00347E6B" w:rsidRPr="00347E6B" w:rsidRDefault="00347E6B" w:rsidP="00DB7AFF">
      <w:pPr>
        <w:pStyle w:val="Odstavecseseznamem"/>
        <w:numPr>
          <w:ilvl w:val="0"/>
          <w:numId w:val="31"/>
        </w:numPr>
        <w:autoSpaceDE w:val="0"/>
        <w:autoSpaceDN w:val="0"/>
        <w:adjustRightInd w:val="0"/>
        <w:spacing w:line="360" w:lineRule="auto"/>
        <w:ind w:left="714" w:hanging="357"/>
        <w:rPr>
          <w:rFonts w:cs="Times New Roman"/>
          <w:color w:val="000000"/>
          <w:szCs w:val="24"/>
        </w:rPr>
      </w:pPr>
      <w:r w:rsidRPr="00347E6B">
        <w:rPr>
          <w:rFonts w:cs="Times New Roman"/>
          <w:color w:val="000000"/>
          <w:szCs w:val="24"/>
        </w:rPr>
        <w:t xml:space="preserve">krajské úřady, popř. jiné orgány kraje, </w:t>
      </w:r>
    </w:p>
    <w:p w14:paraId="2A2C225B" w14:textId="77777777" w:rsidR="00347E6B" w:rsidRPr="00347E6B" w:rsidRDefault="00347E6B" w:rsidP="00DB7AFF">
      <w:pPr>
        <w:pStyle w:val="Odstavecseseznamem"/>
        <w:numPr>
          <w:ilvl w:val="0"/>
          <w:numId w:val="31"/>
        </w:numPr>
        <w:spacing w:after="240" w:line="360" w:lineRule="auto"/>
        <w:ind w:left="714" w:hanging="357"/>
        <w:contextualSpacing w:val="0"/>
        <w:rPr>
          <w:rFonts w:cs="Times New Roman"/>
          <w:color w:val="000000"/>
          <w:szCs w:val="24"/>
        </w:rPr>
      </w:pPr>
      <w:r w:rsidRPr="00347E6B">
        <w:rPr>
          <w:rFonts w:cs="Times New Roman"/>
          <w:color w:val="000000"/>
          <w:szCs w:val="24"/>
        </w:rPr>
        <w:t xml:space="preserve">obecní úřady obcí a jiné orgány obce. </w:t>
      </w:r>
    </w:p>
    <w:p w14:paraId="7A2ECD9A" w14:textId="77777777" w:rsidR="00347E6B" w:rsidRDefault="00347E6B" w:rsidP="00347E6B">
      <w:pPr>
        <w:pStyle w:val="Odstavec"/>
        <w:rPr>
          <w:szCs w:val="24"/>
        </w:rPr>
      </w:pPr>
      <w:r>
        <w:t xml:space="preserve">Do této skupiny dále řadíme obce prvního stupně, to jsou obce vykonávající </w:t>
      </w:r>
      <w:r w:rsidRPr="0048665B">
        <w:rPr>
          <w:szCs w:val="24"/>
        </w:rPr>
        <w:t xml:space="preserve">přenesenou působnost v základním rozsahu a pouze na své území. Obce druhého </w:t>
      </w:r>
      <w:r w:rsidRPr="0048665B">
        <w:rPr>
          <w:szCs w:val="24"/>
        </w:rPr>
        <w:lastRenderedPageBreak/>
        <w:t>stupně,</w:t>
      </w:r>
      <w:r w:rsidR="0048665B" w:rsidRPr="0048665B">
        <w:rPr>
          <w:szCs w:val="24"/>
        </w:rPr>
        <w:t xml:space="preserve"> dle zákona č. 128/2000 Sb., o obcích s obecním úřadem s pověřenou působností. Obce třetího stupně, tj. obce s obecním úřadem s rozšířenou působností.</w:t>
      </w:r>
      <w:r w:rsidR="0048665B">
        <w:rPr>
          <w:rStyle w:val="Znakapoznpodarou"/>
          <w:szCs w:val="24"/>
        </w:rPr>
        <w:footnoteReference w:id="17"/>
      </w:r>
      <w:r w:rsidR="0048665B" w:rsidRPr="0048665B">
        <w:rPr>
          <w:szCs w:val="24"/>
        </w:rPr>
        <w:t xml:space="preserve"> </w:t>
      </w:r>
    </w:p>
    <w:p w14:paraId="70929743" w14:textId="77777777" w:rsidR="00E766EC" w:rsidRDefault="00E766EC" w:rsidP="00E766EC">
      <w:pPr>
        <w:pStyle w:val="Odstavec"/>
      </w:pPr>
      <w:r>
        <w:t xml:space="preserve">Nepřímým vykonavatelem státní správy mohou být fyzické nebo právnické osoby, o nichž tak stanoví zákon. </w:t>
      </w:r>
    </w:p>
    <w:p w14:paraId="42C1CB2B" w14:textId="77777777" w:rsidR="00E766EC" w:rsidRDefault="00E766EC" w:rsidP="005C500A">
      <w:pPr>
        <w:pStyle w:val="Odstavec"/>
        <w:spacing w:after="0"/>
      </w:pPr>
      <w:r>
        <w:t>Příklad fyzické osoby, jimž byl výkon státní správy propůjčen:</w:t>
      </w:r>
    </w:p>
    <w:p w14:paraId="1F9C04C5" w14:textId="77777777" w:rsidR="00E766EC" w:rsidRDefault="00E766EC" w:rsidP="00DB7AFF">
      <w:pPr>
        <w:pStyle w:val="Odstavec"/>
        <w:numPr>
          <w:ilvl w:val="0"/>
          <w:numId w:val="32"/>
        </w:numPr>
        <w:spacing w:after="0"/>
        <w:ind w:left="714" w:hanging="357"/>
        <w:rPr>
          <w:szCs w:val="24"/>
        </w:rPr>
      </w:pPr>
      <w:r>
        <w:rPr>
          <w:szCs w:val="24"/>
        </w:rPr>
        <w:t>notáři,</w:t>
      </w:r>
    </w:p>
    <w:p w14:paraId="3F6FAC5E" w14:textId="77777777" w:rsidR="00E766EC" w:rsidRDefault="00E766EC" w:rsidP="00DB7AFF">
      <w:pPr>
        <w:pStyle w:val="Odstavec"/>
        <w:numPr>
          <w:ilvl w:val="0"/>
          <w:numId w:val="32"/>
        </w:numPr>
        <w:spacing w:after="0"/>
        <w:ind w:left="714" w:hanging="357"/>
        <w:rPr>
          <w:szCs w:val="24"/>
        </w:rPr>
      </w:pPr>
      <w:r>
        <w:rPr>
          <w:szCs w:val="24"/>
        </w:rPr>
        <w:t>finanční arbitr,</w:t>
      </w:r>
    </w:p>
    <w:p w14:paraId="3A3471D5" w14:textId="77777777" w:rsidR="00E766EC" w:rsidRDefault="00E766EC" w:rsidP="00DB7AFF">
      <w:pPr>
        <w:pStyle w:val="Odstavec"/>
        <w:numPr>
          <w:ilvl w:val="0"/>
          <w:numId w:val="32"/>
        </w:numPr>
        <w:ind w:left="714" w:hanging="357"/>
        <w:rPr>
          <w:szCs w:val="24"/>
        </w:rPr>
      </w:pPr>
      <w:r>
        <w:rPr>
          <w:szCs w:val="24"/>
        </w:rPr>
        <w:t>myslivecká, nebo lesní stráž.</w:t>
      </w:r>
    </w:p>
    <w:p w14:paraId="08FFD080" w14:textId="77777777" w:rsidR="004276CF" w:rsidRDefault="00E766EC" w:rsidP="004F7B67">
      <w:pPr>
        <w:pStyle w:val="Odstavec"/>
        <w:spacing w:after="0"/>
      </w:pPr>
      <w:r w:rsidRPr="00E766EC">
        <w:t>Příklad právnické osoby, jimž byl výkon státní správy propůjčen:</w:t>
      </w:r>
    </w:p>
    <w:p w14:paraId="58EE62FD" w14:textId="77777777" w:rsidR="00E766EC" w:rsidRPr="00E766EC" w:rsidRDefault="00E766EC" w:rsidP="00DB7AFF">
      <w:pPr>
        <w:pStyle w:val="Odstavec"/>
        <w:numPr>
          <w:ilvl w:val="0"/>
          <w:numId w:val="33"/>
        </w:numPr>
        <w:ind w:left="714" w:hanging="357"/>
      </w:pPr>
      <w:r>
        <w:t>stanice technické kontroly.</w:t>
      </w:r>
    </w:p>
    <w:p w14:paraId="4C586F5B" w14:textId="77777777" w:rsidR="0087489D" w:rsidRPr="0087489D" w:rsidRDefault="0087489D" w:rsidP="004F7B67">
      <w:pPr>
        <w:pStyle w:val="Odstavec"/>
        <w:spacing w:after="0"/>
        <w:rPr>
          <w:b/>
          <w:bCs/>
          <w:szCs w:val="24"/>
        </w:rPr>
      </w:pPr>
      <w:r w:rsidRPr="0087489D">
        <w:rPr>
          <w:b/>
          <w:bCs/>
          <w:szCs w:val="24"/>
        </w:rPr>
        <w:t>Nezávislí vykonavatelé státní správy:</w:t>
      </w:r>
      <w:r>
        <w:rPr>
          <w:rStyle w:val="Znakapoznpodarou"/>
          <w:b/>
          <w:bCs/>
          <w:szCs w:val="24"/>
        </w:rPr>
        <w:footnoteReference w:id="18"/>
      </w:r>
    </w:p>
    <w:p w14:paraId="77B4E207" w14:textId="64567962" w:rsidR="0087489D" w:rsidRDefault="005905DC" w:rsidP="00DB7AFF">
      <w:pPr>
        <w:pStyle w:val="Odstavecseseznamem"/>
        <w:numPr>
          <w:ilvl w:val="0"/>
          <w:numId w:val="33"/>
        </w:numPr>
        <w:autoSpaceDE w:val="0"/>
        <w:autoSpaceDN w:val="0"/>
        <w:adjustRightInd w:val="0"/>
        <w:spacing w:line="360" w:lineRule="auto"/>
        <w:ind w:left="714" w:hanging="357"/>
        <w:jc w:val="left"/>
        <w:rPr>
          <w:rFonts w:cs="Times New Roman"/>
          <w:color w:val="000000"/>
          <w:szCs w:val="24"/>
        </w:rPr>
      </w:pPr>
      <w:r>
        <w:rPr>
          <w:rFonts w:cs="Times New Roman"/>
          <w:color w:val="000000"/>
          <w:szCs w:val="24"/>
        </w:rPr>
        <w:t>Ú</w:t>
      </w:r>
      <w:r w:rsidR="0087489D" w:rsidRPr="0087489D">
        <w:rPr>
          <w:rFonts w:cs="Times New Roman"/>
          <w:color w:val="000000"/>
          <w:szCs w:val="24"/>
        </w:rPr>
        <w:t xml:space="preserve">řad na ochranu osobních údajů, </w:t>
      </w:r>
    </w:p>
    <w:p w14:paraId="71501CED" w14:textId="4244BB94" w:rsidR="0087489D" w:rsidRPr="0087489D" w:rsidRDefault="005905DC" w:rsidP="00DB7AFF">
      <w:pPr>
        <w:pStyle w:val="Odstavecseseznamem"/>
        <w:numPr>
          <w:ilvl w:val="0"/>
          <w:numId w:val="33"/>
        </w:numPr>
        <w:autoSpaceDE w:val="0"/>
        <w:autoSpaceDN w:val="0"/>
        <w:adjustRightInd w:val="0"/>
        <w:spacing w:after="240" w:line="360" w:lineRule="auto"/>
        <w:ind w:left="714" w:hanging="357"/>
        <w:jc w:val="left"/>
        <w:rPr>
          <w:rFonts w:cs="Times New Roman"/>
          <w:color w:val="000000"/>
          <w:sz w:val="23"/>
          <w:szCs w:val="23"/>
        </w:rPr>
      </w:pPr>
      <w:r>
        <w:rPr>
          <w:rFonts w:cs="Times New Roman"/>
          <w:color w:val="000000"/>
          <w:sz w:val="23"/>
          <w:szCs w:val="23"/>
        </w:rPr>
        <w:t>R</w:t>
      </w:r>
      <w:r w:rsidRPr="0087489D">
        <w:rPr>
          <w:rFonts w:cs="Times New Roman"/>
          <w:color w:val="000000"/>
          <w:sz w:val="23"/>
          <w:szCs w:val="23"/>
        </w:rPr>
        <w:t xml:space="preserve">ada </w:t>
      </w:r>
      <w:r w:rsidR="0087489D" w:rsidRPr="0087489D">
        <w:rPr>
          <w:rFonts w:cs="Times New Roman"/>
          <w:color w:val="000000"/>
          <w:sz w:val="23"/>
          <w:szCs w:val="23"/>
        </w:rPr>
        <w:t xml:space="preserve">pro televizní a rozhlasové vysílání. </w:t>
      </w:r>
    </w:p>
    <w:p w14:paraId="2972B001" w14:textId="757483E6" w:rsidR="000D52E8" w:rsidRDefault="0087489D" w:rsidP="000D52E8">
      <w:pPr>
        <w:pStyle w:val="Odstavec"/>
      </w:pPr>
      <w:r>
        <w:rPr>
          <w:sz w:val="23"/>
          <w:szCs w:val="23"/>
        </w:rPr>
        <w:t>Veřejná práva vykonávaná veřejnoprávními subjekty nestátního</w:t>
      </w:r>
      <w:r w:rsidR="006E02F6">
        <w:rPr>
          <w:sz w:val="23"/>
          <w:szCs w:val="23"/>
        </w:rPr>
        <w:t xml:space="preserve"> </w:t>
      </w:r>
      <w:r>
        <w:rPr>
          <w:sz w:val="23"/>
          <w:szCs w:val="23"/>
        </w:rPr>
        <w:t xml:space="preserve">charakteru, se nazývá veřejnou samosprávou. </w:t>
      </w:r>
      <w:r w:rsidRPr="00A06FD2">
        <w:t xml:space="preserve">Principem veřejné správy je delegovat své </w:t>
      </w:r>
      <w:r w:rsidR="005905DC" w:rsidRPr="00A06FD2">
        <w:t>pravomoci</w:t>
      </w:r>
      <w:r w:rsidRPr="00A06FD2">
        <w:t xml:space="preserve"> na nestátní subjekty, jedná se o tzv. výkon v přenesené působnosti, který je především aplikován na obce, města a kraje, čímž vykonávají vlastní správu na daném území a zároveň státní správu v přenesené působnosti.</w:t>
      </w:r>
      <w:r>
        <w:rPr>
          <w:rStyle w:val="Znakapoznpodarou"/>
        </w:rPr>
        <w:footnoteReference w:id="19"/>
      </w:r>
      <w:r>
        <w:t xml:space="preserve"> </w:t>
      </w:r>
      <w:r w:rsidR="000D52E8" w:rsidRPr="00A06FD2">
        <w:t xml:space="preserve">Členit ji můžeme na územní samosprávu (obce a kraje) a zájmovou samosprávu (advokáti, studenti vysoké školy atd.). </w:t>
      </w:r>
      <w:r w:rsidR="00A06FD2" w:rsidRPr="00A06FD2">
        <w:t>Činnosti veřejné správy jsou vykonávány určenými subjekty ve veřejném zájmu a jsou jimi zajišťovány veřejné záležitosti v mezích stanovených zákonem. Naopak soukromá správa je vykonávána v zájmu soukromém a nemá charakter veřejnoprávních povinností. V současnosti se rozdíly mezi soukromou a veřejnou správou zmenšují na základě soukromoprávních subjektů, které se na výkonu veřejné správy</w:t>
      </w:r>
      <w:r w:rsidR="000D52E8">
        <w:t xml:space="preserve"> rovněž podílejí</w:t>
      </w:r>
      <w:r w:rsidR="00A06FD2" w:rsidRPr="00A06FD2">
        <w:t xml:space="preserve">. </w:t>
      </w:r>
    </w:p>
    <w:p w14:paraId="2FD6CC3D" w14:textId="77777777" w:rsidR="006802BE" w:rsidRDefault="006802BE" w:rsidP="004A2D52">
      <w:pPr>
        <w:pStyle w:val="Odstavec"/>
      </w:pPr>
      <w:r>
        <w:t xml:space="preserve">Veřejná správa v České republice prošla významnou reformou, která sestávala z řady transformačních kroků. První fáze reformy veřejné správy znamenala ustavení krajů a související přesun řady kompetencí z ústřední státní správy. Realizace druhé fáze reformy veřejné správy znamenala zrušení okresních úřadů a rovněž přesun kompetencí na obce a kraje. Zásadní význam mělo ustavení krajů. Ústavním zákonem č. </w:t>
      </w:r>
      <w:r>
        <w:lastRenderedPageBreak/>
        <w:t>347/1997 Sb., o vytvoření vyšších územních samosprávných celků s účinností od 1. ledna 2000 bylo zřízeno 14 krajů včetně hlavního města Prahy.</w:t>
      </w:r>
    </w:p>
    <w:p w14:paraId="5E660AA3" w14:textId="77777777" w:rsidR="006802BE" w:rsidRDefault="006802BE" w:rsidP="006802BE">
      <w:pPr>
        <w:pStyle w:val="text"/>
      </w:pPr>
      <w:r>
        <w:t xml:space="preserve"> </w:t>
      </w:r>
    </w:p>
    <w:p w14:paraId="0BB2FE30" w14:textId="77777777" w:rsidR="006802BE" w:rsidRPr="00B664F8" w:rsidRDefault="006802BE" w:rsidP="00217AE6">
      <w:pPr>
        <w:pStyle w:val="obrazek"/>
        <w:ind w:firstLine="0"/>
        <w:rPr>
          <w:i/>
          <w:iCs/>
        </w:rPr>
      </w:pPr>
      <w:bookmarkStart w:id="9" w:name="_Toc476583852"/>
      <w:r w:rsidRPr="003B1062">
        <w:t xml:space="preserve">Obrázek č. 1: </w:t>
      </w:r>
      <w:r w:rsidRPr="003B1062">
        <w:rPr>
          <w:iCs/>
        </w:rPr>
        <w:t>Mapa krajů ČR</w:t>
      </w:r>
      <w:r w:rsidRPr="00B664F8">
        <w:rPr>
          <w:rStyle w:val="Znakapoznpodarou"/>
          <w:b w:val="0"/>
          <w:bCs w:val="0"/>
          <w:i/>
          <w:iCs/>
        </w:rPr>
        <w:footnoteReference w:id="20"/>
      </w:r>
      <w:bookmarkEnd w:id="9"/>
    </w:p>
    <w:p w14:paraId="6CCE2B49" w14:textId="77777777" w:rsidR="006802BE" w:rsidRDefault="006802BE" w:rsidP="00217AE6">
      <w:pPr>
        <w:jc w:val="center"/>
        <w:rPr>
          <w:b/>
          <w:bCs/>
          <w:i/>
          <w:iCs/>
          <w:sz w:val="23"/>
          <w:szCs w:val="23"/>
        </w:rPr>
      </w:pPr>
      <w:r>
        <w:rPr>
          <w:noProof/>
          <w:lang w:eastAsia="cs-CZ"/>
        </w:rPr>
        <w:drawing>
          <wp:inline distT="0" distB="0" distL="0" distR="0" wp14:anchorId="32E5BF73" wp14:editId="32EE66A2">
            <wp:extent cx="4895850" cy="3263900"/>
            <wp:effectExtent l="0" t="0" r="0" b="0"/>
            <wp:docPr id="19" name="Obrázek 19" descr="Výsledek obrázku pro mapy krajů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ýsledek obrázku pro mapy krajů č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08" cy="3267672"/>
                    </a:xfrm>
                    <a:prstGeom prst="rect">
                      <a:avLst/>
                    </a:prstGeom>
                    <a:noFill/>
                    <a:ln>
                      <a:noFill/>
                    </a:ln>
                  </pic:spPr>
                </pic:pic>
              </a:graphicData>
            </a:graphic>
          </wp:inline>
        </w:drawing>
      </w:r>
    </w:p>
    <w:p w14:paraId="3C5F8409" w14:textId="77777777" w:rsidR="00EE6588" w:rsidRDefault="00D74060" w:rsidP="004F7B67">
      <w:pPr>
        <w:pStyle w:val="Odstavec"/>
        <w:spacing w:after="0"/>
        <w:rPr>
          <w:sz w:val="23"/>
          <w:szCs w:val="23"/>
        </w:rPr>
      </w:pPr>
      <w:r>
        <w:t xml:space="preserve">Počet krajů i jejich sídel je shodný počtem, který existoval v letech 1949-1960. V České republice existuje dvoustupňový systém územní samosprávy. V Ústavě České republiky je zakotveno členění ČR na základní a vyšší územní samosprávné celky. Základní územní samosprávné celky představují již zmiňované obce, vyšší územní samosprávné celky kraje. U územní samosprávy se nejedná o hieratickou strukturu, resp. o nadřízenost a podřízenost, neboť každý územní samosprávný celek má své samostatné kompetence, do kterých jiný územní samosprávný celek nemůže zasahovat. V ČR byl zvolen tzv. spojený model veřejné správy, tzn., že obce a kraje vykonávají vedle samostatných působností také státní správu v přenesené působnosti. </w:t>
      </w:r>
      <w:r w:rsidR="00591024">
        <w:t xml:space="preserve">Zákon č. 129/2000 Sb., o krajích, určuje kraj územním společenstvím občanů, kterému náleží právo na samosprávu. Má vlastní majetek a vlastní příjmy vymezené zákonem a hospodaří s nimi. V právních vztazích vystupuje vlastním jménem a nese odpovědnost z těchto vztahů vyplývající. Kraj má pečovat o všestranný rozvoj svého území a o potřeby svých občanů. Financování obou úrovní územní veřejné správy (tzn. obcí i </w:t>
      </w:r>
      <w:r w:rsidR="00591024">
        <w:lastRenderedPageBreak/>
        <w:t>krajů) je v zásadě obdobné. Rozdíl spočívá jen v tom, jakou část z celkového rozpočtu jednotlivé druhy příjmů tvoří. Zatímco mezi hlavní příjmy obcí patří daňové příjmy (44</w:t>
      </w:r>
      <w:r w:rsidR="00DE4EB8">
        <w:t xml:space="preserve"> </w:t>
      </w:r>
      <w:r w:rsidR="00591024">
        <w:t>%), kraje získávají největší část rozpočtových prostředků prostřednictvím dotací ze státního rozpočtu (86</w:t>
      </w:r>
      <w:r w:rsidR="00DE4EB8">
        <w:t xml:space="preserve"> </w:t>
      </w:r>
      <w:r w:rsidR="00591024">
        <w:t xml:space="preserve">%). V posledních dvou volebních období je patrná zvyšující se snaha o zvyšování vlastních příjmů samospráv formou mnoha typů dotačních titulů. </w:t>
      </w:r>
      <w:r w:rsidR="00EE6588">
        <w:t>Model veřejné správy</w:t>
      </w:r>
      <w:r w:rsidR="001D1B44">
        <w:t xml:space="preserve"> ČR zajišťuje </w:t>
      </w:r>
      <w:r w:rsidR="00EE6588">
        <w:t>i</w:t>
      </w:r>
      <w:r w:rsidR="001D1B44">
        <w:t xml:space="preserve">nformační toky od </w:t>
      </w:r>
      <w:r w:rsidR="00EE6588">
        <w:t xml:space="preserve">státu územním samosprávným orgánům, ale také </w:t>
      </w:r>
      <w:r w:rsidR="001D1B44">
        <w:t xml:space="preserve">přijímá </w:t>
      </w:r>
      <w:r w:rsidR="00EE6588">
        <w:t>zpětn</w:t>
      </w:r>
      <w:r w:rsidR="001D1B44">
        <w:t xml:space="preserve">ě reakce a podněty </w:t>
      </w:r>
      <w:r w:rsidR="00EE6588">
        <w:t>od orgánů obcí a krajů na centrální úroveň</w:t>
      </w:r>
      <w:r w:rsidR="001D1B44">
        <w:t xml:space="preserve">. Následná analýza a vyhodnocení takto napomáhá </w:t>
      </w:r>
      <w:r w:rsidR="00EE6588">
        <w:t xml:space="preserve">úpravám </w:t>
      </w:r>
      <w:r w:rsidR="001D1B44">
        <w:t xml:space="preserve">stávajících norem, </w:t>
      </w:r>
      <w:r w:rsidR="00EE6588">
        <w:t xml:space="preserve">či </w:t>
      </w:r>
      <w:r w:rsidR="001D1B44">
        <w:t xml:space="preserve">vzniku nových zákonných a podzákonných </w:t>
      </w:r>
      <w:r w:rsidR="00EE6588">
        <w:t xml:space="preserve">norem, které pak </w:t>
      </w:r>
      <w:r w:rsidR="001D1B44">
        <w:t xml:space="preserve">mohou být s úspěchem aplikovány. Nezbytnými </w:t>
      </w:r>
      <w:r w:rsidR="00EE6588">
        <w:t>mechanismy</w:t>
      </w:r>
      <w:r w:rsidR="001D1B44">
        <w:t>, které zajišťují funkčnost a napomáhají vývoji</w:t>
      </w:r>
      <w:r w:rsidR="001C1CB2">
        <w:t xml:space="preserve">, </w:t>
      </w:r>
      <w:r w:rsidR="00EE6588">
        <w:t>jsou setkávání zástupců ústřední státní správy s hejtmany krajů, s řediteli krajských úřadů, a se starosty či tajemníky obcí s rozšířenou působností a</w:t>
      </w:r>
      <w:r w:rsidR="001C1CB2">
        <w:t xml:space="preserve"> podobně. </w:t>
      </w:r>
      <w:r w:rsidR="001D1B44">
        <w:t xml:space="preserve">Cílem systému </w:t>
      </w:r>
      <w:r w:rsidR="00EE6588">
        <w:t>veřejné správy by měl</w:t>
      </w:r>
      <w:r w:rsidR="001D1B44">
        <w:t xml:space="preserve">o </w:t>
      </w:r>
      <w:r w:rsidR="00EE6588">
        <w:t xml:space="preserve">být hlavně </w:t>
      </w:r>
      <w:r w:rsidR="001D1B44">
        <w:t xml:space="preserve">stabilní právní prostředí, </w:t>
      </w:r>
      <w:r w:rsidR="00EE6588">
        <w:t>zachování kvality veřejných služeb a zajištění dostupnosti veřejných služeb z pohledu občana.</w:t>
      </w:r>
      <w:r w:rsidR="006570A1">
        <w:t xml:space="preserve"> Jedním z</w:t>
      </w:r>
      <w:r w:rsidR="002D779A">
        <w:t xml:space="preserve"> možných směrů k zlepšení veřejných služeb </w:t>
      </w:r>
      <w:r w:rsidR="006570A1">
        <w:t xml:space="preserve">je </w:t>
      </w:r>
      <w:r w:rsidR="006570A1">
        <w:rPr>
          <w:sz w:val="23"/>
          <w:szCs w:val="23"/>
        </w:rPr>
        <w:t xml:space="preserve">zavedení a využívání </w:t>
      </w:r>
      <w:r w:rsidR="002D779A">
        <w:rPr>
          <w:sz w:val="23"/>
          <w:szCs w:val="23"/>
        </w:rPr>
        <w:t xml:space="preserve">efektivních </w:t>
      </w:r>
      <w:r w:rsidR="006570A1">
        <w:rPr>
          <w:sz w:val="23"/>
          <w:szCs w:val="23"/>
        </w:rPr>
        <w:t>informačních a komunikačních technologií.</w:t>
      </w:r>
      <w:r w:rsidR="002D779A">
        <w:rPr>
          <w:sz w:val="23"/>
          <w:szCs w:val="23"/>
        </w:rPr>
        <w:t xml:space="preserve"> </w:t>
      </w:r>
      <w:r w:rsidR="006570A1">
        <w:rPr>
          <w:sz w:val="23"/>
          <w:szCs w:val="23"/>
        </w:rPr>
        <w:t xml:space="preserve">  </w:t>
      </w:r>
    </w:p>
    <w:p w14:paraId="37591221" w14:textId="77777777" w:rsidR="004F7B67" w:rsidRDefault="004F7B67" w:rsidP="004A2D52">
      <w:pPr>
        <w:pStyle w:val="Odstavec"/>
      </w:pPr>
      <w:r>
        <w:t>Slovo obec vzniklo ze slova občan. Nejčastěji přijde občan do styku s obcí a krajem.</w:t>
      </w:r>
      <w:r w:rsidRPr="0060551D">
        <w:t xml:space="preserve"> Tato práce se věnuje </w:t>
      </w:r>
      <w:r>
        <w:t xml:space="preserve">značnou mírou </w:t>
      </w:r>
      <w:r w:rsidRPr="0060551D">
        <w:t>elektronické komunikaci ve veřejné správě</w:t>
      </w:r>
      <w:r>
        <w:t xml:space="preserve"> ČR</w:t>
      </w:r>
      <w:r w:rsidRPr="0060551D">
        <w:t xml:space="preserve">, </w:t>
      </w:r>
      <w:r>
        <w:t xml:space="preserve">zaměřuje se na </w:t>
      </w:r>
      <w:r w:rsidRPr="0060551D">
        <w:t>obce</w:t>
      </w:r>
      <w:r>
        <w:t>, zejména na obce</w:t>
      </w:r>
      <w:r w:rsidRPr="0060551D">
        <w:t xml:space="preserve"> s rozšířenou působností Jihočeského kraje</w:t>
      </w:r>
      <w:r>
        <w:t>, na vlastní Jihočeský kraj a kraj Vysočina.</w:t>
      </w:r>
      <w:r w:rsidRPr="0060551D">
        <w:t xml:space="preserve"> Obce s rozšířenou působností (ORP) představují nový typ obcí vykonávajících státní správu v přenesené působnosti. Jsou obcemi s nejširším rozsahem výkonu státní správy v přenesené působnosti. V jimi spravovaném území se nacházejí i obce s pověřeným úřadem. </w:t>
      </w:r>
      <w:r w:rsidRPr="0060551D">
        <w:rPr>
          <w:rStyle w:val="apple-converted-space"/>
          <w:rFonts w:ascii="Arial CE" w:hAnsi="Arial CE" w:cs="Arial CE"/>
          <w:color w:val="4F4F4F"/>
          <w:shd w:val="clear" w:color="auto" w:fill="FFFFFF"/>
        </w:rPr>
        <w:t> </w:t>
      </w:r>
      <w:r w:rsidRPr="0060551D">
        <w:t xml:space="preserve">Zákonem č. 313/2002 Sb. s účinností od 1. 1. 2003 byl novelizován zákon </w:t>
      </w:r>
      <w:r>
        <w:t xml:space="preserve">č. 128/2000 Sb. </w:t>
      </w:r>
      <w:r w:rsidRPr="0060551D">
        <w:t>o obcích</w:t>
      </w:r>
      <w:r>
        <w:rPr>
          <w:rStyle w:val="Znakapoznpodarou"/>
        </w:rPr>
        <w:footnoteReference w:id="21"/>
      </w:r>
      <w:r w:rsidRPr="0060551D">
        <w:t xml:space="preserve">, mj. byly do zákona doplněny nové paragrafy týkající se obcí s rozšířenou působností a veřejnoprávních smluv. Obce s rozšířenou působností vykonávají státní správu v oblasti financí, školství, kultury, obecné správy, živnostníků, stavebního úřadu, obrany a krizového plánování, zemědělství a ochrany životního prostředí. </w:t>
      </w:r>
      <w:r>
        <w:t xml:space="preserve">K 1. 1. 2015 existovalo na území ČR dle databáze Ministerstva vnitra a ČSÚ 6 253 obcí, a z toho </w:t>
      </w:r>
      <w:r w:rsidRPr="0060551D">
        <w:t>205 obcí s rozšířenou působností</w:t>
      </w:r>
      <w:r>
        <w:t xml:space="preserve">. </w:t>
      </w:r>
    </w:p>
    <w:p w14:paraId="6F19530D" w14:textId="6867984D" w:rsidR="004F7B67" w:rsidRPr="0060551D" w:rsidRDefault="004F7B67" w:rsidP="004F7B67">
      <w:pPr>
        <w:ind w:firstLine="708"/>
        <w:rPr>
          <w:szCs w:val="24"/>
        </w:rPr>
      </w:pPr>
      <w:r w:rsidRPr="0060551D">
        <w:rPr>
          <w:szCs w:val="24"/>
        </w:rPr>
        <w:t xml:space="preserve">Výraz eGgovernment se v dnešní komunikaci stal natolik běžným, že se k němu v žádném z jazyků nehledá překlad. </w:t>
      </w:r>
      <w:r>
        <w:rPr>
          <w:szCs w:val="24"/>
        </w:rPr>
        <w:t xml:space="preserve">Zjednodušeně se dá přeložit, jako elektronické vládnutí. </w:t>
      </w:r>
      <w:r w:rsidRPr="0060551D">
        <w:rPr>
          <w:szCs w:val="24"/>
        </w:rPr>
        <w:t xml:space="preserve">Jako jeho obsahové vymezení je uváděno, že se jedná o různé úkoly, které se </w:t>
      </w:r>
      <w:r w:rsidRPr="0060551D">
        <w:rPr>
          <w:szCs w:val="24"/>
        </w:rPr>
        <w:lastRenderedPageBreak/>
        <w:t>zabývají elektronizací výkonu činnosti veřejné správy, nebo v širším pojetí veškerých orgánů veřejné moci. Jeho hlavním úkolem je poskytnout veřejnosti co nejsna</w:t>
      </w:r>
      <w:r>
        <w:rPr>
          <w:szCs w:val="24"/>
        </w:rPr>
        <w:t>z</w:t>
      </w:r>
      <w:r w:rsidRPr="0060551D">
        <w:rPr>
          <w:szCs w:val="24"/>
        </w:rPr>
        <w:t>ší, a nejpohodlnější komunikaci při jednání se státem a jeho orgány. Podle projektu EU „Evropská informační společnost 2010“ znamená efektivní a výkonné veřejné služby, informační a komunikační technologie umožňující občanům plně se podílet na životě společensky a kulturně tvůrčích komunit včetně demokratického procesu.</w:t>
      </w:r>
      <w:r w:rsidRPr="0060551D">
        <w:rPr>
          <w:rStyle w:val="Znakapoznpodarou"/>
          <w:szCs w:val="24"/>
        </w:rPr>
        <w:footnoteReference w:id="22"/>
      </w:r>
      <w:r w:rsidRPr="0060551D">
        <w:rPr>
          <w:szCs w:val="24"/>
        </w:rPr>
        <w:t xml:space="preserve"> Stejně tak jako občanům, přináší úsporu času i úředníkům, neboť jim zjednoduší a urychlí komunikaci a sníží papírovou administrativní zátěž. V návaznosti tedy rovněž dochází k úspoře prostředků (odpadají náklady na poštovné, papír a prostory pro archivování) i personálu (agenda zpracovávaná s využitím moderních informačních technologií by měla logicky vést ke snížení počtu zaměstnanců. Získat informace, předat</w:t>
      </w:r>
      <w:r>
        <w:rPr>
          <w:szCs w:val="24"/>
        </w:rPr>
        <w:t xml:space="preserve"> </w:t>
      </w:r>
      <w:r w:rsidRPr="0060551D">
        <w:rPr>
          <w:szCs w:val="24"/>
        </w:rPr>
        <w:t>je bez osobního setkání je rychlejší a jednodušší</w:t>
      </w:r>
      <w:r w:rsidRPr="00E45672">
        <w:rPr>
          <w:szCs w:val="24"/>
        </w:rPr>
        <w:t>. EGovernment</w:t>
      </w:r>
      <w:r w:rsidRPr="0060551D">
        <w:rPr>
          <w:szCs w:val="24"/>
        </w:rPr>
        <w:t xml:space="preserve"> zabezpečuje nároky na transparentnost veřejné správy. Tím, že mají občané umožněn přístup k informacím, mohou snáze kontrolovat orgány veřejné moci, a předcházet, či odhalovat například nehospodárné nakládání s veřejnými prostředky, protekcionismus, klientelismus, korupci. Elektronická komunikace zajisté snižuje potřebu osobních setkání občanů s úředníky, a tím možné nebezpečí nabízet, nebo si říkat o úplatek. Přispívá tedy k zásadám dobré správy.</w:t>
      </w:r>
    </w:p>
    <w:p w14:paraId="39941C79" w14:textId="77777777" w:rsidR="0009504A" w:rsidRPr="0009504A" w:rsidRDefault="0009504A" w:rsidP="004921F2">
      <w:pPr>
        <w:pStyle w:val="Nadpis2"/>
      </w:pPr>
      <w:bookmarkStart w:id="10" w:name="_Toc479005526"/>
      <w:r>
        <w:t>Státní informační politika</w:t>
      </w:r>
      <w:bookmarkEnd w:id="10"/>
    </w:p>
    <w:p w14:paraId="02152674" w14:textId="77777777" w:rsidR="00B917C4" w:rsidRDefault="00B67B2D" w:rsidP="00AB5E55">
      <w:pPr>
        <w:pStyle w:val="Odstavec"/>
      </w:pPr>
      <w:r>
        <w:t xml:space="preserve">Již od počátku 90. let byly </w:t>
      </w:r>
      <w:r w:rsidR="004349D3">
        <w:t xml:space="preserve">vnímány </w:t>
      </w:r>
      <w:r>
        <w:t xml:space="preserve">nové požadavky na realizaci jednotné podoby informačních systémů veřejné správy, </w:t>
      </w:r>
      <w:r w:rsidR="00141E70">
        <w:t xml:space="preserve">společné sdílení a používání informací v nich obsažených. Tyto požadavky </w:t>
      </w:r>
      <w:r w:rsidR="004349D3">
        <w:t xml:space="preserve">byly </w:t>
      </w:r>
      <w:r w:rsidR="00141E70">
        <w:t xml:space="preserve">samozřejmě podmíněny rozsahem a přesností údajů. Nezanedbatelným zájmem byla rovněž </w:t>
      </w:r>
      <w:r w:rsidR="004349D3">
        <w:t xml:space="preserve">jejich </w:t>
      </w:r>
      <w:r w:rsidR="00141E70">
        <w:t>dostupnost pro veřejnost.</w:t>
      </w:r>
      <w:r w:rsidR="00D21B5C">
        <w:t xml:space="preserve"> </w:t>
      </w:r>
      <w:r w:rsidR="00EC3899">
        <w:t xml:space="preserve">Do roku 1990 tehdejší státní správa samozřejmě vedla množství informačních systémů, avšak se zcela odlišnými nároky, a v jiném počtu. </w:t>
      </w:r>
      <w:r w:rsidR="004666D6">
        <w:t>Pro m</w:t>
      </w:r>
      <w:r w:rsidR="00EC3899">
        <w:t xml:space="preserve">inulý režim </w:t>
      </w:r>
      <w:r w:rsidR="004666D6">
        <w:t xml:space="preserve">bylo </w:t>
      </w:r>
      <w:r w:rsidR="00915DF3">
        <w:t xml:space="preserve">prioritní </w:t>
      </w:r>
      <w:r w:rsidR="004666D6">
        <w:t xml:space="preserve">spíše utajení informací, než zda informační systémy zavede a jak je povede, neboť razil především zásadu „čím méně občané budou vědět o jeho politice, tím lépe“. </w:t>
      </w:r>
      <w:r w:rsidR="00546E44">
        <w:t>Po zániku minulého režimu, s nástupem právního a demokratického státu</w:t>
      </w:r>
      <w:r w:rsidR="0019521B">
        <w:t xml:space="preserve"> začalo být vedení informačních systémů považováno za výkon veřejné moci, které lze vykonávat pouze v mezích a způsoby stanovenými zákony (článek 2 odst. 3 Ústavy ČR). V tomto období bylo zapotřebí </w:t>
      </w:r>
      <w:r w:rsidR="0053258B">
        <w:t xml:space="preserve">zajistit, aby každý informační systém veřejné správy byl přesně vymezen konkrétním zákonem, tedy aby jasně stanovil způsoby jeho vzniku, vedení, a také do pravomoci, které instituce, či orgánu bude spadat. Pamětníci období do počátku 90. let </w:t>
      </w:r>
      <w:r w:rsidR="0053258B">
        <w:lastRenderedPageBreak/>
        <w:t xml:space="preserve">si jistě vzpomínají, že informační systémy, byly povětšinou </w:t>
      </w:r>
      <w:r w:rsidR="00FD637D">
        <w:t>v</w:t>
      </w:r>
      <w:r w:rsidR="0053258B">
        <w:t>e</w:t>
      </w:r>
      <w:r w:rsidR="00FD637D">
        <w:t>deny v papírových kartotékách</w:t>
      </w:r>
      <w:r w:rsidR="005D2F77">
        <w:t xml:space="preserve"> a evidencích</w:t>
      </w:r>
      <w:r w:rsidR="00FD637D">
        <w:t>.</w:t>
      </w:r>
      <w:r w:rsidR="00864DC9">
        <w:t xml:space="preserve"> Usnesením číslo 78 ze 4. 2. 1992 uložila vláda, aby do 31. 1. 1993 byl předložen návrh celkové podoby informační soustavy České republiky. Tento úkol zatím ještě splněn nebyl. </w:t>
      </w:r>
      <w:r w:rsidR="00485FD4">
        <w:t xml:space="preserve">Dalším krokem vpřed bylo zřízení Ministerstva hospodářství (zák. č. 474/1992 Sb.), které mělo mezi jinými oblastmi působnosti právě státní informační systém. K vydání konkrétního zákona, který by danou problematiku upravoval, však opět nedošlo. V nastalém období rozdělení federativního státu Čechů a Slováků, bylo zapotřebí upřednostnit jiná témata. V roce 1994 </w:t>
      </w:r>
      <w:r w:rsidR="00A01DB3">
        <w:t xml:space="preserve">pověřil hospodářský výbor Poslanecké sněmovny vládu, zabezpečením projektu a garanta státního informačního systému. Navrhovaným garantem mělo být Ministerstvo hospodářství. Na jednání vlády se tento úkol dostal teprve v roce 1995, kdy vyslovila souhlas s návrhem studie </w:t>
      </w:r>
      <w:r w:rsidR="00F51C0B">
        <w:t>„</w:t>
      </w:r>
      <w:r w:rsidR="00A01DB3">
        <w:t xml:space="preserve">Výstavba státního informačního systému České republiky s využitím </w:t>
      </w:r>
      <w:r w:rsidR="00F51C0B">
        <w:t>komunikační sítě Ministerstva financí ostatními rezorty“</w:t>
      </w:r>
      <w:r w:rsidR="00F51C0B">
        <w:rPr>
          <w:rStyle w:val="Znakapoznpodarou"/>
        </w:rPr>
        <w:footnoteReference w:id="23"/>
      </w:r>
      <w:r w:rsidR="00F51C0B">
        <w:t xml:space="preserve"> V tomto návrhu již bylo předpokládáno, že státní informační systém bude začleňovat registr nemovitostí, registr obyvatel a v jeho rámci například registr sociálních dávek, zdravotního pojištění, registr ekonomických subjektů atd. V souladu s těmito úkoly, bylo Ministerstvo hospodářství pověřeno vydáváním standardů, které měly informační technologie regulovat. </w:t>
      </w:r>
      <w:r w:rsidR="00720605">
        <w:t xml:space="preserve">Působnost Ministerstva hospodářství pro věci státního informačního systému byla již v následujícím roce zákonem č. 272/1996 Sb. přenesena na Úřad pro státní informační systém, který byl tímto zákonem zřízen. Ministerstvo hospodářství bylo zároveň tímto zákonem zrušeno. </w:t>
      </w:r>
      <w:r w:rsidR="00D145CB">
        <w:t xml:space="preserve">Tento nově vzniknuvší orgán v roce 1999 zpracoval a předložil nejprve materiál Státní informační politika – cesta k informační společnosti, a na něj navazující dokument </w:t>
      </w:r>
      <w:r w:rsidR="00995987">
        <w:t>Koncepce budování informačních systémů veřejné správy.</w:t>
      </w:r>
      <w:r w:rsidR="00995987">
        <w:rPr>
          <w:rStyle w:val="Znakapoznpodarou"/>
        </w:rPr>
        <w:footnoteReference w:id="24"/>
      </w:r>
      <w:r w:rsidR="0011517C">
        <w:t xml:space="preserve"> </w:t>
      </w:r>
      <w:r w:rsidR="00BE3616">
        <w:t xml:space="preserve">Jako prioritní pro výkon činností veřejné správy se měly stát pravidla standardů Státního informačního systému. </w:t>
      </w:r>
      <w:r w:rsidR="00F7338C">
        <w:t xml:space="preserve">Požadovaným cílem politiky bylo </w:t>
      </w:r>
      <w:r w:rsidR="00DB7EB9">
        <w:t xml:space="preserve">minimalizovat množství veřejnou správou dosud požadovaných informací po adresátech, a to často i vícekrát. Požadavek minimalizace se vztahoval i na počet registrů a jejich obsah. </w:t>
      </w:r>
      <w:r w:rsidR="00077456">
        <w:t>Pro realizaci těchto požadavků bylo zapotřebí konkrétního zákon</w:t>
      </w:r>
      <w:r w:rsidR="0036523D">
        <w:t>a</w:t>
      </w:r>
      <w:r w:rsidR="00C73CFD">
        <w:t xml:space="preserve">, který </w:t>
      </w:r>
      <w:r w:rsidR="00EE4E0B">
        <w:t xml:space="preserve">měl svou působnost soustředit do jednoho ústředního orgánu, který </w:t>
      </w:r>
      <w:r w:rsidR="007B7F08">
        <w:t>bude zároveň analyzovat situaci a navrhovat pro jednotlivé rezorty společné standardy Informační</w:t>
      </w:r>
      <w:r w:rsidR="000808E5">
        <w:t>ho</w:t>
      </w:r>
      <w:r w:rsidR="007B7F08">
        <w:t xml:space="preserve"> systém</w:t>
      </w:r>
      <w:r w:rsidR="000808E5">
        <w:t>u</w:t>
      </w:r>
      <w:r w:rsidR="007B7F08">
        <w:t xml:space="preserve"> veřejné správy.</w:t>
      </w:r>
      <w:r w:rsidR="005D0EDD">
        <w:t xml:space="preserve"> Úřadu pro státní informační systém, však po celou dobu jeho existence nebyla stanovena působnost, navíc pro jednotlivé rezorty bylo jednoznačně pohodlnější provozovat svůj zaběhnutý systém, než sdílený a neustále procházející vývojem. </w:t>
      </w:r>
    </w:p>
    <w:p w14:paraId="0070D11D" w14:textId="3D236335" w:rsidR="009F74FF" w:rsidRDefault="00B917C4" w:rsidP="00C56CCA">
      <w:pPr>
        <w:pStyle w:val="Odstavec"/>
        <w:spacing w:after="0"/>
      </w:pPr>
      <w:r>
        <w:lastRenderedPageBreak/>
        <w:t>Teprve v roce 2000 byl tento orgán zrušen. Jeho nástupcem se stal Úřad pro veřejné informační systémy</w:t>
      </w:r>
      <w:r w:rsidR="00C66000">
        <w:t xml:space="preserve">, a </w:t>
      </w:r>
      <w:r>
        <w:t>zákon</w:t>
      </w:r>
      <w:r w:rsidR="00C66000">
        <w:t>em</w:t>
      </w:r>
      <w:r>
        <w:t xml:space="preserve"> 365/2000 Sb., o informačních systémech veřejné správy</w:t>
      </w:r>
      <w:r w:rsidR="00C66000">
        <w:t xml:space="preserve"> mu byla vymezena působnost. Dalším úkolem tohoto úřadu bylo zajištění Akčního plánu realizace Státní informační politiky. Ten ukládal úkoly i dalším ústředním orgánům veřejné správy, například Ministerstvo práce a sociálních věcí, mělo zajistit projekt</w:t>
      </w:r>
      <w:r w:rsidR="00517DC2">
        <w:t xml:space="preserve"> Kontaktní místa veřejné správy, s cílem soustředit úkoly určených správních úřadů do jednoho místa, pro zajištění co nejlepší dostupnosti občanům. </w:t>
      </w:r>
      <w:r w:rsidR="001C4DDE">
        <w:t>Začal být také patrný odklon od jednotné koncepce státního informačního systému, k praktičtější soustavě informačních systémů jednotlivých orgánů veřejné správy</w:t>
      </w:r>
      <w:r w:rsidR="00963B7A">
        <w:t xml:space="preserve"> (ISVS). Do těchto systémů nebyly začleněny pouze informační systémy používané orgány veřejné moci, které nejsou orgány veřejné správy, například soudy.</w:t>
      </w:r>
      <w:r w:rsidR="006E0051">
        <w:t xml:space="preserve"> V roce 2002 věnovala vláda problematice budování informačního systému značnou pozornost, a ve svém vydaném progra</w:t>
      </w:r>
      <w:r w:rsidR="006A3B34">
        <w:t>movém prohlášení ho formulovala</w:t>
      </w:r>
      <w:r w:rsidR="006E0051">
        <w:t xml:space="preserve"> jako základní nástroj pro snížení nákladů výkonu veřejné správy</w:t>
      </w:r>
      <w:r w:rsidR="00BA1036">
        <w:t>, řízení a správu znalostí a zvýšení komfortu vztahu občan – stát.</w:t>
      </w:r>
      <w:r w:rsidR="00BA1036">
        <w:rPr>
          <w:rStyle w:val="Znakapoznpodarou"/>
        </w:rPr>
        <w:footnoteReference w:id="25"/>
      </w:r>
      <w:r w:rsidR="00BA1036">
        <w:t xml:space="preserve"> Vláda v prohlášení shledala nezbytným sloučit stávající Úřad pro veřejné informační systémy a příslušný úsek spojů </w:t>
      </w:r>
      <w:r w:rsidR="00376955">
        <w:t>M</w:t>
      </w:r>
      <w:r w:rsidR="00BA1036">
        <w:t>inisterstva</w:t>
      </w:r>
      <w:r w:rsidR="00376955">
        <w:t xml:space="preserve"> dopravy a spojů. </w:t>
      </w:r>
      <w:r w:rsidR="00AE43D9">
        <w:t>Jako jediným orgánem správy informačních a komunikačních technologií, bylo tedy následně zákonem č. 517/2002 Sb., ustanoveno Ministerstvo informatiky</w:t>
      </w:r>
      <w:r w:rsidR="00B1623B">
        <w:t>, Ú</w:t>
      </w:r>
      <w:r w:rsidR="00AE43D9">
        <w:t xml:space="preserve">řad pro veřejné informační systémy byl zároveň zrušen. </w:t>
      </w:r>
      <w:r w:rsidR="003A2148">
        <w:t>I v následujících letech se vláda intenzivně tématu věnovala. Jako stěžejní počin tohoto období se jeví dokument schválený v březnu 2004 nazvaný Státní informační a komunikační politika</w:t>
      </w:r>
      <w:r w:rsidR="00CC698F">
        <w:t xml:space="preserve"> </w:t>
      </w:r>
      <w:r w:rsidR="003A2148" w:rsidRPr="00E45672">
        <w:t>eČesko</w:t>
      </w:r>
      <w:r w:rsidR="003A2148">
        <w:t xml:space="preserve"> 2006, plánovaný do roku 2006. Navazoval na Akční plán Evropské unie eEurope 2005 (součást Lisabonské strategie), a </w:t>
      </w:r>
      <w:r w:rsidR="009E2D9C">
        <w:t>stanovil tyto priority:</w:t>
      </w:r>
      <w:r w:rsidR="009E2D9C">
        <w:rPr>
          <w:rStyle w:val="Znakapoznpodarou"/>
        </w:rPr>
        <w:footnoteReference w:id="26"/>
      </w:r>
      <w:r w:rsidR="009E2D9C">
        <w:t xml:space="preserve"> </w:t>
      </w:r>
    </w:p>
    <w:p w14:paraId="0312F605" w14:textId="77777777" w:rsidR="009F74FF" w:rsidRDefault="009E2D9C" w:rsidP="00BA0D70">
      <w:pPr>
        <w:spacing w:after="0"/>
        <w:ind w:left="357" w:firstLine="357"/>
      </w:pPr>
      <w:r>
        <w:t>a) zajištění dostupné a bezpečné komunikační služby</w:t>
      </w:r>
      <w:r w:rsidR="00732D66">
        <w:t>,</w:t>
      </w:r>
      <w:r>
        <w:t xml:space="preserve"> </w:t>
      </w:r>
    </w:p>
    <w:p w14:paraId="0974D5EF" w14:textId="77777777" w:rsidR="009F74FF" w:rsidRDefault="009E2D9C" w:rsidP="00BA0D70">
      <w:pPr>
        <w:spacing w:after="0"/>
        <w:ind w:left="357" w:firstLine="357"/>
      </w:pPr>
      <w:r>
        <w:t>b) informační vzdělanost</w:t>
      </w:r>
      <w:r w:rsidR="00732D66">
        <w:t>,</w:t>
      </w:r>
      <w:r>
        <w:t xml:space="preserve"> </w:t>
      </w:r>
    </w:p>
    <w:p w14:paraId="623FFA69" w14:textId="77777777" w:rsidR="009F74FF" w:rsidRDefault="009E2D9C" w:rsidP="00BA0D70">
      <w:pPr>
        <w:spacing w:after="0"/>
        <w:ind w:left="357" w:firstLine="357"/>
      </w:pPr>
      <w:r>
        <w:t>c) moderní veřejné služby online</w:t>
      </w:r>
      <w:r w:rsidR="00732D66">
        <w:t>,</w:t>
      </w:r>
      <w:r>
        <w:t xml:space="preserve"> </w:t>
      </w:r>
    </w:p>
    <w:p w14:paraId="4B768733" w14:textId="77777777" w:rsidR="009F74FF" w:rsidRDefault="009E2D9C" w:rsidP="00BA0D70">
      <w:pPr>
        <w:spacing w:after="0"/>
        <w:ind w:left="357" w:firstLine="357"/>
      </w:pPr>
      <w:r>
        <w:t xml:space="preserve">d) dynamické prostředí pro elektronické podnikání. </w:t>
      </w:r>
    </w:p>
    <w:p w14:paraId="1D2D9655" w14:textId="23242F94" w:rsidR="00D7330F" w:rsidRDefault="009E2D9C" w:rsidP="00B14ADB">
      <w:pPr>
        <w:pStyle w:val="Odstavec"/>
      </w:pPr>
      <w:r>
        <w:t xml:space="preserve">Vláda se zavázala, že bude věnovat pozornost budování elektronických služeb veřejné správy, pokračovat v liberalizaci sektoru elektronických komunikací, rozvoji vysokorychlostního přístupu k internetu, vytvářet potřebný právní rámec informační společnosti, zvyšovat informační gramotnost občanů a podporovat elektronické podnikání. </w:t>
      </w:r>
      <w:r w:rsidR="00340277">
        <w:t xml:space="preserve">V roce 2006 byla na základě úkolu daného dokumentem Státní informační a </w:t>
      </w:r>
      <w:r w:rsidR="00340277">
        <w:lastRenderedPageBreak/>
        <w:t xml:space="preserve">komunikační </w:t>
      </w:r>
      <w:r w:rsidR="00340277" w:rsidRPr="00E45672">
        <w:t>politika eČesko 2006</w:t>
      </w:r>
      <w:r w:rsidR="00340277">
        <w:t xml:space="preserve"> vydána Národní strategie informační bezpečnosti ČR.</w:t>
      </w:r>
    </w:p>
    <w:p w14:paraId="78ECF672" w14:textId="77777777" w:rsidR="00611365" w:rsidRDefault="00C42BCF" w:rsidP="004921F2">
      <w:pPr>
        <w:pStyle w:val="Nadpis2"/>
      </w:pPr>
      <w:bookmarkStart w:id="11" w:name="_Toc479005527"/>
      <w:r>
        <w:t>Zákon o informačních systémech veřejné správy</w:t>
      </w:r>
      <w:bookmarkEnd w:id="11"/>
    </w:p>
    <w:p w14:paraId="35B75CC4" w14:textId="77777777" w:rsidR="00124988" w:rsidRDefault="00BA76A7" w:rsidP="00AB5E55">
      <w:pPr>
        <w:pStyle w:val="Odstavec"/>
      </w:pPr>
      <w:r>
        <w:t xml:space="preserve">Zabezpečení fungování různých systémů veřejné správy, zejména tam kde dochází k vzájemnému předávání </w:t>
      </w:r>
      <w:r w:rsidR="00551791">
        <w:t>údajů z těchto systémů</w:t>
      </w:r>
      <w:r w:rsidR="002370DB">
        <w:t>,</w:t>
      </w:r>
      <w:r w:rsidR="00551791">
        <w:t xml:space="preserve"> je hlavním důvodem přijetí tohoto zákona. Zákon řeší nejen právní, ale také organizačně technické podmínky pro uchování a přednos dat, a zajištění ochrany informačních systémů. </w:t>
      </w:r>
      <w:r w:rsidR="002370DB">
        <w:t>Zákon rovněž postihuje potřeby informačních systémů co do vztahu k veřejnosti, tedy hlavně služby výpisů z elektronických evidencí atd.</w:t>
      </w:r>
      <w:r>
        <w:t xml:space="preserve"> </w:t>
      </w:r>
    </w:p>
    <w:p w14:paraId="566E8DAA" w14:textId="77777777" w:rsidR="00C42BCF" w:rsidRDefault="00BE0FD5" w:rsidP="00BA0D70">
      <w:pPr>
        <w:pStyle w:val="Odstavec"/>
      </w:pPr>
      <w:r>
        <w:t>P</w:t>
      </w:r>
      <w:r w:rsidR="00124988">
        <w:t xml:space="preserve">ojem informační systém veřejné správy legálně v našem právním řádě </w:t>
      </w:r>
      <w:r>
        <w:t xml:space="preserve">poprvé </w:t>
      </w:r>
      <w:r w:rsidR="00124988">
        <w:t>definován v zák</w:t>
      </w:r>
      <w:r w:rsidR="00E47127">
        <w:t>oně</w:t>
      </w:r>
      <w:r w:rsidR="00124988">
        <w:t xml:space="preserve"> č. 256/1992 Sb., o ochraně osobních údajů v informačních systémech</w:t>
      </w:r>
      <w:r>
        <w:t xml:space="preserve">, jakožto </w:t>
      </w:r>
      <w:r w:rsidR="00124988">
        <w:t>funkční celek zabezpečující cílevědomé a systematické shromažďování, uchovávání a zpřístupňování informací.</w:t>
      </w:r>
      <w:r w:rsidR="00124988">
        <w:rPr>
          <w:rStyle w:val="Znakapoznpodarou"/>
        </w:rPr>
        <w:footnoteReference w:id="27"/>
      </w:r>
    </w:p>
    <w:p w14:paraId="6A3D9104" w14:textId="1F496A56" w:rsidR="005126B0" w:rsidRDefault="00BE0FD5" w:rsidP="00BA0D70">
      <w:pPr>
        <w:pStyle w:val="Odstavec"/>
      </w:pPr>
      <w:r>
        <w:t>Jednotlivé informační systémy měl</w:t>
      </w:r>
      <w:r w:rsidR="00CF2CC8">
        <w:t xml:space="preserve">y </w:t>
      </w:r>
      <w:r>
        <w:t>představovat: informační základnu, technické i programové prostředky, technologie, procedury a pracovníky. Na tyto parametry dále navázal zákon č. 365/2000 Sb., který definoval informační systém, jako funkční celek zabezpečující cílevědomou a systematickou informační činnost</w:t>
      </w:r>
      <w:r w:rsidR="005126B0">
        <w:t>, který obsahuje data uspořádaná tak, aby je bylo možné zpracovat a zpřístupnit. Systém musí rovněž zabezpečit nástroje, které výkon informačních činností umožní.</w:t>
      </w:r>
    </w:p>
    <w:p w14:paraId="56F1339F" w14:textId="77777777" w:rsidR="00B14ADB" w:rsidRDefault="005126B0" w:rsidP="00BA0D70">
      <w:pPr>
        <w:pStyle w:val="Odstavec"/>
      </w:pPr>
      <w:r>
        <w:t>Funkčnost celku by mě</w:t>
      </w:r>
      <w:r w:rsidR="00C80B38">
        <w:t>ly</w:t>
      </w:r>
      <w:r>
        <w:t xml:space="preserve"> charakterizovat</w:t>
      </w:r>
      <w:r w:rsidR="00C80B38">
        <w:t xml:space="preserve"> jednotlivé na sebe navazující se části, které se vzájemně doplňují a podporují. Systematičnost představuje konání podle určitého řádu, či pořádku, a k dosažení stanoveného cíle. </w:t>
      </w:r>
      <w:r w:rsidR="00255332">
        <w:t xml:space="preserve">Data obsažená v informačním systému musí být uspořádaná tak, aby je bylo možné </w:t>
      </w:r>
      <w:r w:rsidR="00556B00">
        <w:t>shromažďovat, uchovávat, předávat a zpřístupňovat. Informační systém musí rovněž obsahovat technické</w:t>
      </w:r>
      <w:r w:rsidR="00CD26B2">
        <w:t xml:space="preserve">, organizační, personální a jiné nástroje, zajišťující výkon jeho informační činnosti. Informační systémy mohou být vedeny elektronicky i manuálně, neboť zákon způsob vedení nestanovuje. </w:t>
      </w:r>
      <w:r w:rsidR="00691EE9">
        <w:t xml:space="preserve">Působnost zákona se vztahuje na informační systémy veřejné správy, které jsou souborem informačních systémů sloužících pro výkon veřejné správy (§ 3 odst. 1). Pojem veřejná správa (tj. státní správa a veřejná samospráva) je zde chápána nikoli ve smyslu organizačním, ale jako souhrn činností, které nejsou </w:t>
      </w:r>
      <w:r w:rsidR="00691EE9">
        <w:lastRenderedPageBreak/>
        <w:t>zákonodárstvím, soudnictvím, nebo vládou.</w:t>
      </w:r>
      <w:r w:rsidR="00691EE9">
        <w:rPr>
          <w:rStyle w:val="Znakapoznpodarou"/>
        </w:rPr>
        <w:footnoteReference w:id="28"/>
      </w:r>
      <w:r w:rsidR="00691EE9">
        <w:t xml:space="preserve"> </w:t>
      </w:r>
      <w:r w:rsidR="00F61E5E">
        <w:t xml:space="preserve">Působnost zákona se vztahuje pouze na ty informační systémy orgánů veřejné správy, které představují výkon veřejné moci. Nejsou mu podrobeny systémy zajišťující vnitřní provoz příslušného orgánu, jakými jsou </w:t>
      </w:r>
      <w:r w:rsidR="00014ED6">
        <w:t>například oběh dokumentů uvnitř správního úřadu, správa majetku, evidence návštěv a</w:t>
      </w:r>
      <w:r w:rsidR="00FD18FD">
        <w:t xml:space="preserve"> </w:t>
      </w:r>
      <w:r w:rsidR="00014ED6">
        <w:t>podobně.</w:t>
      </w:r>
      <w:r w:rsidR="00014ED6">
        <w:rPr>
          <w:rStyle w:val="Znakapoznpodarou"/>
        </w:rPr>
        <w:footnoteReference w:id="29"/>
      </w:r>
      <w:r w:rsidR="00F61E5E">
        <w:t xml:space="preserve"> </w:t>
      </w:r>
      <w:r w:rsidR="00FD18FD">
        <w:t>V</w:t>
      </w:r>
      <w:r w:rsidR="00B1623B">
        <w:t>ýji</w:t>
      </w:r>
      <w:r w:rsidR="00FD18FD">
        <w:t xml:space="preserve">mkou z působnosti zákona jsou informační systémy zpravodajských služeb, Policie České republiky a systémy orgánů činných v trestním řízení při probíhajícím trestním řízení, avšak kromě Rejstříku trestů. </w:t>
      </w:r>
      <w:r w:rsidR="003B5909">
        <w:t>Neplatí také pro informační systém policie a Vězeňské služby při poskytování</w:t>
      </w:r>
      <w:r w:rsidR="00FD18FD">
        <w:t xml:space="preserve"> </w:t>
      </w:r>
      <w:r w:rsidR="003B5909">
        <w:t>pomoci svědkům, znalcům tlumočníkům, osobám jim blízkým a dalším tzv. ohroženým chráněným osobám podle zák. č. 137/2001 Sb., Ministerstva financí v souvislosti s bojem proti tzv. praní špinavých peněz nebo provádění mezinárodních sankcí k udržení mezinárodního míru, bezpečnosti, ochrany základních práv a bojem proti terorismu, a informační systém, který je veden Národním bezpečnostním úřadem, zpravodajskými službami, nebo Ministerstvem vnitra při provádění bezpečnostního řízení a vedení evidencí podle zákona o ochraně utajovaných informací.</w:t>
      </w:r>
      <w:r w:rsidR="003B5909">
        <w:rPr>
          <w:rStyle w:val="Znakapoznpodarou"/>
        </w:rPr>
        <w:footnoteReference w:id="30"/>
      </w:r>
      <w:r w:rsidR="003B5909">
        <w:t xml:space="preserve"> </w:t>
      </w:r>
      <w:r w:rsidR="00F61E5E">
        <w:t xml:space="preserve"> </w:t>
      </w:r>
      <w:r w:rsidR="00AF5DC0">
        <w:t>Správci informačních systémů veřejné správy jsou ministerstva, jiné správní úřady a územní samosprávné celky. Jinými správními</w:t>
      </w:r>
      <w:r w:rsidR="00226CA1">
        <w:t xml:space="preserve"> úřady jsou jako ostatní ústřední orgány státní správy (např. Český statistický úřad, Úřad průmyslového vlastnictví, nebo Český telekomunikační úřad), tak i další ústřední orgány vykonávající státní správu (např. Úřad pro ochranu osobních údajů), orgány územní a regionální (celní úřady, katastrální úřady, nebo finanční úřady), mohou to být také veřejné ozbrojené a neozbrojené sbory, ale též Česká národní banka, pokud vykonává státní správu. Územními samosprávnými celky jsou kraje a obce. </w:t>
      </w:r>
      <w:r w:rsidR="003C323D">
        <w:t>Vytváření informačních systémů veřejné správy je proces zavádění informačních a komunikačních technologií, včetně jeho právního, organizačního, znalostního a technického zajištění.</w:t>
      </w:r>
      <w:r w:rsidR="00226CA1">
        <w:t xml:space="preserve"> </w:t>
      </w:r>
      <w:r w:rsidR="003C323D">
        <w:t>Službou informačního systému je potom činnost uspokojující dané požadavky oprávněného subjektu, spojená s funkcí informačního systému.</w:t>
      </w:r>
      <w:r w:rsidR="003C323D">
        <w:rPr>
          <w:rStyle w:val="Znakapoznpodarou"/>
        </w:rPr>
        <w:footnoteReference w:id="31"/>
      </w:r>
      <w:r w:rsidR="00226CA1">
        <w:t xml:space="preserve"> </w:t>
      </w:r>
      <w:r w:rsidR="00AF5DC0">
        <w:t xml:space="preserve"> </w:t>
      </w:r>
      <w:r>
        <w:t xml:space="preserve"> </w:t>
      </w:r>
    </w:p>
    <w:p w14:paraId="4FE9FE8D" w14:textId="77777777" w:rsidR="007B6BF0" w:rsidRDefault="007B6BF0" w:rsidP="004921F2">
      <w:pPr>
        <w:pStyle w:val="Nadpis2"/>
      </w:pPr>
      <w:bookmarkStart w:id="12" w:name="_Toc479005528"/>
      <w:r>
        <w:t>Egovernment</w:t>
      </w:r>
      <w:bookmarkEnd w:id="12"/>
    </w:p>
    <w:p w14:paraId="5ED74974" w14:textId="6CA08C16" w:rsidR="005A7FFA" w:rsidRPr="005A7FFA" w:rsidRDefault="005A7FFA" w:rsidP="0001705B">
      <w:pPr>
        <w:ind w:firstLine="709"/>
        <w:rPr>
          <w:lang w:eastAsia="cs-CZ"/>
        </w:rPr>
      </w:pPr>
      <w:r>
        <w:rPr>
          <w:lang w:eastAsia="cs-CZ"/>
        </w:rPr>
        <w:t xml:space="preserve">Termín Egovernment, může být chápán jako správa věcí veřejných, </w:t>
      </w:r>
      <w:r w:rsidR="008574F4">
        <w:rPr>
          <w:lang w:eastAsia="cs-CZ"/>
        </w:rPr>
        <w:t xml:space="preserve">s </w:t>
      </w:r>
      <w:r>
        <w:rPr>
          <w:lang w:eastAsia="cs-CZ"/>
        </w:rPr>
        <w:t>po</w:t>
      </w:r>
      <w:r w:rsidR="008574F4">
        <w:rPr>
          <w:lang w:eastAsia="cs-CZ"/>
        </w:rPr>
        <w:t xml:space="preserve">užitím </w:t>
      </w:r>
      <w:r>
        <w:rPr>
          <w:lang w:eastAsia="cs-CZ"/>
        </w:rPr>
        <w:t>moderních elektronických nástrojů, s cílem vytvořit veřejnou správu co nejpřístupnější občanům</w:t>
      </w:r>
      <w:r w:rsidR="0020538F">
        <w:rPr>
          <w:lang w:eastAsia="cs-CZ"/>
        </w:rPr>
        <w:t>.</w:t>
      </w:r>
      <w:r w:rsidR="00DA11C6">
        <w:rPr>
          <w:lang w:eastAsia="cs-CZ"/>
        </w:rPr>
        <w:t xml:space="preserve"> </w:t>
      </w:r>
      <w:r w:rsidR="00FE410B">
        <w:rPr>
          <w:lang w:eastAsia="cs-CZ"/>
        </w:rPr>
        <w:t xml:space="preserve">Velmi důležitým milníkem pro budování systému eGovernmentu v České republice se stal zákon č. 300/2008 Sb., o elektronických úkonech a autorizované </w:t>
      </w:r>
      <w:r w:rsidR="00FE410B">
        <w:rPr>
          <w:lang w:eastAsia="cs-CZ"/>
        </w:rPr>
        <w:lastRenderedPageBreak/>
        <w:t>konverzi dokumentů, ve znění pozdějších předpisů, který nabyl účinnosti 1.</w:t>
      </w:r>
      <w:r w:rsidR="00CC698F">
        <w:rPr>
          <w:lang w:eastAsia="cs-CZ"/>
        </w:rPr>
        <w:t xml:space="preserve"> 7. 2009. </w:t>
      </w:r>
      <w:r w:rsidR="008574F4" w:rsidRPr="008574F4">
        <w:rPr>
          <w:lang w:eastAsia="cs-CZ"/>
        </w:rPr>
        <w:t>Budování jednotlivých pilířů eGovernmentu probíhalo v programovém období 2007–2013 s využitím prostředků ze strukturálních fondů EU v souladu se strategií</w:t>
      </w:r>
      <w:r w:rsidR="008574F4">
        <w:rPr>
          <w:lang w:eastAsia="cs-CZ"/>
        </w:rPr>
        <w:t xml:space="preserve"> Efektivní veřejná správa a přátelské veřejné služby (Smart Administration).</w:t>
      </w:r>
      <w:r w:rsidR="0020538F">
        <w:rPr>
          <w:lang w:eastAsia="cs-CZ"/>
        </w:rPr>
        <w:t xml:space="preserve"> </w:t>
      </w:r>
      <w:r>
        <w:rPr>
          <w:lang w:eastAsia="cs-CZ"/>
        </w:rPr>
        <w:t xml:space="preserve">  </w:t>
      </w:r>
    </w:p>
    <w:p w14:paraId="0429C601" w14:textId="3B7F3EB1" w:rsidR="005A7FFA" w:rsidRDefault="00DA11C6" w:rsidP="008574F4">
      <w:pPr>
        <w:pStyle w:val="Odstavec"/>
      </w:pPr>
      <w:r w:rsidRPr="00DA11C6">
        <w:t xml:space="preserve">Efektivní veřejná správa a přátelské veřejné služby (Smart Administration) je vládní strategie. Jejím cílem je zajistit koordinovaný a efektivní způsob zlepšování veřejné správy a veřejných služeb s využitím prostředků ze Strukturálních fondů v programovém období </w:t>
      </w:r>
      <w:r w:rsidRPr="00E45672">
        <w:t>2007</w:t>
      </w:r>
      <w:r w:rsidR="00E45672">
        <w:t xml:space="preserve">, až </w:t>
      </w:r>
      <w:r w:rsidRPr="00E45672">
        <w:t>2013</w:t>
      </w:r>
      <w:r w:rsidRPr="00DA11C6">
        <w:t>. Základním cílem strategie bylo transformovat a zjednodušit postupy používané dnes ve veřejné správě (VS) i proto, aby mohly využívat moderních komunikačních a informačních technologií (ICT).</w:t>
      </w:r>
      <w:r>
        <w:rPr>
          <w:rStyle w:val="Znakapoznpodarou"/>
        </w:rPr>
        <w:footnoteReference w:id="32"/>
      </w:r>
      <w:r w:rsidR="008574F4">
        <w:t xml:space="preserve"> </w:t>
      </w:r>
      <w:r w:rsidR="008574F4" w:rsidRPr="008574F4">
        <w:t>Jako první vznikla síť kontaktních míst veřejné správy</w:t>
      </w:r>
      <w:r w:rsidR="008574F4">
        <w:t xml:space="preserve"> Czech POINT, která jsou dnes přítomna téměř v každé obci. </w:t>
      </w:r>
      <w:r w:rsidR="008574F4" w:rsidRPr="008574F4">
        <w:t>Díky nim mohou občané na jednom místě získat řadu dokumentů a využít služby, kvůli kterým do té doby museli obíhat několik různých úřadů.</w:t>
      </w:r>
      <w:r w:rsidR="008574F4">
        <w:t xml:space="preserve"> Byl spuštěn provoz datových schránek - </w:t>
      </w:r>
      <w:r w:rsidR="008574F4" w:rsidRPr="008574F4">
        <w:t>nástroj pro zaručenou elektronickou komunikaci se státem, který nahradil klasické posílání obálek s pruhem.</w:t>
      </w:r>
      <w:r w:rsidR="008574F4">
        <w:t xml:space="preserve"> Vznikl systém základních registrů, </w:t>
      </w:r>
      <w:r w:rsidR="008574F4" w:rsidRPr="000F367B">
        <w:t>v nichž jsou uloženy aktuálně platné údaje, které už ve většině případů nemusí úředníci opakovaně žádat od občanů.</w:t>
      </w:r>
      <w:r w:rsidR="000F367B">
        <w:t xml:space="preserve"> </w:t>
      </w:r>
      <w:r w:rsidR="000F367B" w:rsidRPr="000F367B">
        <w:t>Pro fungování takto složitých a náročných systémů bylo nutné vytvořit masivní a bezpečnou infrastrukturu. Dalším krokem k tomu, abychom úřední záležitosti mohli vyřídit kdykoliv a odkudkoliv, kde je internetové připojení, je postupné zavádění inteligentních elektronických formulářů. Díky nim může být většina agend veřejné správy pro svého zákazníka řešitelná elektronicky bez nutnosti chodit na úřad. To bude možné díky celoevropsky uznávané elektronické identitě, která umožní úplné elektronického podání u velkého množství agend. Nebude už nutné obíhat úřady a vyplňovat papírové formuláře v úzce vymezeném čase, služby veřejné správy bude možno ve stále větším rozsahu využít kdykoliv, online a zdarma.</w:t>
      </w:r>
      <w:r w:rsidR="000F367B">
        <w:rPr>
          <w:rStyle w:val="Znakapoznpodarou"/>
        </w:rPr>
        <w:footnoteReference w:id="33"/>
      </w:r>
    </w:p>
    <w:p w14:paraId="519DC631" w14:textId="77777777" w:rsidR="005C181F" w:rsidRDefault="005C181F" w:rsidP="005C181F">
      <w:pPr>
        <w:pStyle w:val="Odstavec"/>
        <w:spacing w:after="0"/>
      </w:pPr>
      <w:r>
        <w:t>Symbol e</w:t>
      </w:r>
      <w:r w:rsidR="00781A38">
        <w:t>Government</w:t>
      </w:r>
      <w:r>
        <w:t>u eGON j</w:t>
      </w:r>
      <w:r w:rsidR="00781A38">
        <w:t xml:space="preserve">e pro snazší pochopení prezentován v přeneseném významu jako živý organismus, jehož bezvadný chod je rovněž podmíněn vzájemným fungováním všech orgánů. </w:t>
      </w:r>
      <w:r>
        <w:t>Jeho funkce jsou znázorňovány na znázorněném schématu takto:</w:t>
      </w:r>
    </w:p>
    <w:p w14:paraId="2CC917A0" w14:textId="77777777" w:rsidR="00781A38" w:rsidRDefault="005C181F" w:rsidP="00DB7AFF">
      <w:pPr>
        <w:pStyle w:val="Odstavec"/>
        <w:numPr>
          <w:ilvl w:val="0"/>
          <w:numId w:val="58"/>
        </w:numPr>
        <w:spacing w:after="0"/>
        <w:ind w:left="714" w:hanging="357"/>
      </w:pPr>
      <w:r>
        <w:t>Prsty- CzechPOINT,</w:t>
      </w:r>
    </w:p>
    <w:p w14:paraId="399C1617" w14:textId="77777777" w:rsidR="005C181F" w:rsidRDefault="005C181F" w:rsidP="00DB7AFF">
      <w:pPr>
        <w:pStyle w:val="Odstavec"/>
        <w:numPr>
          <w:ilvl w:val="0"/>
          <w:numId w:val="58"/>
        </w:numPr>
        <w:spacing w:after="0"/>
        <w:ind w:left="714" w:hanging="357"/>
      </w:pPr>
      <w:r>
        <w:t>oběhová soustava - KIVS Komunikační infrastruktura veřejné správy,</w:t>
      </w:r>
    </w:p>
    <w:p w14:paraId="34083657" w14:textId="77777777" w:rsidR="005C181F" w:rsidRDefault="005C181F" w:rsidP="00DB7AFF">
      <w:pPr>
        <w:pStyle w:val="Odstavec"/>
        <w:numPr>
          <w:ilvl w:val="0"/>
          <w:numId w:val="58"/>
        </w:numPr>
        <w:spacing w:after="0"/>
        <w:ind w:left="714" w:hanging="357"/>
      </w:pPr>
      <w:r>
        <w:lastRenderedPageBreak/>
        <w:t>srdce – zákon o eGovernmentu</w:t>
      </w:r>
    </w:p>
    <w:p w14:paraId="3A19741C" w14:textId="77777777" w:rsidR="005C181F" w:rsidRDefault="005C181F" w:rsidP="00DB7AFF">
      <w:pPr>
        <w:pStyle w:val="Odstavec"/>
        <w:numPr>
          <w:ilvl w:val="0"/>
          <w:numId w:val="58"/>
        </w:numPr>
        <w:spacing w:after="0"/>
        <w:ind w:left="714" w:hanging="357"/>
      </w:pPr>
      <w:r>
        <w:t xml:space="preserve">mozek – základní registry veřejné správy. </w:t>
      </w:r>
    </w:p>
    <w:p w14:paraId="7D881B1A" w14:textId="77777777" w:rsidR="0001705B" w:rsidRDefault="0001705B" w:rsidP="0001705B">
      <w:pPr>
        <w:pStyle w:val="obrazek"/>
        <w:spacing w:after="0"/>
        <w:ind w:firstLine="0"/>
      </w:pPr>
    </w:p>
    <w:p w14:paraId="6984B8D7" w14:textId="77777777" w:rsidR="00F11842" w:rsidRDefault="00F11842" w:rsidP="0001705B">
      <w:pPr>
        <w:pStyle w:val="obrazek"/>
        <w:ind w:firstLine="0"/>
      </w:pPr>
      <w:bookmarkStart w:id="13" w:name="_Toc476583853"/>
      <w:r>
        <w:t>Obrázek č. 2: Základní schéma eGovernmentu v ČR</w:t>
      </w:r>
      <w:r>
        <w:rPr>
          <w:rStyle w:val="Znakapoznpodarou"/>
        </w:rPr>
        <w:footnoteReference w:id="34"/>
      </w:r>
      <w:bookmarkEnd w:id="13"/>
      <w:r>
        <w:t xml:space="preserve"> </w:t>
      </w:r>
    </w:p>
    <w:p w14:paraId="23B40ED0" w14:textId="77777777" w:rsidR="007B6BF0" w:rsidRDefault="00F11842" w:rsidP="0001705B">
      <w:pPr>
        <w:jc w:val="center"/>
        <w:rPr>
          <w:lang w:eastAsia="cs-CZ"/>
        </w:rPr>
      </w:pPr>
      <w:r>
        <w:rPr>
          <w:noProof/>
          <w:lang w:eastAsia="cs-CZ"/>
        </w:rPr>
        <w:drawing>
          <wp:inline distT="0" distB="0" distL="0" distR="0" wp14:anchorId="7EE4361B" wp14:editId="13FCA12C">
            <wp:extent cx="4762500" cy="3228975"/>
            <wp:effectExtent l="0" t="0" r="0" b="9525"/>
            <wp:docPr id="25" name="Obrázek 25" descr="http://files.e-government-v-cr.webnode.cz/200000003-ee72deef02/pana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e-government-v-cr.webnode.cz/200000003-ee72deef02/panac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p w14:paraId="4DA8FAF5" w14:textId="77777777" w:rsidR="00FE410B" w:rsidRDefault="00FE410B" w:rsidP="007B6BF0">
      <w:pPr>
        <w:rPr>
          <w:lang w:eastAsia="cs-CZ"/>
        </w:rPr>
      </w:pPr>
    </w:p>
    <w:p w14:paraId="66B06816" w14:textId="77777777" w:rsidR="00A118DF" w:rsidRDefault="00A118DF" w:rsidP="004921F2">
      <w:pPr>
        <w:pStyle w:val="Nadpis2"/>
      </w:pPr>
      <w:bookmarkStart w:id="14" w:name="_Toc479005529"/>
      <w:r>
        <w:t>Czech POINT</w:t>
      </w:r>
      <w:bookmarkEnd w:id="14"/>
    </w:p>
    <w:p w14:paraId="18960117" w14:textId="77777777" w:rsidR="000C6AA2" w:rsidRDefault="00A118DF" w:rsidP="00B14ADB">
      <w:pPr>
        <w:pStyle w:val="Odstavec"/>
      </w:pPr>
      <w:r>
        <w:t>Jednou z nejrozšířenějších součástí eGovernmentu současnosti je Czech</w:t>
      </w:r>
      <w:r w:rsidR="009B7542">
        <w:t xml:space="preserve"> </w:t>
      </w:r>
      <w:r>
        <w:t>POINT. Český podací ověřovací informační národní terminál je projekt, který redukuje</w:t>
      </w:r>
      <w:r w:rsidR="00391BFD">
        <w:t xml:space="preserve"> přílišnou byrokracii ve vztahu občan – veřejná správa.</w:t>
      </w:r>
      <w:r w:rsidR="00391BFD">
        <w:rPr>
          <w:rStyle w:val="Znakapoznpodarou"/>
        </w:rPr>
        <w:footnoteReference w:id="35"/>
      </w:r>
      <w:r w:rsidR="0072191E">
        <w:t xml:space="preserve"> </w:t>
      </w:r>
      <w:r w:rsidR="00183739">
        <w:t xml:space="preserve">Czech POINT je právně zakotven v zákoně č. 365/2000 Sb., o ISVS. </w:t>
      </w:r>
      <w:r w:rsidR="0072191E">
        <w:t xml:space="preserve">Jedná se v podstatě o </w:t>
      </w:r>
      <w:r w:rsidR="00CE5554">
        <w:t xml:space="preserve">jedno univerzální </w:t>
      </w:r>
      <w:r w:rsidR="0072191E">
        <w:t xml:space="preserve">místo veřejné správy, které umožní </w:t>
      </w:r>
      <w:r w:rsidR="00CE5554">
        <w:t xml:space="preserve">občanům </w:t>
      </w:r>
      <w:r w:rsidR="0072191E">
        <w:t>komunikaci se státem</w:t>
      </w:r>
      <w:r w:rsidR="00CE5554">
        <w:t xml:space="preserve">. </w:t>
      </w:r>
    </w:p>
    <w:p w14:paraId="4DB494D0" w14:textId="77777777" w:rsidR="00CE5554" w:rsidRDefault="00CE5554" w:rsidP="00B14ADB">
      <w:pPr>
        <w:pStyle w:val="Odstavec"/>
        <w:spacing w:after="0"/>
      </w:pPr>
      <w:r>
        <w:t>Kontaktní místa veřejné správy Czech POINT nabízí tyto služby:</w:t>
      </w:r>
    </w:p>
    <w:p w14:paraId="23BDD804" w14:textId="77777777" w:rsidR="00A118DF" w:rsidRDefault="00CE5554" w:rsidP="00BA0D70">
      <w:pPr>
        <w:pStyle w:val="Odstavecseseznamem"/>
        <w:numPr>
          <w:ilvl w:val="0"/>
          <w:numId w:val="15"/>
        </w:numPr>
        <w:spacing w:line="360" w:lineRule="auto"/>
        <w:ind w:left="714" w:hanging="357"/>
      </w:pPr>
      <w:r>
        <w:t>Výpis z Katastru nemovitostí</w:t>
      </w:r>
      <w:r w:rsidR="0001705B">
        <w:t>,</w:t>
      </w:r>
    </w:p>
    <w:p w14:paraId="4514CCDF" w14:textId="77777777" w:rsidR="00CE5554" w:rsidRDefault="00CE5554" w:rsidP="00BA0D70">
      <w:pPr>
        <w:pStyle w:val="Odstavecseseznamem"/>
        <w:numPr>
          <w:ilvl w:val="0"/>
          <w:numId w:val="15"/>
        </w:numPr>
        <w:spacing w:line="360" w:lineRule="auto"/>
        <w:ind w:left="714" w:hanging="357"/>
      </w:pPr>
      <w:r>
        <w:t>Výpis z Veřejného rejstříku</w:t>
      </w:r>
      <w:r w:rsidR="0001705B">
        <w:t>,</w:t>
      </w:r>
    </w:p>
    <w:p w14:paraId="4A04626D" w14:textId="77777777" w:rsidR="00A42A5C" w:rsidRDefault="00A42A5C" w:rsidP="00BA0D70">
      <w:pPr>
        <w:pStyle w:val="Odstavecseseznamem"/>
        <w:numPr>
          <w:ilvl w:val="0"/>
          <w:numId w:val="15"/>
        </w:numPr>
        <w:spacing w:line="360" w:lineRule="auto"/>
        <w:ind w:left="714" w:hanging="357"/>
      </w:pPr>
      <w:r w:rsidRPr="000C6AA2">
        <w:rPr>
          <w:rFonts w:eastAsiaTheme="minorHAnsi"/>
        </w:rPr>
        <w:t xml:space="preserve">Výpis </w:t>
      </w:r>
      <w:r w:rsidR="00CE5554" w:rsidRPr="000C6AA2">
        <w:rPr>
          <w:rFonts w:eastAsiaTheme="minorHAnsi"/>
        </w:rPr>
        <w:t>z rejstříku trestů</w:t>
      </w:r>
      <w:r w:rsidRPr="000C6AA2">
        <w:rPr>
          <w:rFonts w:eastAsiaTheme="minorHAnsi"/>
        </w:rPr>
        <w:t xml:space="preserve"> </w:t>
      </w:r>
      <w:r w:rsidR="000C6AA2" w:rsidRPr="000C6AA2">
        <w:rPr>
          <w:rFonts w:eastAsiaTheme="minorHAnsi"/>
        </w:rPr>
        <w:t xml:space="preserve">- </w:t>
      </w:r>
      <w:r w:rsidRPr="000C6AA2">
        <w:rPr>
          <w:rFonts w:eastAsiaTheme="minorHAnsi"/>
        </w:rPr>
        <w:t>28. dubna 2016 byla spuštěna nová agenda </w:t>
      </w:r>
      <w:r w:rsidR="000C6AA2">
        <w:rPr>
          <w:rFonts w:eastAsiaTheme="minorHAnsi"/>
        </w:rPr>
        <w:t>v</w:t>
      </w:r>
      <w:r w:rsidRPr="000C6AA2">
        <w:rPr>
          <w:rFonts w:eastAsiaTheme="minorHAnsi"/>
        </w:rPr>
        <w:t xml:space="preserve">ýpis z Rejstříku trestů v prostředí CzechPOINT@home. </w:t>
      </w:r>
      <w:r w:rsidR="000C6AA2">
        <w:rPr>
          <w:rFonts w:eastAsiaTheme="minorHAnsi"/>
        </w:rPr>
        <w:t>P</w:t>
      </w:r>
      <w:r w:rsidRPr="000C6AA2">
        <w:rPr>
          <w:rFonts w:eastAsiaTheme="minorHAnsi"/>
        </w:rPr>
        <w:t xml:space="preserve">odařilo </w:t>
      </w:r>
      <w:r w:rsidR="000C6AA2">
        <w:rPr>
          <w:rFonts w:eastAsiaTheme="minorHAnsi"/>
        </w:rPr>
        <w:t xml:space="preserve">se tak </w:t>
      </w:r>
      <w:r w:rsidRPr="000C6AA2">
        <w:rPr>
          <w:rFonts w:eastAsiaTheme="minorHAnsi"/>
        </w:rPr>
        <w:t xml:space="preserve">doplnit sadu služeb dostupných plně elektronicky i o tuto velmi žádanou agendu. Přináší </w:t>
      </w:r>
      <w:r w:rsidRPr="000C6AA2">
        <w:rPr>
          <w:rFonts w:eastAsiaTheme="minorHAnsi"/>
        </w:rPr>
        <w:lastRenderedPageBreak/>
        <w:t>usnadnění práce občanům, kteří preferují komunikaci se státem elektronickou cestou. Stejně tak znamená značnou časovou úsporu pro mnohé statutární zástupce firem, ucházejících se o veřejné zakázky, kdy je často jedním z kvalifikačních kritérií právě doložení Výpisu z Rejstříku trestů fyzické osoby. Až dosud všechny ostatní kvalifikační dokumenty šlo získat elektronicky, vyjma právě Rejstříku trestů fyzické osoby. Pro ten musel statutár zajít osobně k přepážce Czech POINT. Správce systému Czech POINT očekává, že právě statutární zástupci firem budou prvními uživateli nové agendy. CzechPOINT@home je rozhraní systému určeného pro všechny, kteří chtějí či mohou komunikovat se státem elektronicky. Agendy jsou publikovány na Portálu veřejné správy. Ministerstvo vnitra postupně naplňuje cíl poskytnout v prostředí CzechPOINT@home stejnou sadu služeb jako na přepážkách Czech POINT.</w:t>
      </w:r>
    </w:p>
    <w:p w14:paraId="2540BA27" w14:textId="77777777" w:rsidR="00CE5554" w:rsidRDefault="00CE5554" w:rsidP="00BA0D70">
      <w:pPr>
        <w:pStyle w:val="Odstavecseseznamem"/>
        <w:numPr>
          <w:ilvl w:val="0"/>
          <w:numId w:val="14"/>
        </w:numPr>
        <w:spacing w:line="360" w:lineRule="auto"/>
        <w:ind w:left="714" w:hanging="357"/>
      </w:pPr>
      <w:r>
        <w:t>Přijetí podání podle Živnostenského zákona (§ 72)</w:t>
      </w:r>
      <w:r w:rsidR="0001705B">
        <w:t>,</w:t>
      </w:r>
    </w:p>
    <w:p w14:paraId="3F3239BE" w14:textId="77777777" w:rsidR="00CE5554" w:rsidRDefault="00CE5554" w:rsidP="00BA0D70">
      <w:pPr>
        <w:pStyle w:val="Odstavecseseznamem"/>
        <w:numPr>
          <w:ilvl w:val="0"/>
          <w:numId w:val="14"/>
        </w:numPr>
        <w:spacing w:line="360" w:lineRule="auto"/>
        <w:ind w:left="714" w:hanging="357"/>
      </w:pPr>
      <w:r>
        <w:t>Výpis z bodového hodnocení řidiče</w:t>
      </w:r>
      <w:r w:rsidR="0001705B">
        <w:t>,</w:t>
      </w:r>
    </w:p>
    <w:p w14:paraId="04DE041F" w14:textId="77777777" w:rsidR="00CE5554" w:rsidRDefault="00CE5554" w:rsidP="00BA0D70">
      <w:pPr>
        <w:pStyle w:val="Odstavecseseznamem"/>
        <w:numPr>
          <w:ilvl w:val="0"/>
          <w:numId w:val="14"/>
        </w:numPr>
        <w:spacing w:line="360" w:lineRule="auto"/>
        <w:ind w:left="714" w:hanging="357"/>
      </w:pPr>
      <w:r>
        <w:t xml:space="preserve">Podání do registru účastníků provozu modulu autovraků </w:t>
      </w:r>
      <w:r w:rsidR="00C5000D">
        <w:t>ISOH</w:t>
      </w:r>
      <w:r w:rsidR="0001705B">
        <w:t>,</w:t>
      </w:r>
    </w:p>
    <w:p w14:paraId="5450C16C" w14:textId="77777777" w:rsidR="009A4A2E" w:rsidRDefault="00C5000D" w:rsidP="00BA0D70">
      <w:pPr>
        <w:pStyle w:val="Odstavecseseznamem"/>
        <w:numPr>
          <w:ilvl w:val="0"/>
          <w:numId w:val="14"/>
        </w:numPr>
        <w:spacing w:line="360" w:lineRule="auto"/>
        <w:ind w:left="714" w:hanging="357"/>
      </w:pPr>
      <w:r>
        <w:t>Datové schránky –</w:t>
      </w:r>
      <w:r w:rsidR="00050B4E">
        <w:t xml:space="preserve"> žádost o zřízení, žádost o zneplatnění přístupových kódů a vydání nových, žádost o přidání další pověřené osoby, její odebrání, </w:t>
      </w:r>
      <w:r w:rsidR="009A4A2E">
        <w:t>žádost o povolení dodávání dokumentů z datové schránky fyzických osob, fyzických osob podnikajících a právnických osob do datové schránky fyzické osoby, fyzické osoby podnikající a právnické osoby</w:t>
      </w:r>
      <w:r w:rsidR="0001705B">
        <w:t>,</w:t>
      </w:r>
    </w:p>
    <w:p w14:paraId="391933DC" w14:textId="77777777" w:rsidR="009A4A2E" w:rsidRDefault="009A4A2E" w:rsidP="00BA0D70">
      <w:pPr>
        <w:pStyle w:val="Odstavecseseznamem"/>
        <w:numPr>
          <w:ilvl w:val="0"/>
          <w:numId w:val="14"/>
        </w:numPr>
        <w:spacing w:line="360" w:lineRule="auto"/>
        <w:ind w:left="714" w:hanging="357"/>
      </w:pPr>
      <w:r>
        <w:t>Centrální úložiště ověřovacích doložek</w:t>
      </w:r>
      <w:r w:rsidR="0001705B">
        <w:t>,</w:t>
      </w:r>
    </w:p>
    <w:p w14:paraId="16E760C8" w14:textId="77777777" w:rsidR="009A4A2E" w:rsidRDefault="009A4A2E" w:rsidP="00BA0D70">
      <w:pPr>
        <w:pStyle w:val="Odstavecseseznamem"/>
        <w:numPr>
          <w:ilvl w:val="0"/>
          <w:numId w:val="14"/>
        </w:numPr>
        <w:spacing w:line="360" w:lineRule="auto"/>
        <w:ind w:left="714" w:hanging="357"/>
      </w:pPr>
      <w:r>
        <w:t>Výpisy z Centrálních registrů – například výpis údajů z registru obyvatel, výpis údajů z registru osob, výpis údajů o využití údajů z registru obyvatel, žádost o změnu údajů vedených v registru obyvatel, žádost o poskytnutí údajů třetí osobě</w:t>
      </w:r>
      <w:r w:rsidR="0001705B">
        <w:t>,</w:t>
      </w:r>
    </w:p>
    <w:p w14:paraId="457894AC" w14:textId="77777777" w:rsidR="00B94AEF" w:rsidRDefault="00B94AEF" w:rsidP="00BA0D70">
      <w:pPr>
        <w:pStyle w:val="Odstavecseseznamem"/>
        <w:numPr>
          <w:ilvl w:val="0"/>
          <w:numId w:val="14"/>
        </w:numPr>
        <w:spacing w:after="240" w:line="360" w:lineRule="auto"/>
        <w:ind w:left="714" w:hanging="357"/>
      </w:pPr>
      <w:r>
        <w:t>Výpis z Veřejných rejstříků</w:t>
      </w:r>
      <w:r w:rsidR="0001705B">
        <w:t>.</w:t>
      </w:r>
    </w:p>
    <w:p w14:paraId="3DEC7748" w14:textId="77777777" w:rsidR="0001705B" w:rsidRDefault="0001705B">
      <w:pPr>
        <w:spacing w:after="160" w:line="259" w:lineRule="auto"/>
        <w:jc w:val="left"/>
        <w:rPr>
          <w:b/>
          <w:bCs/>
          <w:szCs w:val="24"/>
        </w:rPr>
      </w:pPr>
      <w:bookmarkStart w:id="15" w:name="_Toc476324626"/>
      <w:r>
        <w:br w:type="page"/>
      </w:r>
    </w:p>
    <w:p w14:paraId="33A8D51B" w14:textId="77777777" w:rsidR="00146C45" w:rsidRPr="00B664F8" w:rsidRDefault="008D4170" w:rsidP="007F37B3">
      <w:pPr>
        <w:pStyle w:val="tabulka"/>
      </w:pPr>
      <w:r>
        <w:lastRenderedPageBreak/>
        <w:t>Tab</w:t>
      </w:r>
      <w:r w:rsidR="000F5ADB">
        <w:t>ulka č.</w:t>
      </w:r>
      <w:r>
        <w:t xml:space="preserve"> </w:t>
      </w:r>
      <w:r w:rsidR="0024042A">
        <w:t>1</w:t>
      </w:r>
      <w:r w:rsidR="000F5ADB">
        <w:t>:</w:t>
      </w:r>
      <w:r w:rsidR="00E974AF" w:rsidRPr="00C042DA">
        <w:t xml:space="preserve"> </w:t>
      </w:r>
      <w:r w:rsidR="00F07AFC" w:rsidRPr="00B664F8">
        <w:t>A</w:t>
      </w:r>
      <w:r w:rsidR="00E974AF" w:rsidRPr="00B664F8">
        <w:t>ktuální dostupnost</w:t>
      </w:r>
      <w:r w:rsidR="00CC37A5" w:rsidRPr="00B664F8">
        <w:t xml:space="preserve"> </w:t>
      </w:r>
      <w:r w:rsidR="00AC71E4" w:rsidRPr="00B664F8">
        <w:t>služeb Czech POINT</w:t>
      </w:r>
      <w:r w:rsidRPr="0001705B">
        <w:rPr>
          <w:rStyle w:val="Znakapoznpodarou"/>
          <w:b w:val="0"/>
          <w:bCs w:val="0"/>
        </w:rPr>
        <w:footnoteReference w:id="36"/>
      </w:r>
      <w:bookmarkEnd w:id="15"/>
    </w:p>
    <w:tbl>
      <w:tblPr>
        <w:tblpPr w:leftFromText="141" w:rightFromText="141" w:vertAnchor="text" w:tblpXSpec="center" w:tblpY="1"/>
        <w:tblOverlap w:val="never"/>
        <w:tblW w:w="8443" w:type="dxa"/>
        <w:tblCellSpacing w:w="0" w:type="dxa"/>
        <w:tblBorders>
          <w:top w:val="single" w:sz="6" w:space="0" w:color="999999"/>
          <w:left w:val="single" w:sz="6" w:space="0" w:color="999999"/>
          <w:bottom w:val="single" w:sz="6" w:space="0" w:color="999999"/>
          <w:right w:val="single" w:sz="6" w:space="0" w:color="999999"/>
        </w:tblBorders>
        <w:tblCellMar>
          <w:top w:w="90" w:type="dxa"/>
          <w:left w:w="0" w:type="dxa"/>
          <w:bottom w:w="90" w:type="dxa"/>
          <w:right w:w="0" w:type="dxa"/>
        </w:tblCellMar>
        <w:tblLook w:val="04A0" w:firstRow="1" w:lastRow="0" w:firstColumn="1" w:lastColumn="0" w:noHBand="0" w:noVBand="1"/>
        <w:tblDescription w:val="Dostupnost služeb"/>
      </w:tblPr>
      <w:tblGrid>
        <w:gridCol w:w="6946"/>
        <w:gridCol w:w="1497"/>
      </w:tblGrid>
      <w:tr w:rsidR="00146C45" w:rsidRPr="00FC4C86" w14:paraId="538473E4" w14:textId="77777777" w:rsidTr="0001705B">
        <w:trPr>
          <w:trHeight w:val="221"/>
          <w:tblCellSpacing w:w="0" w:type="dxa"/>
        </w:trPr>
        <w:tc>
          <w:tcPr>
            <w:tcW w:w="0" w:type="auto"/>
            <w:tcBorders>
              <w:bottom w:val="single" w:sz="6" w:space="0" w:color="999999"/>
            </w:tcBorders>
            <w:shd w:val="clear" w:color="auto" w:fill="auto"/>
            <w:tcMar>
              <w:top w:w="0" w:type="dxa"/>
              <w:left w:w="150" w:type="dxa"/>
              <w:bottom w:w="60" w:type="dxa"/>
              <w:right w:w="150" w:type="dxa"/>
            </w:tcMar>
            <w:vAlign w:val="center"/>
            <w:hideMark/>
          </w:tcPr>
          <w:p w14:paraId="6F043F61" w14:textId="77777777" w:rsidR="00146C45" w:rsidRPr="00FC4C86" w:rsidRDefault="00146C45" w:rsidP="00146C45">
            <w:pPr>
              <w:spacing w:after="0" w:line="180" w:lineRule="atLeast"/>
              <w:jc w:val="center"/>
              <w:rPr>
                <w:rFonts w:eastAsia="Times New Roman" w:cs="Times New Roman"/>
                <w:b/>
                <w:bCs/>
                <w:color w:val="333333"/>
                <w:szCs w:val="24"/>
                <w:lang w:eastAsia="cs-CZ"/>
              </w:rPr>
            </w:pPr>
            <w:r w:rsidRPr="00FC4C86">
              <w:rPr>
                <w:rFonts w:eastAsia="Times New Roman" w:cs="Times New Roman"/>
                <w:b/>
                <w:bCs/>
                <w:color w:val="333333"/>
                <w:szCs w:val="24"/>
                <w:lang w:eastAsia="cs-CZ"/>
              </w:rPr>
              <w:t>Služba</w:t>
            </w:r>
          </w:p>
        </w:tc>
        <w:tc>
          <w:tcPr>
            <w:tcW w:w="0" w:type="auto"/>
            <w:tcBorders>
              <w:bottom w:val="single" w:sz="6" w:space="0" w:color="999999"/>
            </w:tcBorders>
            <w:shd w:val="clear" w:color="auto" w:fill="auto"/>
            <w:tcMar>
              <w:top w:w="0" w:type="dxa"/>
              <w:left w:w="150" w:type="dxa"/>
              <w:bottom w:w="60" w:type="dxa"/>
              <w:right w:w="150" w:type="dxa"/>
            </w:tcMar>
            <w:vAlign w:val="center"/>
            <w:hideMark/>
          </w:tcPr>
          <w:p w14:paraId="11004C86" w14:textId="77777777" w:rsidR="00146C45" w:rsidRPr="00FC4C86" w:rsidRDefault="00146C45" w:rsidP="00146C45">
            <w:pPr>
              <w:spacing w:after="0" w:line="180" w:lineRule="atLeast"/>
              <w:jc w:val="center"/>
              <w:rPr>
                <w:rFonts w:eastAsia="Times New Roman" w:cs="Times New Roman"/>
                <w:b/>
                <w:bCs/>
                <w:color w:val="333333"/>
                <w:szCs w:val="24"/>
                <w:lang w:eastAsia="cs-CZ"/>
              </w:rPr>
            </w:pPr>
            <w:r w:rsidRPr="00FC4C86">
              <w:rPr>
                <w:rFonts w:eastAsia="Times New Roman" w:cs="Times New Roman"/>
                <w:b/>
                <w:bCs/>
                <w:color w:val="333333"/>
                <w:szCs w:val="24"/>
                <w:lang w:eastAsia="cs-CZ"/>
              </w:rPr>
              <w:t>Dostupnost</w:t>
            </w:r>
          </w:p>
        </w:tc>
      </w:tr>
      <w:tr w:rsidR="00146C45" w:rsidRPr="00FC4C86" w14:paraId="07943AF7"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B5EC90C"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Autorizovaná konverze dokumentů</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1E539552"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3EFF87B5" wp14:editId="6C060185">
                  <wp:extent cx="152400" cy="152400"/>
                  <wp:effectExtent l="0" t="0" r="0" b="0"/>
                  <wp:docPr id="16" name="Obrázek 16"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44EEF096"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5CA6D6D7"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Centrální úložiště ověřovacích doložek</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078CF064"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3D753232" wp14:editId="54136AC6">
                  <wp:extent cx="152400" cy="152400"/>
                  <wp:effectExtent l="0" t="0" r="0" b="0"/>
                  <wp:docPr id="15" name="Obrázek 15"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4F40B80B"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D90968B"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Datové schránky</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4EEC0320"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07F41A21" wp14:editId="3A9B228E">
                  <wp:extent cx="152400" cy="152400"/>
                  <wp:effectExtent l="0" t="0" r="0" b="0"/>
                  <wp:docPr id="14" name="Obrázek 14"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1D2C65F7"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00E15A89"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Podání do registru účastníků provozu modulu autovraků ISOH</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605AF9C2"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6C896EC2" wp14:editId="6F6B0C1F">
                  <wp:extent cx="152400" cy="152400"/>
                  <wp:effectExtent l="0" t="0" r="0" b="0"/>
                  <wp:docPr id="13" name="Obrázek 13"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4A662006"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4B50758B"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Přijetí podání podle živnostenského zákona (§ 72)</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68BA33E7"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78BD0701" wp14:editId="06C2BA69">
                  <wp:extent cx="152400" cy="152400"/>
                  <wp:effectExtent l="0" t="0" r="0" b="0"/>
                  <wp:docPr id="12" name="Obrázek 12"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4373DF6B"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4AE770BA"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Úschovna systému Czech POINT</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2BDC74A6"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77760A29" wp14:editId="0670B3B2">
                  <wp:extent cx="152400" cy="152400"/>
                  <wp:effectExtent l="0" t="0" r="0" b="0"/>
                  <wp:docPr id="11" name="Obrázek 11"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398DCDC5"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4F4EE0EA"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Vydání ověřeného výstupu ze Seznamu kvalifikovaných dodavatelů</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20175111"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2CAA5D40" wp14:editId="1EC832D3">
                  <wp:extent cx="152400" cy="152400"/>
                  <wp:effectExtent l="0" t="0" r="0" b="0"/>
                  <wp:docPr id="10" name="Obrázek 10"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783B8C7B"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01BDB2E"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bodového hodnocení řidiče</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17B43AAC"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01528293" wp14:editId="5568048A">
                  <wp:extent cx="152400" cy="152400"/>
                  <wp:effectExtent l="0" t="0" r="0" b="0"/>
                  <wp:docPr id="9" name="Obrázek 9"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2F8A38B2"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F894D23"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insolvenčního rejstříku</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7160F454"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1282F263" wp14:editId="44996D26">
                  <wp:extent cx="152400" cy="152400"/>
                  <wp:effectExtent l="0" t="0" r="0" b="0"/>
                  <wp:docPr id="8" name="Obrázek 8" descr="Služba není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užba není dostupn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6E5BABB7"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64ADDA01"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Katastru nemovitostí</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7C91544B"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4CFD1296" wp14:editId="23BEDEC8">
                  <wp:extent cx="152400" cy="152400"/>
                  <wp:effectExtent l="0" t="0" r="0" b="0"/>
                  <wp:docPr id="7" name="Obrázek 7"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34B949CE"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4DD79007"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Obchodního rejstříku</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61BD42D1"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6C7573C6" wp14:editId="70E759F4">
                  <wp:extent cx="152400" cy="152400"/>
                  <wp:effectExtent l="0" t="0" r="0" b="0"/>
                  <wp:docPr id="6" name="Obrázek 6"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063AC9F6"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435143AB"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Rejstříku trestů</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1F9DDD2D"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7672DC8D" wp14:editId="2F83F141">
                  <wp:extent cx="152400" cy="152400"/>
                  <wp:effectExtent l="0" t="0" r="0" b="0"/>
                  <wp:docPr id="5" name="Obrázek 5"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516802AE"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862A834"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Rejstříku trestů právnické osoby</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1BDB9175"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73CB10F8" wp14:editId="5056E970">
                  <wp:extent cx="152400" cy="152400"/>
                  <wp:effectExtent l="0" t="0" r="0" b="0"/>
                  <wp:docPr id="4" name="Obrázek 4"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5159560D" w14:textId="77777777" w:rsidTr="0001705B">
        <w:trPr>
          <w:trHeight w:val="252"/>
          <w:tblCellSpacing w:w="0" w:type="dxa"/>
        </w:trPr>
        <w:tc>
          <w:tcPr>
            <w:tcW w:w="0" w:type="auto"/>
            <w:tcBorders>
              <w:bottom w:val="single" w:sz="6" w:space="0" w:color="999999"/>
            </w:tcBorders>
            <w:shd w:val="clear" w:color="auto" w:fill="auto"/>
            <w:tcMar>
              <w:top w:w="60" w:type="dxa"/>
              <w:left w:w="150" w:type="dxa"/>
              <w:bottom w:w="60" w:type="dxa"/>
              <w:right w:w="150" w:type="dxa"/>
            </w:tcMar>
            <w:vAlign w:val="center"/>
            <w:hideMark/>
          </w:tcPr>
          <w:p w14:paraId="1E3BAA80"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Výpis z Živnostenského rejstříku</w:t>
            </w:r>
          </w:p>
        </w:tc>
        <w:tc>
          <w:tcPr>
            <w:tcW w:w="0" w:type="auto"/>
            <w:tcBorders>
              <w:bottom w:val="single" w:sz="6" w:space="0" w:color="999999"/>
            </w:tcBorders>
            <w:shd w:val="clear" w:color="auto" w:fill="auto"/>
            <w:tcMar>
              <w:top w:w="60" w:type="dxa"/>
              <w:left w:w="150" w:type="dxa"/>
              <w:bottom w:w="60" w:type="dxa"/>
              <w:right w:w="150" w:type="dxa"/>
            </w:tcMar>
            <w:vAlign w:val="center"/>
            <w:hideMark/>
          </w:tcPr>
          <w:p w14:paraId="7208A971"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31464488" wp14:editId="6FBFDCE3">
                  <wp:extent cx="152400" cy="152400"/>
                  <wp:effectExtent l="0" t="0" r="0" b="0"/>
                  <wp:docPr id="3" name="Obrázek 3"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46C45" w:rsidRPr="00FC4C86" w14:paraId="71BF97C6" w14:textId="77777777" w:rsidTr="0001705B">
        <w:trPr>
          <w:trHeight w:val="252"/>
          <w:tblCellSpacing w:w="0" w:type="dxa"/>
        </w:trPr>
        <w:tc>
          <w:tcPr>
            <w:tcW w:w="0" w:type="auto"/>
            <w:tcBorders>
              <w:bottom w:val="nil"/>
            </w:tcBorders>
            <w:shd w:val="clear" w:color="auto" w:fill="auto"/>
            <w:tcMar>
              <w:top w:w="60" w:type="dxa"/>
              <w:left w:w="150" w:type="dxa"/>
              <w:bottom w:w="60" w:type="dxa"/>
              <w:right w:w="150" w:type="dxa"/>
            </w:tcMar>
            <w:vAlign w:val="center"/>
            <w:hideMark/>
          </w:tcPr>
          <w:p w14:paraId="6B471041"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color w:val="000000"/>
                <w:szCs w:val="24"/>
                <w:lang w:eastAsia="cs-CZ"/>
              </w:rPr>
              <w:t>Základní registry</w:t>
            </w:r>
          </w:p>
        </w:tc>
        <w:tc>
          <w:tcPr>
            <w:tcW w:w="0" w:type="auto"/>
            <w:tcBorders>
              <w:bottom w:val="nil"/>
            </w:tcBorders>
            <w:shd w:val="clear" w:color="auto" w:fill="auto"/>
            <w:tcMar>
              <w:top w:w="60" w:type="dxa"/>
              <w:left w:w="150" w:type="dxa"/>
              <w:bottom w:w="60" w:type="dxa"/>
              <w:right w:w="150" w:type="dxa"/>
            </w:tcMar>
            <w:vAlign w:val="center"/>
            <w:hideMark/>
          </w:tcPr>
          <w:p w14:paraId="20477E28" w14:textId="77777777" w:rsidR="00146C45" w:rsidRPr="00FC4C86" w:rsidRDefault="00146C45" w:rsidP="00146C45">
            <w:pPr>
              <w:spacing w:after="0" w:line="240" w:lineRule="atLeast"/>
              <w:jc w:val="left"/>
              <w:rPr>
                <w:rFonts w:eastAsia="Times New Roman" w:cs="Times New Roman"/>
                <w:color w:val="000000"/>
                <w:szCs w:val="24"/>
                <w:lang w:eastAsia="cs-CZ"/>
              </w:rPr>
            </w:pPr>
            <w:r w:rsidRPr="00FC4C86">
              <w:rPr>
                <w:rFonts w:eastAsia="Times New Roman" w:cs="Times New Roman"/>
                <w:noProof/>
                <w:color w:val="000000"/>
                <w:szCs w:val="24"/>
                <w:lang w:eastAsia="cs-CZ"/>
              </w:rPr>
              <w:drawing>
                <wp:inline distT="0" distB="0" distL="0" distR="0" wp14:anchorId="2E89D53F" wp14:editId="78C69133">
                  <wp:extent cx="152400" cy="152400"/>
                  <wp:effectExtent l="0" t="0" r="0" b="0"/>
                  <wp:docPr id="1" name="Obrázek 1" descr="Služba je dostup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užba je dostupn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E2E7F90" w14:textId="77777777" w:rsidR="0043167A" w:rsidRDefault="0043167A" w:rsidP="00FC4C86">
      <w:pPr>
        <w:ind w:left="60"/>
        <w:jc w:val="left"/>
      </w:pPr>
    </w:p>
    <w:p w14:paraId="38E0A23C" w14:textId="77777777" w:rsidR="002A3994" w:rsidRDefault="00C5000D" w:rsidP="00AC71E4">
      <w:pPr>
        <w:pStyle w:val="Odstavec"/>
      </w:pPr>
      <w:r>
        <w:t>Služby Czech POINT jsou dostupné již na více než 7100 místech</w:t>
      </w:r>
      <w:r w:rsidR="004E2B53">
        <w:t xml:space="preserve"> v České republice (obecních a krajských úřadech, vybraných pracovištích České pošty, kancelářích Hospodářské komory, v kancelářích notářů), ale t</w:t>
      </w:r>
      <w:r>
        <w:t xml:space="preserve">aké na některých zastupitelských úřadech po celém světě. Dosud </w:t>
      </w:r>
      <w:r w:rsidR="001C2C2E">
        <w:t xml:space="preserve">za více než 9 let jeho provozu, </w:t>
      </w:r>
      <w:r>
        <w:t xml:space="preserve">bylo </w:t>
      </w:r>
      <w:r w:rsidR="001C2C2E">
        <w:t xml:space="preserve">z tohoto univerzálního kontaktního místa, </w:t>
      </w:r>
      <w:r>
        <w:t>vydáno 13 milionů výstupů</w:t>
      </w:r>
      <w:r w:rsidR="001C2C2E">
        <w:t xml:space="preserve">, </w:t>
      </w:r>
      <w:r>
        <w:t xml:space="preserve">a to z něj činí jeden z pilířů </w:t>
      </w:r>
      <w:r w:rsidR="001C2C2E">
        <w:t xml:space="preserve">českého </w:t>
      </w:r>
      <w:r>
        <w:t xml:space="preserve">eGovernmentu. </w:t>
      </w:r>
      <w:r w:rsidR="001C2C2E">
        <w:t xml:space="preserve">Czech POINT ovšem nenabízí jen asistovaná kontaktní místa veřejné správy, kde může občan získat výpis z některého Informačního systému veřejné správy (ISVS), ale také objemný zdroj nabízející množství elektronických služeb úředníkům veřejné moci, advokátům, či exekutorům.  </w:t>
      </w:r>
      <w:r w:rsidR="001C2C2E" w:rsidRPr="001C2C2E">
        <w:t>Úředníci využívají služby na rozhraní CzechPOINT@office, které je co do počtu transakcí mnohem větší, než původní síť kontaktních míst označených logem Czech POINT. Mají zde k dispozici přístup k datům připojených informačních systémů a službu autorizované konverze dokumentů.</w:t>
      </w:r>
      <w:r w:rsidR="0068658C">
        <w:t xml:space="preserve"> Czech POINT</w:t>
      </w:r>
      <w:r w:rsidR="00764A1F">
        <w:t>,</w:t>
      </w:r>
      <w:r w:rsidR="0068658C">
        <w:t xml:space="preserve"> je </w:t>
      </w:r>
      <w:r w:rsidR="00764A1F">
        <w:t xml:space="preserve">služebně </w:t>
      </w:r>
      <w:r w:rsidR="0068658C">
        <w:t>nejstarší z</w:t>
      </w:r>
      <w:r w:rsidR="00764A1F">
        <w:t xml:space="preserve">e tří pilířů eGovernmentu. Je dále doplňován Informačním systémem datových schránek a Základními registry. Například pro základní registry zajišťuje </w:t>
      </w:r>
      <w:r w:rsidR="003C5669">
        <w:t xml:space="preserve">od 1. 7. 2012 podle </w:t>
      </w:r>
      <w:r w:rsidR="003C5669">
        <w:lastRenderedPageBreak/>
        <w:t xml:space="preserve">zákona č. 111/2009 Sb., </w:t>
      </w:r>
      <w:r w:rsidR="00764A1F">
        <w:t xml:space="preserve">základní rozhraní pro přístup občanů k informacím ze základních registrů. Základní registry zrealizovaly již miliardu transakcí, což ukazuje na výkonnost českého eGovernmentu. </w:t>
      </w:r>
      <w:r w:rsidR="002A3994">
        <w:t xml:space="preserve">Rovněž nelze opomenout zmínit </w:t>
      </w:r>
      <w:r w:rsidR="002A3994" w:rsidRPr="001C2C2E">
        <w:t xml:space="preserve"> CzechPOINT@home, což je de facto kontaktní místo pro </w:t>
      </w:r>
      <w:r w:rsidR="004E65E3">
        <w:t>„</w:t>
      </w:r>
      <w:r w:rsidR="0001705B">
        <w:t>elektronicky gramotné“</w:t>
      </w:r>
      <w:r w:rsidR="002A3994" w:rsidRPr="001C2C2E">
        <w:t xml:space="preserve"> v pohodlí jejich domova, které postupně nabídne škálu služeb úplného elektronického podání.</w:t>
      </w:r>
      <w:r w:rsidR="002A3994">
        <w:t xml:space="preserve"> </w:t>
      </w:r>
      <w:r w:rsidR="0068658C">
        <w:t xml:space="preserve">Občané mají </w:t>
      </w:r>
      <w:r w:rsidR="003C5669">
        <w:t xml:space="preserve">díky CzechPOINT@home, </w:t>
      </w:r>
      <w:r w:rsidR="0068658C">
        <w:t>přístup k výpisům z Registru obyvatel</w:t>
      </w:r>
      <w:r w:rsidR="003C5669">
        <w:t xml:space="preserve"> o své osobě, ale mohou o sobě poskytovat údaje</w:t>
      </w:r>
      <w:r w:rsidR="00ED7C1C">
        <w:t xml:space="preserve"> i třetí osobě vedené v registrech. Tato služba může občanovi velmi usnadnit námahu a ušetřit čas, s přehlašováním nového bydliště. Dříve měl za povinnost tuto skutečnost ohlásit všem třetím osobám, s </w:t>
      </w:r>
      <w:r w:rsidR="002A3994">
        <w:t>nimiž</w:t>
      </w:r>
      <w:r w:rsidR="00ED7C1C">
        <w:t xml:space="preserve"> měl smluvní vztah a tedy oznamovací povinnost. Nyní už tedy nemusí psát jednotlivým dotčeným bankám, či pojišťovnám, zařídí to za něj eGovernment. </w:t>
      </w:r>
    </w:p>
    <w:p w14:paraId="1CBCB95B" w14:textId="77777777" w:rsidR="002A3994" w:rsidRDefault="00551791" w:rsidP="0001705B">
      <w:pPr>
        <w:ind w:firstLine="709"/>
      </w:pPr>
      <w:r w:rsidRPr="001C2C2E">
        <w:t>Czech POINT je rovněž nepostradatelným pomocníkem dalších eGov</w:t>
      </w:r>
      <w:r>
        <w:t>ernment</w:t>
      </w:r>
      <w:r w:rsidRPr="001C2C2E">
        <w:t xml:space="preserve"> systémů. Poskytuje řadu služeb datovým schránkám (výpisy, podání žádosti o zřízení schránky, zneplatnění přístupových údajů apod.). </w:t>
      </w:r>
      <w:r w:rsidR="002A3994" w:rsidRPr="002A3994">
        <w:t>Občané, kteří dávají přednost elektronické komunikaci, mají konečně možnost získat výpis z Obchodního rejstříku, Živnostenského rejstříku a dalších rejstříků ISVS v elektronické podobě. Již nebude nutné chodit pro požadovaný výpis na kontaktní místo Czech POINT. Postačí mít aktivní datovou schránku a výpis Vám do ní bude doručen.</w:t>
      </w:r>
      <w:r w:rsidR="002A3994">
        <w:t xml:space="preserve"> </w:t>
      </w:r>
    </w:p>
    <w:p w14:paraId="0F1F9E92" w14:textId="77777777" w:rsidR="002A3994" w:rsidRDefault="00551791" w:rsidP="00BF5418">
      <w:pPr>
        <w:ind w:firstLine="709"/>
      </w:pPr>
      <w:r w:rsidRPr="001C2C2E">
        <w:t xml:space="preserve">Pro základní registry zajišťuje ověření přistupujících uživatelů s využitím další své neodmyslitelné části - </w:t>
      </w:r>
      <w:r w:rsidR="00F158C9">
        <w:t>j</w:t>
      </w:r>
      <w:r w:rsidRPr="001C2C2E">
        <w:t>ednotného identitního prostoru</w:t>
      </w:r>
      <w:r w:rsidR="00F158C9">
        <w:t>.</w:t>
      </w:r>
      <w:r>
        <w:t xml:space="preserve"> </w:t>
      </w:r>
      <w:r w:rsidRPr="0009504A">
        <w:t xml:space="preserve">Statistiky ukazují, že za první 2 měsíce roku </w:t>
      </w:r>
      <w:r>
        <w:t>2016</w:t>
      </w:r>
      <w:r>
        <w:rPr>
          <w:rStyle w:val="Znakapoznpodarou"/>
        </w:rPr>
        <w:footnoteReference w:id="37"/>
      </w:r>
      <w:r>
        <w:t xml:space="preserve"> </w:t>
      </w:r>
      <w:r w:rsidRPr="0009504A">
        <w:t xml:space="preserve">bylo podáno tolik žádostí o zřízení datové schránky, že </w:t>
      </w:r>
      <w:r>
        <w:t xml:space="preserve">se jedná o stav </w:t>
      </w:r>
      <w:r w:rsidRPr="0009504A">
        <w:t>60</w:t>
      </w:r>
      <w:r w:rsidR="00BA7E57">
        <w:t xml:space="preserve"> </w:t>
      </w:r>
      <w:r w:rsidRPr="0009504A">
        <w:t>% žádostí celého předchozího roku</w:t>
      </w:r>
      <w:r>
        <w:t xml:space="preserve">. </w:t>
      </w:r>
      <w:r w:rsidRPr="0009504A">
        <w:t xml:space="preserve">V lednu </w:t>
      </w:r>
      <w:r w:rsidR="00E343ED">
        <w:t xml:space="preserve">2016 </w:t>
      </w:r>
      <w:r w:rsidRPr="0009504A">
        <w:t>to bylo téměř 14 000 žádostí a v únoru přes 8 300. Celkem tak počet držitelů datových schránek fyzických a podnikajících fyzických osob překročil metu 145 tisíc.</w:t>
      </w:r>
      <w:r>
        <w:t xml:space="preserve"> T</w:t>
      </w:r>
      <w:r w:rsidRPr="0009504A">
        <w:t>olik lidí je schopno komunikovat s úřady plně elektronicky samo za sebe. Určitě by jich mohlo být více, ale bez nabídky to jde pomalu. Ministerstvo vnitra proto připravuje rozšiřování poskytovaných služeb pro občany, kteří chtějí s veřejnou správou komunikovat elektronicky. Plánují se nové služby v oblasti úplného elektronického podání. Příprava však není jednoduchá, všechny služby poskytované systémem Czech POINT musí být v souladu s platnou legislativou.</w:t>
      </w:r>
      <w:r>
        <w:t xml:space="preserve"> </w:t>
      </w:r>
      <w:r w:rsidRPr="0009504A">
        <w:t>Další zajímavostí ve statistikách Czech POINT je dosažený počet výpisů za únor</w:t>
      </w:r>
      <w:r w:rsidR="00E343ED">
        <w:t xml:space="preserve"> 2016</w:t>
      </w:r>
      <w:r w:rsidRPr="0009504A">
        <w:t>. Dostal se na 3. místo za celou historii fungování systému</w:t>
      </w:r>
      <w:r w:rsidR="00915680">
        <w:t>.</w:t>
      </w:r>
    </w:p>
    <w:p w14:paraId="4B12F798" w14:textId="77777777" w:rsidR="00AB119F" w:rsidRDefault="00AB119F" w:rsidP="004921F2">
      <w:pPr>
        <w:pStyle w:val="Nadpis2"/>
      </w:pPr>
      <w:bookmarkStart w:id="16" w:name="_Toc479005530"/>
      <w:r>
        <w:lastRenderedPageBreak/>
        <w:t>Informační bezpečnost ve veřejné správě</w:t>
      </w:r>
      <w:bookmarkEnd w:id="16"/>
    </w:p>
    <w:p w14:paraId="31B150AB" w14:textId="77777777" w:rsidR="003260B4" w:rsidRDefault="00AB119F" w:rsidP="00A3404A">
      <w:pPr>
        <w:pStyle w:val="Odstavec"/>
      </w:pPr>
      <w:r>
        <w:t xml:space="preserve">Pro veřejnou správu je komunikace a předávání informací jistě nezbytné. Komunikace musí probíhat jak mezi jednotlivých institucemi, tak veřejností. Způsob výměny, či oběhu informací a spolehlivost jejich ochrany před zneužitím je předmětem neustálého zlepšování a vývoje. Disciplína, zabývající se bezpečností informačních systémů se nazývá Kybernetická bezpečnost. </w:t>
      </w:r>
      <w:r w:rsidRPr="00AB6236">
        <w:t xml:space="preserve">Ministerstvo pro místní rozvoj ČR </w:t>
      </w:r>
      <w:r>
        <w:t xml:space="preserve">vyhlásilo </w:t>
      </w:r>
      <w:r w:rsidRPr="00AB6236">
        <w:t>21. září 2015 průběžnou výzvu „Kybernetická bezpečnost“ k podávání žádostí o podporu z Integrovaného regionálního operačního programu, specifického cíle 3.2 – Zvyšování efektivity a transparentnosti veřejné správy prostřednictvím rozvoje využití a kvality systémů IKT. Výzva se týk</w:t>
      </w:r>
      <w:r>
        <w:t xml:space="preserve">ala </w:t>
      </w:r>
      <w:r w:rsidRPr="00AB6236">
        <w:t>zvýšení odolnosti tzv. významných informačních systémů a tzv. kritické informační infrastruktury veřejné správy proti kybernetickým hrozbám. Hlavní podporovanou aktivitou jsou technická opatření vedoucí k zabezpečení tzv. významných informačních systémů a tzv. kritické informační infrastruktury veřejné správy. Budou podporována opatření jako například fyzická bezpečnost (např. kamerové systémy, protipožární opatření apod.), nástroj pro ověřování identity uživatelů (správa uživatelských hesel), nástroj pro zaznamenávání činnosti kritické informační infrastruktury a významných informačních systémů, jejich uživatelů a administrátorů.</w:t>
      </w:r>
      <w:r>
        <w:rPr>
          <w:rStyle w:val="Znakapoznpodarou"/>
          <w:szCs w:val="20"/>
        </w:rPr>
        <w:footnoteReference w:id="38"/>
      </w:r>
      <w:r>
        <w:t xml:space="preserve"> </w:t>
      </w:r>
      <w:r w:rsidRPr="00AB119F">
        <w:t>V úvodní prezentaci druhého a závěrečného dne konference ISSS 14. dubna 2015 v</w:t>
      </w:r>
      <w:r w:rsidR="00AC71E4">
        <w:t> </w:t>
      </w:r>
      <w:r w:rsidRPr="00AC71E4">
        <w:t>Hradci</w:t>
      </w:r>
      <w:r w:rsidR="00AC71E4" w:rsidRPr="00AC71E4">
        <w:t xml:space="preserve"> </w:t>
      </w:r>
      <w:r w:rsidRPr="00AC71E4">
        <w:t>Králové</w:t>
      </w:r>
      <w:r w:rsidRPr="00AB119F">
        <w:t xml:space="preserve">, sdělil Miroslav Tůma, ředitel odboru kybernetické bezpečnosti a koordinace ICT Ministerstva vnitra, že prioritou budoucnosti, je jednoznačně zákon o kybernetické bezpečnosti. Zjednodušeně jde o zákon, který bude úřady, konkrétně jejich systémy, chránit před potenciálními IT „katastrofami“. Ministerstvo vnitra podle Miroslava Tůmy pracuje na implementaci požadavků zákona, který má ochránit úřední systémy už přibližně rok a půl. </w:t>
      </w:r>
      <w:r w:rsidR="0085650C">
        <w:t>S</w:t>
      </w:r>
      <w:r w:rsidRPr="00AB119F">
        <w:t xml:space="preserve">polupracuje na tom s ostatními resorty i krajskými úřady, </w:t>
      </w:r>
      <w:r w:rsidR="0085650C">
        <w:t xml:space="preserve">a dle jeho slov </w:t>
      </w:r>
      <w:r w:rsidRPr="00AB119F">
        <w:t>je</w:t>
      </w:r>
      <w:r w:rsidR="0085650C">
        <w:t xml:space="preserve"> to </w:t>
      </w:r>
      <w:r w:rsidRPr="00AB119F">
        <w:t>lepší řešení, než kdyby</w:t>
      </w:r>
      <w:r w:rsidR="0085650C">
        <w:t xml:space="preserve"> </w:t>
      </w:r>
      <w:r w:rsidRPr="00AB119F">
        <w:t>všichni nezávisle na sobě vymýšleli své vlastní návrhy</w:t>
      </w:r>
      <w:r w:rsidR="0085650C">
        <w:t xml:space="preserve">. </w:t>
      </w:r>
    </w:p>
    <w:p w14:paraId="7A7090C6" w14:textId="77777777" w:rsidR="005A5DDA" w:rsidRDefault="005A5DDA" w:rsidP="00A3404A">
      <w:pPr>
        <w:pStyle w:val="Odstavec"/>
      </w:pPr>
      <w:r>
        <w:br w:type="page"/>
      </w:r>
    </w:p>
    <w:p w14:paraId="4B6F0845" w14:textId="77777777" w:rsidR="00A66360" w:rsidRDefault="009A53E1" w:rsidP="00B67B2D">
      <w:pPr>
        <w:pStyle w:val="Nadpis1"/>
      </w:pPr>
      <w:bookmarkStart w:id="17" w:name="_Toc479005531"/>
      <w:r w:rsidRPr="00B67B2D">
        <w:lastRenderedPageBreak/>
        <w:t xml:space="preserve">LEGISLATIVNÍ POVINNOSTI </w:t>
      </w:r>
      <w:r w:rsidR="005A777E" w:rsidRPr="00B67B2D">
        <w:t>INTERNETOVÝCH</w:t>
      </w:r>
      <w:r w:rsidR="005A777E" w:rsidRPr="00CD149F">
        <w:t xml:space="preserve"> STRÁNEK OBCE</w:t>
      </w:r>
      <w:bookmarkEnd w:id="17"/>
      <w:r w:rsidR="005A777E" w:rsidRPr="00CD149F">
        <w:t xml:space="preserve"> </w:t>
      </w:r>
      <w:bookmarkStart w:id="18" w:name="_Toc379436333"/>
    </w:p>
    <w:p w14:paraId="04C78640" w14:textId="77777777" w:rsidR="000D4485" w:rsidRDefault="00192E5F" w:rsidP="000D4485">
      <w:pPr>
        <w:pStyle w:val="Odstavec"/>
      </w:pPr>
      <w:r w:rsidRPr="001943B8">
        <w:t xml:space="preserve">Hlavním posláním </w:t>
      </w:r>
      <w:r>
        <w:t xml:space="preserve">webových stránek krajů a </w:t>
      </w:r>
      <w:r w:rsidRPr="001943B8">
        <w:t>ob</w:t>
      </w:r>
      <w:r>
        <w:t xml:space="preserve">cí je </w:t>
      </w:r>
      <w:r w:rsidRPr="001943B8">
        <w:t>poskytovat informace o činnosti municipálního úřadu</w:t>
      </w:r>
      <w:r>
        <w:t xml:space="preserve">. </w:t>
      </w:r>
      <w:r w:rsidRPr="001943B8">
        <w:t xml:space="preserve">Obec vytváří a zveřejňuje zejména informace specifické v rámci své působnosti. Na informace vytvořené jinými subjekty veřejné správy může pouze odkazovat, případně doplňovat o konkrétní místní podmínky. Přirozenou součástí stránek je představení obce, jejích tradic a identity. Obec má poskytovat aktuální, úplné, přehledné, srozumitelně psané, přístupně uspořádané a formátované informace. </w:t>
      </w:r>
      <w:r w:rsidR="009B01E6">
        <w:t xml:space="preserve">Ve veřejném zájmu je rovněž, aby byly zveřejněny co nejdříve, a bez odkladu. Nedostatek informací nutí občany, aby si je získávali sami, nebo v horším případě vychovává k apatii a nezájmu o obec a všemu co v ní děje. </w:t>
      </w:r>
      <w:r w:rsidR="00BF07DA">
        <w:t xml:space="preserve">K tomu, aby se tak nedělo je zapotřebí vybudovat kvalitní portál obce, a hlavně jej udržovat aktuální. Doba, kdy se portály budovaly, jako klasické html stránky, a ke zveřejnění informací byl vždy třeba IT odborník, je již historií. </w:t>
      </w:r>
      <w:r w:rsidR="007D2C8A">
        <w:t>Dnešním trendem je správa webového ob</w:t>
      </w:r>
      <w:r w:rsidR="00465A33">
        <w:t>s</w:t>
      </w:r>
      <w:r w:rsidR="007D2C8A">
        <w:t>ahu tzv. redakčním systémem, někdy též označovaným, jako systémem publikačním. Nabízeny jsou několika dodavatel</w:t>
      </w:r>
      <w:r w:rsidR="00A3404A">
        <w:t>i</w:t>
      </w:r>
      <w:r w:rsidR="007D2C8A">
        <w:t xml:space="preserve">, mají různé moduly, ale v jenom se neliší. Umožňují umístit na webový portál požadované texty, obrázky, fotografie, bez hlubších znalostí informačních technologií. </w:t>
      </w:r>
      <w:r w:rsidR="007A39B6">
        <w:t xml:space="preserve">Redakční systém nainstalovaný na serveru obce zpravidla obsahuje dvě části. Aplikaci pro autory a redaktory, nazývanou jako redakce, či administrace, a vlastní webový portál určený očím veřejnosti. </w:t>
      </w:r>
      <w:r w:rsidR="00914DDA">
        <w:t xml:space="preserve">Administrátoři obsah </w:t>
      </w:r>
      <w:r w:rsidR="004A2935">
        <w:t>vytvoří, zveřejní, spravují a občané využívají prostřednictvím internetového prohlížeče.</w:t>
      </w:r>
      <w:r w:rsidR="0099251B">
        <w:t xml:space="preserve"> Dnešní redakční systémy poskytují přímou editaci obsahu v editoru WYSIWYG</w:t>
      </w:r>
      <w:r w:rsidR="00755A66">
        <w:t>,</w:t>
      </w:r>
      <w:r w:rsidR="0099251B">
        <w:t xml:space="preserve"> který dovoluje širokou možnost vložení </w:t>
      </w:r>
      <w:r w:rsidR="00C0403C">
        <w:t xml:space="preserve">tabulek, obrázků, hypertextových odkazů. </w:t>
      </w:r>
      <w:r w:rsidR="00755A66">
        <w:t xml:space="preserve">Zkratka doslova znamená „co vidíš, to dostaneš“. </w:t>
      </w:r>
      <w:r w:rsidR="00C0403C">
        <w:t xml:space="preserve">Na webových portálech potom mohou být vystaveny, jako soubory ke stažení pouze dokumenty, formuláře, zápisy a podobně. Ostatní lze vkládat jako text přímo na portál. Moderní redakční systém </w:t>
      </w:r>
      <w:r w:rsidR="008B47A6">
        <w:t>umožňuje strukturovat obsah</w:t>
      </w:r>
      <w:r w:rsidR="000B7EF5">
        <w:t>, zejména proto, a</w:t>
      </w:r>
      <w:r w:rsidR="008B47A6">
        <w:t>by nedocházelo k ukládání informací pohromadě bez kategorizace</w:t>
      </w:r>
      <w:r w:rsidR="000B7EF5">
        <w:t xml:space="preserve">. </w:t>
      </w:r>
      <w:r w:rsidR="00A85D70">
        <w:t>Pro každého je neocenitelné, když najde samostatnou sekci z jednání zastupitelstva, kde se dočte informace o výběru poplatků a kdy se budou konat kulturní akce. Lze rovněž snadno vytvářet pořadí, či hierarchii, v závislosti na zamýšlené důležitosti prezentované sekce.</w:t>
      </w:r>
      <w:r w:rsidR="00521F87">
        <w:t xml:space="preserve"> Aby nemohla být přehlédnuta, či zmeškána nová informace na portálu, je možné si jednoduše objednat zasílání informačního e</w:t>
      </w:r>
      <w:r w:rsidR="00DD1D01">
        <w:t>mailu</w:t>
      </w:r>
      <w:r w:rsidR="00521F87">
        <w:t xml:space="preserve"> o novinkách, a to navíc i z které sekce.</w:t>
      </w:r>
      <w:r w:rsidR="000D4485">
        <w:t xml:space="preserve"> </w:t>
      </w:r>
    </w:p>
    <w:p w14:paraId="70E9E300" w14:textId="757605AF" w:rsidR="00DD1D01" w:rsidRDefault="00DD1D01" w:rsidP="000D4485">
      <w:pPr>
        <w:pStyle w:val="Odstavec"/>
      </w:pPr>
      <w:r>
        <w:lastRenderedPageBreak/>
        <w:t>Od roku 1996 je v provozu portál Města a obce online (</w:t>
      </w:r>
      <w:r w:rsidRPr="00A3581B">
        <w:t>www.mool.cz</w:t>
      </w:r>
      <w:r>
        <w:t>), kde je městům a obcím nabízeno bezplatné zveřejňová</w:t>
      </w:r>
      <w:r w:rsidR="002608E4">
        <w:t>ní informací dle zákona č. 106/</w:t>
      </w:r>
      <w:r>
        <w:t xml:space="preserve">1999 Sb. </w:t>
      </w:r>
      <w:r w:rsidRPr="007B6A4A">
        <w:t>Provozovatel portálu, spol. </w:t>
      </w:r>
      <w:hyperlink r:id="rId13" w:history="1">
        <w:r w:rsidRPr="007B6A4A">
          <w:t>WEBHOUSE</w:t>
        </w:r>
      </w:hyperlink>
      <w:r w:rsidRPr="007B6A4A">
        <w:t> dále nabízí výrobu webových stránek a jejich provoz</w:t>
      </w:r>
      <w:r>
        <w:t xml:space="preserve">. Webové stránky si obce mohou aktualizovat sami, v </w:t>
      </w:r>
      <w:r w:rsidRPr="007B6A4A">
        <w:t>redakčním systémem </w:t>
      </w:r>
      <w:r>
        <w:t>V</w:t>
      </w:r>
      <w:r w:rsidRPr="007B6A4A">
        <w:t>ismo </w:t>
      </w:r>
      <w:r>
        <w:t>o</w:t>
      </w:r>
      <w:r w:rsidRPr="007B6A4A">
        <w:rPr>
          <w:bCs/>
        </w:rPr>
        <w:t>nline</w:t>
      </w:r>
      <w:r>
        <w:rPr>
          <w:bCs/>
        </w:rPr>
        <w:t>,</w:t>
      </w:r>
      <w:r w:rsidRPr="007B6A4A">
        <w:t> </w:t>
      </w:r>
      <w:r>
        <w:t>v</w:t>
      </w:r>
      <w:r w:rsidRPr="007B6A4A">
        <w:t xml:space="preserve"> mimořádně názorn</w:t>
      </w:r>
      <w:r>
        <w:t>ém</w:t>
      </w:r>
      <w:r w:rsidRPr="007B6A4A">
        <w:t xml:space="preserve"> editačním prostředím </w:t>
      </w:r>
      <w:r>
        <w:t>„edituj, co vidíš“</w:t>
      </w:r>
      <w:r w:rsidRPr="007B6A4A">
        <w:t xml:space="preserve">. Systém je propojen s portálem Města a obce online. </w:t>
      </w:r>
    </w:p>
    <w:p w14:paraId="57B66E6F" w14:textId="0D2B9218" w:rsidR="00DD1D01" w:rsidRDefault="00DD1D01" w:rsidP="00BA7E57">
      <w:pPr>
        <w:spacing w:after="0"/>
        <w:ind w:firstLine="709"/>
      </w:pPr>
      <w:r w:rsidRPr="00E21917">
        <w:t>Zdrojem zajímavých a prospěšných informací m</w:t>
      </w:r>
      <w:r>
        <w:t xml:space="preserve">ohou </w:t>
      </w:r>
      <w:r w:rsidRPr="00E21917">
        <w:t xml:space="preserve">být </w:t>
      </w:r>
      <w:r>
        <w:t>například webové stránky Obce na webu,</w:t>
      </w:r>
      <w:r>
        <w:rPr>
          <w:rStyle w:val="Znakapoznpodarou"/>
        </w:rPr>
        <w:footnoteReference w:id="39"/>
      </w:r>
      <w:r>
        <w:t xml:space="preserve"> nebo odborný měsíčník Moderní obec.</w:t>
      </w:r>
      <w:r>
        <w:rPr>
          <w:rStyle w:val="Znakapoznpodarou"/>
        </w:rPr>
        <w:footnoteReference w:id="40"/>
      </w:r>
      <w:r>
        <w:t xml:space="preserve"> </w:t>
      </w:r>
      <w:r w:rsidRPr="000D7764">
        <w:t>Přechod na chytré webové stránky pro obce</w:t>
      </w:r>
      <w:r>
        <w:t>, které nabízí</w:t>
      </w:r>
      <w:r w:rsidR="00BF2FD0">
        <w:t xml:space="preserve"> například společnost</w:t>
      </w:r>
      <w:r>
        <w:t xml:space="preserve"> Obce na webu s. r. o.,</w:t>
      </w:r>
      <w:r w:rsidRPr="000D7764">
        <w:t xml:space="preserve"> je zcela zdarma. </w:t>
      </w:r>
      <w:r>
        <w:t xml:space="preserve">Obce hradí pouze </w:t>
      </w:r>
      <w:r w:rsidRPr="000D7764">
        <w:t xml:space="preserve">provoz, údržbu a pravidelnou aktualizaci redakčního systému, který je základem </w:t>
      </w:r>
      <w:r>
        <w:t xml:space="preserve">obecních </w:t>
      </w:r>
      <w:r w:rsidRPr="000D7764">
        <w:t>stránek. Cena za provoz je konečná a jednotná pro všechny. Každá obec dostane plnohodnotné chytré stránky se všemi funkcemi za stejnou cenu</w:t>
      </w:r>
      <w:r>
        <w:t xml:space="preserve"> 495,-Kč měsíčně</w:t>
      </w:r>
      <w:r w:rsidRPr="000D7764">
        <w:t>.</w:t>
      </w:r>
      <w:r w:rsidRPr="00E21917">
        <w:t xml:space="preserve"> </w:t>
      </w:r>
      <w:r>
        <w:t>Přechodem na chytré stránky obec získá:</w:t>
      </w:r>
    </w:p>
    <w:p w14:paraId="0CB786D9" w14:textId="77777777" w:rsidR="00DD1D01" w:rsidRPr="00DD1D01" w:rsidRDefault="00DD1D01" w:rsidP="00DB7AFF">
      <w:pPr>
        <w:numPr>
          <w:ilvl w:val="0"/>
          <w:numId w:val="34"/>
        </w:numPr>
        <w:spacing w:after="0"/>
        <w:ind w:left="714" w:hanging="357"/>
      </w:pPr>
      <w:r>
        <w:t>i</w:t>
      </w:r>
      <w:r w:rsidRPr="00DD1D01">
        <w:t>ndividuální grafické řešení</w:t>
      </w:r>
      <w:r>
        <w:t>,</w:t>
      </w:r>
    </w:p>
    <w:p w14:paraId="77BCE33C" w14:textId="77777777" w:rsidR="00DD1D01" w:rsidRPr="00DD1D01" w:rsidRDefault="00DD1D01" w:rsidP="00DB7AFF">
      <w:pPr>
        <w:numPr>
          <w:ilvl w:val="0"/>
          <w:numId w:val="34"/>
        </w:numPr>
        <w:spacing w:after="0"/>
        <w:ind w:left="714" w:hanging="357"/>
      </w:pPr>
      <w:r>
        <w:t>p</w:t>
      </w:r>
      <w:r w:rsidRPr="00DD1D01">
        <w:t>oužití redakčního systému</w:t>
      </w:r>
      <w:r>
        <w:t>,</w:t>
      </w:r>
    </w:p>
    <w:p w14:paraId="24665BAD" w14:textId="77777777" w:rsidR="00DD1D01" w:rsidRPr="00DD1D01" w:rsidRDefault="00DD1D01" w:rsidP="00DB7AFF">
      <w:pPr>
        <w:numPr>
          <w:ilvl w:val="0"/>
          <w:numId w:val="34"/>
        </w:numPr>
        <w:spacing w:after="0"/>
        <w:ind w:left="714" w:hanging="357"/>
      </w:pPr>
      <w:r>
        <w:t>d</w:t>
      </w:r>
      <w:r w:rsidRPr="00DD1D01">
        <w:t>oplnění a kontrola obsahu</w:t>
      </w:r>
      <w:r>
        <w:t>,</w:t>
      </w:r>
    </w:p>
    <w:p w14:paraId="05D7BE76" w14:textId="77777777" w:rsidR="00DD1D01" w:rsidRPr="00DD1D01" w:rsidRDefault="00DD1D01" w:rsidP="00DB7AFF">
      <w:pPr>
        <w:numPr>
          <w:ilvl w:val="0"/>
          <w:numId w:val="34"/>
        </w:numPr>
        <w:spacing w:after="0"/>
        <w:ind w:left="714" w:hanging="357"/>
      </w:pPr>
      <w:r>
        <w:t>k</w:t>
      </w:r>
      <w:r w:rsidRPr="00DD1D01">
        <w:t>ontrol</w:t>
      </w:r>
      <w:r>
        <w:t>u</w:t>
      </w:r>
      <w:r w:rsidRPr="00DD1D01">
        <w:t xml:space="preserve"> legislativní správnosti</w:t>
      </w:r>
      <w:r>
        <w:t>,</w:t>
      </w:r>
    </w:p>
    <w:p w14:paraId="40B27AB3" w14:textId="77777777" w:rsidR="00DD1D01" w:rsidRPr="00DD1D01" w:rsidRDefault="00DD1D01" w:rsidP="00DB7AFF">
      <w:pPr>
        <w:numPr>
          <w:ilvl w:val="0"/>
          <w:numId w:val="34"/>
        </w:numPr>
        <w:spacing w:after="0"/>
        <w:ind w:left="714" w:hanging="357"/>
      </w:pPr>
      <w:r>
        <w:t>p</w:t>
      </w:r>
      <w:r w:rsidRPr="00DD1D01">
        <w:t>odrobný manuál a dokumentac</w:t>
      </w:r>
      <w:r>
        <w:t>i,</w:t>
      </w:r>
    </w:p>
    <w:p w14:paraId="1A1A09F5" w14:textId="77777777" w:rsidR="00DD1D01" w:rsidRDefault="00DD1D01" w:rsidP="00DB7AFF">
      <w:pPr>
        <w:numPr>
          <w:ilvl w:val="0"/>
          <w:numId w:val="34"/>
        </w:numPr>
        <w:spacing w:after="0"/>
        <w:ind w:left="714" w:hanging="357"/>
      </w:pPr>
      <w:r>
        <w:t>z</w:t>
      </w:r>
      <w:r w:rsidRPr="00DD1D01">
        <w:t>aškolení správce</w:t>
      </w:r>
      <w:r>
        <w:t>,</w:t>
      </w:r>
    </w:p>
    <w:p w14:paraId="73FCC92D" w14:textId="77777777" w:rsidR="00DD1D01" w:rsidRDefault="00DD1D01" w:rsidP="00DB7AFF">
      <w:pPr>
        <w:numPr>
          <w:ilvl w:val="0"/>
          <w:numId w:val="34"/>
        </w:numPr>
        <w:spacing w:after="0"/>
        <w:ind w:left="714" w:hanging="357"/>
      </w:pPr>
      <w:r>
        <w:t>provoz a údržbu redakčního systému,</w:t>
      </w:r>
    </w:p>
    <w:p w14:paraId="43BEC6FF" w14:textId="77777777" w:rsidR="00DD1D01" w:rsidRDefault="00DD1D01" w:rsidP="00DB7AFF">
      <w:pPr>
        <w:numPr>
          <w:ilvl w:val="0"/>
          <w:numId w:val="34"/>
        </w:numPr>
        <w:spacing w:after="0"/>
        <w:ind w:left="714" w:hanging="357"/>
      </w:pPr>
      <w:r>
        <w:t>aktualizaci a nové funkce,</w:t>
      </w:r>
    </w:p>
    <w:p w14:paraId="08E50406" w14:textId="77777777" w:rsidR="00DD1D01" w:rsidRDefault="00DD1D01" w:rsidP="00DB7AFF">
      <w:pPr>
        <w:numPr>
          <w:ilvl w:val="0"/>
          <w:numId w:val="34"/>
        </w:numPr>
        <w:spacing w:after="0"/>
        <w:ind w:left="714" w:hanging="357"/>
      </w:pPr>
      <w:r>
        <w:t>Webhosting s maximální dostupností,</w:t>
      </w:r>
    </w:p>
    <w:p w14:paraId="54D8166C" w14:textId="77777777" w:rsidR="00DD1D01" w:rsidRDefault="00DD1D01" w:rsidP="00DB7AFF">
      <w:pPr>
        <w:numPr>
          <w:ilvl w:val="0"/>
          <w:numId w:val="34"/>
        </w:numPr>
        <w:spacing w:after="0"/>
        <w:ind w:left="714" w:hanging="357"/>
      </w:pPr>
      <w:r>
        <w:t>5GB prostoru pro obsah stránek,</w:t>
      </w:r>
    </w:p>
    <w:p w14:paraId="00E10893" w14:textId="77777777" w:rsidR="00DD1D01" w:rsidRDefault="00DD1D01" w:rsidP="00DB7AFF">
      <w:pPr>
        <w:numPr>
          <w:ilvl w:val="0"/>
          <w:numId w:val="34"/>
        </w:numPr>
        <w:spacing w:after="0"/>
        <w:ind w:left="714" w:hanging="357"/>
      </w:pPr>
      <w:r>
        <w:t>Neomezený počet e-mailových adres,</w:t>
      </w:r>
    </w:p>
    <w:p w14:paraId="5412B2FD" w14:textId="77777777" w:rsidR="00DD1D01" w:rsidRDefault="00DD1D01" w:rsidP="00DB7AFF">
      <w:pPr>
        <w:numPr>
          <w:ilvl w:val="0"/>
          <w:numId w:val="34"/>
        </w:numPr>
        <w:ind w:left="714" w:hanging="357"/>
      </w:pPr>
      <w:r>
        <w:t>Nonstop technická podpora.</w:t>
      </w:r>
    </w:p>
    <w:p w14:paraId="6C69679B" w14:textId="77777777" w:rsidR="003F7D53" w:rsidRDefault="003F7D53" w:rsidP="003F7D53">
      <w:pPr>
        <w:pStyle w:val="Odstavec"/>
      </w:pPr>
      <w:r w:rsidRPr="003F7D53">
        <w:t>Chytré webové stránky pro mikroregiony a jiná sdružení obcí dokáží mezi sebou velmi snadno a bez nutnosti vnějšího zásahu sdílet informace o kulturním dění, realizovaných projektech nebo turistických cílech. Občané, turisté i podnikatelé mají díky nim ucelený přehled o dění v</w:t>
      </w:r>
      <w:r>
        <w:t xml:space="preserve"> daném </w:t>
      </w:r>
      <w:r w:rsidRPr="003F7D53">
        <w:t>Vašem regionu.</w:t>
      </w:r>
    </w:p>
    <w:p w14:paraId="22B8867E" w14:textId="11C1974D" w:rsidR="003F7D53" w:rsidRPr="00B664F8" w:rsidRDefault="00C93AA7" w:rsidP="003B1062">
      <w:pPr>
        <w:pStyle w:val="obrazek"/>
        <w:ind w:firstLine="0"/>
      </w:pPr>
      <w:bookmarkStart w:id="19" w:name="_Toc476583854"/>
      <w:r w:rsidRPr="00F769D9">
        <w:lastRenderedPageBreak/>
        <w:t>Obrázek</w:t>
      </w:r>
      <w:r w:rsidR="003F7D53" w:rsidRPr="00F769D9">
        <w:t xml:space="preserve"> </w:t>
      </w:r>
      <w:r w:rsidR="00B664F8">
        <w:t xml:space="preserve">č. </w:t>
      </w:r>
      <w:r w:rsidR="00F16D04">
        <w:t>3</w:t>
      </w:r>
      <w:r w:rsidR="00062FAB">
        <w:t>:</w:t>
      </w:r>
      <w:r w:rsidR="0024042A" w:rsidRPr="00F769D9">
        <w:t xml:space="preserve"> </w:t>
      </w:r>
      <w:r w:rsidR="00B2270D">
        <w:t>F</w:t>
      </w:r>
      <w:r w:rsidR="0024042A" w:rsidRPr="00B664F8">
        <w:t>ung</w:t>
      </w:r>
      <w:r w:rsidR="00B2270D">
        <w:t xml:space="preserve">ování </w:t>
      </w:r>
      <w:r w:rsidR="0024042A" w:rsidRPr="00B664F8">
        <w:t>chytré stránky Obce na webu</w:t>
      </w:r>
      <w:r w:rsidR="0024042A" w:rsidRPr="00B664F8">
        <w:rPr>
          <w:rStyle w:val="Znakapoznpodarou"/>
          <w:b w:val="0"/>
          <w:i/>
        </w:rPr>
        <w:footnoteReference w:id="41"/>
      </w:r>
      <w:bookmarkEnd w:id="19"/>
    </w:p>
    <w:p w14:paraId="1C0C59E1" w14:textId="77777777" w:rsidR="003F7D53" w:rsidRDefault="00525E47" w:rsidP="00A73DDD">
      <w:pPr>
        <w:spacing w:before="75" w:after="100" w:afterAutospacing="1"/>
        <w:ind w:right="150"/>
        <w:jc w:val="center"/>
      </w:pPr>
      <w:r w:rsidRPr="00525E47">
        <w:rPr>
          <w:noProof/>
          <w:lang w:eastAsia="cs-CZ"/>
        </w:rPr>
        <w:drawing>
          <wp:inline distT="0" distB="0" distL="0" distR="0" wp14:anchorId="411E7A38" wp14:editId="49437FA0">
            <wp:extent cx="5400040" cy="6587861"/>
            <wp:effectExtent l="0" t="0" r="0" b="3810"/>
            <wp:docPr id="18" name="Obrázek 18" descr="C:\Users\Pavel\Downloads\obra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Downloads\obraze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6587861"/>
                    </a:xfrm>
                    <a:prstGeom prst="rect">
                      <a:avLst/>
                    </a:prstGeom>
                    <a:noFill/>
                    <a:ln>
                      <a:noFill/>
                    </a:ln>
                  </pic:spPr>
                </pic:pic>
              </a:graphicData>
            </a:graphic>
          </wp:inline>
        </w:drawing>
      </w:r>
    </w:p>
    <w:p w14:paraId="6CEC851A" w14:textId="77777777" w:rsidR="00210280" w:rsidRDefault="00210280" w:rsidP="00210280">
      <w:pPr>
        <w:pStyle w:val="Odstavec"/>
      </w:pPr>
      <w:r w:rsidRPr="00210280">
        <w:t xml:space="preserve">Svaz měst a obcí ČR vydává měsíční zpravodaj – Informační servis (InS), jehož první číslo vyšlo již v listopadu roku 1993. Jeho úkolem je informovat o aktivitách Svazu za uplynulý měsíc a upozorňovat na připravovanou legislativu týkající se samospráv. Vychází v nákladu 2800 kusů a je zdarma rozesílán na všechny členské </w:t>
      </w:r>
      <w:r w:rsidRPr="00210280">
        <w:lastRenderedPageBreak/>
        <w:t>obce Svazu a smluvené adresáty (ministerstva, poslanecké výbory, nevládní instituce atd.).</w:t>
      </w:r>
      <w:r>
        <w:rPr>
          <w:rStyle w:val="Znakapoznpodarou"/>
        </w:rPr>
        <w:footnoteReference w:id="42"/>
      </w:r>
      <w:r>
        <w:t xml:space="preserve"> </w:t>
      </w:r>
    </w:p>
    <w:p w14:paraId="48BB2916" w14:textId="77777777" w:rsidR="00923312" w:rsidRDefault="00210280" w:rsidP="00A3404A">
      <w:pPr>
        <w:pStyle w:val="Odstavec"/>
      </w:pPr>
      <w:r>
        <w:t>Z</w:t>
      </w:r>
      <w:r w:rsidRPr="00210280">
        <w:t xml:space="preserve"> Informačního servisu </w:t>
      </w:r>
      <w:r>
        <w:t>je možné se dozvědět,</w:t>
      </w:r>
      <w:r w:rsidRPr="00210280">
        <w:t xml:space="preserve"> kde a o čem jednali v uplynulém měsíci zástupci Svazu, které svazové orgány zasedaly a o čem rozhodly, čím se zabývaly svazové komise, jaké návrhy právních norem byly připomínkovány atd. Zpravodaj ale čtenáře upozorňuje také na připravované právní předpisy a aktuálně projednávanou legislativu, informuje, jakým způsobem se promítne do fungování samospráv a případně jaké kroky podniká Svaz k nápravě navrhovaných pro obce nepřijatelných ustanovení.</w:t>
      </w:r>
      <w:r>
        <w:t xml:space="preserve"> Značná </w:t>
      </w:r>
      <w:r w:rsidRPr="00210280">
        <w:t xml:space="preserve">pozornost je věnována rubrice „Vy se ptáte, my odpovídáme“, kde zaměstnanci legislativního oddělení Kanceláře Svazu pomáhají tazatelům s výkladem nejednoznačně formulovaných zákonných ustanovení týkajících se působnosti obcí. Za pozornost jistě stojí i rubrika </w:t>
      </w:r>
      <w:r w:rsidR="004F2D27">
        <w:t>„</w:t>
      </w:r>
      <w:r w:rsidRPr="00210280">
        <w:t>Co nového ve Sbírce zákonů</w:t>
      </w:r>
      <w:r w:rsidR="004F2D27">
        <w:t>“</w:t>
      </w:r>
      <w:r w:rsidRPr="00210280">
        <w:t>, ve které informujeme o všech nových právních normách majících dopad na samosprávu, které v uplynulém měsíci vešly v platnost.</w:t>
      </w:r>
      <w:r>
        <w:t xml:space="preserve"> </w:t>
      </w:r>
      <w:r w:rsidRPr="00210280">
        <w:t>Měsíčník dává prostor také informacím ze zahraničí, informuje o výsledcích jednání delegátů Svazu na evropské půdě a nabízí možnosti navázání partnerské spolupráce s městy a obcemi z jiných zemí.</w:t>
      </w:r>
      <w:r>
        <w:t xml:space="preserve"> </w:t>
      </w:r>
      <w:r w:rsidRPr="00210280">
        <w:t xml:space="preserve">V neposlední řadě je třeba dodat, že ve zpravodaji </w:t>
      </w:r>
      <w:r>
        <w:t xml:space="preserve">jsou </w:t>
      </w:r>
      <w:r w:rsidRPr="00210280">
        <w:t>také aviz</w:t>
      </w:r>
      <w:r>
        <w:t xml:space="preserve">ovány </w:t>
      </w:r>
      <w:r w:rsidRPr="00210280">
        <w:t xml:space="preserve">akce, které pro představitele samosprávy Svaz organizuje, nebo se na jejich přípravě alespoň podílí. </w:t>
      </w:r>
    </w:p>
    <w:p w14:paraId="4F240789" w14:textId="77777777" w:rsidR="008F4CC8" w:rsidRDefault="00F427AC" w:rsidP="008F4CC8">
      <w:pPr>
        <w:pStyle w:val="Odstavec"/>
      </w:pPr>
      <w:r w:rsidRPr="00F427AC">
        <w:t>„Meziobecní spolupráce – Inspirativní cesta, jak zlepšit služby veřejnosti“ je název nové publikace Svazu měst a obcí ČR. Na 180 stranách shrnuje výsledky projektu na podporu meziobecní spolupráce (MOS), který začal v květnu 2013 a skončil v</w:t>
      </w:r>
      <w:r>
        <w:t> </w:t>
      </w:r>
      <w:r w:rsidRPr="00F427AC">
        <w:t>listopadu</w:t>
      </w:r>
      <w:r>
        <w:t xml:space="preserve"> 2015</w:t>
      </w:r>
      <w:r w:rsidRPr="00F427AC">
        <w:t>. Financován byl z Evropského sociálního fondu (ESF) prostřednictvím Operačního programu Lidské zdroje a zaměstnanost (OP LZZ). Na XVIII. celostátní finanční konferenci publikaci slavnostně pokřtili předseda Svazu měst a obcí ČR a starosta Kyjova František Lukl, náměstkyně ministryně práce a sociálních věcí pro sociální a rodinnou politiku Zuzana Jentschke Stőcklová, náměstkyně ministra vnitra pro řízení sekce veřejné správy Jana Vildumetzová a ředitel Kanceláře pro projekty a vzdělávání Svazu měst a obcí ČR Jaromír Jech.</w:t>
      </w:r>
      <w:r>
        <w:rPr>
          <w:rStyle w:val="Znakapoznpodarou"/>
        </w:rPr>
        <w:footnoteReference w:id="43"/>
      </w:r>
      <w:r w:rsidR="006C6279">
        <w:t xml:space="preserve"> </w:t>
      </w:r>
      <w:r w:rsidR="000407F7">
        <w:t xml:space="preserve">Občané od své obce očekávají kvalitní a rychlé služby. Pokud jsou s nimi spokojeni, rádi se vrací domů. Významným pomocníkem jak docílit toho, aby naše obce byly příjemným místem pro život, dále se </w:t>
      </w:r>
      <w:r w:rsidR="000407F7">
        <w:lastRenderedPageBreak/>
        <w:t xml:space="preserve">rozvíjely a jejich obyvatelé na ně byli hrdí, je meziobecní spolupráce. Inspirativní cesta, jak zlepšit služby veřejnosti a společně rozvíjet území. Dobře fungující spolupráce mezi obcemi nesmí být uměle nařízená. Musí vznikat jako potřeba odspodu, seshora má být pouze lehce usměrňována tak, aby příklady dobré praxe z jednoho konce země byly přirozenou, přijatelnou a motivující inspirací pro ostatní. </w:t>
      </w:r>
      <w:r w:rsidR="00923312">
        <w:t>Více než dva roky – od května 2013 do listopadu 2015 – v něm více než 5 200 obcí pod hlavičkou Svazu měst a obcí ČR mimo jiné analyzovalo, jak v území funguje základní školství, odpadové hospodářství či služby v oblasti sociálních věcí. Zapojené subjekty se také zabývaly jedním tématem, které si samy zvolily. Nejčastěji šlo o bezpečnost, dopravu, servis samosprávám, zaměstnanost, cestovní ruch apod. Svá zjištění účastníci Projektu nejen, že shrnuli, ale v analyticko-strategických materiálech také navrhli, jak konkrétně situaci zlepšit. Vznikly komplexní návrhy, které obsahují jak podněty na konkrétní změny v území, tak úpravu legislativy včetně vyčíslení finančních dopadů. V takovém rozsahu dosud nebyla Česká republika mapována, jedinečné dokumenty, zveřejněné na webových stránkách www.obcesobe.cz, jsou tak významným podkladovým materiálem pro další rozvoj a jednání samospráv.</w:t>
      </w:r>
      <w:r w:rsidR="008F4CC8">
        <w:t xml:space="preserve"> </w:t>
      </w:r>
    </w:p>
    <w:p w14:paraId="3441E4BE" w14:textId="77777777" w:rsidR="00125BEA" w:rsidRDefault="00410830" w:rsidP="008F4CC8">
      <w:pPr>
        <w:pStyle w:val="Odstavec"/>
      </w:pPr>
      <w:r>
        <w:t xml:space="preserve">Podoba webových stránek obcí je vymezena několika legislativními předpisy, jenž upravují jejich obsah a technologické požadavky. </w:t>
      </w:r>
      <w:r w:rsidR="00696545">
        <w:t xml:space="preserve">Každá obec je musí vzít v potaz jak při tvorbě svých webů, tak při každé jejich změně a aktualizaci. </w:t>
      </w:r>
      <w:r>
        <w:t>Zahrnují zejména</w:t>
      </w:r>
      <w:r w:rsidR="009D3176">
        <w:t xml:space="preserve">: </w:t>
      </w:r>
      <w:r>
        <w:t xml:space="preserve">množství povinně zveřejňovaných informací, požadavky na funkci elektronické podatelny, elektronické úřední desky, a dodržení pravidel přístupného webu. </w:t>
      </w:r>
    </w:p>
    <w:p w14:paraId="5EF11BEC" w14:textId="77777777" w:rsidR="00A22DFD" w:rsidRDefault="00A22DFD" w:rsidP="004921F2">
      <w:pPr>
        <w:pStyle w:val="Nadpis2"/>
      </w:pPr>
      <w:bookmarkStart w:id="20" w:name="_Toc479005532"/>
      <w:r w:rsidRPr="00A22DFD">
        <w:t>Zveřejňování povinných informací</w:t>
      </w:r>
      <w:bookmarkEnd w:id="20"/>
    </w:p>
    <w:p w14:paraId="62C910D6" w14:textId="0AB83624" w:rsidR="001D5F14" w:rsidRDefault="005F4BA9" w:rsidP="00F11F17">
      <w:pPr>
        <w:pStyle w:val="Odstavec"/>
        <w:spacing w:after="0"/>
      </w:pPr>
      <w:r w:rsidRPr="00A22DFD">
        <w:t>Obec jako územní samosprávný celek je povinným subjektem ve smyslu zákona č. 106/1999 Sb., o svobodném přístupu k informacím, v platném znění, a je povinna poskytovat informace vztahující se k její působnosti.</w:t>
      </w:r>
      <w:r w:rsidR="00F11F17">
        <w:rPr>
          <w:rStyle w:val="Znakapoznpodarou"/>
        </w:rPr>
        <w:footnoteReference w:id="44"/>
      </w:r>
      <w:r w:rsidRPr="00A22DFD">
        <w:t xml:space="preserve"> Jelikož většina informací, které je obec povinna zveřejňovat, musí být dána veřejnosti k dispozici také dálkovým přístupem, lze si dnes již jen těžko představit fungování obce bez vlastních internetových stránek. Struktura informací, kterou obce musí podle zákona o svobodném přístupu k informacím zveřejňovat, vyplívá zejména z vyhlášky č. 442/2006 Sb., ve znění vyhlášky č. 416/2008 Sb., která ve svých přílohách stanoví přesnou strukturu a pořadí povinně zveřejňovaných informací. Z příloh vyhlášky je již na první </w:t>
      </w:r>
      <w:r w:rsidRPr="00A22DFD">
        <w:lastRenderedPageBreak/>
        <w:t xml:space="preserve">pohled patrné, že zejména u obcí s rozšířenou působností se na internetové stránky po obsahové stránce kladou značné nároky. Kromě jednoduchých údajů specifikujících základní údaje o obci (název, organizační struktura, či kontaktní údaje) musí být součástí internetových stránek rovněž údaje o formulářích, způsobu podávání opravných prostředků proti rozhodnutím obce, přehled nejdůležitějších právních předpisů apod. Zákonem předepsaná obsahová šíře povinně zveřejňovaných informací má samozřejmě vliv na strukturu internetových stránek obcí. Řadu informací nelze zveřejnit jinak, než prostřednictvím hypertextových odkazů na samostatné internetové stránky obsahující požadovaný typ informací (zejména odkazy na formuláře v elektronické podobě, odkazy na texty právních předpisů apod.). Při tvorbě internetových stránek je doporučováno věnovat zvýšenou pozornost zejména povinně zveřejňovaným postupům, či návodům pro řešení životních situací občanů, při styku s orgány obce. Vyhláška 442/2006 Sb., struktura informací zveřejňovaných o povinném subjektu, zejména příloha č. </w:t>
      </w:r>
      <w:r w:rsidR="000A399C">
        <w:t>II</w:t>
      </w:r>
      <w:r w:rsidRPr="00A22DFD">
        <w:t xml:space="preserve"> je cele věnována návodům. Detailně a vyčerpávajícím způsobem popisuje způsoby informování veřejnosti o pravidlech, které se musí dodržovat pro úspěšné vyřízení žádostí, či jiných návrhů občanů, aby jejich záležitosti mohly být vyřízeny co nejrychleji </w:t>
      </w:r>
      <w:r w:rsidR="00FB5C60" w:rsidRPr="00A22DFD">
        <w:t xml:space="preserve">a pokud možno </w:t>
      </w:r>
      <w:r w:rsidRPr="00A22DFD">
        <w:t xml:space="preserve">napoprvé. </w:t>
      </w:r>
      <w:r w:rsidR="004066D6">
        <w:t>Vyhláška rovněž detailně upravuje způsob zveřejňování návodů k řešení životních situací. Nabízí například umístit na webech veřejné správy odkaz na Portál veřejné správy a stránky Ministerstva vnitra ČR</w:t>
      </w:r>
      <w:r w:rsidR="0001114E">
        <w:t xml:space="preserve">, kde jsou </w:t>
      </w:r>
      <w:r w:rsidR="004066D6">
        <w:t>tyto</w:t>
      </w:r>
      <w:r w:rsidR="0001114E">
        <w:t xml:space="preserve"> postupy již zpracovány. </w:t>
      </w:r>
      <w:r w:rsidR="0067602C">
        <w:t xml:space="preserve">Součástí této skupiny informací je rovněž Výroční zpráva o poskytování informací. </w:t>
      </w:r>
      <w:r w:rsidR="001225D4">
        <w:t xml:space="preserve">V ní je nutné uvést všechny výdaje na vedené soudní spory o poskytování informací, a to nejen na externí právní zastoupení, ale v případě prohry výši úhrady nákladů protistrany. To se týká také nákladů na vlastní zaměstnance, kteří se vedení sporu věnovali, což je často opomíjená povinnost. </w:t>
      </w:r>
      <w:r w:rsidR="004A5969">
        <w:t>Vyhláška bohužel neupravuje veškeré informace, kter</w:t>
      </w:r>
      <w:r w:rsidR="001B0BF0">
        <w:t>é jsou podle zákona č. 106/1999 Sb., povinně zveřejnitelné.</w:t>
      </w:r>
      <w:r w:rsidR="002531D7">
        <w:t xml:space="preserve"> Nezmiňuje bohužel například informace, které již byly jednou žadateli poskytnuty, nebo rejstříky, které musí povinné subjekty zveřejnit na internetu, neboť jsou veřejně přístupné. Na základě § 5 odst. 3 zákona o svobodě informací, musí povinné subjekty na svých webových stránkách </w:t>
      </w:r>
      <w:r w:rsidR="00C24ED5">
        <w:t>zveřejnit i ty informace, jež na základě vyžádání poskytly. Součástí zveřejnění je v těchto případech i úplné znění žádosti, jen bez uvedení osobních údajů (adresy, telefonního čísla, emailové adresy, rodného čísla, data narození). Zákon č. 106/1999 Sb. § odst. 5 ukládá povinným subjektům povinnost zveřejnit na jejich webech celý veřejnosti přístupný obsah všech rejstříků</w:t>
      </w:r>
      <w:r w:rsidR="0084124E">
        <w:t xml:space="preserve">, registrů, </w:t>
      </w:r>
      <w:r w:rsidR="0084124E">
        <w:lastRenderedPageBreak/>
        <w:t>evidencí, seznamů, které vedou, a které jsou podle zákona veřejně přístupné.</w:t>
      </w:r>
      <w:r w:rsidR="0084124E">
        <w:rPr>
          <w:rStyle w:val="Znakapoznpodarou"/>
        </w:rPr>
        <w:footnoteReference w:id="45"/>
      </w:r>
      <w:r w:rsidR="0084124E">
        <w:t xml:space="preserve"> </w:t>
      </w:r>
      <w:r w:rsidR="008A0353">
        <w:t>U stránek obcí a krajů se tedy většinou</w:t>
      </w:r>
      <w:r w:rsidR="0084124E">
        <w:t xml:space="preserve"> </w:t>
      </w:r>
      <w:r w:rsidR="008A0353">
        <w:t xml:space="preserve">jedná </w:t>
      </w:r>
      <w:r w:rsidR="002B3B86">
        <w:t xml:space="preserve">například o živnostenský rejstřík, rejstřík honebních společenstev a podobně. </w:t>
      </w:r>
      <w:r w:rsidR="00C50608">
        <w:t xml:space="preserve">Toto je možné vyřešit odkazem odkazem na Centrální registr živnostenského podnikání s poučkou, že informace odpovídající dané obci je možné získat zadáním jejího názvu do vyhledávání. V případě rejstříku honebních společenstev musí obec provést sama, a vzhledem k závažným zásahům do vlastnických práv, je nutné tuto povinnost dodržovat. </w:t>
      </w:r>
      <w:r w:rsidR="00303AA8" w:rsidRPr="00726A06">
        <w:t>Magazín Egovernment</w:t>
      </w:r>
      <w:r w:rsidR="00B054BC" w:rsidRPr="00726A06">
        <w:t xml:space="preserve"> si pro novou </w:t>
      </w:r>
      <w:r w:rsidR="00303AA8" w:rsidRPr="00726A06">
        <w:t xml:space="preserve">konferenční sezonu </w:t>
      </w:r>
      <w:r w:rsidR="00B054BC" w:rsidRPr="00726A06">
        <w:t>v únoru 2017 v </w:t>
      </w:r>
      <w:r w:rsidR="00303AA8" w:rsidRPr="00726A06">
        <w:t>Jihlavě</w:t>
      </w:r>
      <w:r w:rsidR="00B054BC" w:rsidRPr="00726A06">
        <w:t xml:space="preserve"> </w:t>
      </w:r>
      <w:r w:rsidR="00726A06" w:rsidRPr="00726A06">
        <w:t xml:space="preserve">vybral </w:t>
      </w:r>
      <w:r w:rsidR="00B054BC" w:rsidRPr="00726A06">
        <w:t xml:space="preserve">jako startovací téma </w:t>
      </w:r>
      <w:r w:rsidR="00726A06" w:rsidRPr="00726A06">
        <w:t xml:space="preserve">s názvem „Iniciativa 202020“. </w:t>
      </w:r>
      <w:r w:rsidR="00303AA8" w:rsidRPr="00726A06">
        <w:t>Premiér ČR v září 2016 představil projekt Iniciativa 202020.</w:t>
      </w:r>
      <w:r w:rsidR="008A0353">
        <w:rPr>
          <w:rStyle w:val="Znakapoznpodarou"/>
        </w:rPr>
        <w:footnoteReference w:id="46"/>
      </w:r>
      <w:r w:rsidR="00303AA8" w:rsidRPr="00726A06">
        <w:t xml:space="preserve"> Ten má za cíl do konce roku 2020 posunout Českou republiku v rozvoji eGovernmentu v Evropě mezi prvních 20 států. </w:t>
      </w:r>
      <w:r w:rsidR="006B4BD0" w:rsidRPr="006B4BD0">
        <w:t>Česká republika se aktuálně pohybuje na 50. místě celosvětového žebříčku eGovernment Development Index. Příčinou je zejména nedostatečná propagace služeb eGovernmentu, které Česká republika již poskytuje. Zároveň česká státní správa stále nenabízí dostatek online služeb, prostřednictvím kterých by bylo možné s úřady komunikovat výhradně přes internet bez nutnosti osobní návštěvy úřadů.</w:t>
      </w:r>
      <w:r w:rsidR="006B4BD0">
        <w:t xml:space="preserve"> </w:t>
      </w:r>
      <w:r w:rsidR="00303AA8" w:rsidRPr="00726A06">
        <w:t>Důležitost projektu byla podtržena i tím, že jeho představení se účastnili i ministr vnitra, státní tajemník pro evropské záležitosti, hejtman Kraje Vysočina a prezident ICT Unie.</w:t>
      </w:r>
      <w:r w:rsidR="001D5F14" w:rsidRPr="00726A06">
        <w:t xml:space="preserve"> Rozvoj e</w:t>
      </w:r>
      <w:r w:rsidR="00E45672">
        <w:t>G</w:t>
      </w:r>
      <w:r w:rsidR="001D5F14" w:rsidRPr="00726A06">
        <w:t>overnmentu je, podle slov premiéra, prioritou vlády. Základním kamenem zmiňovaného posunu ČR má být plnohodnotná on-line služba tedy:</w:t>
      </w:r>
    </w:p>
    <w:p w14:paraId="5697D55B" w14:textId="77777777" w:rsidR="00F11F17" w:rsidRDefault="00F11F17" w:rsidP="00DB7AFF">
      <w:pPr>
        <w:pStyle w:val="Odstavec"/>
        <w:numPr>
          <w:ilvl w:val="0"/>
          <w:numId w:val="41"/>
        </w:numPr>
        <w:spacing w:after="0"/>
        <w:ind w:left="584" w:hanging="357"/>
      </w:pPr>
      <w:r>
        <w:t>základní registry a sdílení dat veřejné zprávy</w:t>
      </w:r>
      <w:r w:rsidR="00C7286D">
        <w:t>,</w:t>
      </w:r>
    </w:p>
    <w:p w14:paraId="19E0E851" w14:textId="77777777" w:rsidR="00C7286D" w:rsidRDefault="00C7286D" w:rsidP="00DB7AFF">
      <w:pPr>
        <w:pStyle w:val="Odstavec"/>
        <w:numPr>
          <w:ilvl w:val="0"/>
          <w:numId w:val="41"/>
        </w:numPr>
        <w:spacing w:after="0"/>
        <w:ind w:left="584" w:hanging="357"/>
      </w:pPr>
      <w:r>
        <w:t>elektronická identita občana,</w:t>
      </w:r>
    </w:p>
    <w:p w14:paraId="643D2040" w14:textId="77777777" w:rsidR="00C7286D" w:rsidRDefault="00C7286D" w:rsidP="00DB7AFF">
      <w:pPr>
        <w:pStyle w:val="Odstavec"/>
        <w:numPr>
          <w:ilvl w:val="0"/>
          <w:numId w:val="41"/>
        </w:numPr>
        <w:spacing w:after="0"/>
        <w:ind w:left="584" w:hanging="357"/>
      </w:pPr>
      <w:r>
        <w:t>využití celé infrastruktury eGovernmentu</w:t>
      </w:r>
      <w:r w:rsidR="004F2D27">
        <w:t>.</w:t>
      </w:r>
    </w:p>
    <w:p w14:paraId="180B1344" w14:textId="77777777" w:rsidR="005A5DDA" w:rsidRPr="00252670" w:rsidRDefault="00BE7557" w:rsidP="00514B07">
      <w:pPr>
        <w:pStyle w:val="Odstavec"/>
      </w:pPr>
      <w:r>
        <w:t>Řešeny budou ale také otázky, j</w:t>
      </w:r>
      <w:r w:rsidR="001D5F14" w:rsidRPr="001D5F14">
        <w:t>ak konkrétně můžeme dosáhnout onoho posunu</w:t>
      </w:r>
      <w:r>
        <w:t>, c</w:t>
      </w:r>
      <w:r w:rsidR="001D5F14" w:rsidRPr="001D5F14">
        <w:t>o je k tomu potřeba udělat ze strany vlády, ministerstev, krajů, měst a obcí</w:t>
      </w:r>
      <w:r>
        <w:t>, j</w:t>
      </w:r>
      <w:r w:rsidR="001D5F14" w:rsidRPr="001D5F14">
        <w:t>ak se tento posun projeví v běžném životě lidí i úřadů</w:t>
      </w:r>
      <w:r>
        <w:t>, ja</w:t>
      </w:r>
      <w:r w:rsidR="001D5F14" w:rsidRPr="001D5F14">
        <w:t>ké projekty je nutné realizovat</w:t>
      </w:r>
      <w:r>
        <w:t xml:space="preserve">. </w:t>
      </w:r>
      <w:r w:rsidR="001D5F14" w:rsidRPr="001D5F14">
        <w:t xml:space="preserve">Na tyto otázky </w:t>
      </w:r>
      <w:r>
        <w:t xml:space="preserve">mají </w:t>
      </w:r>
      <w:r w:rsidR="001D5F14" w:rsidRPr="001D5F14">
        <w:t xml:space="preserve">v Jihlavě </w:t>
      </w:r>
      <w:r>
        <w:t xml:space="preserve">pomoct </w:t>
      </w:r>
      <w:r w:rsidR="001D5F14" w:rsidRPr="001D5F14">
        <w:t>najít odpovědi sami představitelé iniciativy 202020</w:t>
      </w:r>
      <w:r>
        <w:t>.</w:t>
      </w:r>
      <w:r w:rsidR="0001114E">
        <w:t xml:space="preserve"> </w:t>
      </w:r>
      <w:r w:rsidR="004066D6">
        <w:t xml:space="preserve"> </w:t>
      </w:r>
      <w:r w:rsidR="00252670" w:rsidRPr="00252670">
        <w:t xml:space="preserve">Signatáři iniciativy jsou připraveni společně zpracovat plán konkrétních kroků, který povede ke změně vnímání a hodnocení českého eGovernmentu v Evropě i ve světě, ale především povede k vytvoření pestré nabídky on-line služeb pro občany a firmy, která jim bude umožňovat vyřídit si své věci s úřady přes internet tak, jak jsou již dnes zvyklí </w:t>
      </w:r>
      <w:r w:rsidR="00252670" w:rsidRPr="00252670">
        <w:lastRenderedPageBreak/>
        <w:t>využívat služby eshopů, bank nebo pojišťoven. Digitální samoobsluha služeb veřejné správy se m</w:t>
      </w:r>
      <w:r w:rsidR="00252670">
        <w:t xml:space="preserve">á </w:t>
      </w:r>
      <w:r w:rsidR="00252670" w:rsidRPr="00252670">
        <w:t>stát jedním z našich symbolů pro moderní a efektivní stát.</w:t>
      </w:r>
      <w:r w:rsidR="00252670">
        <w:rPr>
          <w:rStyle w:val="Znakapoznpodarou"/>
        </w:rPr>
        <w:footnoteReference w:id="47"/>
      </w:r>
    </w:p>
    <w:p w14:paraId="7BEECD46" w14:textId="77777777" w:rsidR="00D82229" w:rsidRDefault="00D82229" w:rsidP="004F2D27">
      <w:pPr>
        <w:spacing w:after="0"/>
        <w:rPr>
          <w:b/>
        </w:rPr>
      </w:pPr>
      <w:r w:rsidRPr="00D82229">
        <w:rPr>
          <w:b/>
        </w:rPr>
        <w:t xml:space="preserve">Typy dokumentů a povinných informací (výtah z metodiky MV ČR) </w:t>
      </w:r>
    </w:p>
    <w:p w14:paraId="1345F1C4"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d</w:t>
      </w:r>
      <w:r w:rsidR="00D82229" w:rsidRPr="008C3226">
        <w:rPr>
          <w:rFonts w:cs="Times New Roman"/>
          <w:lang w:eastAsia="cs-CZ"/>
        </w:rPr>
        <w:t>ůvod a způsob založení povinného subjektu, včetně podmínek a principů, za kterých provozuje svoji činnost</w:t>
      </w:r>
      <w:r w:rsidR="00925D29">
        <w:rPr>
          <w:rFonts w:cs="Times New Roman"/>
          <w:lang w:eastAsia="cs-CZ"/>
        </w:rPr>
        <w:t>,</w:t>
      </w:r>
    </w:p>
    <w:p w14:paraId="7D589F13"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opis své organizační struktury, místo a způsob, jak získat příslušné informace, kde lze podat žádost, či stížnost, předložit návrh, podnět, či jiné dožádání, anebo obdržet rozhodnutí</w:t>
      </w:r>
      <w:r w:rsidR="00925D29">
        <w:rPr>
          <w:rFonts w:cs="Times New Roman"/>
          <w:lang w:eastAsia="cs-CZ"/>
        </w:rPr>
        <w:t>,</w:t>
      </w:r>
    </w:p>
    <w:p w14:paraId="4BDBA8EB" w14:textId="77777777" w:rsidR="00D82229"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m</w:t>
      </w:r>
      <w:r w:rsidR="00D82229" w:rsidRPr="008C3226">
        <w:rPr>
          <w:rFonts w:cs="Times New Roman"/>
          <w:lang w:eastAsia="cs-CZ"/>
        </w:rPr>
        <w:t>ísto, lhůtu a způsob, kde lze podat opravný prostředek proti rozhodnutí obce, výslovné uvedení požadavků, které jsou v této souvislosti kladeny na žadatele, jakož i popis postupů a pravidel, která je třeba dodržovat při těchto činnostech, a název příslušného formuláře a způsob a místo, kde lze takový formulář získat, tj. úřední hodiny, ve kterých je otevřena podatelna, kde je možno odevzdat podání, a úřední hodiny pro veřejnost, ve kterých je možno u něj učinit podání ústně do protokolu, nebo nahlížet do spisu</w:t>
      </w:r>
      <w:r w:rsidR="00925D29">
        <w:rPr>
          <w:rFonts w:cs="Times New Roman"/>
          <w:lang w:eastAsia="cs-CZ"/>
        </w:rPr>
        <w:t>,</w:t>
      </w:r>
    </w:p>
    <w:p w14:paraId="44EC1384"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ostup, který musí obec dodržovat při vyřizování všech žádostí, návrhů i jiných dožádání občanů, a to i včetně příslušných lhůt, které je třeba dodržovat</w:t>
      </w:r>
      <w:r w:rsidR="00925D29">
        <w:rPr>
          <w:rFonts w:cs="Times New Roman"/>
          <w:lang w:eastAsia="cs-CZ"/>
        </w:rPr>
        <w:t>,</w:t>
      </w:r>
    </w:p>
    <w:p w14:paraId="2FB5881E"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řehled nejdůležitějších předpisů, podle nichž obec zejména jedná a rozhoduje, které stanovují právo žádat informace a povinnost poskytovat informace, a které upravují další práva občanů ve vztahu k povinnému subjektu, a to včetně informace, kde a kdy jsou tyto předpisy poskytnuty k</w:t>
      </w:r>
      <w:r w:rsidR="00925D29">
        <w:rPr>
          <w:rFonts w:cs="Times New Roman"/>
          <w:lang w:eastAsia="cs-CZ"/>
        </w:rPr>
        <w:t> </w:t>
      </w:r>
      <w:r w:rsidR="00D82229" w:rsidRPr="008C3226">
        <w:rPr>
          <w:rFonts w:cs="Times New Roman"/>
          <w:lang w:eastAsia="cs-CZ"/>
        </w:rPr>
        <w:t>nahlédnutí</w:t>
      </w:r>
      <w:r w:rsidR="00925D29">
        <w:rPr>
          <w:rFonts w:cs="Times New Roman"/>
          <w:lang w:eastAsia="cs-CZ"/>
        </w:rPr>
        <w:t>,</w:t>
      </w:r>
    </w:p>
    <w:p w14:paraId="6233C695"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s</w:t>
      </w:r>
      <w:r w:rsidR="00D82229" w:rsidRPr="008C3226">
        <w:rPr>
          <w:rFonts w:cs="Times New Roman"/>
          <w:lang w:eastAsia="cs-CZ"/>
        </w:rPr>
        <w:t>azebník úhrad za poskytování informací</w:t>
      </w:r>
      <w:r w:rsidR="00925D29">
        <w:rPr>
          <w:rFonts w:cs="Times New Roman"/>
          <w:lang w:eastAsia="cs-CZ"/>
        </w:rPr>
        <w:t>,</w:t>
      </w:r>
    </w:p>
    <w:p w14:paraId="77561A3E"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v</w:t>
      </w:r>
      <w:r w:rsidR="00D82229" w:rsidRPr="008C3226">
        <w:rPr>
          <w:rFonts w:cs="Times New Roman"/>
          <w:lang w:eastAsia="cs-CZ"/>
        </w:rPr>
        <w:t>ýroční zprávu za předcházející kalendářní rok o své činnosti v oblasti poskytování informací</w:t>
      </w:r>
      <w:r w:rsidR="00925D29">
        <w:rPr>
          <w:rFonts w:cs="Times New Roman"/>
          <w:lang w:eastAsia="cs-CZ"/>
        </w:rPr>
        <w:t>.</w:t>
      </w:r>
    </w:p>
    <w:p w14:paraId="3D39ADBE" w14:textId="77777777" w:rsidR="00D82229" w:rsidRPr="00305607" w:rsidRDefault="00D82229" w:rsidP="005202D9">
      <w:pPr>
        <w:pStyle w:val="Odstavec"/>
        <w:spacing w:after="0"/>
      </w:pPr>
      <w:r w:rsidRPr="00305607">
        <w:t>Obec zveřejní na své úřední desce a též způsobem umožňujícím dálkový přístup (tedy zpravidla přímo u specifikace vlastní e-podatelny, ale i na elektronické úřední desce) informace potřebné k doručování podání</w:t>
      </w:r>
      <w:r w:rsidR="00DC77D8">
        <w:t>.</w:t>
      </w:r>
      <w:r w:rsidR="00780F63">
        <w:t xml:space="preserve"> J</w:t>
      </w:r>
      <w:r w:rsidRPr="00305607">
        <w:t>e doporučeno, aby tyto informace obsahovaly následující údaje:</w:t>
      </w:r>
    </w:p>
    <w:p w14:paraId="68CB172E"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e</w:t>
      </w:r>
      <w:r w:rsidR="00D82229" w:rsidRPr="008C3226">
        <w:rPr>
          <w:rFonts w:cs="Times New Roman"/>
          <w:lang w:eastAsia="cs-CZ"/>
        </w:rPr>
        <w:t>lektronická adresa elektronické podatelny a údaj o tom, zda je určena pro příjem všech datových zpráv, nebo pouze datových zpráv určitého, předem stanoveného obsahu</w:t>
      </w:r>
      <w:r>
        <w:rPr>
          <w:rFonts w:cs="Times New Roman"/>
          <w:lang w:eastAsia="cs-CZ"/>
        </w:rPr>
        <w:t>,</w:t>
      </w:r>
    </w:p>
    <w:p w14:paraId="524532A6"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k</w:t>
      </w:r>
      <w:r w:rsidR="00D82229" w:rsidRPr="008C3226">
        <w:rPr>
          <w:rFonts w:cs="Times New Roman"/>
          <w:lang w:eastAsia="cs-CZ"/>
        </w:rPr>
        <w:t>ontaktní údaje pro přijímání datových zpráv na technických nosičích</w:t>
      </w:r>
      <w:r>
        <w:rPr>
          <w:rFonts w:cs="Times New Roman"/>
          <w:lang w:eastAsia="cs-CZ"/>
        </w:rPr>
        <w:t>,</w:t>
      </w:r>
    </w:p>
    <w:p w14:paraId="43B4FC92"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lastRenderedPageBreak/>
        <w:t>p</w:t>
      </w:r>
      <w:r w:rsidR="00D82229" w:rsidRPr="008C3226">
        <w:rPr>
          <w:rFonts w:cs="Times New Roman"/>
          <w:lang w:eastAsia="cs-CZ"/>
        </w:rPr>
        <w:t>řípadné další možnosti doručování podání, zejména prostřednictvím technického zařízení v sídle orgánu veřejné moci, či v jeho organizačních jednotkách</w:t>
      </w:r>
      <w:r>
        <w:rPr>
          <w:rFonts w:cs="Times New Roman"/>
          <w:lang w:eastAsia="cs-CZ"/>
        </w:rPr>
        <w:t>,</w:t>
      </w:r>
    </w:p>
    <w:p w14:paraId="114A46F5"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ravidla potvrzování doručení podání podle zvláštního právního předpisu, včetně vzoru datové zprávy, kterou se doručení potvrzuje</w:t>
      </w:r>
      <w:r>
        <w:rPr>
          <w:rFonts w:cs="Times New Roman"/>
          <w:lang w:eastAsia="cs-CZ"/>
        </w:rPr>
        <w:t>,</w:t>
      </w:r>
    </w:p>
    <w:p w14:paraId="6990D747"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t</w:t>
      </w:r>
      <w:r w:rsidR="00D82229" w:rsidRPr="008C3226">
        <w:rPr>
          <w:rFonts w:cs="Times New Roman"/>
          <w:lang w:eastAsia="cs-CZ"/>
        </w:rPr>
        <w:t>echnické parametry datových zpráv, pro jejichž přijetí má elektronická podatelna technické a programové vybavení, a technické parametry technických nosičů, na nichž lze předávat obci datové zprávy</w:t>
      </w:r>
      <w:r>
        <w:rPr>
          <w:rFonts w:cs="Times New Roman"/>
          <w:lang w:eastAsia="cs-CZ"/>
        </w:rPr>
        <w:t>,</w:t>
      </w:r>
    </w:p>
    <w:p w14:paraId="749FBA6C"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ostup obce v případě, že u přijaté datové zprávy je zjištěn výskyt počítačového programu, který je způsobilý přivodit škodu na informačním systému, nebo na informacích zpracovávaných orgánem veřejné moci, nebo chybný formát zprávy, který může takovou škodu způsobit</w:t>
      </w:r>
      <w:r>
        <w:rPr>
          <w:rFonts w:cs="Times New Roman"/>
          <w:lang w:eastAsia="cs-CZ"/>
        </w:rPr>
        <w:t>,</w:t>
      </w:r>
    </w:p>
    <w:p w14:paraId="2EBFB633"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z</w:t>
      </w:r>
      <w:r w:rsidR="00D82229" w:rsidRPr="008C3226">
        <w:rPr>
          <w:rFonts w:cs="Times New Roman"/>
          <w:lang w:eastAsia="cs-CZ"/>
        </w:rPr>
        <w:t>působ vyřizování dotazů týkajících se provozu elektronické podatelny</w:t>
      </w:r>
      <w:r>
        <w:rPr>
          <w:rFonts w:cs="Times New Roman"/>
          <w:lang w:eastAsia="cs-CZ"/>
        </w:rPr>
        <w:t>,</w:t>
      </w:r>
    </w:p>
    <w:p w14:paraId="0BBD8AD6" w14:textId="77777777" w:rsidR="00D82229" w:rsidRPr="008C3226" w:rsidRDefault="00676817" w:rsidP="00FD2EFD">
      <w:pPr>
        <w:pStyle w:val="Odstavecseseznamem"/>
        <w:numPr>
          <w:ilvl w:val="0"/>
          <w:numId w:val="7"/>
        </w:numPr>
        <w:spacing w:line="360" w:lineRule="auto"/>
        <w:ind w:left="714" w:hanging="357"/>
        <w:rPr>
          <w:rFonts w:cs="Times New Roman"/>
          <w:lang w:eastAsia="cs-CZ"/>
        </w:rPr>
      </w:pPr>
      <w:r>
        <w:rPr>
          <w:rFonts w:cs="Times New Roman"/>
          <w:lang w:eastAsia="cs-CZ"/>
        </w:rPr>
        <w:t>s</w:t>
      </w:r>
      <w:r w:rsidR="00D82229" w:rsidRPr="008C3226">
        <w:rPr>
          <w:rFonts w:cs="Times New Roman"/>
          <w:lang w:eastAsia="cs-CZ"/>
        </w:rPr>
        <w:t>eznam zaměstnanců oprávněných jménem obce činit právní úkony, seznam kvalifikovaných certifikátů zaměstnanců, nebo elektronické adresy, na nichž se kvalifikované certifikáty nacházejí</w:t>
      </w:r>
      <w:r>
        <w:rPr>
          <w:rFonts w:cs="Times New Roman"/>
          <w:lang w:eastAsia="cs-CZ"/>
        </w:rPr>
        <w:t>,</w:t>
      </w:r>
    </w:p>
    <w:p w14:paraId="0183F216" w14:textId="77777777" w:rsidR="00D82229" w:rsidRPr="008C3226" w:rsidRDefault="00D82229" w:rsidP="00FD2EFD">
      <w:pPr>
        <w:pStyle w:val="Odstavecseseznamem"/>
        <w:numPr>
          <w:ilvl w:val="0"/>
          <w:numId w:val="7"/>
        </w:numPr>
        <w:spacing w:line="360" w:lineRule="auto"/>
        <w:ind w:left="714" w:hanging="357"/>
        <w:rPr>
          <w:rFonts w:cs="Times New Roman"/>
          <w:lang w:eastAsia="cs-CZ"/>
        </w:rPr>
      </w:pPr>
      <w:r w:rsidRPr="008C3226">
        <w:rPr>
          <w:rFonts w:cs="Times New Roman"/>
          <w:lang w:eastAsia="cs-CZ"/>
        </w:rPr>
        <w:t xml:space="preserve">Seznam právních předpisů, podle kterých </w:t>
      </w:r>
      <w:r>
        <w:rPr>
          <w:rFonts w:cs="Times New Roman"/>
          <w:lang w:eastAsia="cs-CZ"/>
        </w:rPr>
        <w:t xml:space="preserve">je </w:t>
      </w:r>
      <w:r w:rsidRPr="008C3226">
        <w:rPr>
          <w:rFonts w:cs="Times New Roman"/>
          <w:lang w:eastAsia="cs-CZ"/>
        </w:rPr>
        <w:t>možné vůči orgánu obce činit právní úkony v elektronické podobě, a náležitosti těchto úkonů, zejména náležitosti týkající se použití uznávaného elektronického podpisu</w:t>
      </w:r>
      <w:r w:rsidR="00676817">
        <w:rPr>
          <w:rFonts w:cs="Times New Roman"/>
          <w:lang w:eastAsia="cs-CZ"/>
        </w:rPr>
        <w:t>.</w:t>
      </w:r>
    </w:p>
    <w:p w14:paraId="3DEAEE44" w14:textId="77777777" w:rsidR="00D82229" w:rsidRDefault="00D82229" w:rsidP="00D82229">
      <w:pPr>
        <w:spacing w:after="0"/>
        <w:contextualSpacing/>
        <w:rPr>
          <w:rFonts w:eastAsia="Times New Roman" w:cs="Times New Roman"/>
          <w:lang w:eastAsia="cs-CZ"/>
        </w:rPr>
      </w:pPr>
    </w:p>
    <w:p w14:paraId="78C369FD" w14:textId="77777777" w:rsidR="00D82229" w:rsidRPr="005202D9" w:rsidRDefault="00D82229" w:rsidP="00D82229">
      <w:pPr>
        <w:spacing w:after="0"/>
        <w:contextualSpacing/>
        <w:rPr>
          <w:rFonts w:eastAsia="Times New Roman" w:cs="Times New Roman"/>
          <w:lang w:eastAsia="cs-CZ"/>
        </w:rPr>
      </w:pPr>
      <w:r w:rsidRPr="005202D9">
        <w:rPr>
          <w:rFonts w:eastAsia="Times New Roman" w:cs="Times New Roman"/>
          <w:lang w:eastAsia="cs-CZ"/>
        </w:rPr>
        <w:t>Obec dále zveřejňuje:</w:t>
      </w:r>
    </w:p>
    <w:p w14:paraId="7BC5F88E"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t</w:t>
      </w:r>
      <w:r w:rsidR="00D82229" w:rsidRPr="008C3226">
        <w:rPr>
          <w:rFonts w:cs="Times New Roman"/>
          <w:lang w:eastAsia="cs-CZ"/>
        </w:rPr>
        <w:t>ermíny a program zasedání zastupitelstva, resp. rady obce</w:t>
      </w:r>
      <w:r>
        <w:rPr>
          <w:rFonts w:cs="Times New Roman"/>
          <w:lang w:eastAsia="cs-CZ"/>
        </w:rPr>
        <w:t>,</w:t>
      </w:r>
    </w:p>
    <w:p w14:paraId="74DD6448"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o</w:t>
      </w:r>
      <w:r w:rsidR="00D82229" w:rsidRPr="008C3226">
        <w:rPr>
          <w:rFonts w:cs="Times New Roman"/>
          <w:lang w:eastAsia="cs-CZ"/>
        </w:rPr>
        <w:t>becně závazné vyhlášky obce, nařízení obce</w:t>
      </w:r>
      <w:r>
        <w:rPr>
          <w:rFonts w:cs="Times New Roman"/>
          <w:lang w:eastAsia="cs-CZ"/>
        </w:rPr>
        <w:t>,</w:t>
      </w:r>
    </w:p>
    <w:p w14:paraId="6C5D125E" w14:textId="77777777" w:rsidR="00D82229" w:rsidRPr="00D476FA"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i</w:t>
      </w:r>
      <w:r w:rsidR="00D82229" w:rsidRPr="008C3226">
        <w:rPr>
          <w:rFonts w:cs="Times New Roman"/>
          <w:lang w:eastAsia="cs-CZ"/>
        </w:rPr>
        <w:t>nformace dalších orgánů, u kterých je zákonná povinnost jejich zveřejnění na úřední desce obce/kraje (například podle zákona o veterinární péči, zákona o správě daní a poplatků, podle zákona o odpadech, podle zákona o integrované prevenci, podle zákona o místním referendu atd.) – jedná se o cca 150 povinností, vypl</w:t>
      </w:r>
      <w:r w:rsidR="00D82229">
        <w:rPr>
          <w:rFonts w:cs="Times New Roman"/>
          <w:lang w:eastAsia="cs-CZ"/>
        </w:rPr>
        <w:t>ý</w:t>
      </w:r>
      <w:r w:rsidR="00D82229" w:rsidRPr="008C3226">
        <w:rPr>
          <w:rFonts w:cs="Times New Roman"/>
          <w:lang w:eastAsia="cs-CZ"/>
        </w:rPr>
        <w:t>vajících z cca 50 ti právních předpisů</w:t>
      </w:r>
      <w:r>
        <w:rPr>
          <w:rFonts w:cs="Times New Roman"/>
          <w:lang w:eastAsia="cs-CZ"/>
        </w:rPr>
        <w:t>,</w:t>
      </w:r>
    </w:p>
    <w:p w14:paraId="499695DC"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k</w:t>
      </w:r>
      <w:r w:rsidR="00D82229" w:rsidRPr="008C3226">
        <w:rPr>
          <w:rFonts w:cs="Times New Roman"/>
          <w:lang w:eastAsia="cs-CZ"/>
        </w:rPr>
        <w:t>ontrola agendy úřední desky a neplatnost právních úkonů</w:t>
      </w:r>
      <w:r>
        <w:rPr>
          <w:rFonts w:cs="Times New Roman"/>
          <w:lang w:eastAsia="cs-CZ"/>
        </w:rPr>
        <w:t>,</w:t>
      </w:r>
    </w:p>
    <w:p w14:paraId="3100008D"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v</w:t>
      </w:r>
      <w:r w:rsidR="00D82229" w:rsidRPr="008C3226">
        <w:rPr>
          <w:rFonts w:cs="Times New Roman"/>
          <w:lang w:eastAsia="cs-CZ"/>
        </w:rPr>
        <w:t>nitřní kontrolní mechanismy</w:t>
      </w:r>
      <w:r>
        <w:rPr>
          <w:rFonts w:cs="Times New Roman"/>
          <w:lang w:eastAsia="cs-CZ"/>
        </w:rPr>
        <w:t>,</w:t>
      </w:r>
    </w:p>
    <w:p w14:paraId="6821DCB7"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i</w:t>
      </w:r>
      <w:r w:rsidR="00D82229" w:rsidRPr="008C3226">
        <w:rPr>
          <w:rFonts w:cs="Times New Roman"/>
          <w:lang w:eastAsia="cs-CZ"/>
        </w:rPr>
        <w:t>nterní audit, kontrolní odbor</w:t>
      </w:r>
      <w:r>
        <w:rPr>
          <w:rFonts w:cs="Times New Roman"/>
          <w:lang w:eastAsia="cs-CZ"/>
        </w:rPr>
        <w:t>,</w:t>
      </w:r>
    </w:p>
    <w:p w14:paraId="761D3ADC"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v</w:t>
      </w:r>
      <w:r w:rsidR="00D82229" w:rsidRPr="008C3226">
        <w:rPr>
          <w:rFonts w:cs="Times New Roman"/>
          <w:lang w:eastAsia="cs-CZ"/>
        </w:rPr>
        <w:t> rámci výkonu samostatné působnosti (krajský úřad, MV Č</w:t>
      </w:r>
      <w:r w:rsidR="004F2D27">
        <w:rPr>
          <w:rFonts w:cs="Times New Roman"/>
          <w:lang w:eastAsia="cs-CZ"/>
        </w:rPr>
        <w:t>R</w:t>
      </w:r>
      <w:r w:rsidR="00D82229" w:rsidRPr="008C3226">
        <w:rPr>
          <w:rFonts w:cs="Times New Roman"/>
          <w:lang w:eastAsia="cs-CZ"/>
        </w:rPr>
        <w:t>)</w:t>
      </w:r>
      <w:r>
        <w:rPr>
          <w:rFonts w:cs="Times New Roman"/>
          <w:lang w:eastAsia="cs-CZ"/>
        </w:rPr>
        <w:t>,</w:t>
      </w:r>
    </w:p>
    <w:p w14:paraId="5A67F6B7"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lastRenderedPageBreak/>
        <w:t>n</w:t>
      </w:r>
      <w:r w:rsidR="00D82229" w:rsidRPr="008C3226">
        <w:rPr>
          <w:rFonts w:cs="Times New Roman"/>
          <w:lang w:eastAsia="cs-CZ"/>
        </w:rPr>
        <w:t>eplatný je každý úkon vyžadující zveřejnění na úřední desce, je-li tak zákonem stanoveno (svolání zastupitelstva, prodej, pronájem, doručení veřejnou vyhláškou etc.)</w:t>
      </w:r>
      <w:r>
        <w:rPr>
          <w:rFonts w:cs="Times New Roman"/>
          <w:lang w:eastAsia="cs-CZ"/>
        </w:rPr>
        <w:t>,</w:t>
      </w:r>
    </w:p>
    <w:p w14:paraId="6170C0CA"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v</w:t>
      </w:r>
      <w:r w:rsidR="00D82229" w:rsidRPr="008C3226">
        <w:rPr>
          <w:rFonts w:cs="Times New Roman"/>
          <w:lang w:eastAsia="cs-CZ"/>
        </w:rPr>
        <w:t> rámci odpovědnostních vztahů za škodu odpovídá obec</w:t>
      </w:r>
      <w:r>
        <w:rPr>
          <w:rFonts w:cs="Times New Roman"/>
          <w:lang w:eastAsia="cs-CZ"/>
        </w:rPr>
        <w:t>,</w:t>
      </w:r>
    </w:p>
    <w:p w14:paraId="3DA0FE51" w14:textId="77777777" w:rsidR="00D82229" w:rsidRPr="008C3226"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ři prokázání zavinění příslušný zaměstnanec úřadu podle pracovně – právních předpisů</w:t>
      </w:r>
      <w:r>
        <w:rPr>
          <w:rFonts w:cs="Times New Roman"/>
          <w:lang w:eastAsia="cs-CZ"/>
        </w:rPr>
        <w:t>,</w:t>
      </w:r>
    </w:p>
    <w:p w14:paraId="644949B5" w14:textId="77777777" w:rsidR="00D82229" w:rsidRDefault="00303CE5" w:rsidP="00FD2EFD">
      <w:pPr>
        <w:pStyle w:val="Odstavecseseznamem"/>
        <w:numPr>
          <w:ilvl w:val="0"/>
          <w:numId w:val="7"/>
        </w:numPr>
        <w:spacing w:line="360" w:lineRule="auto"/>
        <w:ind w:left="714" w:hanging="357"/>
        <w:rPr>
          <w:rFonts w:cs="Times New Roman"/>
          <w:lang w:eastAsia="cs-CZ"/>
        </w:rPr>
      </w:pPr>
      <w:r>
        <w:rPr>
          <w:rFonts w:cs="Times New Roman"/>
          <w:lang w:eastAsia="cs-CZ"/>
        </w:rPr>
        <w:t>p</w:t>
      </w:r>
      <w:r w:rsidR="00D82229" w:rsidRPr="008C3226">
        <w:rPr>
          <w:rFonts w:cs="Times New Roman"/>
          <w:lang w:eastAsia="cs-CZ"/>
        </w:rPr>
        <w:t>ři nedodržení podmínek vyhlášení je neplatný každý právní předpis obce/kraje (uveřejnění na úřední desce)</w:t>
      </w:r>
      <w:r>
        <w:rPr>
          <w:rFonts w:cs="Times New Roman"/>
          <w:lang w:eastAsia="cs-CZ"/>
        </w:rPr>
        <w:t>.</w:t>
      </w:r>
    </w:p>
    <w:p w14:paraId="6A9D8E40" w14:textId="77777777" w:rsidR="00510209" w:rsidRDefault="007348B7" w:rsidP="004F2D27">
      <w:pPr>
        <w:spacing w:after="0"/>
        <w:ind w:firstLine="714"/>
        <w:rPr>
          <w:rFonts w:cs="Times New Roman"/>
          <w:lang w:eastAsia="cs-CZ"/>
        </w:rPr>
      </w:pPr>
      <w:r>
        <w:rPr>
          <w:rFonts w:cs="Times New Roman"/>
          <w:lang w:eastAsia="cs-CZ"/>
        </w:rPr>
        <w:t>Kromě zákona o svobodném přístupu k</w:t>
      </w:r>
      <w:r w:rsidR="008B01E5">
        <w:rPr>
          <w:rFonts w:cs="Times New Roman"/>
          <w:lang w:eastAsia="cs-CZ"/>
        </w:rPr>
        <w:t> </w:t>
      </w:r>
      <w:r>
        <w:rPr>
          <w:rFonts w:cs="Times New Roman"/>
          <w:lang w:eastAsia="cs-CZ"/>
        </w:rPr>
        <w:t>informacím</w:t>
      </w:r>
      <w:r w:rsidR="008B01E5">
        <w:rPr>
          <w:rFonts w:cs="Times New Roman"/>
          <w:lang w:eastAsia="cs-CZ"/>
        </w:rPr>
        <w:t>, jsou v platnosti i další zákony, které nařizují, co by mělo být zveřejněno na webu veřejné správy.</w:t>
      </w:r>
    </w:p>
    <w:p w14:paraId="396723DD" w14:textId="77777777" w:rsidR="009C2F9A" w:rsidRDefault="00510209" w:rsidP="00FD2EFD">
      <w:pPr>
        <w:pStyle w:val="Odstavecseseznamem"/>
        <w:numPr>
          <w:ilvl w:val="0"/>
          <w:numId w:val="21"/>
        </w:numPr>
        <w:spacing w:line="360" w:lineRule="auto"/>
        <w:ind w:left="714" w:hanging="357"/>
        <w:rPr>
          <w:rFonts w:cs="Times New Roman"/>
          <w:lang w:eastAsia="cs-CZ"/>
        </w:rPr>
      </w:pPr>
      <w:r w:rsidRPr="009C2F9A">
        <w:rPr>
          <w:rFonts w:cs="Times New Roman"/>
          <w:lang w:eastAsia="cs-CZ"/>
        </w:rPr>
        <w:t>Zákon č. 101/2000 Sb., o ochraně osobních</w:t>
      </w:r>
      <w:r w:rsidR="00F22FBC" w:rsidRPr="009C2F9A">
        <w:rPr>
          <w:rFonts w:cs="Times New Roman"/>
          <w:lang w:eastAsia="cs-CZ"/>
        </w:rPr>
        <w:t xml:space="preserve"> údajů</w:t>
      </w:r>
      <w:r w:rsidR="009C2F9A" w:rsidRPr="009C2F9A">
        <w:rPr>
          <w:rFonts w:cs="Times New Roman"/>
          <w:lang w:eastAsia="cs-CZ"/>
        </w:rPr>
        <w:t xml:space="preserve">, ukládá </w:t>
      </w:r>
      <w:r w:rsidR="009C2F9A">
        <w:rPr>
          <w:rFonts w:cs="Times New Roman"/>
          <w:lang w:eastAsia="cs-CZ"/>
        </w:rPr>
        <w:t xml:space="preserve">povinným subjektům zveřejnit informace o tom, jaká zpracování osobních údajů provádějí (typ, okruh údajů, okruh příjemců, okruh osob, o nichž se údaje zpracovávají a další). U některých zpracování, která nevyplývají ze zákonného zmocnění (například evidence badatelů místního muzea), však tato zpracování musejí oznámit a registrovat přímo u Úřadu pro ochranu osobních údajů, kde budou zveřejněna v Centrálním registru zpracování osobních údajů. </w:t>
      </w:r>
    </w:p>
    <w:p w14:paraId="44D79D5E" w14:textId="77777777" w:rsidR="009C2F9A" w:rsidRDefault="009C2F9A" w:rsidP="00FD2EFD">
      <w:pPr>
        <w:pStyle w:val="Odstavecseseznamem"/>
        <w:numPr>
          <w:ilvl w:val="0"/>
          <w:numId w:val="21"/>
        </w:numPr>
        <w:spacing w:line="360" w:lineRule="auto"/>
        <w:ind w:left="714" w:hanging="357"/>
        <w:rPr>
          <w:rFonts w:cs="Times New Roman"/>
          <w:lang w:eastAsia="cs-CZ"/>
        </w:rPr>
      </w:pPr>
      <w:r>
        <w:rPr>
          <w:rFonts w:cs="Times New Roman"/>
          <w:lang w:eastAsia="cs-CZ"/>
        </w:rPr>
        <w:t xml:space="preserve">Zákon č. 365/2006 Sb., o informačních systémech veřejné správy v § 5, odst. 2, písm. H stanovuje všem úřadům veřejné správy povinnost zveřejnit na svém webu informace o svém informačním systému. </w:t>
      </w:r>
    </w:p>
    <w:p w14:paraId="1EBCEEF3" w14:textId="77777777" w:rsidR="00726A06" w:rsidRDefault="009C2F9A" w:rsidP="00525E47">
      <w:pPr>
        <w:pStyle w:val="Odstavecseseznamem"/>
        <w:numPr>
          <w:ilvl w:val="0"/>
          <w:numId w:val="21"/>
        </w:numPr>
        <w:spacing w:after="240" w:line="360" w:lineRule="auto"/>
        <w:ind w:left="714" w:hanging="357"/>
        <w:rPr>
          <w:rFonts w:cs="Times New Roman"/>
          <w:lang w:eastAsia="cs-CZ"/>
        </w:rPr>
      </w:pPr>
      <w:r>
        <w:rPr>
          <w:rFonts w:cs="Times New Roman"/>
          <w:lang w:eastAsia="cs-CZ"/>
        </w:rPr>
        <w:t>Zákon č. 182/2006 Sb., o územním plánování a stavebním řádu (stavební zákon) v § 165 odst. 2 stanovuje, že pořizovatel (zpravidla obec či kraj) musí zveřejnit způsobem umožňujícím dálkový přístup údaje o vydaném územním plánu, regulačním plánu</w:t>
      </w:r>
      <w:r w:rsidR="00A91ABE">
        <w:rPr>
          <w:rFonts w:cs="Times New Roman"/>
          <w:lang w:eastAsia="cs-CZ"/>
        </w:rPr>
        <w:t xml:space="preserve"> a místech, kde je možné do této územně plánovací dokumentace a do její dokladové dokumentace nahlížet. Pořizovatel rovněž zveřejňuje způsobem umožňujícím dálkový přístup zastupitelstvem obce schválenou zprávu o uplatňování územního plánu.</w:t>
      </w:r>
    </w:p>
    <w:p w14:paraId="5127A4E9" w14:textId="11ED4844" w:rsidR="00510209" w:rsidRPr="009C2F9A" w:rsidRDefault="00002D8A" w:rsidP="00FD2EFD">
      <w:pPr>
        <w:pStyle w:val="Odstavec"/>
      </w:pPr>
      <w:r w:rsidRPr="00002D8A">
        <w:t xml:space="preserve">Zákon č. 340/2015 Sb., o zvláštních podmínkách účinnosti některých smluv, uveřejňování těchto smluv a o registru smluv (zákon o registru smluv), který je veřejně dostupný na webových stránkách Ministerstva vnitra. </w:t>
      </w:r>
      <w:r w:rsidRPr="00002D8A">
        <w:rPr>
          <w:rFonts w:eastAsiaTheme="minorEastAsia"/>
        </w:rPr>
        <w:t xml:space="preserve">Všechny státní a veřejnoprávní instituce, územně samosprávné celky, státní podniky, právnické osoby, v nichž má většinovou majetkovou účast stát nebo územní samosprávný celek a další instituce definované tímto zákonem mají od 1. 7. 2016 povinnost zveřejňovat nově uzavírané smlouvy s plněním nad 50 tis. Kč bez DPH v registru smluv. Smlouvy musí být </w:t>
      </w:r>
      <w:r w:rsidRPr="00002D8A">
        <w:rPr>
          <w:rFonts w:eastAsiaTheme="minorEastAsia"/>
        </w:rPr>
        <w:lastRenderedPageBreak/>
        <w:t>publikovány v otevřeném a strojově čitelném formátu včetně metadat.</w:t>
      </w:r>
      <w:r>
        <w:t xml:space="preserve"> </w:t>
      </w:r>
      <w:r w:rsidRPr="00002D8A">
        <w:rPr>
          <w:rFonts w:eastAsiaTheme="minorEastAsia"/>
        </w:rPr>
        <w:t>Registr smluv je informačním systémem zřízeným podle zákona č. 340/2015 Sb., o zvláštních podmínkách</w:t>
      </w:r>
      <w:r w:rsidR="00862E6E">
        <w:rPr>
          <w:rFonts w:eastAsiaTheme="minorEastAsia"/>
        </w:rPr>
        <w:t xml:space="preserve">. </w:t>
      </w:r>
      <w:r w:rsidRPr="00002D8A">
        <w:rPr>
          <w:rFonts w:eastAsiaTheme="minorEastAsia"/>
        </w:rPr>
        <w:t>Od 1. 7. 2017 je zveřejnění v registru smluv podmínkou účinnosti těchto smluv.</w:t>
      </w:r>
      <w:r>
        <w:t xml:space="preserve"> </w:t>
      </w:r>
      <w:r w:rsidR="00726A06" w:rsidRPr="0097783A">
        <w:rPr>
          <w:rFonts w:eastAsiaTheme="minorEastAsia"/>
        </w:rPr>
        <w:t>Smlouvy j</w:t>
      </w:r>
      <w:r w:rsidR="00726A06" w:rsidRPr="00002D8A">
        <w:rPr>
          <w:rFonts w:eastAsiaTheme="minorEastAsia"/>
        </w:rPr>
        <w:t>e možné zveřejnit pomocí připravených</w:t>
      </w:r>
      <w:r w:rsidR="00A91ABE">
        <w:t xml:space="preserve"> </w:t>
      </w:r>
      <w:r>
        <w:t xml:space="preserve">formulářů z prostředí Portálu veřejné správy, </w:t>
      </w:r>
      <w:r w:rsidRPr="00002D8A">
        <w:rPr>
          <w:rFonts w:eastAsiaTheme="minorEastAsia"/>
        </w:rPr>
        <w:t>nebo přímo odesláním předepsaných metadat a smlouvy do datové schránky Registru smluv. Za předpokladu, že splňují podmínky pro povinné uveřejňování, je nezbytné uveřejňovat smlouvy uzavřené od 1. 7. 2016 včetně. Smlouvy je nutné v registru smluv uveřejnit bez zbytečného odkladu, nejpozději však do 30 dnů od jejich uzavření. Tuto lhůtu lze zpočátku při uveřejňování beze zbytku využít, neboť ustanovení zákona o registru smluv, podle kterých bude účinnost smluv podmíněna právě jejich uveřejněním, nabývají účinnosti až za rok, tedy 1. července 2017.</w:t>
      </w:r>
      <w:r>
        <w:t xml:space="preserve"> </w:t>
      </w:r>
      <w:r w:rsidRPr="00002D8A">
        <w:rPr>
          <w:rFonts w:eastAsiaTheme="minorEastAsia"/>
        </w:rPr>
        <w:t>Správcem i provozovatelem Informačního systému registru smluv (dále též ISRS) je Ministerstvo vnitra.</w:t>
      </w:r>
      <w:r>
        <w:t xml:space="preserve"> </w:t>
      </w:r>
      <w:r w:rsidR="00510209" w:rsidRPr="009C2F9A">
        <w:t xml:space="preserve"> </w:t>
      </w:r>
    </w:p>
    <w:p w14:paraId="78EE672B" w14:textId="77777777" w:rsidR="00D82229" w:rsidRPr="00D82229" w:rsidRDefault="00D82229" w:rsidP="004921F2">
      <w:pPr>
        <w:pStyle w:val="Nadpis2"/>
      </w:pPr>
      <w:bookmarkStart w:id="21" w:name="_Toc479005533"/>
      <w:r>
        <w:t>Elektronická úřední deska</w:t>
      </w:r>
      <w:bookmarkEnd w:id="21"/>
    </w:p>
    <w:p w14:paraId="6CF8C55E" w14:textId="77777777" w:rsidR="00125BEA" w:rsidRPr="00CD149F" w:rsidRDefault="00E75D00" w:rsidP="003A347E">
      <w:pPr>
        <w:pStyle w:val="Odstavec"/>
        <w:spacing w:after="0"/>
      </w:pPr>
      <w:r w:rsidRPr="00E75D00">
        <w:t>Podle zákona č. 500/2004 Sb.,</w:t>
      </w:r>
      <w:r>
        <w:rPr>
          <w:b/>
        </w:rPr>
        <w:t xml:space="preserve"> </w:t>
      </w:r>
      <w:r>
        <w:t>v platném znění, správní řád, musí být obsah úřední desky zpřístupněn rovněž prostřednictvím internetu. Protože vyvěšením na úřední desce je doručována řada správních rozhodnutí, je požadavek na její elektronizaci výrazným posunem k efektivní ochraně práv a právem chráněných zájmů občanů. Podle ustanovení § 26 správního řádu není nezbytné</w:t>
      </w:r>
      <w:r w:rsidR="00227427">
        <w:t xml:space="preserve">, </w:t>
      </w:r>
      <w:r>
        <w:t xml:space="preserve">aby dálkové zpřístupnění zajišťovala sama obec. V případě, že není schopna zveřejnění úřední desky sama zajistit, udělá to pro ni obec s rozšířenou působností, a to na základě veřejnoprávní smlouvy.  </w:t>
      </w:r>
      <w:r w:rsidR="00732385">
        <w:t xml:space="preserve">Obsah elektronické úřední desky </w:t>
      </w:r>
      <w:r w:rsidR="00125BEA" w:rsidRPr="00CD149F">
        <w:t>má být věcně a obsahově shodn</w:t>
      </w:r>
      <w:r w:rsidR="00732385">
        <w:t>ý</w:t>
      </w:r>
      <w:r w:rsidR="00125BEA" w:rsidRPr="00CD149F">
        <w:t xml:space="preserve"> s</w:t>
      </w:r>
      <w:r w:rsidR="00732385">
        <w:t> klasickou úřední deskou</w:t>
      </w:r>
      <w:r w:rsidR="00125BEA" w:rsidRPr="00CD149F">
        <w:t>.</w:t>
      </w:r>
      <w:r w:rsidR="00732385">
        <w:t xml:space="preserve"> Tuto povinnost upravuje ZIS 2010.</w:t>
      </w:r>
    </w:p>
    <w:p w14:paraId="1EB8A4F5" w14:textId="77777777" w:rsidR="00125BEA" w:rsidRDefault="00125BEA" w:rsidP="000F0668">
      <w:pPr>
        <w:pStyle w:val="Odstavecseseznamem"/>
        <w:numPr>
          <w:ilvl w:val="0"/>
          <w:numId w:val="4"/>
        </w:numPr>
        <w:spacing w:line="360" w:lineRule="auto"/>
        <w:ind w:left="714" w:hanging="357"/>
        <w:rPr>
          <w:rFonts w:cs="Times New Roman"/>
        </w:rPr>
      </w:pPr>
      <w:r w:rsidRPr="00CD149F">
        <w:rPr>
          <w:rFonts w:cs="Times New Roman"/>
        </w:rPr>
        <w:t>Zákon 500/2004 Sb. – vedení úřední desky</w:t>
      </w:r>
      <w:r w:rsidR="00FD2EFD">
        <w:rPr>
          <w:rFonts w:cs="Times New Roman"/>
        </w:rPr>
        <w:t>.</w:t>
      </w:r>
      <w:r w:rsidRPr="00CD149F">
        <w:rPr>
          <w:rStyle w:val="Znakapoznpodarou"/>
          <w:rFonts w:cs="Times New Roman"/>
        </w:rPr>
        <w:footnoteReference w:id="48"/>
      </w:r>
    </w:p>
    <w:p w14:paraId="2C9CFD95" w14:textId="77777777" w:rsidR="00C43EAC" w:rsidRPr="00FD2EFD" w:rsidRDefault="00732385" w:rsidP="000F0668">
      <w:pPr>
        <w:pStyle w:val="Odstavecseseznamem"/>
        <w:numPr>
          <w:ilvl w:val="0"/>
          <w:numId w:val="4"/>
        </w:numPr>
        <w:spacing w:line="360" w:lineRule="auto"/>
        <w:ind w:left="714" w:hanging="357"/>
        <w:rPr>
          <w:rFonts w:cs="Times New Roman"/>
        </w:rPr>
      </w:pPr>
      <w:r w:rsidRPr="00FD2EFD">
        <w:rPr>
          <w:rFonts w:cs="Times New Roman"/>
        </w:rPr>
        <w:t xml:space="preserve">Nařízení vlády č. 495/2004 Sb., k provádění zákona o elektronickém podpisu. </w:t>
      </w:r>
    </w:p>
    <w:p w14:paraId="1DB907E9" w14:textId="77777777" w:rsidR="00125BEA" w:rsidRPr="00CD149F" w:rsidRDefault="00125BEA" w:rsidP="000F0668">
      <w:pPr>
        <w:pStyle w:val="Odstavecseseznamem"/>
        <w:numPr>
          <w:ilvl w:val="0"/>
          <w:numId w:val="4"/>
        </w:numPr>
        <w:spacing w:line="360" w:lineRule="auto"/>
        <w:ind w:left="714" w:hanging="357"/>
        <w:rPr>
          <w:rFonts w:cs="Times New Roman"/>
        </w:rPr>
      </w:pPr>
      <w:r w:rsidRPr="00CD149F">
        <w:rPr>
          <w:rFonts w:cs="Times New Roman"/>
        </w:rPr>
        <w:t>Rámcový přehled údajů a dokumentů ke zveřejňování na e-úřední desce</w:t>
      </w:r>
      <w:r w:rsidR="000F0668">
        <w:rPr>
          <w:rFonts w:cs="Times New Roman"/>
        </w:rPr>
        <w:t>.</w:t>
      </w:r>
      <w:r w:rsidRPr="00CD149F">
        <w:rPr>
          <w:rStyle w:val="Znakapoznpodarou"/>
          <w:rFonts w:cs="Times New Roman"/>
        </w:rPr>
        <w:footnoteReference w:id="49"/>
      </w:r>
    </w:p>
    <w:p w14:paraId="5E7133C2" w14:textId="77777777" w:rsidR="00CD149F" w:rsidRDefault="00125BEA" w:rsidP="000F0668">
      <w:pPr>
        <w:pStyle w:val="Odstavecseseznamem"/>
        <w:numPr>
          <w:ilvl w:val="0"/>
          <w:numId w:val="4"/>
        </w:numPr>
        <w:spacing w:line="360" w:lineRule="auto"/>
        <w:ind w:left="714" w:hanging="357"/>
        <w:rPr>
          <w:rFonts w:cs="Times New Roman"/>
        </w:rPr>
      </w:pPr>
      <w:r w:rsidRPr="00CD149F">
        <w:rPr>
          <w:rFonts w:cs="Times New Roman"/>
        </w:rPr>
        <w:t>Metodický návod pro vedení elektronické úřední desky v územních samosprávných celcích</w:t>
      </w:r>
      <w:r w:rsidR="000F0668">
        <w:rPr>
          <w:rFonts w:cs="Times New Roman"/>
        </w:rPr>
        <w:t>.</w:t>
      </w:r>
      <w:r w:rsidRPr="00CD149F">
        <w:rPr>
          <w:rStyle w:val="Znakapoznpodarou"/>
          <w:rFonts w:cs="Times New Roman"/>
        </w:rPr>
        <w:footnoteReference w:id="50"/>
      </w:r>
    </w:p>
    <w:p w14:paraId="37DB8992" w14:textId="77777777" w:rsidR="00321D8C" w:rsidRPr="00305607" w:rsidRDefault="007A3663" w:rsidP="00FD2EFD">
      <w:pPr>
        <w:pStyle w:val="Odstavec"/>
        <w:spacing w:after="0"/>
      </w:pPr>
      <w:r w:rsidRPr="00305607">
        <w:lastRenderedPageBreak/>
        <w:t>Publikace informace v r</w:t>
      </w:r>
      <w:r w:rsidR="00321D8C" w:rsidRPr="00305607">
        <w:t>edakční</w:t>
      </w:r>
      <w:r w:rsidRPr="00305607">
        <w:t xml:space="preserve">m </w:t>
      </w:r>
      <w:r w:rsidR="00321D8C" w:rsidRPr="00305607">
        <w:t>systém</w:t>
      </w:r>
      <w:r w:rsidRPr="00305607">
        <w:t>u</w:t>
      </w:r>
      <w:r w:rsidR="00321D8C" w:rsidRPr="00305607">
        <w:t xml:space="preserve"> pracuje zpravidla na následujících principech:</w:t>
      </w:r>
    </w:p>
    <w:p w14:paraId="7C3975AF"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ložení obsahu dokumentu do editoru RS</w:t>
      </w:r>
      <w:r>
        <w:rPr>
          <w:rFonts w:cs="Times New Roman"/>
          <w:lang w:eastAsia="cs-CZ"/>
        </w:rPr>
        <w:t>,</w:t>
      </w:r>
    </w:p>
    <w:p w14:paraId="4364BE00"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yplnění košilky dokumentu (názvy, data zveřejnění a platnosti dokumentu)</w:t>
      </w:r>
      <w:r>
        <w:rPr>
          <w:rFonts w:cs="Times New Roman"/>
          <w:lang w:eastAsia="cs-CZ"/>
        </w:rPr>
        <w:t>,</w:t>
      </w:r>
    </w:p>
    <w:p w14:paraId="0AD9D08F"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osunutí stavu dokumentu na stav „ ke zveřejnění“</w:t>
      </w:r>
      <w:r>
        <w:rPr>
          <w:rFonts w:cs="Times New Roman"/>
          <w:lang w:eastAsia="cs-CZ"/>
        </w:rPr>
        <w:t>,</w:t>
      </w:r>
    </w:p>
    <w:p w14:paraId="6122A728"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e</w:t>
      </w:r>
      <w:r w:rsidR="00321D8C" w:rsidRPr="00CD149F">
        <w:rPr>
          <w:rFonts w:cs="Times New Roman"/>
          <w:lang w:eastAsia="cs-CZ"/>
        </w:rPr>
        <w:t>lektronické dokumenty se musí shodovat s originálem, nebo stejnopisem písemného vyhotovení dokumentu, tedy včetně podpisu a razítka (např. naskenováním do počítače)</w:t>
      </w:r>
      <w:r>
        <w:rPr>
          <w:rFonts w:cs="Times New Roman"/>
          <w:lang w:eastAsia="cs-CZ"/>
        </w:rPr>
        <w:t>,</w:t>
      </w:r>
    </w:p>
    <w:p w14:paraId="0973A5FE"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l</w:t>
      </w:r>
      <w:r w:rsidR="00321D8C" w:rsidRPr="00CD149F">
        <w:rPr>
          <w:rFonts w:cs="Times New Roman"/>
          <w:lang w:eastAsia="cs-CZ"/>
        </w:rPr>
        <w:t>ze nahradit takto: u jména, příjmení a funkce oprávněné osoby, nebo oprávněné úřední osoby zkratkou „v. r.“ a namísto razítka, uvedením slovy „otisk úředního razítka“</w:t>
      </w:r>
      <w:r>
        <w:rPr>
          <w:rFonts w:cs="Times New Roman"/>
          <w:lang w:eastAsia="cs-CZ"/>
        </w:rPr>
        <w:t>,</w:t>
      </w:r>
    </w:p>
    <w:p w14:paraId="34B3A970" w14:textId="77777777" w:rsidR="00321D8C" w:rsidRPr="00CD149F" w:rsidRDefault="00FD2EFD" w:rsidP="00DD2876">
      <w:pPr>
        <w:pStyle w:val="Odstavecseseznamem"/>
        <w:numPr>
          <w:ilvl w:val="0"/>
          <w:numId w:val="4"/>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e stejný den, jako je dokument vyvěšen na úřední desce zajistí správce ÚD zveřejnění elektronické podoby dokumentu na elektronické úřední desce</w:t>
      </w:r>
      <w:r>
        <w:rPr>
          <w:rFonts w:cs="Times New Roman"/>
          <w:lang w:eastAsia="cs-CZ"/>
        </w:rPr>
        <w:t>,</w:t>
      </w:r>
    </w:p>
    <w:p w14:paraId="6B77EEF3" w14:textId="77777777" w:rsidR="00321D8C" w:rsidRDefault="00FD2EFD" w:rsidP="00DD2876">
      <w:pPr>
        <w:pStyle w:val="Odstavecseseznamem"/>
        <w:numPr>
          <w:ilvl w:val="0"/>
          <w:numId w:val="4"/>
        </w:numPr>
        <w:spacing w:after="240" w:line="360" w:lineRule="auto"/>
        <w:ind w:left="714" w:hanging="357"/>
        <w:rPr>
          <w:rFonts w:cs="Times New Roman"/>
          <w:lang w:eastAsia="cs-CZ"/>
        </w:rPr>
      </w:pPr>
      <w:r>
        <w:rPr>
          <w:rFonts w:cs="Times New Roman"/>
          <w:lang w:eastAsia="cs-CZ"/>
        </w:rPr>
        <w:t>n</w:t>
      </w:r>
      <w:r w:rsidR="00321D8C" w:rsidRPr="00CD149F">
        <w:rPr>
          <w:rFonts w:cs="Times New Roman"/>
          <w:lang w:eastAsia="cs-CZ"/>
        </w:rPr>
        <w:t>utno dbát na časovou jednotnost zveřejnění (fyzická ÚD a elektronická ÚD)</w:t>
      </w:r>
      <w:r>
        <w:rPr>
          <w:rFonts w:cs="Times New Roman"/>
          <w:lang w:eastAsia="cs-CZ"/>
        </w:rPr>
        <w:t>.</w:t>
      </w:r>
    </w:p>
    <w:p w14:paraId="7316C222" w14:textId="77777777" w:rsidR="00321D8C" w:rsidRPr="00CD149F" w:rsidRDefault="00321D8C" w:rsidP="00FD2EFD">
      <w:pPr>
        <w:spacing w:after="0"/>
        <w:contextualSpacing/>
        <w:rPr>
          <w:rFonts w:cs="Times New Roman"/>
          <w:b/>
          <w:lang w:eastAsia="cs-CZ"/>
        </w:rPr>
      </w:pPr>
      <w:r w:rsidRPr="00CD149F">
        <w:rPr>
          <w:rFonts w:cs="Times New Roman"/>
          <w:b/>
          <w:lang w:eastAsia="cs-CZ"/>
        </w:rPr>
        <w:t>Snětí dokumentu z úřední desky</w:t>
      </w:r>
    </w:p>
    <w:p w14:paraId="4B2274E2"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o uplynutí lhůty pro vyvěšení dokumentu zajistí správce ÚD jeho snětí z úřední desky</w:t>
      </w:r>
      <w:r>
        <w:rPr>
          <w:rFonts w:cs="Times New Roman"/>
          <w:lang w:eastAsia="cs-CZ"/>
        </w:rPr>
        <w:t>,</w:t>
      </w:r>
    </w:p>
    <w:p w14:paraId="03EAD68D"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d</w:t>
      </w:r>
      <w:r w:rsidR="00321D8C" w:rsidRPr="00CD149F">
        <w:rPr>
          <w:rFonts w:cs="Times New Roman"/>
          <w:lang w:eastAsia="cs-CZ"/>
        </w:rPr>
        <w:t>atum snětí dokumentu z úřední desky správce ÚD vyznačí do knihy evidence úřední desky a na sňatém dokumentu do části „sňato dne“ vyplní datum snětí a dokument spolu s požadavkem na zveřejnění založí k</w:t>
      </w:r>
      <w:r>
        <w:rPr>
          <w:rFonts w:cs="Times New Roman"/>
          <w:lang w:eastAsia="cs-CZ"/>
        </w:rPr>
        <w:t> </w:t>
      </w:r>
      <w:r w:rsidR="00321D8C" w:rsidRPr="00CD149F">
        <w:rPr>
          <w:rFonts w:cs="Times New Roman"/>
          <w:lang w:eastAsia="cs-CZ"/>
        </w:rPr>
        <w:t>archivaci</w:t>
      </w:r>
      <w:r>
        <w:rPr>
          <w:rFonts w:cs="Times New Roman"/>
          <w:lang w:eastAsia="cs-CZ"/>
        </w:rPr>
        <w:t>,</w:t>
      </w:r>
    </w:p>
    <w:p w14:paraId="63358788" w14:textId="77777777" w:rsidR="00321D8C" w:rsidRDefault="00DD2876" w:rsidP="00DD2876">
      <w:pPr>
        <w:pStyle w:val="Odstavecseseznamem"/>
        <w:numPr>
          <w:ilvl w:val="0"/>
          <w:numId w:val="4"/>
        </w:numPr>
        <w:spacing w:after="240" w:line="360" w:lineRule="auto"/>
        <w:ind w:left="714" w:hanging="357"/>
        <w:rPr>
          <w:rFonts w:cs="Times New Roman"/>
          <w:lang w:eastAsia="cs-CZ"/>
        </w:rPr>
      </w:pPr>
      <w:r>
        <w:rPr>
          <w:rFonts w:cs="Times New Roman"/>
          <w:lang w:eastAsia="cs-CZ"/>
        </w:rPr>
        <w:t>d</w:t>
      </w:r>
      <w:r w:rsidR="00321D8C" w:rsidRPr="00CD149F">
        <w:rPr>
          <w:rFonts w:cs="Times New Roman"/>
          <w:lang w:eastAsia="cs-CZ"/>
        </w:rPr>
        <w:t>okumenty zveřejněné na elektronické úřední desce jsou po uplynutí zadaného termínu zveřejnění zpravidla automaticky archivovány prostřednictvím redakčního systému</w:t>
      </w:r>
      <w:r>
        <w:rPr>
          <w:rFonts w:cs="Times New Roman"/>
          <w:lang w:eastAsia="cs-CZ"/>
        </w:rPr>
        <w:t>.</w:t>
      </w:r>
    </w:p>
    <w:p w14:paraId="179D61F9" w14:textId="77777777" w:rsidR="00321D8C" w:rsidRPr="00CD149F" w:rsidRDefault="00321D8C" w:rsidP="00DD2876">
      <w:pPr>
        <w:spacing w:after="0"/>
        <w:rPr>
          <w:rFonts w:cs="Times New Roman"/>
          <w:b/>
          <w:lang w:eastAsia="cs-CZ"/>
        </w:rPr>
      </w:pPr>
      <w:r w:rsidRPr="00CD149F">
        <w:rPr>
          <w:rFonts w:cs="Times New Roman"/>
          <w:b/>
          <w:lang w:eastAsia="cs-CZ"/>
        </w:rPr>
        <w:t>Ostatní</w:t>
      </w:r>
    </w:p>
    <w:p w14:paraId="0BC440B6"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o</w:t>
      </w:r>
      <w:r w:rsidR="00321D8C" w:rsidRPr="00CD149F">
        <w:rPr>
          <w:rFonts w:cs="Times New Roman"/>
          <w:lang w:eastAsia="cs-CZ"/>
        </w:rPr>
        <w:t>bec i kraj jsou povinny vést elektronickou úřední desku výhradně prostřednictvím svých zaměstnanců</w:t>
      </w:r>
      <w:r>
        <w:rPr>
          <w:rFonts w:cs="Times New Roman"/>
          <w:lang w:eastAsia="cs-CZ"/>
        </w:rPr>
        <w:t>,</w:t>
      </w:r>
    </w:p>
    <w:p w14:paraId="02F342E3"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elze smluvně zajistit např. u soukromého subjektu zajišťující správu www</w:t>
      </w:r>
      <w:r>
        <w:rPr>
          <w:rFonts w:cs="Times New Roman"/>
          <w:lang w:eastAsia="cs-CZ"/>
        </w:rPr>
        <w:t>,</w:t>
      </w:r>
    </w:p>
    <w:p w14:paraId="4959BDDB" w14:textId="77777777" w:rsidR="00321D8C" w:rsidRPr="00CD149F" w:rsidRDefault="00DD2876" w:rsidP="003A347E">
      <w:pPr>
        <w:pStyle w:val="Odstavecseseznamem"/>
        <w:numPr>
          <w:ilvl w:val="0"/>
          <w:numId w:val="4"/>
        </w:numPr>
        <w:spacing w:after="240" w:line="360" w:lineRule="auto"/>
        <w:ind w:left="714" w:hanging="357"/>
        <w:rPr>
          <w:rFonts w:cs="Times New Roman"/>
          <w:lang w:eastAsia="cs-CZ"/>
        </w:rPr>
      </w:pPr>
      <w:r>
        <w:rPr>
          <w:rFonts w:cs="Times New Roman"/>
          <w:lang w:eastAsia="cs-CZ"/>
        </w:rPr>
        <w:t>j</w:t>
      </w:r>
      <w:r w:rsidR="00321D8C" w:rsidRPr="00CD149F">
        <w:rPr>
          <w:rFonts w:cs="Times New Roman"/>
          <w:lang w:eastAsia="cs-CZ"/>
        </w:rPr>
        <w:t>sou-li na ÚD zveřejňovány dokumenty od třetích subjektů dle zákona, je povinností obce zaslat žadateli informace o vyvěšení a snětí dokumentu</w:t>
      </w:r>
      <w:r>
        <w:rPr>
          <w:rFonts w:cs="Times New Roman"/>
          <w:lang w:eastAsia="cs-CZ"/>
        </w:rPr>
        <w:t>.</w:t>
      </w:r>
    </w:p>
    <w:p w14:paraId="12D547AA" w14:textId="77777777" w:rsidR="00321D8C" w:rsidRPr="00CD149F" w:rsidRDefault="00321D8C" w:rsidP="00DD2876">
      <w:pPr>
        <w:spacing w:after="0"/>
        <w:rPr>
          <w:rFonts w:cs="Times New Roman"/>
          <w:b/>
          <w:lang w:eastAsia="cs-CZ"/>
        </w:rPr>
      </w:pPr>
      <w:r w:rsidRPr="00CD149F">
        <w:rPr>
          <w:rFonts w:cs="Times New Roman"/>
          <w:b/>
          <w:lang w:eastAsia="cs-CZ"/>
        </w:rPr>
        <w:t xml:space="preserve">Úřední deska se může vnitřně členit na určité části </w:t>
      </w:r>
    </w:p>
    <w:p w14:paraId="1B2B0BB8" w14:textId="68AA41EE" w:rsidR="00321D8C" w:rsidRPr="00CD149F" w:rsidRDefault="00DD2876" w:rsidP="00566795">
      <w:pPr>
        <w:pStyle w:val="Odstavecseseznamem"/>
        <w:numPr>
          <w:ilvl w:val="0"/>
          <w:numId w:val="4"/>
        </w:numPr>
        <w:spacing w:line="360" w:lineRule="auto"/>
        <w:ind w:left="714" w:hanging="357"/>
        <w:rPr>
          <w:rFonts w:cs="Times New Roman"/>
          <w:lang w:eastAsia="cs-CZ"/>
        </w:rPr>
      </w:pPr>
      <w:r>
        <w:rPr>
          <w:rFonts w:cs="Times New Roman"/>
          <w:lang w:eastAsia="cs-CZ"/>
        </w:rPr>
        <w:t>z</w:t>
      </w:r>
      <w:r w:rsidR="00321D8C" w:rsidRPr="00CD149F">
        <w:rPr>
          <w:rFonts w:cs="Times New Roman"/>
          <w:lang w:eastAsia="cs-CZ"/>
        </w:rPr>
        <w:t>áměry prodeje, pronájmu etc</w:t>
      </w:r>
      <w:r w:rsidR="00F2779C">
        <w:rPr>
          <w:rFonts w:cs="Times New Roman"/>
          <w:lang w:eastAsia="cs-CZ"/>
        </w:rPr>
        <w:t>.</w:t>
      </w:r>
      <w:r>
        <w:rPr>
          <w:rFonts w:cs="Times New Roman"/>
          <w:lang w:eastAsia="cs-CZ"/>
        </w:rPr>
        <w:t>,</w:t>
      </w:r>
    </w:p>
    <w:p w14:paraId="5D6D45D8" w14:textId="234F4D3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lastRenderedPageBreak/>
        <w:t>v</w:t>
      </w:r>
      <w:r w:rsidR="00321D8C" w:rsidRPr="00CD149F">
        <w:rPr>
          <w:rFonts w:cs="Times New Roman"/>
          <w:lang w:eastAsia="cs-CZ"/>
        </w:rPr>
        <w:t>ýběrová řízení, konkurzy</w:t>
      </w:r>
      <w:r w:rsidR="00F2779C">
        <w:rPr>
          <w:rFonts w:cs="Times New Roman"/>
          <w:lang w:eastAsia="cs-CZ"/>
        </w:rPr>
        <w:t>,</w:t>
      </w:r>
    </w:p>
    <w:p w14:paraId="441D4B8E" w14:textId="77777777" w:rsidR="00321D8C" w:rsidRPr="00CD149F" w:rsidRDefault="00DD2876" w:rsidP="003A347E">
      <w:pPr>
        <w:pStyle w:val="Odstavecseseznamem"/>
        <w:numPr>
          <w:ilvl w:val="0"/>
          <w:numId w:val="4"/>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olná pracovní místa</w:t>
      </w:r>
      <w:r>
        <w:rPr>
          <w:rFonts w:cs="Times New Roman"/>
          <w:lang w:eastAsia="cs-CZ"/>
        </w:rPr>
        <w:t>,</w:t>
      </w:r>
    </w:p>
    <w:p w14:paraId="32E8697E"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rávní předpisy (obecně závazné vyhlášky, nařízení)</w:t>
      </w:r>
      <w:r>
        <w:rPr>
          <w:rFonts w:cs="Times New Roman"/>
          <w:lang w:eastAsia="cs-CZ"/>
        </w:rPr>
        <w:t>,</w:t>
      </w:r>
    </w:p>
    <w:p w14:paraId="1923D7A0"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z</w:t>
      </w:r>
      <w:r w:rsidR="00321D8C" w:rsidRPr="00CD149F">
        <w:rPr>
          <w:rFonts w:cs="Times New Roman"/>
          <w:lang w:eastAsia="cs-CZ"/>
        </w:rPr>
        <w:t>astupitelstvo, rada, starosta, úřad</w:t>
      </w:r>
      <w:r>
        <w:rPr>
          <w:rFonts w:cs="Times New Roman"/>
          <w:lang w:eastAsia="cs-CZ"/>
        </w:rPr>
        <w:t>,</w:t>
      </w:r>
    </w:p>
    <w:p w14:paraId="0F13C83B"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ovinné informace dle zákona č. 106/1999 Sb.</w:t>
      </w:r>
      <w:r>
        <w:rPr>
          <w:rFonts w:cs="Times New Roman"/>
          <w:lang w:eastAsia="cs-CZ"/>
        </w:rPr>
        <w:t>,</w:t>
      </w:r>
    </w:p>
    <w:p w14:paraId="04F52E45" w14:textId="77777777" w:rsidR="00321D8C" w:rsidRPr="00CD149F" w:rsidRDefault="00DD2876" w:rsidP="00DD2876">
      <w:pPr>
        <w:pStyle w:val="Odstavecseseznamem"/>
        <w:numPr>
          <w:ilvl w:val="0"/>
          <w:numId w:val="4"/>
        </w:numPr>
        <w:spacing w:line="360" w:lineRule="auto"/>
        <w:ind w:left="714" w:hanging="357"/>
        <w:rPr>
          <w:rFonts w:cs="Times New Roman"/>
          <w:lang w:eastAsia="cs-CZ"/>
        </w:rPr>
      </w:pPr>
      <w:r>
        <w:rPr>
          <w:rFonts w:cs="Times New Roman"/>
          <w:lang w:eastAsia="cs-CZ"/>
        </w:rPr>
        <w:t>i</w:t>
      </w:r>
      <w:r w:rsidR="00321D8C" w:rsidRPr="00CD149F">
        <w:rPr>
          <w:rFonts w:cs="Times New Roman"/>
          <w:lang w:eastAsia="cs-CZ"/>
        </w:rPr>
        <w:t>nformace ostatních subjektů (finanční úřady, katastry, exekuce etc.)</w:t>
      </w:r>
      <w:r>
        <w:rPr>
          <w:rFonts w:cs="Times New Roman"/>
          <w:lang w:eastAsia="cs-CZ"/>
        </w:rPr>
        <w:t>,</w:t>
      </w:r>
      <w:r w:rsidR="00321D8C" w:rsidRPr="00CD149F">
        <w:rPr>
          <w:rFonts w:cs="Times New Roman"/>
          <w:lang w:eastAsia="cs-CZ"/>
        </w:rPr>
        <w:t xml:space="preserve"> </w:t>
      </w:r>
    </w:p>
    <w:p w14:paraId="4CFCAE56" w14:textId="77777777" w:rsidR="00321D8C" w:rsidRPr="00CD149F" w:rsidRDefault="00DD2876" w:rsidP="00DD2876">
      <w:pPr>
        <w:pStyle w:val="Odstavecseseznamem"/>
        <w:numPr>
          <w:ilvl w:val="0"/>
          <w:numId w:val="4"/>
        </w:numPr>
        <w:spacing w:after="240" w:line="360" w:lineRule="auto"/>
        <w:ind w:left="714" w:hanging="357"/>
        <w:rPr>
          <w:rFonts w:cs="Times New Roman"/>
          <w:lang w:eastAsia="cs-CZ"/>
        </w:rPr>
      </w:pPr>
      <w:r>
        <w:rPr>
          <w:rFonts w:cs="Times New Roman"/>
          <w:lang w:eastAsia="cs-CZ"/>
        </w:rPr>
        <w:t>o</w:t>
      </w:r>
      <w:r w:rsidR="00321D8C" w:rsidRPr="00CD149F">
        <w:rPr>
          <w:rFonts w:cs="Times New Roman"/>
          <w:lang w:eastAsia="cs-CZ"/>
        </w:rPr>
        <w:t>statní</w:t>
      </w:r>
      <w:r>
        <w:rPr>
          <w:rFonts w:cs="Times New Roman"/>
          <w:lang w:eastAsia="cs-CZ"/>
        </w:rPr>
        <w:t>.</w:t>
      </w:r>
    </w:p>
    <w:p w14:paraId="14B8E599" w14:textId="77777777" w:rsidR="00321D8C" w:rsidRDefault="00321D8C" w:rsidP="000F0668">
      <w:pPr>
        <w:ind w:firstLine="714"/>
        <w:rPr>
          <w:b/>
          <w:lang w:eastAsia="cs-CZ"/>
        </w:rPr>
      </w:pPr>
      <w:r w:rsidRPr="003A347E">
        <w:rPr>
          <w:lang w:eastAsia="cs-CZ"/>
        </w:rPr>
        <w:t>Právní postavení úřední desky včetně vymezení základní právní úpravy</w:t>
      </w:r>
      <w:r w:rsidR="003A347E" w:rsidRPr="003A347E">
        <w:rPr>
          <w:lang w:eastAsia="cs-CZ"/>
        </w:rPr>
        <w:t>, definuje blíže</w:t>
      </w:r>
      <w:r w:rsidR="003A347E">
        <w:rPr>
          <w:b/>
          <w:lang w:eastAsia="cs-CZ"/>
        </w:rPr>
        <w:t xml:space="preserve"> </w:t>
      </w:r>
      <w:r w:rsidR="003A347E" w:rsidRPr="00305607">
        <w:rPr>
          <w:rFonts w:cs="Times New Roman"/>
          <w:lang w:eastAsia="cs-CZ"/>
        </w:rPr>
        <w:t>Zákon č. 500/2004 Sb., správní řád, ve znění pozdějších předpisů</w:t>
      </w:r>
      <w:r w:rsidR="003A347E">
        <w:rPr>
          <w:rFonts w:cs="Times New Roman"/>
          <w:lang w:eastAsia="cs-CZ"/>
        </w:rPr>
        <w:t>,</w:t>
      </w:r>
      <w:r w:rsidR="003A347E">
        <w:rPr>
          <w:b/>
          <w:lang w:eastAsia="cs-CZ"/>
        </w:rPr>
        <w:t xml:space="preserve"> </w:t>
      </w:r>
      <w:r w:rsidR="003A347E" w:rsidRPr="003A347E">
        <w:rPr>
          <w:lang w:eastAsia="cs-CZ"/>
        </w:rPr>
        <w:t xml:space="preserve">viz příloha č. </w:t>
      </w:r>
      <w:r w:rsidR="000F0668">
        <w:rPr>
          <w:lang w:eastAsia="cs-CZ"/>
        </w:rPr>
        <w:t>V</w:t>
      </w:r>
      <w:r w:rsidR="003A347E" w:rsidRPr="003A347E">
        <w:rPr>
          <w:lang w:eastAsia="cs-CZ"/>
        </w:rPr>
        <w:t>.</w:t>
      </w:r>
    </w:p>
    <w:p w14:paraId="144CD595" w14:textId="77777777" w:rsidR="00321D8C" w:rsidRPr="005A777E" w:rsidRDefault="00321D8C" w:rsidP="001C62C4">
      <w:pPr>
        <w:pStyle w:val="Nadpis3"/>
        <w:rPr>
          <w:lang w:eastAsia="cs-CZ"/>
        </w:rPr>
      </w:pPr>
      <w:bookmarkStart w:id="22" w:name="_Toc479005534"/>
      <w:r w:rsidRPr="005A777E">
        <w:rPr>
          <w:lang w:eastAsia="cs-CZ"/>
        </w:rPr>
        <w:t xml:space="preserve">Přístup k úřední desce a přístupnost elektronické úřední </w:t>
      </w:r>
      <w:r w:rsidR="000F6355">
        <w:rPr>
          <w:lang w:eastAsia="cs-CZ"/>
        </w:rPr>
        <w:t>desce</w:t>
      </w:r>
      <w:bookmarkEnd w:id="22"/>
      <w:r w:rsidRPr="005A777E">
        <w:rPr>
          <w:lang w:eastAsia="cs-CZ"/>
        </w:rPr>
        <w:t xml:space="preserve"> </w:t>
      </w:r>
    </w:p>
    <w:p w14:paraId="62AA750A"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f</w:t>
      </w:r>
      <w:r w:rsidR="00321D8C" w:rsidRPr="00CD149F">
        <w:rPr>
          <w:rFonts w:cs="Times New Roman"/>
          <w:lang w:eastAsia="cs-CZ"/>
        </w:rPr>
        <w:t>yzická úřední deska 24 hodin, 7 dní v</w:t>
      </w:r>
      <w:r w:rsidR="00321D8C">
        <w:rPr>
          <w:rFonts w:cs="Times New Roman"/>
          <w:lang w:eastAsia="cs-CZ"/>
        </w:rPr>
        <w:t> </w:t>
      </w:r>
      <w:r w:rsidR="00321D8C" w:rsidRPr="00CD149F">
        <w:rPr>
          <w:rFonts w:cs="Times New Roman"/>
          <w:lang w:eastAsia="cs-CZ"/>
        </w:rPr>
        <w:t>týdnu</w:t>
      </w:r>
      <w:r w:rsidR="00321D8C">
        <w:rPr>
          <w:rFonts w:cs="Times New Roman"/>
          <w:lang w:eastAsia="cs-CZ"/>
        </w:rPr>
        <w:t>,</w:t>
      </w:r>
    </w:p>
    <w:p w14:paraId="4058FE83"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a místě veřejnosti přístupném za splnění nepřetržité časové přítomnosti</w:t>
      </w:r>
      <w:r w:rsidR="00321D8C">
        <w:rPr>
          <w:rFonts w:cs="Times New Roman"/>
          <w:lang w:eastAsia="cs-CZ"/>
        </w:rPr>
        <w:t>,</w:t>
      </w:r>
    </w:p>
    <w:p w14:paraId="3128C76D"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m</w:t>
      </w:r>
      <w:r w:rsidR="00321D8C" w:rsidRPr="00CD149F">
        <w:rPr>
          <w:rFonts w:cs="Times New Roman"/>
          <w:lang w:eastAsia="cs-CZ"/>
        </w:rPr>
        <w:t>ožno řešit i v rámci areálu úřadu s 24 hodinovou službou vrátnice</w:t>
      </w:r>
      <w:r w:rsidR="00321D8C">
        <w:rPr>
          <w:rFonts w:cs="Times New Roman"/>
          <w:lang w:eastAsia="cs-CZ"/>
        </w:rPr>
        <w:t>,</w:t>
      </w:r>
    </w:p>
    <w:p w14:paraId="0477604A"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emusí být vedena přímo v budově, nebo v místě sídla úřadu, povinnost na území obce</w:t>
      </w:r>
      <w:r w:rsidR="00321D8C">
        <w:rPr>
          <w:rFonts w:cs="Times New Roman"/>
          <w:lang w:eastAsia="cs-CZ"/>
        </w:rPr>
        <w:t>,</w:t>
      </w:r>
    </w:p>
    <w:p w14:paraId="72B5B97E"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z</w:t>
      </w:r>
      <w:r w:rsidR="00321D8C" w:rsidRPr="00CD149F">
        <w:rPr>
          <w:rFonts w:cs="Times New Roman"/>
          <w:lang w:eastAsia="cs-CZ"/>
        </w:rPr>
        <w:t>pravidla uzamykatelná skleněná skříň, možné i jiné alternativní druhy splňující požadavky přehlednosti a přístupnosti</w:t>
      </w:r>
      <w:r w:rsidR="00321D8C">
        <w:rPr>
          <w:rFonts w:cs="Times New Roman"/>
          <w:lang w:eastAsia="cs-CZ"/>
        </w:rPr>
        <w:t>,</w:t>
      </w:r>
    </w:p>
    <w:p w14:paraId="409A02F8"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řístupnost nutno vykládat i jako čitelnost, zabezpečení osvětlení úřední desky</w:t>
      </w:r>
      <w:r w:rsidR="00321D8C">
        <w:rPr>
          <w:rFonts w:cs="Times New Roman"/>
          <w:lang w:eastAsia="cs-CZ"/>
        </w:rPr>
        <w:t>,</w:t>
      </w:r>
    </w:p>
    <w:p w14:paraId="6F70C905"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o</w:t>
      </w:r>
      <w:r w:rsidR="00321D8C" w:rsidRPr="00CD149F">
        <w:rPr>
          <w:rFonts w:cs="Times New Roman"/>
          <w:lang w:eastAsia="cs-CZ"/>
        </w:rPr>
        <w:t>patření proti poškození</w:t>
      </w:r>
      <w:r w:rsidR="00321D8C">
        <w:rPr>
          <w:rFonts w:cs="Times New Roman"/>
          <w:lang w:eastAsia="cs-CZ"/>
        </w:rPr>
        <w:t>,</w:t>
      </w:r>
    </w:p>
    <w:p w14:paraId="54DCB85B"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i</w:t>
      </w:r>
      <w:r w:rsidR="00321D8C" w:rsidRPr="00CD149F">
        <w:rPr>
          <w:rFonts w:cs="Times New Roman"/>
          <w:lang w:eastAsia="cs-CZ"/>
        </w:rPr>
        <w:t>dentické vedení fyzické a elektronické úřední desky</w:t>
      </w:r>
      <w:r w:rsidR="00321D8C">
        <w:rPr>
          <w:rFonts w:cs="Times New Roman"/>
          <w:lang w:eastAsia="cs-CZ"/>
        </w:rPr>
        <w:t>,</w:t>
      </w:r>
    </w:p>
    <w:p w14:paraId="3299587F"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ení možné vést pouze elektronickou desku</w:t>
      </w:r>
      <w:r w:rsidR="00321D8C">
        <w:rPr>
          <w:rFonts w:cs="Times New Roman"/>
          <w:lang w:eastAsia="cs-CZ"/>
        </w:rPr>
        <w:t>,</w:t>
      </w:r>
    </w:p>
    <w:p w14:paraId="3FE4C705"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j</w:t>
      </w:r>
      <w:r w:rsidR="00321D8C" w:rsidRPr="00CD149F">
        <w:rPr>
          <w:rFonts w:cs="Times New Roman"/>
          <w:lang w:eastAsia="cs-CZ"/>
        </w:rPr>
        <w:t>ednotnost publikace</w:t>
      </w:r>
      <w:r w:rsidR="00321D8C">
        <w:rPr>
          <w:rFonts w:cs="Times New Roman"/>
          <w:lang w:eastAsia="cs-CZ"/>
        </w:rPr>
        <w:t>,</w:t>
      </w:r>
    </w:p>
    <w:p w14:paraId="46B3DE36"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a www obce přehledné uveřejnění elektronické úřední desky, zpravidla rychlá navigace odkazy</w:t>
      </w:r>
      <w:r w:rsidR="00321D8C">
        <w:rPr>
          <w:rFonts w:cs="Times New Roman"/>
          <w:lang w:eastAsia="cs-CZ"/>
        </w:rPr>
        <w:t>,</w:t>
      </w:r>
    </w:p>
    <w:p w14:paraId="7D609DD2"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d</w:t>
      </w:r>
      <w:r w:rsidR="00321D8C" w:rsidRPr="00CD149F">
        <w:rPr>
          <w:rFonts w:cs="Times New Roman"/>
          <w:lang w:eastAsia="cs-CZ"/>
        </w:rPr>
        <w:t>bát přehlednosti elektronického uveřejnění</w:t>
      </w:r>
      <w:r w:rsidR="00321D8C">
        <w:rPr>
          <w:rFonts w:cs="Times New Roman"/>
          <w:lang w:eastAsia="cs-CZ"/>
        </w:rPr>
        <w:t>,</w:t>
      </w:r>
    </w:p>
    <w:p w14:paraId="7E938A2E"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u</w:t>
      </w:r>
      <w:r w:rsidR="00321D8C" w:rsidRPr="00CD149F">
        <w:rPr>
          <w:rFonts w:cs="Times New Roman"/>
          <w:lang w:eastAsia="cs-CZ"/>
        </w:rPr>
        <w:t>žití běžných počítačových formátů</w:t>
      </w:r>
      <w:r w:rsidR="00321D8C">
        <w:rPr>
          <w:rFonts w:cs="Times New Roman"/>
          <w:lang w:eastAsia="cs-CZ"/>
        </w:rPr>
        <w:t>,</w:t>
      </w:r>
    </w:p>
    <w:p w14:paraId="7D290184" w14:textId="77777777" w:rsidR="00321D8C"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u</w:t>
      </w:r>
      <w:r w:rsidR="00321D8C" w:rsidRPr="00CD149F">
        <w:rPr>
          <w:rFonts w:cs="Times New Roman"/>
          <w:lang w:eastAsia="cs-CZ"/>
        </w:rPr>
        <w:t xml:space="preserve"> fyzické úřední desky přiměřená vzdálenost u přístupu, pakliže je umístěna např. ve veřejné zeleni (nesmí být bráněno porušením jiného předpisu)</w:t>
      </w:r>
      <w:r w:rsidR="00321D8C">
        <w:rPr>
          <w:rFonts w:cs="Times New Roman"/>
          <w:lang w:eastAsia="cs-CZ"/>
        </w:rPr>
        <w:t>,</w:t>
      </w:r>
    </w:p>
    <w:p w14:paraId="292C1A11" w14:textId="77777777" w:rsidR="00321D8C" w:rsidRPr="00CD149F" w:rsidRDefault="00EE52E0" w:rsidP="00566795">
      <w:pPr>
        <w:pStyle w:val="Odstavecseseznamem"/>
        <w:numPr>
          <w:ilvl w:val="0"/>
          <w:numId w:val="7"/>
        </w:numPr>
        <w:spacing w:line="360" w:lineRule="auto"/>
        <w:ind w:left="714" w:hanging="357"/>
        <w:rPr>
          <w:rFonts w:cs="Times New Roman"/>
          <w:lang w:eastAsia="cs-CZ"/>
        </w:rPr>
      </w:pPr>
      <w:r>
        <w:rPr>
          <w:rFonts w:cs="Times New Roman"/>
          <w:lang w:eastAsia="cs-CZ"/>
        </w:rPr>
        <w:t>i</w:t>
      </w:r>
      <w:r w:rsidR="00321D8C" w:rsidRPr="00CD149F">
        <w:rPr>
          <w:rFonts w:cs="Times New Roman"/>
          <w:lang w:eastAsia="cs-CZ"/>
        </w:rPr>
        <w:t>nformace o adrese elektronické úřední desky na fyzické úřední desce</w:t>
      </w:r>
      <w:r w:rsidR="00321D8C">
        <w:rPr>
          <w:rFonts w:cs="Times New Roman"/>
          <w:lang w:eastAsia="cs-CZ"/>
        </w:rPr>
        <w:t>,</w:t>
      </w:r>
    </w:p>
    <w:p w14:paraId="1BF0D46C" w14:textId="77777777" w:rsidR="00321D8C" w:rsidRPr="00CD149F" w:rsidRDefault="00EE52E0" w:rsidP="00EE52E0">
      <w:pPr>
        <w:pStyle w:val="Odstavecseseznamem"/>
        <w:numPr>
          <w:ilvl w:val="0"/>
          <w:numId w:val="7"/>
        </w:numPr>
        <w:spacing w:after="240" w:line="360" w:lineRule="auto"/>
        <w:ind w:left="714" w:hanging="357"/>
        <w:rPr>
          <w:rFonts w:cs="Times New Roman"/>
          <w:lang w:eastAsia="cs-CZ"/>
        </w:rPr>
      </w:pPr>
      <w:r>
        <w:rPr>
          <w:rFonts w:cs="Times New Roman"/>
          <w:lang w:eastAsia="cs-CZ"/>
        </w:rPr>
        <w:t xml:space="preserve">u </w:t>
      </w:r>
      <w:r w:rsidR="00321D8C" w:rsidRPr="00CD149F">
        <w:rPr>
          <w:rFonts w:cs="Times New Roman"/>
          <w:lang w:eastAsia="cs-CZ"/>
        </w:rPr>
        <w:t>elektronické úřední desky nesmí být heslovaný, nebo kontrolovaný přístup (např. podmínka registrace)</w:t>
      </w:r>
      <w:r w:rsidR="00321D8C">
        <w:rPr>
          <w:rFonts w:cs="Times New Roman"/>
          <w:lang w:eastAsia="cs-CZ"/>
        </w:rPr>
        <w:t>.</w:t>
      </w:r>
    </w:p>
    <w:p w14:paraId="0111E956" w14:textId="77777777" w:rsidR="00321D8C" w:rsidRPr="00F937DC" w:rsidRDefault="00321D8C" w:rsidP="001C62C4">
      <w:pPr>
        <w:pStyle w:val="Nadpis3"/>
        <w:rPr>
          <w:lang w:eastAsia="cs-CZ"/>
        </w:rPr>
      </w:pPr>
      <w:bookmarkStart w:id="23" w:name="_Toc479005535"/>
      <w:r w:rsidRPr="00F937DC">
        <w:rPr>
          <w:lang w:eastAsia="cs-CZ"/>
        </w:rPr>
        <w:lastRenderedPageBreak/>
        <w:t>Uveřejňování právních předpisů obcí a krajů</w:t>
      </w:r>
      <w:bookmarkEnd w:id="23"/>
    </w:p>
    <w:p w14:paraId="27314144" w14:textId="178CF902" w:rsidR="00321D8C" w:rsidRPr="00CD149F" w:rsidRDefault="006B591F" w:rsidP="00EE52E0">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latnost obecně závazné vyhlášky obce vyhlášením, což se provádí uveřejněním na úřední desce</w:t>
      </w:r>
      <w:r w:rsidR="00321D8C">
        <w:rPr>
          <w:rFonts w:cs="Times New Roman"/>
          <w:lang w:eastAsia="cs-CZ"/>
        </w:rPr>
        <w:t>,</w:t>
      </w:r>
    </w:p>
    <w:p w14:paraId="27A189F3"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latnost nařízení obce vyhlášením, opět se provádí uveřejněním na úřední desce</w:t>
      </w:r>
      <w:r w:rsidR="00321D8C">
        <w:rPr>
          <w:rFonts w:cs="Times New Roman"/>
          <w:lang w:eastAsia="cs-CZ"/>
        </w:rPr>
        <w:t>,</w:t>
      </w:r>
    </w:p>
    <w:p w14:paraId="7B35EFC0"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yvěšení po dobu 15 dnů, není-li stanoveno v předpisu jinak, 15 den po vyhlášení je den účinnosti</w:t>
      </w:r>
      <w:r w:rsidR="00321D8C">
        <w:rPr>
          <w:rFonts w:cs="Times New Roman"/>
          <w:lang w:eastAsia="cs-CZ"/>
        </w:rPr>
        <w:t>,</w:t>
      </w:r>
    </w:p>
    <w:p w14:paraId="5F3B9158"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u</w:t>
      </w:r>
      <w:r w:rsidR="00321D8C" w:rsidRPr="00CD149F">
        <w:rPr>
          <w:rFonts w:cs="Times New Roman"/>
          <w:lang w:eastAsia="cs-CZ"/>
        </w:rPr>
        <w:t>veřejňování způsobem místně obvyklým (televize, zpravodaj, rozhlas, internet etc.)</w:t>
      </w:r>
      <w:r w:rsidR="00321D8C">
        <w:rPr>
          <w:rFonts w:cs="Times New Roman"/>
          <w:lang w:eastAsia="cs-CZ"/>
        </w:rPr>
        <w:t>,</w:t>
      </w:r>
    </w:p>
    <w:p w14:paraId="0B43D77B"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ařízení obce vykonávající rozšířenou působnost se zveřejní též na úřední desce obecních úřadů působících ve správním obvodu obce s rozšířenou působností (nemá vliv na platnost)</w:t>
      </w:r>
      <w:r w:rsidR="00321D8C">
        <w:rPr>
          <w:rFonts w:cs="Times New Roman"/>
          <w:lang w:eastAsia="cs-CZ"/>
        </w:rPr>
        <w:t>,</w:t>
      </w:r>
    </w:p>
    <w:p w14:paraId="44AE3C7C"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latnost obecně závazné vyhlášky kraje dnem vyhlášení ve Věstníku právních předpisů kraje</w:t>
      </w:r>
      <w:r w:rsidR="00321D8C">
        <w:rPr>
          <w:rFonts w:cs="Times New Roman"/>
          <w:lang w:eastAsia="cs-CZ"/>
        </w:rPr>
        <w:t>,</w:t>
      </w:r>
    </w:p>
    <w:p w14:paraId="6B5340BA"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latnost nařízení kraje dnem vyhlášení ve Věstníku právních předpisů kraje</w:t>
      </w:r>
      <w:r w:rsidR="00321D8C">
        <w:rPr>
          <w:rFonts w:cs="Times New Roman"/>
          <w:lang w:eastAsia="cs-CZ"/>
        </w:rPr>
        <w:t>,</w:t>
      </w:r>
    </w:p>
    <w:p w14:paraId="73E71E0C" w14:textId="16BC84C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yžaduje-li to naléhavý obecný zájem</w:t>
      </w:r>
      <w:r w:rsidR="00F2779C">
        <w:rPr>
          <w:rFonts w:cs="Times New Roman"/>
          <w:lang w:eastAsia="cs-CZ"/>
        </w:rPr>
        <w:t xml:space="preserve"> - </w:t>
      </w:r>
      <w:r w:rsidR="00321D8C" w:rsidRPr="00CD149F">
        <w:rPr>
          <w:rFonts w:cs="Times New Roman"/>
          <w:lang w:eastAsia="cs-CZ"/>
        </w:rPr>
        <w:t>dřívější účinnost</w:t>
      </w:r>
      <w:r w:rsidR="00F2779C">
        <w:rPr>
          <w:rFonts w:cs="Times New Roman"/>
          <w:lang w:eastAsia="cs-CZ"/>
        </w:rPr>
        <w:t xml:space="preserve"> - </w:t>
      </w:r>
      <w:r w:rsidR="00321D8C" w:rsidRPr="00CD149F">
        <w:rPr>
          <w:rFonts w:cs="Times New Roman"/>
          <w:lang w:eastAsia="cs-CZ"/>
        </w:rPr>
        <w:t>nejdříve dnem vyhlášení. V těchto případech povinnost uveřejnění na úřední desce kraje, úředních deskách dotčených obecních úřadů a v hromadných sdělovacích prostředcích (zákonem není řešena neplatnost v případě nesplnění některé z povinností)</w:t>
      </w:r>
      <w:r w:rsidR="00321D8C">
        <w:rPr>
          <w:rFonts w:cs="Times New Roman"/>
          <w:lang w:eastAsia="cs-CZ"/>
        </w:rPr>
        <w:t>,</w:t>
      </w:r>
    </w:p>
    <w:p w14:paraId="0478A394" w14:textId="77777777" w:rsidR="00321D8C" w:rsidRPr="00461510"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p</w:t>
      </w:r>
      <w:r w:rsidR="00321D8C" w:rsidRPr="00CD149F">
        <w:rPr>
          <w:rFonts w:cs="Times New Roman"/>
          <w:lang w:eastAsia="cs-CZ"/>
        </w:rPr>
        <w:t>rávní předpis kraje může být uveřejněn i na úřední desce kraje</w:t>
      </w:r>
      <w:r w:rsidR="00321D8C">
        <w:rPr>
          <w:rFonts w:cs="Times New Roman"/>
          <w:lang w:eastAsia="cs-CZ"/>
        </w:rPr>
        <w:t>.</w:t>
      </w:r>
    </w:p>
    <w:p w14:paraId="232829ED" w14:textId="77777777" w:rsidR="00321D8C" w:rsidRDefault="00321D8C" w:rsidP="001C62C4">
      <w:pPr>
        <w:pStyle w:val="Nadpis3"/>
        <w:rPr>
          <w:lang w:eastAsia="cs-CZ"/>
        </w:rPr>
      </w:pPr>
      <w:bookmarkStart w:id="24" w:name="_Toc479005536"/>
      <w:r w:rsidRPr="00F937DC">
        <w:rPr>
          <w:lang w:eastAsia="cs-CZ"/>
        </w:rPr>
        <w:t>Způsob vedení úřední desky a uveřejňování dokumentů</w:t>
      </w:r>
      <w:r>
        <w:rPr>
          <w:lang w:eastAsia="cs-CZ"/>
        </w:rPr>
        <w:t xml:space="preserve"> – fyzická deska</w:t>
      </w:r>
      <w:bookmarkEnd w:id="24"/>
    </w:p>
    <w:p w14:paraId="56DD35AC" w14:textId="361594C5" w:rsidR="00321D8C" w:rsidRPr="00CD149F" w:rsidRDefault="006B591F" w:rsidP="00EE52E0">
      <w:pPr>
        <w:pStyle w:val="Odstavecseseznamem"/>
        <w:numPr>
          <w:ilvl w:val="0"/>
          <w:numId w:val="7"/>
        </w:numPr>
        <w:spacing w:line="360" w:lineRule="auto"/>
        <w:ind w:left="714" w:hanging="357"/>
        <w:rPr>
          <w:rFonts w:cs="Times New Roman"/>
          <w:lang w:eastAsia="cs-CZ"/>
        </w:rPr>
      </w:pPr>
      <w:r>
        <w:rPr>
          <w:rFonts w:cs="Times New Roman"/>
          <w:lang w:eastAsia="cs-CZ"/>
        </w:rPr>
        <w:t>V</w:t>
      </w:r>
      <w:r w:rsidR="00321D8C" w:rsidRPr="00CD149F">
        <w:rPr>
          <w:rFonts w:cs="Times New Roman"/>
          <w:lang w:eastAsia="cs-CZ"/>
        </w:rPr>
        <w:t>yvěšování dokumentů na úřední desce ve fyzické podobě zajišťuje organizační řádem určený odbor (zaměstnanec) úřadu (dále jen „správce ÚD“)</w:t>
      </w:r>
      <w:r w:rsidR="00EE52E0">
        <w:rPr>
          <w:rFonts w:cs="Times New Roman"/>
          <w:lang w:eastAsia="cs-CZ"/>
        </w:rPr>
        <w:t>,</w:t>
      </w:r>
    </w:p>
    <w:p w14:paraId="7F60F9BF"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d</w:t>
      </w:r>
      <w:r w:rsidR="00321D8C" w:rsidRPr="00CD149F">
        <w:rPr>
          <w:rFonts w:cs="Times New Roman"/>
          <w:lang w:eastAsia="cs-CZ"/>
        </w:rPr>
        <w:t>okumenty určené k vyvěšení na úřední desce ve fyzické podobě se předkládají správci ÚD zpravidla ve 2 vyhotoveních v písemné podobě, opatřené příslušným razítkem a podpisem oprávněné osoby, nebo oprávněné úřední osoby</w:t>
      </w:r>
      <w:r>
        <w:rPr>
          <w:rFonts w:cs="Times New Roman"/>
          <w:lang w:eastAsia="cs-CZ"/>
        </w:rPr>
        <w:t>,</w:t>
      </w:r>
    </w:p>
    <w:p w14:paraId="465A14AA"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u</w:t>
      </w:r>
      <w:r w:rsidR="00321D8C" w:rsidRPr="00CD149F">
        <w:rPr>
          <w:rFonts w:cs="Times New Roman"/>
          <w:lang w:eastAsia="cs-CZ"/>
        </w:rPr>
        <w:t xml:space="preserve"> větších úřadů může vnitřní norma stanovit i formulář požadavku na zveřejnění na úřední desce</w:t>
      </w:r>
      <w:r>
        <w:rPr>
          <w:rFonts w:cs="Times New Roman"/>
          <w:lang w:eastAsia="cs-CZ"/>
        </w:rPr>
        <w:t>,</w:t>
      </w:r>
    </w:p>
    <w:p w14:paraId="08D79667"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n</w:t>
      </w:r>
      <w:r w:rsidR="00321D8C" w:rsidRPr="00CD149F">
        <w:rPr>
          <w:rFonts w:cs="Times New Roman"/>
          <w:lang w:eastAsia="cs-CZ"/>
        </w:rPr>
        <w:t>a obě vyhotovení dokumentu otisk razítka „na úřední desce vyvěšeno dne – sňato dne“, vyplní se datum vyvěšení a přidělí se dokumentu pořadové číslo z nepřetržité číselné řady</w:t>
      </w:r>
      <w:r>
        <w:rPr>
          <w:rFonts w:cs="Times New Roman"/>
          <w:lang w:eastAsia="cs-CZ"/>
        </w:rPr>
        <w:t>,</w:t>
      </w:r>
    </w:p>
    <w:p w14:paraId="51B19C53"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lastRenderedPageBreak/>
        <w:t>j</w:t>
      </w:r>
      <w:r w:rsidR="00321D8C" w:rsidRPr="00CD149F">
        <w:rPr>
          <w:rFonts w:cs="Times New Roman"/>
          <w:lang w:eastAsia="cs-CZ"/>
        </w:rPr>
        <w:t>edno vyhotovení dokumentu je určeno ke zveřejnění na úřední desce ve fyzické podobě, druhé vyhotovení si zpravidla přebere pracovník příslušného žadatele o zveřejnění</w:t>
      </w:r>
      <w:r>
        <w:rPr>
          <w:rFonts w:cs="Times New Roman"/>
          <w:lang w:eastAsia="cs-CZ"/>
        </w:rPr>
        <w:t>,</w:t>
      </w:r>
    </w:p>
    <w:p w14:paraId="25C6EAC1"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d</w:t>
      </w:r>
      <w:r w:rsidR="00321D8C" w:rsidRPr="00CD149F">
        <w:rPr>
          <w:rFonts w:cs="Times New Roman"/>
          <w:lang w:eastAsia="cs-CZ"/>
        </w:rPr>
        <w:t>okumenty, které se vyvěšují na úřední desce, se v den vyvěšení zapíší do Knihy evidence úřední desky, která obsahuje pořadové číslo dokumentu, věc včetně č. j., nebo spisové značky a zkratky odboru, datum vyvěšení a datum snětí dokumentu</w:t>
      </w:r>
      <w:r>
        <w:rPr>
          <w:rFonts w:cs="Times New Roman"/>
          <w:lang w:eastAsia="cs-CZ"/>
        </w:rPr>
        <w:t>,</w:t>
      </w:r>
    </w:p>
    <w:p w14:paraId="5B28B658" w14:textId="77777777" w:rsidR="00321D8C" w:rsidRPr="00CD149F" w:rsidRDefault="00EE52E0" w:rsidP="00EE52E0">
      <w:pPr>
        <w:pStyle w:val="Odstavecseseznamem"/>
        <w:numPr>
          <w:ilvl w:val="0"/>
          <w:numId w:val="7"/>
        </w:numPr>
        <w:spacing w:line="360" w:lineRule="auto"/>
        <w:ind w:left="714" w:hanging="357"/>
        <w:rPr>
          <w:rFonts w:cs="Times New Roman"/>
          <w:lang w:eastAsia="cs-CZ"/>
        </w:rPr>
      </w:pPr>
      <w:r>
        <w:rPr>
          <w:rFonts w:cs="Times New Roman"/>
          <w:lang w:eastAsia="cs-CZ"/>
        </w:rPr>
        <w:t>z</w:t>
      </w:r>
      <w:r w:rsidR="00321D8C" w:rsidRPr="00CD149F">
        <w:rPr>
          <w:rFonts w:cs="Times New Roman"/>
          <w:lang w:eastAsia="cs-CZ"/>
        </w:rPr>
        <w:t>a správnost informací zveřejňovaných na úřední desce a jejich soulad se zákonem odpovídá žadatel o zveřejnění – povinnost zajistit zejména ochranu osobních údajů dle zákona č. 101/2000 Sb., o ochraně osobních údajů, ve znění pozdějších předpisů</w:t>
      </w:r>
      <w:r>
        <w:rPr>
          <w:rFonts w:cs="Times New Roman"/>
          <w:lang w:eastAsia="cs-CZ"/>
        </w:rPr>
        <w:t>,</w:t>
      </w:r>
    </w:p>
    <w:p w14:paraId="43E82BB4" w14:textId="77777777" w:rsidR="00321D8C" w:rsidRDefault="00EE52E0" w:rsidP="00EE52E0">
      <w:pPr>
        <w:pStyle w:val="Odstavecseseznamem"/>
        <w:numPr>
          <w:ilvl w:val="0"/>
          <w:numId w:val="7"/>
        </w:numPr>
        <w:spacing w:after="240" w:line="360" w:lineRule="auto"/>
        <w:ind w:left="714" w:hanging="357"/>
        <w:rPr>
          <w:rFonts w:cs="Times New Roman"/>
          <w:lang w:eastAsia="cs-CZ"/>
        </w:rPr>
      </w:pPr>
      <w:r>
        <w:rPr>
          <w:rFonts w:cs="Times New Roman"/>
          <w:lang w:eastAsia="cs-CZ"/>
        </w:rPr>
        <w:t>z</w:t>
      </w:r>
      <w:r w:rsidR="00321D8C" w:rsidRPr="00CD149F">
        <w:rPr>
          <w:rFonts w:cs="Times New Roman"/>
          <w:lang w:eastAsia="cs-CZ"/>
        </w:rPr>
        <w:t>pravidla vnitřním řádem určeny denní časy pro sběr dokumentů určených k uveřejnění v následujícím dni</w:t>
      </w:r>
      <w:r>
        <w:rPr>
          <w:rFonts w:cs="Times New Roman"/>
          <w:lang w:eastAsia="cs-CZ"/>
        </w:rPr>
        <w:t>.</w:t>
      </w:r>
    </w:p>
    <w:p w14:paraId="3CE17B26" w14:textId="77777777" w:rsidR="00321D8C" w:rsidRPr="006D457E" w:rsidRDefault="00321D8C" w:rsidP="00EE52E0">
      <w:pPr>
        <w:pStyle w:val="Nadpis2"/>
      </w:pPr>
      <w:bookmarkStart w:id="25" w:name="_Toc479005537"/>
      <w:r w:rsidRPr="00321D8C">
        <w:t>Bezbariérově přístupný web</w:t>
      </w:r>
      <w:bookmarkEnd w:id="25"/>
    </w:p>
    <w:p w14:paraId="313E23B8" w14:textId="77777777" w:rsidR="0089203F" w:rsidRDefault="00125BEA" w:rsidP="00934ADC">
      <w:pPr>
        <w:pStyle w:val="Odstavec"/>
      </w:pPr>
      <w:r w:rsidRPr="004D4A13">
        <w:t xml:space="preserve">Spousta našich spoluobčanů je tělesně postižena, hodně návštěvníků stránek používá různé hardwarové i softwarové vybavení. </w:t>
      </w:r>
      <w:r w:rsidR="0089203F" w:rsidRPr="004D4A13">
        <w:t xml:space="preserve">V České republice se to týká asi 140 tisíc občanů. </w:t>
      </w:r>
      <w:r w:rsidRPr="004D4A13">
        <w:t xml:space="preserve">Úřady, nebo správci webů, kteří se dostatečně neorientují v problematice bezbariérově přístupného webu, často provozují web, který je pro výše uvedené návštěvníky špatně, nebo vůbec dostupný. </w:t>
      </w:r>
      <w:r w:rsidR="006D549F" w:rsidRPr="004D4A13">
        <w:t xml:space="preserve">Novela zákona č. 365/2000 Sb., o informačních systémech veřejné správy zavedla od 1. ledna 2008 povinnost přizpůsobit webové stránky technickým požadavkům prováděcího předpisu, který stanovuje požadavky pro tvorbu webových stránek tak, aby byly přístupné i pro osoby zdravotně postižené. O technických úpravách webu je nutné na stránkách umístit prohlášení o souladu webu s těmito pravidly. Lidé se zdravotním omezením využívají různé pomocné technologie, jako například </w:t>
      </w:r>
      <w:r w:rsidR="0089203F" w:rsidRPr="004D4A13">
        <w:t xml:space="preserve">hlasové čtečky, vypnutí aktivních prvků, které jim informace z webu pomáhají získat. Aby pomocné technologie byly funkční, musí být stránky vytvořeny podle pravidel a zásad přístupného webu. </w:t>
      </w:r>
      <w:r w:rsidRPr="004D4A13">
        <w:t xml:space="preserve"> </w:t>
      </w:r>
    </w:p>
    <w:p w14:paraId="37ED0530" w14:textId="77777777" w:rsidR="00297110" w:rsidRDefault="00297110" w:rsidP="001471E6">
      <w:pPr>
        <w:ind w:firstLine="709"/>
      </w:pPr>
      <w:bookmarkStart w:id="26" w:name="_Toc458605544"/>
      <w:bookmarkEnd w:id="18"/>
      <w:r>
        <w:t xml:space="preserve">Za přístupný web lze dnes považovat takový web, který bude návštěvník s těžkým zdravotním postižením schopen i přes svůj zdravotní handicap, za pomoci prostředků, které má k dispozici, a způsobem, který mu vyhovuje, efektivně používat a dosáhnout svého cíle. </w:t>
      </w:r>
    </w:p>
    <w:p w14:paraId="1AECD6E2" w14:textId="1B6B8C23" w:rsidR="00297110" w:rsidRDefault="00297110" w:rsidP="001471E6">
      <w:pPr>
        <w:ind w:firstLine="709"/>
      </w:pPr>
      <w:r>
        <w:lastRenderedPageBreak/>
        <w:t>Česká republika se v roce 2008 definitivně zařadila mezi země, které odstraňují</w:t>
      </w:r>
      <w:r w:rsidR="00CB6A93">
        <w:t xml:space="preserve"> ba</w:t>
      </w:r>
      <w:r>
        <w:t xml:space="preserve">riéry v přístupu těžce zdravotně postižených k informacím prezentovaným prostřednictvím internetu. Dne 28. února 2008 byla ve Sbírce zákonů zveřejněna vyhláška č. 64/2008 Sb., o formě uveřejňování informací souvisejících s výkonem veřejné správy prostřednictvím webových stránek pro osoby se zdravotním postižením (vyhláška o přístupnosti). </w:t>
      </w:r>
    </w:p>
    <w:p w14:paraId="0AFC6AC8" w14:textId="77777777" w:rsidR="00C1192A" w:rsidRDefault="00297110" w:rsidP="00C1192A">
      <w:pPr>
        <w:pStyle w:val="Odstavec"/>
      </w:pPr>
      <w:r>
        <w:t>Přístupnost ovlivňuje celá řada aspektů - zdravotní postižení uživatele, technické zpracování webu, zkušenosti konkrétního uživatele s prací s webem, zkušenosti konkrétního uživatele s prací s asistivní technologií, použitá asistivní technologie, její konfigurace a verze, použitý prohlížeč a preference a zvyklosti konkrétního uživatele. Při tvorbě přístupného webu je tedy velmi vhodné věnovat pozornost všem aspektům, které přístupnost ovlivňují. Jen tak lze docílit toho, že web bude přístupný reálně, a ne jen formálně.</w:t>
      </w:r>
      <w:r w:rsidR="00744409">
        <w:rPr>
          <w:rStyle w:val="Znakapoznpodarou"/>
        </w:rPr>
        <w:footnoteReference w:id="51"/>
      </w:r>
      <w:r>
        <w:t xml:space="preserve">  </w:t>
      </w:r>
      <w:r w:rsidR="00C1192A">
        <w:t xml:space="preserve">Úvodní stránka by neměla být tvořena jakoukoli upoutávkou, např. v podobě flash animace. Po prvním náhledu může být animace zajímavá, ale při každé další zdržuje. Na stránkách by neměly být používány prvky, které rychle blikají, nebo mění barvy. Uživatele to rozptyluje a rychle blikající objekty mohou dokonce způsobit epileptický záchvat. </w:t>
      </w:r>
    </w:p>
    <w:p w14:paraId="1099237F" w14:textId="77777777" w:rsidR="00C1192A" w:rsidRPr="00E47F33" w:rsidRDefault="00C1192A" w:rsidP="00EE52E0">
      <w:pPr>
        <w:pStyle w:val="Odstavec"/>
      </w:pPr>
      <w:r>
        <w:t xml:space="preserve">Vždy musí existovat odkaz na nejvyšší vrstvu struktury obsahu. Momentální pozice návštěvníka webu by měla být zřetelně vyznačena. Na webové </w:t>
      </w:r>
      <w:r w:rsidRPr="00E47F33">
        <w:t>stránce jsou proto odkazy jednoznačně odlišeny od okolního textu, a to nikoli pouze jinou použitou barvou, protože tvůrce WWW stránek nemůže mít jistotu, zda uživatel může vzhledem ke svému zdravotnímu stavu či hardwarovému vybavení barvy správně interpretovat. Odkazy jsou identifikovatelné například pomocí podtržení nebo pomocí jednoznačně pochopitelného kontextu (tj. např. blok navigačních odkazů atp.). Navigační odkazy by měly být jednoduché, srozumitelné a řazeny logicky dle určitého systému. Navigace se nesmí hnout z místa. Na všech stránkách prezentace se musí nacházet na stejném místě a hlavní navigace nesmí měnit svůj obsah.</w:t>
      </w:r>
      <w:r>
        <w:t xml:space="preserve"> </w:t>
      </w:r>
    </w:p>
    <w:p w14:paraId="5DF37263" w14:textId="77777777" w:rsidR="00782664" w:rsidRDefault="00297110" w:rsidP="001471E6">
      <w:pPr>
        <w:ind w:firstLine="709"/>
      </w:pPr>
      <w:r>
        <w:t xml:space="preserve">Přístupnost bývá bohužel často vnímána a omezována pouze na rovinu technickou, to znamená, jak kvalitní je kód stránky, respektive, zda web vyhovuje pravidlům některé z metodik přístupnosti. Technická rovina je jistě důležitá a přispívá k lepší přístupnosti, je ale velkou chybou přístupnost zužovat pouze na ni, či na doslovný </w:t>
      </w:r>
      <w:r>
        <w:lastRenderedPageBreak/>
        <w:t xml:space="preserve">soulad s některou metodikou přístupnosti. Výsledkem takové snahy jsou sice technicky kvalitně zpracované, ale ne vždy reálně přístupné weby, které by mohli zdravotně znevýhodnění uživatelé opravdu efektivně používat. </w:t>
      </w:r>
      <w:r w:rsidR="00321B4A">
        <w:t xml:space="preserve">Pro zajištění přístupnosti webu pro zdravotně postižené je nutné dodržet celkem 33 pravidel, z nichž některá jsou podmíněná. To znamená, že jejich dodržení je nezbytné pouze při splnění podmínky uvedené v tomto konkrétním pravidle. </w:t>
      </w:r>
      <w:r w:rsidR="00AF7E9B">
        <w:t xml:space="preserve">Pravidla ve spojení s Metodickým pokynem Ministerstva </w:t>
      </w:r>
      <w:r w:rsidR="00782664">
        <w:t>vnitra ČR vydaným k vyhlášce detailně stanovují požadavky na technologické řešení a vizuální podobu webových stránek obcí.</w:t>
      </w:r>
      <w:r w:rsidR="00782664">
        <w:rPr>
          <w:rStyle w:val="Znakapoznpodarou"/>
        </w:rPr>
        <w:footnoteReference w:id="52"/>
      </w:r>
      <w:r w:rsidR="00782664">
        <w:t xml:space="preserve"> </w:t>
      </w:r>
    </w:p>
    <w:p w14:paraId="5F782318" w14:textId="77777777" w:rsidR="00297110" w:rsidRDefault="00297110" w:rsidP="001471E6">
      <w:pPr>
        <w:ind w:firstLine="709"/>
      </w:pPr>
      <w:r>
        <w:t>Pro instituce veřejné správy by měl být přístupný web již samozřejmostí. Jednak jim to s platností od 1. 3. 2008 ukládá zákon č. 365/2000 Sb., o informačních systémech veřejné správy, a prováděcí vyhláška č. 64/2008 Sb., o přístupnosti. Zejména však proto, že primárním účelem těchto webů je poskytovat informace všem občanům bez rozdílu.</w:t>
      </w:r>
    </w:p>
    <w:p w14:paraId="1EE73579" w14:textId="77777777" w:rsidR="00F20BD9" w:rsidRDefault="00F20BD9" w:rsidP="00EE52E0">
      <w:pPr>
        <w:spacing w:after="0"/>
        <w:ind w:firstLine="709"/>
      </w:pPr>
      <w:r>
        <w:t>Pravidla přístupnosti se podle vyhlášky dělí do pěti (respektive šesti) kategorií, avšak šestá kategorie se týká pouze povinnosti uvedení prohlášení o přístupnosti webových stránek:</w:t>
      </w:r>
    </w:p>
    <w:p w14:paraId="26FB300F" w14:textId="77777777" w:rsidR="00F20BD9" w:rsidRDefault="00EE52E0" w:rsidP="00EE52E0">
      <w:pPr>
        <w:pStyle w:val="Odstavecseseznamem"/>
        <w:numPr>
          <w:ilvl w:val="0"/>
          <w:numId w:val="16"/>
        </w:numPr>
        <w:spacing w:line="360" w:lineRule="auto"/>
        <w:ind w:left="714" w:hanging="357"/>
      </w:pPr>
      <w:r>
        <w:t>o</w:t>
      </w:r>
      <w:r w:rsidR="00F20BD9">
        <w:t>bsah webových stránek musí být dostupný a čitelný</w:t>
      </w:r>
      <w:r>
        <w:t>,</w:t>
      </w:r>
    </w:p>
    <w:p w14:paraId="0D6F85C5" w14:textId="77777777" w:rsidR="00F20BD9" w:rsidRDefault="00EE52E0" w:rsidP="00EE52E0">
      <w:pPr>
        <w:pStyle w:val="Odstavecseseznamem"/>
        <w:numPr>
          <w:ilvl w:val="0"/>
          <w:numId w:val="16"/>
        </w:numPr>
        <w:spacing w:line="360" w:lineRule="auto"/>
        <w:ind w:left="714" w:hanging="357"/>
      </w:pPr>
      <w:r>
        <w:t>p</w:t>
      </w:r>
      <w:r w:rsidR="00F20BD9">
        <w:t>ráci s webovou stránkou řídí uživatel</w:t>
      </w:r>
      <w:r>
        <w:t>,</w:t>
      </w:r>
    </w:p>
    <w:p w14:paraId="0A6B93A3" w14:textId="77777777" w:rsidR="00F20BD9" w:rsidRDefault="00EE52E0" w:rsidP="00EE52E0">
      <w:pPr>
        <w:pStyle w:val="Odstavecseseznamem"/>
        <w:numPr>
          <w:ilvl w:val="0"/>
          <w:numId w:val="16"/>
        </w:numPr>
        <w:spacing w:line="360" w:lineRule="auto"/>
        <w:ind w:left="714" w:hanging="357"/>
      </w:pPr>
      <w:r>
        <w:t>i</w:t>
      </w:r>
      <w:r w:rsidR="00F20BD9">
        <w:t>nformace musí být srozumitelné a přehledné</w:t>
      </w:r>
      <w:r>
        <w:t>,</w:t>
      </w:r>
    </w:p>
    <w:p w14:paraId="5C0B891D" w14:textId="77777777" w:rsidR="00F20BD9" w:rsidRDefault="00EE52E0" w:rsidP="00EE52E0">
      <w:pPr>
        <w:pStyle w:val="Odstavecseseznamem"/>
        <w:numPr>
          <w:ilvl w:val="0"/>
          <w:numId w:val="16"/>
        </w:numPr>
        <w:spacing w:line="360" w:lineRule="auto"/>
        <w:ind w:left="714" w:hanging="357"/>
      </w:pPr>
      <w:r>
        <w:t>o</w:t>
      </w:r>
      <w:r w:rsidR="00F20BD9">
        <w:t>vládání webových stránek musí být jasné a srozumitelné</w:t>
      </w:r>
      <w:r w:rsidR="00B34F5C">
        <w:t>,</w:t>
      </w:r>
    </w:p>
    <w:p w14:paraId="41980084" w14:textId="77777777" w:rsidR="00F20BD9" w:rsidRDefault="00B34F5C" w:rsidP="00B34F5C">
      <w:pPr>
        <w:pStyle w:val="Odstavecseseznamem"/>
        <w:numPr>
          <w:ilvl w:val="0"/>
          <w:numId w:val="16"/>
        </w:numPr>
        <w:spacing w:after="240" w:line="360" w:lineRule="auto"/>
        <w:ind w:left="714" w:hanging="357"/>
      </w:pPr>
      <w:r>
        <w:t>z</w:t>
      </w:r>
      <w:r w:rsidR="00F20BD9">
        <w:t>drojový kód musí být technicky způsobilý a strukturovaný</w:t>
      </w:r>
    </w:p>
    <w:p w14:paraId="7F589FC4" w14:textId="77777777" w:rsidR="00297110" w:rsidRDefault="00297110" w:rsidP="0034661B">
      <w:pPr>
        <w:pStyle w:val="Odstavec"/>
      </w:pPr>
      <w:r>
        <w:t xml:space="preserve">Základem moderního pojetí přístupnosti je sémantický kód, v němž výsadní postavení mají korektně vyznačené nadpisy (značky h1 až h6). Web, na němž nejsou v souladu se specifikací používány nadpisy, budou nevidomí návštěvníci považovat za velmi obtížně přístupný, i kdyby všechny ostatní požadavky z hlediska přístupnosti byly naplněny. Nadpisy slouží návštěvníkům stránky jako důležité záchytné body a třeba nevidomí se mohou pomocí funkcí svého screenreaderu na jednotlivé nadpisy velmi rychle přemístit. Nadpisy uvozují jednotlivé části stránky a uživatel tedy ví, že to, co je mezi jednotlivými nadpisy, patří z logiky věci k sobě. Proto je velmi důležité, aby </w:t>
      </w:r>
      <w:r>
        <w:lastRenderedPageBreak/>
        <w:t xml:space="preserve">pomocí nadpisů byly uvozeny všechny důležité části stránky. Tedy nejen hlavní obsah stránky, ale i navigační části, vyhledávání atp. </w:t>
      </w:r>
    </w:p>
    <w:p w14:paraId="05F61DEA" w14:textId="77777777" w:rsidR="00297110" w:rsidRDefault="00297110" w:rsidP="001471E6">
      <w:pPr>
        <w:ind w:firstLine="709"/>
      </w:pPr>
      <w:r>
        <w:t>Řada zdravotně znevýhodněných návštěvníků webových stránek - nejen nevidomí, ale třeba uživatelé s motorickým postižením horních končetin - používá k ovládání webu výhradně klávesnici. Proto je velmi důležité, aby web byl plně ovladatelný z klávesnice. Bohužel, ne vždy tomu tak ale je. Na vině jsou zpravidla nejrůznější typy rozbalovacích menu. Některé z nich nejsou z klávesnice přístupné vůbec, u některých je z klávesnice přístupná jenom část položek, u jiných jsou z klávesnice přístupné pouze položky na nejvyšší úrovni nabídky, ale k položkám v rozbalené podnabídce už se z klávesnice dostat nedá. Všechny tři situace jsou nepříjemné, protože v lepším případě se uživatel, ovládající web pouze z klávesnice, dostane jen k některým položkám, v tom horším případě k žádné.</w:t>
      </w:r>
    </w:p>
    <w:p w14:paraId="4DE64949" w14:textId="77777777" w:rsidR="00297110" w:rsidRDefault="00297110" w:rsidP="001471E6">
      <w:pPr>
        <w:ind w:firstLine="709"/>
      </w:pPr>
      <w:r>
        <w:t>Řešení tohoto problému spočívá v použití takového způsobu navigace, který umožňuje přístup z klávesnice i k položkám z podnabídek. Příklady vhodného řešení mohou být web města Buštěhrad</w:t>
      </w:r>
      <w:r w:rsidR="00E24645">
        <w:t xml:space="preserve"> (www.</w:t>
      </w:r>
      <w:r w:rsidR="00BC0FF6">
        <w:t>mestobustehrad.cz)</w:t>
      </w:r>
      <w:r>
        <w:t>, nebo stránky města Úštěk</w:t>
      </w:r>
      <w:r w:rsidR="00BC0FF6">
        <w:t xml:space="preserve"> (www.mesto-ustek.cz)</w:t>
      </w:r>
      <w:r>
        <w:t>. Po potvrzení položky je zobrazena stránka, na níž je obsah nepřístupné podnabídky zopakován a uživatel se tak k ní může bez problémů dostat.</w:t>
      </w:r>
    </w:p>
    <w:p w14:paraId="649B95F2" w14:textId="77777777" w:rsidR="00CB6A93" w:rsidRDefault="00CB6A93" w:rsidP="00CB6A93">
      <w:pPr>
        <w:pStyle w:val="Nadpis2"/>
      </w:pPr>
      <w:bookmarkStart w:id="27" w:name="_Toc453619520"/>
      <w:bookmarkStart w:id="28" w:name="_Toc479005538"/>
      <w:r>
        <w:t>Audit přístupnosti proti zvolené metodice</w:t>
      </w:r>
      <w:bookmarkEnd w:id="27"/>
      <w:bookmarkEnd w:id="28"/>
    </w:p>
    <w:p w14:paraId="3FD45D8D" w14:textId="54863273" w:rsidR="00CB6A93" w:rsidRDefault="00CB6A93" w:rsidP="00CB6A93">
      <w:pPr>
        <w:ind w:firstLine="708"/>
      </w:pPr>
      <w:r w:rsidRPr="0013332D">
        <w:t xml:space="preserve"> </w:t>
      </w:r>
      <w:r>
        <w:t>P</w:t>
      </w:r>
      <w:r w:rsidRPr="0013332D">
        <w:t xml:space="preserve">odstata </w:t>
      </w:r>
      <w:r>
        <w:t xml:space="preserve">auditu </w:t>
      </w:r>
      <w:r w:rsidRPr="0013332D">
        <w:t>spočívá v tom, že se chceme ujistit, že zkoumaný web je celý přístupný v souladu se zvolenou normou. Ručně i s pomocí automatických nástrojů tedy postupně procházíme jednotlivé body dané normy a snažíme se ověřit, že web v dané oblasti ani na jednom místě nechybuje. Provádění auditu přístupnosti tedy již z podstaty vyžaduje dobrou znalost jednotlivých metodik, vysokou míru odborné erudice i dostatečné množství času a trpělivosti. Na druhé straně by právě provedení auditu mělo vést k nejlepším výsledkům a v případě úspěchu by mělo být zárukou, že web bude dobře přístupný opravdu pro návštěvníky.</w:t>
      </w:r>
    </w:p>
    <w:p w14:paraId="5115AEA2" w14:textId="77777777" w:rsidR="00CB6A93" w:rsidRPr="00DB2846" w:rsidRDefault="00CB6A93" w:rsidP="00CB6A93">
      <w:pPr>
        <w:pStyle w:val="Nadpis2"/>
      </w:pPr>
      <w:bookmarkStart w:id="29" w:name="_Toc479005539"/>
      <w:r w:rsidRPr="00DB2846">
        <w:t>Analýza přístupnosti uživatelským testem</w:t>
      </w:r>
      <w:bookmarkEnd w:id="29"/>
    </w:p>
    <w:p w14:paraId="47D95079" w14:textId="77777777" w:rsidR="00CB6A93" w:rsidRDefault="00CB6A93" w:rsidP="00CB6A93">
      <w:pPr>
        <w:spacing w:after="0"/>
        <w:ind w:firstLine="709"/>
      </w:pPr>
      <w:r>
        <w:t>Ověřování přístupnosti uživatelským testem lze provádět ve dvou rovinách:</w:t>
      </w:r>
    </w:p>
    <w:p w14:paraId="76F100B4" w14:textId="77777777" w:rsidR="00CB6A93" w:rsidRDefault="00CB6A93" w:rsidP="00CB6A93">
      <w:pPr>
        <w:pStyle w:val="Odstavecseseznamem"/>
        <w:numPr>
          <w:ilvl w:val="3"/>
          <w:numId w:val="43"/>
        </w:numPr>
        <w:spacing w:line="360" w:lineRule="auto"/>
        <w:ind w:left="714" w:hanging="357"/>
      </w:pPr>
      <w:r>
        <w:t xml:space="preserve">Testováním webu za pomoci skutečných uživatelů. V tomto případě používá web tradičně přímo hendikepovaná osoba svým obvyklým způsobem (např. s použitím hlasové čtečky místo běžného prohlížeče), případně uživatel s určitým technickým omezením (např. na mobilním zařízení). </w:t>
      </w:r>
    </w:p>
    <w:p w14:paraId="16B4F5ED" w14:textId="77777777" w:rsidR="00CB6A93" w:rsidRDefault="00CB6A93" w:rsidP="00CB6A93">
      <w:pPr>
        <w:pStyle w:val="Odstavecseseznamem"/>
        <w:numPr>
          <w:ilvl w:val="3"/>
          <w:numId w:val="43"/>
        </w:numPr>
        <w:spacing w:line="360" w:lineRule="auto"/>
        <w:ind w:left="714" w:hanging="357"/>
      </w:pPr>
      <w:r>
        <w:lastRenderedPageBreak/>
        <w:t xml:space="preserve">Simulace omezení na straně uživatele. V tomto případě provádíme uživatelské testování sami, přičemž se snažíme nasimulovat omezení na straně skutečných uživatelů webu. Testování webu pomocí simulace nejrůznějších omezení je nejčastější.  </w:t>
      </w:r>
    </w:p>
    <w:p w14:paraId="374B3461" w14:textId="77777777" w:rsidR="00CB6A93" w:rsidRDefault="00CB6A93" w:rsidP="00CB6A93">
      <w:pPr>
        <w:spacing w:after="0"/>
        <w:ind w:firstLine="709"/>
      </w:pPr>
      <w:r>
        <w:t>Následující postupy se obvykle využívají při testování přístupnosti webu pomocí simulace uživatelských omezení:</w:t>
      </w:r>
    </w:p>
    <w:p w14:paraId="5B253851" w14:textId="77777777" w:rsidR="00CB6A93" w:rsidRPr="00E64D0A"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v</w:t>
      </w:r>
      <w:r w:rsidRPr="00E64D0A">
        <w:rPr>
          <w:rFonts w:cs="Times New Roman"/>
          <w:lang w:eastAsia="cs-CZ"/>
        </w:rPr>
        <w:t>ypnutí grafiky – vypnutí zobrazování obrázků, případně jejich cílené nahrazení obsahem atributu alt</w:t>
      </w:r>
      <w:r>
        <w:rPr>
          <w:rFonts w:cs="Times New Roman"/>
          <w:lang w:eastAsia="cs-CZ"/>
        </w:rPr>
        <w:t>,</w:t>
      </w:r>
      <w:r w:rsidRPr="00E64D0A">
        <w:rPr>
          <w:rFonts w:cs="Times New Roman"/>
          <w:lang w:eastAsia="cs-CZ"/>
        </w:rPr>
        <w:t xml:space="preserve"> </w:t>
      </w:r>
    </w:p>
    <w:p w14:paraId="3DEE556A"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v</w:t>
      </w:r>
      <w:r w:rsidRPr="008C3226">
        <w:rPr>
          <w:rFonts w:cs="Times New Roman"/>
          <w:lang w:eastAsia="cs-CZ"/>
        </w:rPr>
        <w:t>ypnutí kaskádových stylů – obsah webových stránek by měl být plně dostupný, i pokud vypneme podporu CSS v</w:t>
      </w:r>
      <w:r>
        <w:rPr>
          <w:rFonts w:cs="Times New Roman"/>
          <w:lang w:eastAsia="cs-CZ"/>
        </w:rPr>
        <w:t> </w:t>
      </w:r>
      <w:r w:rsidRPr="008C3226">
        <w:rPr>
          <w:rFonts w:cs="Times New Roman"/>
          <w:lang w:eastAsia="cs-CZ"/>
        </w:rPr>
        <w:t>prohlížeči</w:t>
      </w:r>
      <w:r>
        <w:rPr>
          <w:rFonts w:cs="Times New Roman"/>
          <w:lang w:eastAsia="cs-CZ"/>
        </w:rPr>
        <w:t>,</w:t>
      </w:r>
      <w:r w:rsidRPr="008C3226">
        <w:rPr>
          <w:rFonts w:cs="Times New Roman"/>
          <w:lang w:eastAsia="cs-CZ"/>
        </w:rPr>
        <w:t xml:space="preserve"> </w:t>
      </w:r>
    </w:p>
    <w:p w14:paraId="7B4FA31D"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v</w:t>
      </w:r>
      <w:r w:rsidRPr="008C3226">
        <w:rPr>
          <w:rFonts w:cs="Times New Roman"/>
          <w:lang w:eastAsia="cs-CZ"/>
        </w:rPr>
        <w:t>ypnutí aktivních prvků – toto omezení spočívá v zakázání JavaScriptu, Java appletů, technologie Flash</w:t>
      </w:r>
      <w:r>
        <w:rPr>
          <w:rFonts w:cs="Times New Roman"/>
          <w:lang w:eastAsia="cs-CZ"/>
        </w:rPr>
        <w:t>,</w:t>
      </w:r>
      <w:r w:rsidRPr="008C3226">
        <w:rPr>
          <w:rFonts w:cs="Times New Roman"/>
          <w:lang w:eastAsia="cs-CZ"/>
        </w:rPr>
        <w:t xml:space="preserve"> Silverlight a</w:t>
      </w:r>
      <w:r>
        <w:rPr>
          <w:rFonts w:cs="Times New Roman"/>
          <w:lang w:eastAsia="cs-CZ"/>
        </w:rPr>
        <w:t xml:space="preserve"> </w:t>
      </w:r>
      <w:r w:rsidRPr="008C3226">
        <w:rPr>
          <w:rFonts w:cs="Times New Roman"/>
          <w:lang w:eastAsia="cs-CZ"/>
        </w:rPr>
        <w:t>pod</w:t>
      </w:r>
      <w:r>
        <w:rPr>
          <w:rFonts w:cs="Times New Roman"/>
          <w:lang w:eastAsia="cs-CZ"/>
        </w:rPr>
        <w:t>obně,</w:t>
      </w:r>
      <w:r w:rsidRPr="008C3226">
        <w:rPr>
          <w:rFonts w:cs="Times New Roman"/>
          <w:lang w:eastAsia="cs-CZ"/>
        </w:rPr>
        <w:t xml:space="preserve"> </w:t>
      </w:r>
    </w:p>
    <w:p w14:paraId="3931870C"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o</w:t>
      </w:r>
      <w:r w:rsidRPr="008C3226">
        <w:rPr>
          <w:rFonts w:cs="Times New Roman"/>
          <w:lang w:eastAsia="cs-CZ"/>
        </w:rPr>
        <w:t>vladatelnost klávesnicí – přístupný web by neměl být závislý na ovládání pomocí myši nebo jakéhokoliv speciálního zařízení, což se často ověřuje právě jeho používáním pouze s pomocí klávesnice</w:t>
      </w:r>
      <w:r>
        <w:rPr>
          <w:rFonts w:cs="Times New Roman"/>
          <w:lang w:eastAsia="cs-CZ"/>
        </w:rPr>
        <w:t>,</w:t>
      </w:r>
      <w:r w:rsidRPr="008C3226">
        <w:rPr>
          <w:rFonts w:cs="Times New Roman"/>
          <w:lang w:eastAsia="cs-CZ"/>
        </w:rPr>
        <w:t xml:space="preserve"> </w:t>
      </w:r>
    </w:p>
    <w:p w14:paraId="3C16A669"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v</w:t>
      </w:r>
      <w:r w:rsidRPr="008C3226">
        <w:rPr>
          <w:rFonts w:cs="Times New Roman"/>
          <w:lang w:eastAsia="cs-CZ"/>
        </w:rPr>
        <w:t>elikost okna a rozlišení obrazovky – veškerý obsah webu by měl být dostupný nezávisle na zvolené velikosti okna či rozlišení obrazovky</w:t>
      </w:r>
      <w:r>
        <w:rPr>
          <w:rFonts w:cs="Times New Roman"/>
          <w:lang w:eastAsia="cs-CZ"/>
        </w:rPr>
        <w:t>,</w:t>
      </w:r>
      <w:r w:rsidRPr="008C3226">
        <w:rPr>
          <w:rFonts w:cs="Times New Roman"/>
          <w:lang w:eastAsia="cs-CZ"/>
        </w:rPr>
        <w:t xml:space="preserve"> </w:t>
      </w:r>
    </w:p>
    <w:p w14:paraId="4BFAD5D2"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z</w:t>
      </w:r>
      <w:r w:rsidRPr="008C3226">
        <w:rPr>
          <w:rFonts w:cs="Times New Roman"/>
          <w:lang w:eastAsia="cs-CZ"/>
        </w:rPr>
        <w:t>měna velikosti textu – při změně velikosti textu by nemělo dojít k omezení či ztrátě informační hodnoty webu</w:t>
      </w:r>
      <w:r>
        <w:rPr>
          <w:rFonts w:cs="Times New Roman"/>
          <w:lang w:eastAsia="cs-CZ"/>
        </w:rPr>
        <w:t>, p</w:t>
      </w:r>
      <w:r w:rsidRPr="008C3226">
        <w:rPr>
          <w:rFonts w:cs="Times New Roman"/>
          <w:lang w:eastAsia="cs-CZ"/>
        </w:rPr>
        <w:t>ísmo by zároveň mělo být možné zvětšit, aby bylo dobře čitelné i pro zrakově postižené uživatele</w:t>
      </w:r>
      <w:r>
        <w:rPr>
          <w:rFonts w:cs="Times New Roman"/>
          <w:lang w:eastAsia="cs-CZ"/>
        </w:rPr>
        <w:t>,</w:t>
      </w:r>
      <w:r w:rsidRPr="008C3226">
        <w:rPr>
          <w:rFonts w:cs="Times New Roman"/>
          <w:lang w:eastAsia="cs-CZ"/>
        </w:rPr>
        <w:t xml:space="preserve"> </w:t>
      </w:r>
    </w:p>
    <w:p w14:paraId="70E9C4A9" w14:textId="77777777" w:rsidR="00CB6A93" w:rsidRPr="008C3226"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z</w:t>
      </w:r>
      <w:r w:rsidRPr="008C3226">
        <w:rPr>
          <w:rFonts w:cs="Times New Roman"/>
          <w:lang w:eastAsia="cs-CZ"/>
        </w:rPr>
        <w:t>obrazení webu pomocí textového prohlížeče – textové prohlížeče mají v dnešní době téměř nulové zastoupení, pokud je v nich ale veškerý obsah přístupný, ukazuje to na kvalitní zpracování webu z hlediska přístupnosti</w:t>
      </w:r>
      <w:r>
        <w:rPr>
          <w:rFonts w:cs="Times New Roman"/>
          <w:lang w:eastAsia="cs-CZ"/>
        </w:rPr>
        <w:t>,</w:t>
      </w:r>
      <w:r w:rsidRPr="008C3226">
        <w:rPr>
          <w:rFonts w:cs="Times New Roman"/>
          <w:lang w:eastAsia="cs-CZ"/>
        </w:rPr>
        <w:t xml:space="preserve"> </w:t>
      </w:r>
    </w:p>
    <w:p w14:paraId="532A6C66" w14:textId="77777777" w:rsidR="00CB6A93" w:rsidRDefault="00CB6A93" w:rsidP="00CB6A93">
      <w:pPr>
        <w:pStyle w:val="Odstavecseseznamem"/>
        <w:numPr>
          <w:ilvl w:val="0"/>
          <w:numId w:val="7"/>
        </w:numPr>
        <w:spacing w:line="360" w:lineRule="auto"/>
        <w:ind w:left="714" w:hanging="357"/>
        <w:rPr>
          <w:rFonts w:cs="Times New Roman"/>
          <w:lang w:eastAsia="cs-CZ"/>
        </w:rPr>
      </w:pPr>
      <w:r>
        <w:rPr>
          <w:rFonts w:cs="Times New Roman"/>
          <w:lang w:eastAsia="cs-CZ"/>
        </w:rPr>
        <w:t>v</w:t>
      </w:r>
      <w:r w:rsidRPr="008C3226">
        <w:rPr>
          <w:rFonts w:cs="Times New Roman"/>
          <w:lang w:eastAsia="cs-CZ"/>
        </w:rPr>
        <w:t xml:space="preserve">ysoký kontrast – tento test se provádí pomocí zapnutí funkce </w:t>
      </w:r>
      <w:r>
        <w:rPr>
          <w:rFonts w:cs="Times New Roman"/>
          <w:lang w:eastAsia="cs-CZ"/>
        </w:rPr>
        <w:t>v</w:t>
      </w:r>
      <w:r w:rsidRPr="008C3226">
        <w:rPr>
          <w:rFonts w:cs="Times New Roman"/>
          <w:lang w:eastAsia="cs-CZ"/>
        </w:rPr>
        <w:t>ysoký kontrast ve Windows</w:t>
      </w:r>
      <w:r>
        <w:rPr>
          <w:rFonts w:cs="Times New Roman"/>
          <w:lang w:eastAsia="cs-CZ"/>
        </w:rPr>
        <w:t>, přičemž v</w:t>
      </w:r>
      <w:r w:rsidRPr="008C3226">
        <w:rPr>
          <w:rFonts w:cs="Times New Roman"/>
          <w:lang w:eastAsia="cs-CZ"/>
        </w:rPr>
        <w:t xml:space="preserve">šechny prvky (funkční i obsahové) na webu by měly zůstat viditelné i s využitím této funkce. </w:t>
      </w:r>
    </w:p>
    <w:p w14:paraId="1D8D5934" w14:textId="77777777" w:rsidR="00CB6A93" w:rsidRDefault="00CB6A93" w:rsidP="00CB6A93">
      <w:pPr>
        <w:ind w:firstLine="708"/>
      </w:pPr>
      <w:r>
        <w:t>Simulace nejrůznějších uživatelských omezení nám obvykle pomůže odhalit nejvýznamnější prohřešky webu podle zvoleným pravidlům přístupnosti, nelze ji ale považovat za závazný důkaz, že je testovaný web přístupný. Za takový důkaz lze považovat až provedený audit webu, pro jehož realizaci se ale často právě simulace uživatelských omezení často používá.</w:t>
      </w:r>
    </w:p>
    <w:p w14:paraId="3B4A55B9" w14:textId="77777777" w:rsidR="00CB6A93" w:rsidRDefault="00CB6A93" w:rsidP="00CB6A93">
      <w:pPr>
        <w:ind w:firstLine="708"/>
      </w:pPr>
    </w:p>
    <w:p w14:paraId="2DC75BEC" w14:textId="77777777" w:rsidR="00CB6A93" w:rsidRPr="008B4FD0" w:rsidRDefault="00CB6A93" w:rsidP="00CB6A93">
      <w:pPr>
        <w:ind w:firstLine="708"/>
      </w:pPr>
    </w:p>
    <w:p w14:paraId="52A3D2B1" w14:textId="77777777" w:rsidR="00CB6A93" w:rsidRDefault="00CB6A93" w:rsidP="00CB6A93">
      <w:pPr>
        <w:ind w:firstLine="708"/>
      </w:pPr>
    </w:p>
    <w:p w14:paraId="3A52593E" w14:textId="77777777" w:rsidR="00A7564B" w:rsidRDefault="00A7564B">
      <w:pPr>
        <w:spacing w:after="160" w:line="259" w:lineRule="auto"/>
        <w:jc w:val="left"/>
        <w:rPr>
          <w:b/>
          <w:bCs/>
          <w:szCs w:val="24"/>
          <w:lang w:eastAsia="cs-CZ"/>
        </w:rPr>
      </w:pPr>
      <w:bookmarkStart w:id="30" w:name="_Toc476324627"/>
      <w:r>
        <w:rPr>
          <w:lang w:eastAsia="cs-CZ"/>
        </w:rPr>
        <w:br w:type="page"/>
      </w:r>
    </w:p>
    <w:p w14:paraId="71D6AFFB" w14:textId="476330C5" w:rsidR="00CB6A93" w:rsidRPr="005512B6" w:rsidRDefault="00CB6A93" w:rsidP="00CB6A93">
      <w:pPr>
        <w:pStyle w:val="tabulka"/>
        <w:rPr>
          <w:lang w:eastAsia="cs-CZ"/>
        </w:rPr>
      </w:pPr>
      <w:r w:rsidRPr="00C042DA">
        <w:rPr>
          <w:lang w:eastAsia="cs-CZ"/>
        </w:rPr>
        <w:lastRenderedPageBreak/>
        <w:t>Tab</w:t>
      </w:r>
      <w:r>
        <w:rPr>
          <w:lang w:eastAsia="cs-CZ"/>
        </w:rPr>
        <w:t xml:space="preserve">ulka č. 2: </w:t>
      </w:r>
      <w:r w:rsidRPr="005512B6">
        <w:rPr>
          <w:lang w:eastAsia="cs-CZ"/>
        </w:rPr>
        <w:t xml:space="preserve">Domácnosti vybavené osobním počítačem </w:t>
      </w:r>
      <w:r w:rsidR="00A7564B">
        <w:rPr>
          <w:lang w:eastAsia="cs-CZ"/>
        </w:rPr>
        <w:t>(</w:t>
      </w:r>
      <w:r w:rsidRPr="005512B6">
        <w:rPr>
          <w:lang w:eastAsia="cs-CZ"/>
        </w:rPr>
        <w:t>v %</w:t>
      </w:r>
      <w:r w:rsidR="00A7564B">
        <w:rPr>
          <w:lang w:eastAsia="cs-CZ"/>
        </w:rPr>
        <w:t>)</w:t>
      </w:r>
      <w:r w:rsidRPr="005512B6">
        <w:rPr>
          <w:vertAlign w:val="superscript"/>
          <w:lang w:eastAsia="cs-CZ"/>
        </w:rPr>
        <w:footnoteReference w:id="53"/>
      </w:r>
      <w:bookmarkEnd w:id="30"/>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2951"/>
        <w:gridCol w:w="1260"/>
        <w:gridCol w:w="1260"/>
        <w:gridCol w:w="1260"/>
      </w:tblGrid>
      <w:tr w:rsidR="00CB6A93" w:rsidRPr="003800B2" w14:paraId="3DB00AC7" w14:textId="77777777" w:rsidTr="00FF36A0">
        <w:trPr>
          <w:trHeight w:val="267"/>
        </w:trPr>
        <w:tc>
          <w:tcPr>
            <w:tcW w:w="4436" w:type="dxa"/>
            <w:gridSpan w:val="2"/>
            <w:vMerge w:val="restart"/>
            <w:vAlign w:val="center"/>
            <w:hideMark/>
          </w:tcPr>
          <w:p w14:paraId="542A2EA9" w14:textId="77777777" w:rsidR="00CB6A93" w:rsidRPr="003800B2" w:rsidRDefault="00CB6A93" w:rsidP="00D7282A">
            <w:pPr>
              <w:spacing w:after="0" w:line="240" w:lineRule="auto"/>
              <w:jc w:val="left"/>
              <w:rPr>
                <w:rFonts w:eastAsia="Times New Roman" w:cs="Times New Roman"/>
                <w:sz w:val="22"/>
                <w:lang w:val="en-US" w:bidi="en-US"/>
              </w:rPr>
            </w:pPr>
            <w:r w:rsidRPr="003800B2">
              <w:rPr>
                <w:rFonts w:eastAsia="Times New Roman" w:cs="Times New Roman"/>
                <w:b/>
                <w:bCs/>
                <w:sz w:val="20"/>
                <w:szCs w:val="20"/>
                <w:lang w:val="en-US" w:eastAsia="cs-CZ" w:bidi="en-US"/>
              </w:rPr>
              <w:t>Celkem</w:t>
            </w:r>
          </w:p>
        </w:tc>
        <w:tc>
          <w:tcPr>
            <w:tcW w:w="1198" w:type="dxa"/>
            <w:vAlign w:val="center"/>
            <w:hideMark/>
          </w:tcPr>
          <w:p w14:paraId="714CFA9C"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2011</w:t>
            </w:r>
          </w:p>
        </w:tc>
        <w:tc>
          <w:tcPr>
            <w:tcW w:w="1198" w:type="dxa"/>
            <w:vAlign w:val="center"/>
            <w:hideMark/>
          </w:tcPr>
          <w:p w14:paraId="31371E1F"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2012</w:t>
            </w:r>
          </w:p>
        </w:tc>
        <w:tc>
          <w:tcPr>
            <w:tcW w:w="1198" w:type="dxa"/>
            <w:vAlign w:val="center"/>
            <w:hideMark/>
          </w:tcPr>
          <w:p w14:paraId="2A8B5106"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2013</w:t>
            </w:r>
          </w:p>
        </w:tc>
      </w:tr>
      <w:tr w:rsidR="00CB6A93" w:rsidRPr="003800B2" w14:paraId="7A5DDE63" w14:textId="77777777" w:rsidTr="00FF36A0">
        <w:trPr>
          <w:trHeight w:val="267"/>
        </w:trPr>
        <w:tc>
          <w:tcPr>
            <w:tcW w:w="4436" w:type="dxa"/>
            <w:gridSpan w:val="2"/>
            <w:vMerge/>
            <w:vAlign w:val="center"/>
            <w:hideMark/>
          </w:tcPr>
          <w:p w14:paraId="259A4598" w14:textId="77777777" w:rsidR="00CB6A93" w:rsidRPr="003800B2" w:rsidRDefault="00CB6A93" w:rsidP="00D7282A">
            <w:pPr>
              <w:spacing w:after="0" w:line="240" w:lineRule="auto"/>
              <w:jc w:val="left"/>
              <w:rPr>
                <w:rFonts w:eastAsia="Times New Roman" w:cs="Times New Roman"/>
                <w:b/>
                <w:bCs/>
                <w:sz w:val="20"/>
                <w:szCs w:val="20"/>
                <w:lang w:val="en-US" w:eastAsia="cs-CZ" w:bidi="en-US"/>
              </w:rPr>
            </w:pPr>
          </w:p>
        </w:tc>
        <w:tc>
          <w:tcPr>
            <w:tcW w:w="1198" w:type="dxa"/>
            <w:vAlign w:val="center"/>
            <w:hideMark/>
          </w:tcPr>
          <w:p w14:paraId="2A6C8EC5" w14:textId="77777777" w:rsidR="00CB6A93" w:rsidRPr="003800B2" w:rsidRDefault="00CB6A93" w:rsidP="00D7282A">
            <w:pPr>
              <w:spacing w:after="0" w:line="240" w:lineRule="auto"/>
              <w:jc w:val="center"/>
              <w:rPr>
                <w:rFonts w:eastAsia="Times New Roman" w:cs="Times New Roman"/>
                <w:b/>
                <w:bCs/>
                <w:sz w:val="20"/>
                <w:szCs w:val="20"/>
                <w:lang w:val="en-US" w:eastAsia="cs-CZ" w:bidi="en-US"/>
              </w:rPr>
            </w:pPr>
            <w:r w:rsidRPr="003800B2">
              <w:rPr>
                <w:rFonts w:eastAsia="Times New Roman" w:cs="Times New Roman"/>
                <w:b/>
                <w:bCs/>
                <w:sz w:val="20"/>
                <w:szCs w:val="20"/>
                <w:lang w:val="en-US" w:eastAsia="cs-CZ" w:bidi="en-US"/>
              </w:rPr>
              <w:t>65</w:t>
            </w:r>
          </w:p>
        </w:tc>
        <w:tc>
          <w:tcPr>
            <w:tcW w:w="1198" w:type="dxa"/>
            <w:vAlign w:val="center"/>
            <w:hideMark/>
          </w:tcPr>
          <w:p w14:paraId="21ADD809" w14:textId="77777777" w:rsidR="00CB6A93" w:rsidRPr="003800B2" w:rsidRDefault="00CB6A93" w:rsidP="00D7282A">
            <w:pPr>
              <w:spacing w:after="0" w:line="240" w:lineRule="auto"/>
              <w:jc w:val="center"/>
              <w:rPr>
                <w:rFonts w:eastAsia="Times New Roman" w:cs="Times New Roman"/>
                <w:b/>
                <w:bCs/>
                <w:sz w:val="20"/>
                <w:szCs w:val="20"/>
                <w:lang w:val="en-US" w:eastAsia="cs-CZ" w:bidi="en-US"/>
              </w:rPr>
            </w:pPr>
            <w:r w:rsidRPr="003800B2">
              <w:rPr>
                <w:rFonts w:eastAsia="Times New Roman" w:cs="Times New Roman"/>
                <w:b/>
                <w:bCs/>
                <w:sz w:val="20"/>
                <w:szCs w:val="20"/>
                <w:lang w:val="en-US" w:eastAsia="cs-CZ" w:bidi="en-US"/>
              </w:rPr>
              <w:t>67</w:t>
            </w:r>
          </w:p>
        </w:tc>
        <w:tc>
          <w:tcPr>
            <w:tcW w:w="1198" w:type="dxa"/>
            <w:vAlign w:val="center"/>
            <w:hideMark/>
          </w:tcPr>
          <w:p w14:paraId="25459B27" w14:textId="77777777" w:rsidR="00CB6A93" w:rsidRPr="003800B2" w:rsidRDefault="00CB6A93" w:rsidP="00D7282A">
            <w:pPr>
              <w:spacing w:after="0" w:line="240" w:lineRule="auto"/>
              <w:jc w:val="center"/>
              <w:rPr>
                <w:rFonts w:eastAsia="Times New Roman" w:cs="Times New Roman"/>
                <w:b/>
                <w:bCs/>
                <w:sz w:val="20"/>
                <w:szCs w:val="20"/>
                <w:lang w:val="en-US" w:eastAsia="cs-CZ" w:bidi="en-US"/>
              </w:rPr>
            </w:pPr>
            <w:r w:rsidRPr="003800B2">
              <w:rPr>
                <w:rFonts w:eastAsia="Times New Roman" w:cs="Times New Roman"/>
                <w:b/>
                <w:bCs/>
                <w:sz w:val="20"/>
                <w:szCs w:val="20"/>
                <w:lang w:val="en-US" w:eastAsia="cs-CZ" w:bidi="en-US"/>
              </w:rPr>
              <w:t>68</w:t>
            </w:r>
          </w:p>
        </w:tc>
      </w:tr>
      <w:tr w:rsidR="00CB6A93" w:rsidRPr="003800B2" w14:paraId="01B64A4A" w14:textId="77777777" w:rsidTr="00FF36A0">
        <w:trPr>
          <w:trHeight w:val="267"/>
        </w:trPr>
        <w:tc>
          <w:tcPr>
            <w:tcW w:w="1631" w:type="dxa"/>
            <w:vMerge w:val="restart"/>
            <w:vAlign w:val="center"/>
            <w:hideMark/>
          </w:tcPr>
          <w:p w14:paraId="7E297725" w14:textId="77777777" w:rsidR="00CB6A93" w:rsidRPr="003800B2" w:rsidRDefault="00CB6A93" w:rsidP="00D7282A">
            <w:pPr>
              <w:spacing w:after="0" w:line="240" w:lineRule="auto"/>
              <w:jc w:val="left"/>
              <w:rPr>
                <w:rFonts w:eastAsia="Times New Roman" w:cs="Times New Roman"/>
                <w:sz w:val="20"/>
                <w:szCs w:val="20"/>
                <w:lang w:val="en-US" w:eastAsia="cs-CZ" w:bidi="en-US"/>
              </w:rPr>
            </w:pPr>
            <w:r w:rsidRPr="003800B2">
              <w:rPr>
                <w:rFonts w:eastAsia="Times New Roman" w:cs="Times New Roman"/>
                <w:sz w:val="20"/>
                <w:szCs w:val="20"/>
                <w:lang w:val="en-US" w:eastAsia="cs-CZ" w:bidi="en-US"/>
              </w:rPr>
              <w:t>Typ domácnosti</w:t>
            </w:r>
          </w:p>
        </w:tc>
        <w:tc>
          <w:tcPr>
            <w:tcW w:w="2805" w:type="dxa"/>
            <w:vAlign w:val="center"/>
            <w:hideMark/>
          </w:tcPr>
          <w:p w14:paraId="17CCB7F6" w14:textId="77777777" w:rsidR="00CB6A93" w:rsidRPr="003800B2" w:rsidRDefault="00CB6A93" w:rsidP="00D7282A">
            <w:pPr>
              <w:spacing w:after="0" w:line="240" w:lineRule="auto"/>
              <w:jc w:val="center"/>
              <w:rPr>
                <w:rFonts w:eastAsia="Times New Roman" w:cs="Times New Roman"/>
                <w:b/>
                <w:bCs/>
                <w:sz w:val="20"/>
                <w:szCs w:val="20"/>
                <w:lang w:val="en-US" w:eastAsia="cs-CZ" w:bidi="en-US"/>
              </w:rPr>
            </w:pPr>
            <w:r w:rsidRPr="003800B2">
              <w:rPr>
                <w:rFonts w:eastAsia="Times New Roman" w:cs="Times New Roman"/>
                <w:b/>
                <w:bCs/>
                <w:sz w:val="20"/>
                <w:szCs w:val="20"/>
                <w:lang w:val="en-US" w:eastAsia="cs-CZ" w:bidi="en-US"/>
              </w:rPr>
              <w:t>Domácnost bez dětí</w:t>
            </w:r>
          </w:p>
        </w:tc>
        <w:tc>
          <w:tcPr>
            <w:tcW w:w="1198" w:type="dxa"/>
            <w:vAlign w:val="center"/>
            <w:hideMark/>
          </w:tcPr>
          <w:p w14:paraId="23BA130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56</w:t>
            </w:r>
          </w:p>
        </w:tc>
        <w:tc>
          <w:tcPr>
            <w:tcW w:w="1198" w:type="dxa"/>
            <w:vAlign w:val="center"/>
            <w:hideMark/>
          </w:tcPr>
          <w:p w14:paraId="347922B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59</w:t>
            </w:r>
          </w:p>
        </w:tc>
        <w:tc>
          <w:tcPr>
            <w:tcW w:w="1198" w:type="dxa"/>
            <w:vAlign w:val="center"/>
            <w:hideMark/>
          </w:tcPr>
          <w:p w14:paraId="263606F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59</w:t>
            </w:r>
          </w:p>
        </w:tc>
      </w:tr>
      <w:tr w:rsidR="00CB6A93" w:rsidRPr="003800B2" w14:paraId="7A373908" w14:textId="77777777" w:rsidTr="00FF36A0">
        <w:trPr>
          <w:trHeight w:val="267"/>
        </w:trPr>
        <w:tc>
          <w:tcPr>
            <w:tcW w:w="0" w:type="auto"/>
            <w:vMerge/>
            <w:vAlign w:val="center"/>
            <w:hideMark/>
          </w:tcPr>
          <w:p w14:paraId="494CA577"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1C74A2FF"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jeden dospělý bez dětí</w:t>
            </w:r>
          </w:p>
        </w:tc>
        <w:tc>
          <w:tcPr>
            <w:tcW w:w="1198" w:type="dxa"/>
            <w:vAlign w:val="center"/>
            <w:hideMark/>
          </w:tcPr>
          <w:p w14:paraId="419DD62C"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38</w:t>
            </w:r>
          </w:p>
        </w:tc>
        <w:tc>
          <w:tcPr>
            <w:tcW w:w="1198" w:type="dxa"/>
            <w:vAlign w:val="center"/>
            <w:hideMark/>
          </w:tcPr>
          <w:p w14:paraId="5F2E1F0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39</w:t>
            </w:r>
          </w:p>
        </w:tc>
        <w:tc>
          <w:tcPr>
            <w:tcW w:w="1198" w:type="dxa"/>
            <w:vAlign w:val="center"/>
            <w:hideMark/>
          </w:tcPr>
          <w:p w14:paraId="0769A04C"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40</w:t>
            </w:r>
          </w:p>
        </w:tc>
      </w:tr>
      <w:tr w:rsidR="00CB6A93" w:rsidRPr="003800B2" w14:paraId="1E82CD6A" w14:textId="77777777" w:rsidTr="00FF36A0">
        <w:trPr>
          <w:trHeight w:val="267"/>
        </w:trPr>
        <w:tc>
          <w:tcPr>
            <w:tcW w:w="0" w:type="auto"/>
            <w:vMerge/>
            <w:vAlign w:val="center"/>
            <w:hideMark/>
          </w:tcPr>
          <w:p w14:paraId="3393D54D"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496ACC4E"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dva dospělí bez dětí</w:t>
            </w:r>
          </w:p>
        </w:tc>
        <w:tc>
          <w:tcPr>
            <w:tcW w:w="1198" w:type="dxa"/>
            <w:vAlign w:val="center"/>
            <w:hideMark/>
          </w:tcPr>
          <w:p w14:paraId="212CA44E"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51</w:t>
            </w:r>
          </w:p>
        </w:tc>
        <w:tc>
          <w:tcPr>
            <w:tcW w:w="1198" w:type="dxa"/>
            <w:vAlign w:val="center"/>
            <w:hideMark/>
          </w:tcPr>
          <w:p w14:paraId="48A8014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56</w:t>
            </w:r>
          </w:p>
        </w:tc>
        <w:tc>
          <w:tcPr>
            <w:tcW w:w="1198" w:type="dxa"/>
            <w:vAlign w:val="center"/>
            <w:hideMark/>
          </w:tcPr>
          <w:p w14:paraId="7044E7F0"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57</w:t>
            </w:r>
          </w:p>
        </w:tc>
      </w:tr>
      <w:tr w:rsidR="00CB6A93" w:rsidRPr="003800B2" w14:paraId="76347BAB" w14:textId="77777777" w:rsidTr="00FF36A0">
        <w:trPr>
          <w:trHeight w:val="267"/>
        </w:trPr>
        <w:tc>
          <w:tcPr>
            <w:tcW w:w="0" w:type="auto"/>
            <w:vMerge/>
            <w:vAlign w:val="center"/>
            <w:hideMark/>
          </w:tcPr>
          <w:p w14:paraId="1B0F0C4A"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2B572FE0"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tři a více dospělých bez dětí</w:t>
            </w:r>
          </w:p>
        </w:tc>
        <w:tc>
          <w:tcPr>
            <w:tcW w:w="1198" w:type="dxa"/>
            <w:vAlign w:val="center"/>
            <w:hideMark/>
          </w:tcPr>
          <w:p w14:paraId="4AD478A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87</w:t>
            </w:r>
          </w:p>
        </w:tc>
        <w:tc>
          <w:tcPr>
            <w:tcW w:w="1198" w:type="dxa"/>
            <w:vAlign w:val="center"/>
            <w:hideMark/>
          </w:tcPr>
          <w:p w14:paraId="54261F3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89</w:t>
            </w:r>
          </w:p>
        </w:tc>
        <w:tc>
          <w:tcPr>
            <w:tcW w:w="1198" w:type="dxa"/>
            <w:vAlign w:val="center"/>
            <w:hideMark/>
          </w:tcPr>
          <w:p w14:paraId="5588A526"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89</w:t>
            </w:r>
          </w:p>
        </w:tc>
      </w:tr>
      <w:tr w:rsidR="00CB6A93" w:rsidRPr="003800B2" w14:paraId="60883997" w14:textId="77777777" w:rsidTr="00FF36A0">
        <w:trPr>
          <w:trHeight w:val="267"/>
        </w:trPr>
        <w:tc>
          <w:tcPr>
            <w:tcW w:w="0" w:type="auto"/>
            <w:vMerge/>
            <w:vAlign w:val="center"/>
            <w:hideMark/>
          </w:tcPr>
          <w:p w14:paraId="5679394B"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0397DAED" w14:textId="77777777" w:rsidR="00CB6A93" w:rsidRPr="003800B2" w:rsidRDefault="00CB6A93" w:rsidP="00D7282A">
            <w:pPr>
              <w:spacing w:after="0" w:line="240" w:lineRule="auto"/>
              <w:jc w:val="center"/>
              <w:rPr>
                <w:rFonts w:eastAsia="Times New Roman" w:cs="Times New Roman"/>
                <w:b/>
                <w:bCs/>
                <w:sz w:val="20"/>
                <w:szCs w:val="20"/>
                <w:lang w:val="en-US" w:eastAsia="cs-CZ" w:bidi="en-US"/>
              </w:rPr>
            </w:pPr>
            <w:r w:rsidRPr="003800B2">
              <w:rPr>
                <w:rFonts w:eastAsia="Times New Roman" w:cs="Times New Roman"/>
                <w:b/>
                <w:bCs/>
                <w:sz w:val="20"/>
                <w:szCs w:val="20"/>
                <w:lang w:val="en-US" w:eastAsia="cs-CZ" w:bidi="en-US"/>
              </w:rPr>
              <w:t>Domácnost s dětmi</w:t>
            </w:r>
          </w:p>
        </w:tc>
        <w:tc>
          <w:tcPr>
            <w:tcW w:w="1198" w:type="dxa"/>
            <w:vAlign w:val="center"/>
            <w:hideMark/>
          </w:tcPr>
          <w:p w14:paraId="73B6600E"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87</w:t>
            </w:r>
          </w:p>
        </w:tc>
        <w:tc>
          <w:tcPr>
            <w:tcW w:w="1198" w:type="dxa"/>
            <w:vAlign w:val="center"/>
            <w:hideMark/>
          </w:tcPr>
          <w:p w14:paraId="368FEE80"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91</w:t>
            </w:r>
          </w:p>
        </w:tc>
        <w:tc>
          <w:tcPr>
            <w:tcW w:w="1198" w:type="dxa"/>
            <w:vAlign w:val="center"/>
            <w:hideMark/>
          </w:tcPr>
          <w:p w14:paraId="4ABD704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92</w:t>
            </w:r>
          </w:p>
        </w:tc>
      </w:tr>
      <w:tr w:rsidR="00CB6A93" w:rsidRPr="003800B2" w14:paraId="70756600" w14:textId="77777777" w:rsidTr="00FF36A0">
        <w:trPr>
          <w:trHeight w:val="267"/>
        </w:trPr>
        <w:tc>
          <w:tcPr>
            <w:tcW w:w="0" w:type="auto"/>
            <w:vMerge/>
            <w:vAlign w:val="center"/>
            <w:hideMark/>
          </w:tcPr>
          <w:p w14:paraId="651636BC"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203EC52E"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jeden dospělý s dětmi</w:t>
            </w:r>
          </w:p>
        </w:tc>
        <w:tc>
          <w:tcPr>
            <w:tcW w:w="1198" w:type="dxa"/>
            <w:vAlign w:val="center"/>
            <w:hideMark/>
          </w:tcPr>
          <w:p w14:paraId="231F4B5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75</w:t>
            </w:r>
          </w:p>
        </w:tc>
        <w:tc>
          <w:tcPr>
            <w:tcW w:w="1198" w:type="dxa"/>
            <w:vAlign w:val="center"/>
            <w:hideMark/>
          </w:tcPr>
          <w:p w14:paraId="029AAD24"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75</w:t>
            </w:r>
          </w:p>
        </w:tc>
        <w:tc>
          <w:tcPr>
            <w:tcW w:w="1198" w:type="dxa"/>
            <w:vAlign w:val="center"/>
            <w:hideMark/>
          </w:tcPr>
          <w:p w14:paraId="02F0F1B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76</w:t>
            </w:r>
          </w:p>
        </w:tc>
      </w:tr>
      <w:tr w:rsidR="00CB6A93" w:rsidRPr="003800B2" w14:paraId="077D885B" w14:textId="77777777" w:rsidTr="00FF36A0">
        <w:trPr>
          <w:trHeight w:val="267"/>
        </w:trPr>
        <w:tc>
          <w:tcPr>
            <w:tcW w:w="0" w:type="auto"/>
            <w:vMerge/>
            <w:vAlign w:val="center"/>
            <w:hideMark/>
          </w:tcPr>
          <w:p w14:paraId="62D6F625"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6BADCE38"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dva dospělí s dětmi</w:t>
            </w:r>
          </w:p>
        </w:tc>
        <w:tc>
          <w:tcPr>
            <w:tcW w:w="1198" w:type="dxa"/>
            <w:vAlign w:val="center"/>
            <w:hideMark/>
          </w:tcPr>
          <w:p w14:paraId="05CD1FF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87</w:t>
            </w:r>
          </w:p>
        </w:tc>
        <w:tc>
          <w:tcPr>
            <w:tcW w:w="1198" w:type="dxa"/>
            <w:vAlign w:val="center"/>
            <w:hideMark/>
          </w:tcPr>
          <w:p w14:paraId="294F6C7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88</w:t>
            </w:r>
          </w:p>
        </w:tc>
        <w:tc>
          <w:tcPr>
            <w:tcW w:w="1198" w:type="dxa"/>
            <w:vAlign w:val="center"/>
            <w:hideMark/>
          </w:tcPr>
          <w:p w14:paraId="6700099C"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92</w:t>
            </w:r>
          </w:p>
        </w:tc>
      </w:tr>
      <w:tr w:rsidR="00CB6A93" w:rsidRPr="003800B2" w14:paraId="409ACE78" w14:textId="77777777" w:rsidTr="00FF36A0">
        <w:trPr>
          <w:trHeight w:val="267"/>
        </w:trPr>
        <w:tc>
          <w:tcPr>
            <w:tcW w:w="0" w:type="auto"/>
            <w:vMerge/>
            <w:vAlign w:val="center"/>
            <w:hideMark/>
          </w:tcPr>
          <w:p w14:paraId="75E4C700"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64B330D3"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tři a více dospělých s dětmi</w:t>
            </w:r>
          </w:p>
        </w:tc>
        <w:tc>
          <w:tcPr>
            <w:tcW w:w="1198" w:type="dxa"/>
            <w:vAlign w:val="center"/>
            <w:hideMark/>
          </w:tcPr>
          <w:p w14:paraId="4965092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88</w:t>
            </w:r>
          </w:p>
        </w:tc>
        <w:tc>
          <w:tcPr>
            <w:tcW w:w="1198" w:type="dxa"/>
            <w:vAlign w:val="center"/>
            <w:hideMark/>
          </w:tcPr>
          <w:p w14:paraId="441D430F"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92</w:t>
            </w:r>
          </w:p>
        </w:tc>
        <w:tc>
          <w:tcPr>
            <w:tcW w:w="1198" w:type="dxa"/>
            <w:vAlign w:val="center"/>
            <w:hideMark/>
          </w:tcPr>
          <w:p w14:paraId="31A2762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92</w:t>
            </w:r>
          </w:p>
        </w:tc>
      </w:tr>
      <w:tr w:rsidR="00CB6A93" w:rsidRPr="003800B2" w14:paraId="6AB0E97A" w14:textId="77777777" w:rsidTr="00FF36A0">
        <w:trPr>
          <w:trHeight w:val="267"/>
        </w:trPr>
        <w:tc>
          <w:tcPr>
            <w:tcW w:w="1631" w:type="dxa"/>
            <w:vMerge w:val="restart"/>
            <w:vAlign w:val="center"/>
            <w:hideMark/>
          </w:tcPr>
          <w:p w14:paraId="0DEF9C73" w14:textId="77777777" w:rsidR="00CB6A93" w:rsidRPr="003800B2" w:rsidRDefault="00CB6A93" w:rsidP="00D7282A">
            <w:pPr>
              <w:spacing w:after="0" w:line="240" w:lineRule="auto"/>
              <w:jc w:val="left"/>
              <w:rPr>
                <w:rFonts w:eastAsia="Times New Roman" w:cs="Times New Roman"/>
                <w:sz w:val="20"/>
                <w:szCs w:val="20"/>
                <w:lang w:val="en-US" w:eastAsia="cs-CZ" w:bidi="en-US"/>
              </w:rPr>
            </w:pPr>
            <w:r w:rsidRPr="003800B2">
              <w:rPr>
                <w:rFonts w:eastAsia="Times New Roman" w:cs="Times New Roman"/>
                <w:sz w:val="20"/>
                <w:szCs w:val="20"/>
                <w:lang w:val="en-US" w:eastAsia="cs-CZ" w:bidi="en-US"/>
              </w:rPr>
              <w:t>Velikost obce</w:t>
            </w:r>
          </w:p>
        </w:tc>
        <w:tc>
          <w:tcPr>
            <w:tcW w:w="2805" w:type="dxa"/>
            <w:vAlign w:val="center"/>
            <w:hideMark/>
          </w:tcPr>
          <w:p w14:paraId="3C51ACDD"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do 1 999 obyvatel</w:t>
            </w:r>
          </w:p>
        </w:tc>
        <w:tc>
          <w:tcPr>
            <w:tcW w:w="1198" w:type="dxa"/>
            <w:vAlign w:val="center"/>
            <w:hideMark/>
          </w:tcPr>
          <w:p w14:paraId="24615FE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63</w:t>
            </w:r>
          </w:p>
        </w:tc>
        <w:tc>
          <w:tcPr>
            <w:tcW w:w="1198" w:type="dxa"/>
            <w:vAlign w:val="center"/>
            <w:hideMark/>
          </w:tcPr>
          <w:p w14:paraId="46A8A437"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65</w:t>
            </w:r>
          </w:p>
        </w:tc>
        <w:tc>
          <w:tcPr>
            <w:tcW w:w="1198" w:type="dxa"/>
            <w:vAlign w:val="center"/>
            <w:hideMark/>
          </w:tcPr>
          <w:p w14:paraId="4EB0AB8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67</w:t>
            </w:r>
          </w:p>
        </w:tc>
      </w:tr>
      <w:tr w:rsidR="00CB6A93" w:rsidRPr="003800B2" w14:paraId="323B1FC2" w14:textId="77777777" w:rsidTr="00FF36A0">
        <w:trPr>
          <w:trHeight w:val="267"/>
        </w:trPr>
        <w:tc>
          <w:tcPr>
            <w:tcW w:w="0" w:type="auto"/>
            <w:vMerge/>
            <w:vAlign w:val="center"/>
            <w:hideMark/>
          </w:tcPr>
          <w:p w14:paraId="1FF9D732"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4EC165E4"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2 000 – 9 999</w:t>
            </w:r>
          </w:p>
        </w:tc>
        <w:tc>
          <w:tcPr>
            <w:tcW w:w="1198" w:type="dxa"/>
            <w:vAlign w:val="center"/>
            <w:hideMark/>
          </w:tcPr>
          <w:p w14:paraId="6C6EB5A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62</w:t>
            </w:r>
          </w:p>
        </w:tc>
        <w:tc>
          <w:tcPr>
            <w:tcW w:w="1198" w:type="dxa"/>
            <w:vAlign w:val="center"/>
            <w:hideMark/>
          </w:tcPr>
          <w:p w14:paraId="6E3C32C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66</w:t>
            </w:r>
          </w:p>
        </w:tc>
        <w:tc>
          <w:tcPr>
            <w:tcW w:w="1198" w:type="dxa"/>
            <w:vAlign w:val="center"/>
            <w:hideMark/>
          </w:tcPr>
          <w:p w14:paraId="16756F4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65</w:t>
            </w:r>
          </w:p>
        </w:tc>
      </w:tr>
      <w:tr w:rsidR="00CB6A93" w:rsidRPr="003800B2" w14:paraId="0EDA8B0C" w14:textId="77777777" w:rsidTr="00FF36A0">
        <w:trPr>
          <w:trHeight w:val="267"/>
        </w:trPr>
        <w:tc>
          <w:tcPr>
            <w:tcW w:w="0" w:type="auto"/>
            <w:vMerge/>
            <w:vAlign w:val="center"/>
            <w:hideMark/>
          </w:tcPr>
          <w:p w14:paraId="213E1FF5"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675CC29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10 000 – 49 999</w:t>
            </w:r>
          </w:p>
        </w:tc>
        <w:tc>
          <w:tcPr>
            <w:tcW w:w="1198" w:type="dxa"/>
            <w:vAlign w:val="center"/>
            <w:hideMark/>
          </w:tcPr>
          <w:p w14:paraId="6CA2B4E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63</w:t>
            </w:r>
          </w:p>
        </w:tc>
        <w:tc>
          <w:tcPr>
            <w:tcW w:w="1198" w:type="dxa"/>
            <w:vAlign w:val="center"/>
            <w:hideMark/>
          </w:tcPr>
          <w:p w14:paraId="3902369E"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66</w:t>
            </w:r>
          </w:p>
        </w:tc>
        <w:tc>
          <w:tcPr>
            <w:tcW w:w="1198" w:type="dxa"/>
            <w:vAlign w:val="center"/>
            <w:hideMark/>
          </w:tcPr>
          <w:p w14:paraId="24F6104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70</w:t>
            </w:r>
          </w:p>
        </w:tc>
      </w:tr>
      <w:tr w:rsidR="00CB6A93" w:rsidRPr="003800B2" w14:paraId="21F9EC05" w14:textId="77777777" w:rsidTr="00FF36A0">
        <w:trPr>
          <w:trHeight w:val="267"/>
        </w:trPr>
        <w:tc>
          <w:tcPr>
            <w:tcW w:w="0" w:type="auto"/>
            <w:vMerge/>
            <w:vAlign w:val="center"/>
            <w:hideMark/>
          </w:tcPr>
          <w:p w14:paraId="71150161"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4DE2E504"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50 000 a více</w:t>
            </w:r>
          </w:p>
        </w:tc>
        <w:tc>
          <w:tcPr>
            <w:tcW w:w="1198" w:type="dxa"/>
            <w:vAlign w:val="center"/>
            <w:hideMark/>
          </w:tcPr>
          <w:p w14:paraId="1478B12F"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69</w:t>
            </w:r>
          </w:p>
        </w:tc>
        <w:tc>
          <w:tcPr>
            <w:tcW w:w="1198" w:type="dxa"/>
            <w:vAlign w:val="center"/>
            <w:hideMark/>
          </w:tcPr>
          <w:p w14:paraId="75320CAC"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70</w:t>
            </w:r>
          </w:p>
        </w:tc>
        <w:tc>
          <w:tcPr>
            <w:tcW w:w="1198" w:type="dxa"/>
            <w:vAlign w:val="center"/>
            <w:hideMark/>
          </w:tcPr>
          <w:p w14:paraId="1C1D0FF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70</w:t>
            </w:r>
          </w:p>
        </w:tc>
      </w:tr>
      <w:tr w:rsidR="00CB6A93" w:rsidRPr="003800B2" w14:paraId="5BCE3738" w14:textId="77777777" w:rsidTr="00FF36A0">
        <w:trPr>
          <w:trHeight w:val="267"/>
        </w:trPr>
        <w:tc>
          <w:tcPr>
            <w:tcW w:w="1631" w:type="dxa"/>
            <w:vMerge w:val="restart"/>
            <w:vAlign w:val="center"/>
            <w:hideMark/>
          </w:tcPr>
          <w:p w14:paraId="0BE03045" w14:textId="77777777" w:rsidR="00CB6A93" w:rsidRPr="003800B2" w:rsidRDefault="00CB6A93" w:rsidP="00D7282A">
            <w:pPr>
              <w:spacing w:after="0" w:line="240" w:lineRule="auto"/>
              <w:jc w:val="left"/>
              <w:rPr>
                <w:rFonts w:eastAsia="Times New Roman" w:cs="Times New Roman"/>
                <w:sz w:val="20"/>
                <w:szCs w:val="20"/>
                <w:lang w:val="en-US" w:eastAsia="cs-CZ" w:bidi="en-US"/>
              </w:rPr>
            </w:pPr>
            <w:r w:rsidRPr="003800B2">
              <w:rPr>
                <w:rFonts w:eastAsia="Times New Roman" w:cs="Times New Roman"/>
                <w:sz w:val="20"/>
                <w:szCs w:val="20"/>
                <w:lang w:val="en-US" w:eastAsia="cs-CZ" w:bidi="en-US"/>
              </w:rPr>
              <w:t>Příjmové skupiny</w:t>
            </w:r>
          </w:p>
        </w:tc>
        <w:tc>
          <w:tcPr>
            <w:tcW w:w="2805" w:type="dxa"/>
            <w:vAlign w:val="center"/>
            <w:hideMark/>
          </w:tcPr>
          <w:p w14:paraId="32A8803D"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první (nejnižší) kvartil</w:t>
            </w:r>
          </w:p>
        </w:tc>
        <w:tc>
          <w:tcPr>
            <w:tcW w:w="1198" w:type="dxa"/>
            <w:vAlign w:val="center"/>
            <w:hideMark/>
          </w:tcPr>
          <w:p w14:paraId="054C6E58"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27</w:t>
            </w:r>
          </w:p>
        </w:tc>
        <w:tc>
          <w:tcPr>
            <w:tcW w:w="1198" w:type="dxa"/>
            <w:vAlign w:val="center"/>
            <w:hideMark/>
          </w:tcPr>
          <w:p w14:paraId="6031D2B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26</w:t>
            </w:r>
          </w:p>
        </w:tc>
        <w:tc>
          <w:tcPr>
            <w:tcW w:w="1198" w:type="dxa"/>
            <w:vAlign w:val="center"/>
            <w:hideMark/>
          </w:tcPr>
          <w:p w14:paraId="726D07B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30</w:t>
            </w:r>
          </w:p>
        </w:tc>
      </w:tr>
      <w:tr w:rsidR="00CB6A93" w:rsidRPr="003800B2" w14:paraId="0982981E" w14:textId="77777777" w:rsidTr="00FF36A0">
        <w:trPr>
          <w:trHeight w:val="267"/>
        </w:trPr>
        <w:tc>
          <w:tcPr>
            <w:tcW w:w="0" w:type="auto"/>
            <w:vMerge/>
            <w:vAlign w:val="center"/>
            <w:hideMark/>
          </w:tcPr>
          <w:p w14:paraId="112958A8"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7A3ADB6D"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druhý kvartil</w:t>
            </w:r>
          </w:p>
        </w:tc>
        <w:tc>
          <w:tcPr>
            <w:tcW w:w="1198" w:type="dxa"/>
            <w:vAlign w:val="center"/>
            <w:hideMark/>
          </w:tcPr>
          <w:p w14:paraId="3F00DFD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50</w:t>
            </w:r>
          </w:p>
        </w:tc>
        <w:tc>
          <w:tcPr>
            <w:tcW w:w="1198" w:type="dxa"/>
            <w:vAlign w:val="center"/>
            <w:hideMark/>
          </w:tcPr>
          <w:p w14:paraId="1F98A6C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53</w:t>
            </w:r>
          </w:p>
        </w:tc>
        <w:tc>
          <w:tcPr>
            <w:tcW w:w="1198" w:type="dxa"/>
            <w:vAlign w:val="center"/>
            <w:hideMark/>
          </w:tcPr>
          <w:p w14:paraId="3E421DE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52</w:t>
            </w:r>
          </w:p>
        </w:tc>
      </w:tr>
      <w:tr w:rsidR="00CB6A93" w:rsidRPr="003800B2" w14:paraId="69F54365" w14:textId="77777777" w:rsidTr="00FF36A0">
        <w:trPr>
          <w:trHeight w:val="267"/>
        </w:trPr>
        <w:tc>
          <w:tcPr>
            <w:tcW w:w="0" w:type="auto"/>
            <w:vMerge/>
            <w:vAlign w:val="center"/>
            <w:hideMark/>
          </w:tcPr>
          <w:p w14:paraId="72125EE8"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45CFEA5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třetí kvartil</w:t>
            </w:r>
          </w:p>
        </w:tc>
        <w:tc>
          <w:tcPr>
            <w:tcW w:w="1198" w:type="dxa"/>
            <w:vAlign w:val="center"/>
            <w:hideMark/>
          </w:tcPr>
          <w:p w14:paraId="545DA90D"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80</w:t>
            </w:r>
          </w:p>
        </w:tc>
        <w:tc>
          <w:tcPr>
            <w:tcW w:w="1198" w:type="dxa"/>
            <w:vAlign w:val="center"/>
            <w:hideMark/>
          </w:tcPr>
          <w:p w14:paraId="282B405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86</w:t>
            </w:r>
          </w:p>
        </w:tc>
        <w:tc>
          <w:tcPr>
            <w:tcW w:w="1198" w:type="dxa"/>
            <w:vAlign w:val="center"/>
            <w:hideMark/>
          </w:tcPr>
          <w:p w14:paraId="1E4F798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88</w:t>
            </w:r>
          </w:p>
        </w:tc>
      </w:tr>
      <w:tr w:rsidR="00CB6A93" w:rsidRPr="003800B2" w14:paraId="75A88F6D" w14:textId="77777777" w:rsidTr="00FF36A0">
        <w:trPr>
          <w:trHeight w:val="267"/>
        </w:trPr>
        <w:tc>
          <w:tcPr>
            <w:tcW w:w="0" w:type="auto"/>
            <w:vMerge/>
            <w:vAlign w:val="center"/>
            <w:hideMark/>
          </w:tcPr>
          <w:p w14:paraId="01276B5D"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604E70F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čtvrtý (nejvyšší) kvartil</w:t>
            </w:r>
          </w:p>
        </w:tc>
        <w:tc>
          <w:tcPr>
            <w:tcW w:w="1198" w:type="dxa"/>
            <w:vAlign w:val="center"/>
            <w:hideMark/>
          </w:tcPr>
          <w:p w14:paraId="3C5013E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94</w:t>
            </w:r>
          </w:p>
        </w:tc>
        <w:tc>
          <w:tcPr>
            <w:tcW w:w="1198" w:type="dxa"/>
            <w:vAlign w:val="center"/>
            <w:hideMark/>
          </w:tcPr>
          <w:p w14:paraId="6717C93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95</w:t>
            </w:r>
          </w:p>
        </w:tc>
        <w:tc>
          <w:tcPr>
            <w:tcW w:w="1198" w:type="dxa"/>
            <w:vAlign w:val="center"/>
            <w:hideMark/>
          </w:tcPr>
          <w:p w14:paraId="168E8C4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96</w:t>
            </w:r>
          </w:p>
        </w:tc>
      </w:tr>
      <w:tr w:rsidR="00CB6A93" w:rsidRPr="003800B2" w14:paraId="4F7457F7" w14:textId="77777777" w:rsidTr="00FF36A0">
        <w:trPr>
          <w:trHeight w:val="267"/>
        </w:trPr>
        <w:tc>
          <w:tcPr>
            <w:tcW w:w="1631" w:type="dxa"/>
            <w:vMerge w:val="restart"/>
            <w:vAlign w:val="center"/>
            <w:hideMark/>
          </w:tcPr>
          <w:p w14:paraId="5E9350AA" w14:textId="77777777" w:rsidR="00CB6A93" w:rsidRPr="003800B2" w:rsidRDefault="00CB6A93" w:rsidP="00D7282A">
            <w:pPr>
              <w:spacing w:after="0" w:line="240" w:lineRule="auto"/>
              <w:jc w:val="left"/>
              <w:rPr>
                <w:rFonts w:eastAsia="Times New Roman" w:cs="Times New Roman"/>
                <w:sz w:val="20"/>
                <w:szCs w:val="20"/>
                <w:lang w:val="en-US" w:eastAsia="cs-CZ" w:bidi="en-US"/>
              </w:rPr>
            </w:pPr>
            <w:r w:rsidRPr="003800B2">
              <w:rPr>
                <w:rFonts w:eastAsia="Times New Roman" w:cs="Times New Roman"/>
                <w:sz w:val="20"/>
                <w:szCs w:val="20"/>
                <w:lang w:val="en-US" w:eastAsia="cs-CZ" w:bidi="en-US"/>
              </w:rPr>
              <w:t>Kraj </w:t>
            </w:r>
          </w:p>
        </w:tc>
        <w:tc>
          <w:tcPr>
            <w:tcW w:w="2805" w:type="dxa"/>
            <w:vAlign w:val="center"/>
            <w:hideMark/>
          </w:tcPr>
          <w:p w14:paraId="548A8490"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Hlavní město Praha</w:t>
            </w:r>
          </w:p>
        </w:tc>
        <w:tc>
          <w:tcPr>
            <w:tcW w:w="1198" w:type="dxa"/>
            <w:vAlign w:val="center"/>
            <w:hideMark/>
          </w:tcPr>
          <w:p w14:paraId="610C7D5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71</w:t>
            </w:r>
          </w:p>
        </w:tc>
        <w:tc>
          <w:tcPr>
            <w:tcW w:w="1198" w:type="dxa"/>
            <w:vAlign w:val="center"/>
            <w:hideMark/>
          </w:tcPr>
          <w:p w14:paraId="3731B4E5"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73</w:t>
            </w:r>
          </w:p>
        </w:tc>
        <w:tc>
          <w:tcPr>
            <w:tcW w:w="1198" w:type="dxa"/>
            <w:vAlign w:val="center"/>
            <w:hideMark/>
          </w:tcPr>
          <w:p w14:paraId="08F58ECF"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75</w:t>
            </w:r>
          </w:p>
        </w:tc>
      </w:tr>
      <w:tr w:rsidR="00CB6A93" w:rsidRPr="003800B2" w14:paraId="48095A4B" w14:textId="77777777" w:rsidTr="00FF36A0">
        <w:trPr>
          <w:trHeight w:val="267"/>
        </w:trPr>
        <w:tc>
          <w:tcPr>
            <w:tcW w:w="0" w:type="auto"/>
            <w:vMerge/>
            <w:vAlign w:val="center"/>
            <w:hideMark/>
          </w:tcPr>
          <w:p w14:paraId="3D5F847C"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146A5627"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Středočeský kraj</w:t>
            </w:r>
          </w:p>
        </w:tc>
        <w:tc>
          <w:tcPr>
            <w:tcW w:w="1198" w:type="dxa"/>
            <w:vAlign w:val="center"/>
            <w:hideMark/>
          </w:tcPr>
          <w:p w14:paraId="4E77C61F"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65</w:t>
            </w:r>
          </w:p>
        </w:tc>
        <w:tc>
          <w:tcPr>
            <w:tcW w:w="1198" w:type="dxa"/>
            <w:vAlign w:val="center"/>
            <w:hideMark/>
          </w:tcPr>
          <w:p w14:paraId="63F876B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69</w:t>
            </w:r>
          </w:p>
        </w:tc>
        <w:tc>
          <w:tcPr>
            <w:tcW w:w="1198" w:type="dxa"/>
            <w:vAlign w:val="center"/>
            <w:hideMark/>
          </w:tcPr>
          <w:p w14:paraId="4DEE3F90"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73</w:t>
            </w:r>
          </w:p>
        </w:tc>
      </w:tr>
      <w:tr w:rsidR="00CB6A93" w:rsidRPr="003800B2" w14:paraId="2BD237E6" w14:textId="77777777" w:rsidTr="00FF36A0">
        <w:trPr>
          <w:trHeight w:val="267"/>
        </w:trPr>
        <w:tc>
          <w:tcPr>
            <w:tcW w:w="0" w:type="auto"/>
            <w:vMerge/>
            <w:vAlign w:val="center"/>
            <w:hideMark/>
          </w:tcPr>
          <w:p w14:paraId="29D9C710"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22B68628"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Jihočeský kraj</w:t>
            </w:r>
          </w:p>
        </w:tc>
        <w:tc>
          <w:tcPr>
            <w:tcW w:w="1198" w:type="dxa"/>
            <w:vAlign w:val="center"/>
            <w:hideMark/>
          </w:tcPr>
          <w:p w14:paraId="4F458219"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62</w:t>
            </w:r>
          </w:p>
        </w:tc>
        <w:tc>
          <w:tcPr>
            <w:tcW w:w="1198" w:type="dxa"/>
            <w:vAlign w:val="center"/>
            <w:hideMark/>
          </w:tcPr>
          <w:p w14:paraId="389CE38E"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65</w:t>
            </w:r>
          </w:p>
        </w:tc>
        <w:tc>
          <w:tcPr>
            <w:tcW w:w="1198" w:type="dxa"/>
            <w:vAlign w:val="center"/>
            <w:hideMark/>
          </w:tcPr>
          <w:p w14:paraId="75D29CB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68</w:t>
            </w:r>
          </w:p>
        </w:tc>
      </w:tr>
      <w:tr w:rsidR="00CB6A93" w:rsidRPr="003800B2" w14:paraId="2BA414E0" w14:textId="77777777" w:rsidTr="00FF36A0">
        <w:trPr>
          <w:trHeight w:val="267"/>
        </w:trPr>
        <w:tc>
          <w:tcPr>
            <w:tcW w:w="0" w:type="auto"/>
            <w:vMerge/>
            <w:vAlign w:val="center"/>
            <w:hideMark/>
          </w:tcPr>
          <w:p w14:paraId="3AB7474D"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24371929"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Plzeňský kraj</w:t>
            </w:r>
          </w:p>
        </w:tc>
        <w:tc>
          <w:tcPr>
            <w:tcW w:w="1198" w:type="dxa"/>
            <w:vAlign w:val="center"/>
            <w:hideMark/>
          </w:tcPr>
          <w:p w14:paraId="70CCF89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65</w:t>
            </w:r>
          </w:p>
        </w:tc>
        <w:tc>
          <w:tcPr>
            <w:tcW w:w="1198" w:type="dxa"/>
            <w:vAlign w:val="center"/>
            <w:hideMark/>
          </w:tcPr>
          <w:p w14:paraId="026A53C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67</w:t>
            </w:r>
          </w:p>
        </w:tc>
        <w:tc>
          <w:tcPr>
            <w:tcW w:w="1198" w:type="dxa"/>
            <w:vAlign w:val="center"/>
            <w:hideMark/>
          </w:tcPr>
          <w:p w14:paraId="441D1B10"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68</w:t>
            </w:r>
          </w:p>
        </w:tc>
      </w:tr>
      <w:tr w:rsidR="00CB6A93" w:rsidRPr="003800B2" w14:paraId="25DFAFA7" w14:textId="77777777" w:rsidTr="00FF36A0">
        <w:trPr>
          <w:trHeight w:val="267"/>
        </w:trPr>
        <w:tc>
          <w:tcPr>
            <w:tcW w:w="0" w:type="auto"/>
            <w:vMerge/>
            <w:vAlign w:val="center"/>
            <w:hideMark/>
          </w:tcPr>
          <w:p w14:paraId="50C19A9C"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2E552638"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Karlovarský kraj</w:t>
            </w:r>
          </w:p>
        </w:tc>
        <w:tc>
          <w:tcPr>
            <w:tcW w:w="1198" w:type="dxa"/>
            <w:vAlign w:val="center"/>
            <w:hideMark/>
          </w:tcPr>
          <w:p w14:paraId="13A7FA2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61</w:t>
            </w:r>
          </w:p>
        </w:tc>
        <w:tc>
          <w:tcPr>
            <w:tcW w:w="1198" w:type="dxa"/>
            <w:vAlign w:val="center"/>
            <w:hideMark/>
          </w:tcPr>
          <w:p w14:paraId="2E3377E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64</w:t>
            </w:r>
          </w:p>
        </w:tc>
        <w:tc>
          <w:tcPr>
            <w:tcW w:w="1198" w:type="dxa"/>
            <w:vAlign w:val="center"/>
            <w:hideMark/>
          </w:tcPr>
          <w:p w14:paraId="078C2121"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66</w:t>
            </w:r>
          </w:p>
        </w:tc>
      </w:tr>
      <w:tr w:rsidR="00CB6A93" w:rsidRPr="003800B2" w14:paraId="6CC1B10C" w14:textId="77777777" w:rsidTr="00FF36A0">
        <w:trPr>
          <w:trHeight w:val="267"/>
        </w:trPr>
        <w:tc>
          <w:tcPr>
            <w:tcW w:w="0" w:type="auto"/>
            <w:vMerge/>
            <w:vAlign w:val="center"/>
            <w:hideMark/>
          </w:tcPr>
          <w:p w14:paraId="11626A25"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078EC411"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Ústecký kraj</w:t>
            </w:r>
          </w:p>
        </w:tc>
        <w:tc>
          <w:tcPr>
            <w:tcW w:w="1198" w:type="dxa"/>
            <w:vAlign w:val="center"/>
            <w:hideMark/>
          </w:tcPr>
          <w:p w14:paraId="0B04839D"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59</w:t>
            </w:r>
          </w:p>
        </w:tc>
        <w:tc>
          <w:tcPr>
            <w:tcW w:w="1198" w:type="dxa"/>
            <w:vAlign w:val="center"/>
            <w:hideMark/>
          </w:tcPr>
          <w:p w14:paraId="4739E3CB"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61</w:t>
            </w:r>
          </w:p>
        </w:tc>
        <w:tc>
          <w:tcPr>
            <w:tcW w:w="1198" w:type="dxa"/>
            <w:vAlign w:val="center"/>
            <w:hideMark/>
          </w:tcPr>
          <w:p w14:paraId="12E4C0B6"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62</w:t>
            </w:r>
          </w:p>
        </w:tc>
      </w:tr>
      <w:tr w:rsidR="00CB6A93" w:rsidRPr="003800B2" w14:paraId="6E46F659" w14:textId="77777777" w:rsidTr="00FF36A0">
        <w:trPr>
          <w:trHeight w:val="267"/>
        </w:trPr>
        <w:tc>
          <w:tcPr>
            <w:tcW w:w="0" w:type="auto"/>
            <w:vMerge/>
            <w:vAlign w:val="center"/>
            <w:hideMark/>
          </w:tcPr>
          <w:p w14:paraId="5DB21CA2"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150155AF"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Liberecký kraj</w:t>
            </w:r>
          </w:p>
        </w:tc>
        <w:tc>
          <w:tcPr>
            <w:tcW w:w="1198" w:type="dxa"/>
            <w:vAlign w:val="center"/>
            <w:hideMark/>
          </w:tcPr>
          <w:p w14:paraId="6F40E473"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54</w:t>
            </w:r>
          </w:p>
        </w:tc>
        <w:tc>
          <w:tcPr>
            <w:tcW w:w="1198" w:type="dxa"/>
            <w:vAlign w:val="center"/>
            <w:hideMark/>
          </w:tcPr>
          <w:p w14:paraId="278913BA"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60</w:t>
            </w:r>
          </w:p>
        </w:tc>
        <w:tc>
          <w:tcPr>
            <w:tcW w:w="1198" w:type="dxa"/>
            <w:vAlign w:val="center"/>
            <w:hideMark/>
          </w:tcPr>
          <w:p w14:paraId="50C69B77"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63</w:t>
            </w:r>
          </w:p>
        </w:tc>
      </w:tr>
      <w:tr w:rsidR="00CB6A93" w:rsidRPr="003800B2" w14:paraId="77D1FF76" w14:textId="77777777" w:rsidTr="00FF36A0">
        <w:trPr>
          <w:trHeight w:val="267"/>
        </w:trPr>
        <w:tc>
          <w:tcPr>
            <w:tcW w:w="0" w:type="auto"/>
            <w:vMerge/>
            <w:vAlign w:val="center"/>
            <w:hideMark/>
          </w:tcPr>
          <w:p w14:paraId="3365B788" w14:textId="77777777" w:rsidR="00CB6A93" w:rsidRPr="003800B2" w:rsidRDefault="00CB6A93" w:rsidP="00D7282A">
            <w:pPr>
              <w:spacing w:after="0" w:line="240" w:lineRule="auto"/>
              <w:jc w:val="left"/>
              <w:rPr>
                <w:rFonts w:eastAsia="Times New Roman" w:cs="Times New Roman"/>
                <w:sz w:val="20"/>
                <w:szCs w:val="20"/>
                <w:lang w:val="en-US" w:eastAsia="cs-CZ" w:bidi="en-US"/>
              </w:rPr>
            </w:pPr>
          </w:p>
        </w:tc>
        <w:tc>
          <w:tcPr>
            <w:tcW w:w="2805" w:type="dxa"/>
            <w:vAlign w:val="center"/>
            <w:hideMark/>
          </w:tcPr>
          <w:p w14:paraId="603EB857" w14:textId="77777777" w:rsidR="00CB6A93" w:rsidRPr="003800B2" w:rsidRDefault="00CB6A93" w:rsidP="00D7282A">
            <w:pPr>
              <w:spacing w:after="0" w:line="240" w:lineRule="auto"/>
              <w:ind w:firstLineChars="100" w:firstLine="200"/>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Královéhradecký kraj</w:t>
            </w:r>
          </w:p>
        </w:tc>
        <w:tc>
          <w:tcPr>
            <w:tcW w:w="1198" w:type="dxa"/>
            <w:vAlign w:val="center"/>
            <w:hideMark/>
          </w:tcPr>
          <w:p w14:paraId="6132DCF0"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66</w:t>
            </w:r>
          </w:p>
        </w:tc>
        <w:tc>
          <w:tcPr>
            <w:tcW w:w="1198" w:type="dxa"/>
            <w:vAlign w:val="center"/>
            <w:hideMark/>
          </w:tcPr>
          <w:p w14:paraId="7752BC46"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70</w:t>
            </w:r>
          </w:p>
        </w:tc>
        <w:tc>
          <w:tcPr>
            <w:tcW w:w="1198" w:type="dxa"/>
            <w:vAlign w:val="center"/>
            <w:hideMark/>
          </w:tcPr>
          <w:p w14:paraId="3C0DC882" w14:textId="77777777" w:rsidR="00CB6A93" w:rsidRPr="003800B2" w:rsidRDefault="00CB6A93" w:rsidP="00D7282A">
            <w:pPr>
              <w:spacing w:after="0" w:line="240" w:lineRule="auto"/>
              <w:jc w:val="center"/>
              <w:rPr>
                <w:rFonts w:eastAsia="Times New Roman" w:cs="Times New Roman"/>
                <w:sz w:val="20"/>
                <w:szCs w:val="20"/>
                <w:lang w:val="en-US" w:eastAsia="cs-CZ" w:bidi="en-US"/>
              </w:rPr>
            </w:pPr>
            <w:r w:rsidRPr="003800B2">
              <w:rPr>
                <w:rFonts w:eastAsia="Times New Roman" w:cs="Times New Roman"/>
                <w:sz w:val="20"/>
                <w:szCs w:val="20"/>
                <w:lang w:val="en-US" w:eastAsia="cs-CZ" w:bidi="en-US"/>
              </w:rPr>
              <w:t>71</w:t>
            </w:r>
          </w:p>
        </w:tc>
      </w:tr>
    </w:tbl>
    <w:p w14:paraId="541E2BAC" w14:textId="77777777" w:rsidR="00CB6A93" w:rsidRDefault="00CB6A93" w:rsidP="00CB6A93">
      <w:pPr>
        <w:spacing w:after="160" w:line="259" w:lineRule="auto"/>
        <w:jc w:val="left"/>
      </w:pPr>
    </w:p>
    <w:p w14:paraId="169666F7" w14:textId="77777777" w:rsidR="008A2359" w:rsidRPr="002965B1" w:rsidRDefault="008A2359" w:rsidP="00D2126B">
      <w:pPr>
        <w:pStyle w:val="Odstavec"/>
        <w:spacing w:after="0"/>
      </w:pPr>
      <w:r>
        <w:t>Legislativa upravující bezbariérovou přístupnost webu:</w:t>
      </w:r>
    </w:p>
    <w:p w14:paraId="22F8C55C" w14:textId="77777777" w:rsidR="008A2359" w:rsidRDefault="00F94E99" w:rsidP="00F94E99">
      <w:pPr>
        <w:pStyle w:val="Odstavecseseznamem"/>
        <w:numPr>
          <w:ilvl w:val="0"/>
          <w:numId w:val="5"/>
        </w:numPr>
        <w:spacing w:line="360" w:lineRule="auto"/>
        <w:ind w:left="714" w:hanging="357"/>
        <w:rPr>
          <w:rFonts w:cs="Times New Roman"/>
        </w:rPr>
      </w:pPr>
      <w:r>
        <w:rPr>
          <w:rFonts w:cs="Times New Roman"/>
        </w:rPr>
        <w:t>v</w:t>
      </w:r>
      <w:r w:rsidR="008A2359" w:rsidRPr="00CD149F">
        <w:rPr>
          <w:rFonts w:cs="Times New Roman"/>
        </w:rPr>
        <w:t xml:space="preserve">yhláška </w:t>
      </w:r>
      <w:r w:rsidR="008A2359">
        <w:rPr>
          <w:rFonts w:cs="Times New Roman"/>
        </w:rPr>
        <w:t xml:space="preserve">č. </w:t>
      </w:r>
      <w:r w:rsidR="008A2359" w:rsidRPr="00CD149F">
        <w:rPr>
          <w:rFonts w:cs="Times New Roman"/>
        </w:rPr>
        <w:t>64</w:t>
      </w:r>
      <w:r w:rsidR="008A2359">
        <w:rPr>
          <w:rFonts w:cs="Times New Roman"/>
        </w:rPr>
        <w:t>/2008 Sb.,</w:t>
      </w:r>
      <w:r w:rsidR="008A2359" w:rsidRPr="00CD149F">
        <w:rPr>
          <w:rFonts w:cs="Times New Roman"/>
        </w:rPr>
        <w:t xml:space="preserve"> ze dne 7. února 2008</w:t>
      </w:r>
      <w:r w:rsidR="008A2359">
        <w:rPr>
          <w:rFonts w:cs="Times New Roman"/>
        </w:rPr>
        <w:t xml:space="preserve"> o přístupnosti webových stránek veřejné správy</w:t>
      </w:r>
      <w:r>
        <w:rPr>
          <w:rFonts w:cs="Times New Roman"/>
        </w:rPr>
        <w:t>,</w:t>
      </w:r>
      <w:r w:rsidR="008A2359">
        <w:rPr>
          <w:rStyle w:val="Znakapoznpodarou"/>
          <w:rFonts w:cs="Times New Roman"/>
        </w:rPr>
        <w:footnoteReference w:id="54"/>
      </w:r>
    </w:p>
    <w:p w14:paraId="3CB813AB" w14:textId="77777777" w:rsidR="008A2359" w:rsidRDefault="00F94E99" w:rsidP="00F94E99">
      <w:pPr>
        <w:pStyle w:val="Odstavecseseznamem"/>
        <w:numPr>
          <w:ilvl w:val="0"/>
          <w:numId w:val="5"/>
        </w:numPr>
        <w:spacing w:line="360" w:lineRule="auto"/>
        <w:ind w:left="714" w:hanging="357"/>
        <w:rPr>
          <w:rFonts w:cs="Times New Roman"/>
        </w:rPr>
      </w:pPr>
      <w:r>
        <w:rPr>
          <w:rFonts w:cs="Times New Roman"/>
        </w:rPr>
        <w:t>z</w:t>
      </w:r>
      <w:r w:rsidR="008A2359">
        <w:rPr>
          <w:rFonts w:cs="Times New Roman"/>
        </w:rPr>
        <w:t>ákon č. 365/2000 Sb., o informačních systémech veřejné správy,</w:t>
      </w:r>
    </w:p>
    <w:p w14:paraId="7CD75844" w14:textId="77777777" w:rsidR="008A2359" w:rsidRPr="00CD149F" w:rsidRDefault="00F94E99" w:rsidP="00F94E99">
      <w:pPr>
        <w:pStyle w:val="Odstavecseseznamem"/>
        <w:numPr>
          <w:ilvl w:val="0"/>
          <w:numId w:val="5"/>
        </w:numPr>
        <w:spacing w:line="360" w:lineRule="auto"/>
        <w:ind w:left="714" w:hanging="357"/>
        <w:rPr>
          <w:rFonts w:cs="Times New Roman"/>
        </w:rPr>
      </w:pPr>
      <w:r>
        <w:rPr>
          <w:rFonts w:cs="Times New Roman"/>
        </w:rPr>
        <w:t>z</w:t>
      </w:r>
      <w:r w:rsidR="008A2359">
        <w:rPr>
          <w:rFonts w:cs="Times New Roman"/>
        </w:rPr>
        <w:t>ákon č. 81/2006 Sb., o změně zákona o informačních systémech,</w:t>
      </w:r>
    </w:p>
    <w:p w14:paraId="6C621E0A" w14:textId="77777777" w:rsidR="008A2359" w:rsidRDefault="00F94E99" w:rsidP="00F94E99">
      <w:pPr>
        <w:pStyle w:val="Odstavecseseznamem"/>
        <w:numPr>
          <w:ilvl w:val="0"/>
          <w:numId w:val="5"/>
        </w:numPr>
        <w:spacing w:after="240" w:line="360" w:lineRule="auto"/>
        <w:ind w:left="714" w:hanging="357"/>
        <w:rPr>
          <w:rFonts w:cs="Times New Roman"/>
        </w:rPr>
      </w:pPr>
      <w:r>
        <w:rPr>
          <w:rFonts w:cs="Times New Roman"/>
        </w:rPr>
        <w:t>p</w:t>
      </w:r>
      <w:r w:rsidR="008A2359" w:rsidRPr="00CD149F">
        <w:rPr>
          <w:rFonts w:cs="Times New Roman"/>
        </w:rPr>
        <w:t>řístupný web a jak se vyvarovat chyb</w:t>
      </w:r>
      <w:r w:rsidR="008A2359">
        <w:rPr>
          <w:rFonts w:cs="Times New Roman"/>
        </w:rPr>
        <w:t>.</w:t>
      </w:r>
      <w:r w:rsidR="008A2359" w:rsidRPr="00CD149F">
        <w:rPr>
          <w:rStyle w:val="Znakapoznpodarou"/>
          <w:rFonts w:cs="Times New Roman"/>
        </w:rPr>
        <w:footnoteReference w:id="55"/>
      </w:r>
    </w:p>
    <w:p w14:paraId="0B2750DC" w14:textId="77777777" w:rsidR="00D7330F" w:rsidRDefault="00D7330F" w:rsidP="00D7330F">
      <w:pPr>
        <w:pStyle w:val="Odstavecseseznamem"/>
        <w:spacing w:line="360" w:lineRule="auto"/>
        <w:ind w:left="360" w:firstLine="0"/>
        <w:rPr>
          <w:rFonts w:cs="Times New Roman"/>
        </w:rPr>
      </w:pPr>
    </w:p>
    <w:p w14:paraId="7E55B8B2" w14:textId="77777777" w:rsidR="008A2359" w:rsidRDefault="008A2359" w:rsidP="004921F2">
      <w:pPr>
        <w:pStyle w:val="Nadpis2"/>
      </w:pPr>
      <w:bookmarkStart w:id="31" w:name="_Toc479005540"/>
      <w:r>
        <w:lastRenderedPageBreak/>
        <w:t>Epodatelna</w:t>
      </w:r>
      <w:bookmarkEnd w:id="31"/>
    </w:p>
    <w:p w14:paraId="399B8E62" w14:textId="77777777" w:rsidR="008A2359" w:rsidRPr="00934ADC" w:rsidRDefault="008A2359" w:rsidP="00F94E99">
      <w:pPr>
        <w:pStyle w:val="Odstavec"/>
        <w:spacing w:after="0"/>
      </w:pPr>
      <w:r w:rsidRPr="00934ADC">
        <w:t>Povinnost zřídit elektronickou podatelnu, případně uzavřít smlouvu s obcí s rozšířenou působností, která splnění této povinnosti zabezpečí, vznikla obcím od roku 2006. Je nezbytná pro příjem elektronických dokumentů. Každý úřad určuje pravidla a formáty dokumentů, které je schopen přijmout. Požadavky na zřízení elektronické podatelny jsou:</w:t>
      </w:r>
    </w:p>
    <w:p w14:paraId="1FB21A0C" w14:textId="77777777" w:rsidR="008A2359" w:rsidRDefault="0034661B" w:rsidP="00F94E99">
      <w:pPr>
        <w:pStyle w:val="Odstavecseseznamem"/>
        <w:numPr>
          <w:ilvl w:val="0"/>
          <w:numId w:val="3"/>
        </w:numPr>
        <w:spacing w:line="360" w:lineRule="auto"/>
        <w:ind w:left="714" w:hanging="357"/>
        <w:rPr>
          <w:rFonts w:cs="Times New Roman"/>
        </w:rPr>
      </w:pPr>
      <w:r>
        <w:rPr>
          <w:rFonts w:cs="Times New Roman"/>
        </w:rPr>
        <w:t>z</w:t>
      </w:r>
      <w:r w:rsidR="008A2359">
        <w:rPr>
          <w:rFonts w:cs="Times New Roman"/>
        </w:rPr>
        <w:t>řídit e – mail, který bude sloužit pro elektronickou podatelnu,</w:t>
      </w:r>
    </w:p>
    <w:p w14:paraId="0E9E0D0A" w14:textId="77777777" w:rsidR="008A2359" w:rsidRDefault="0034661B" w:rsidP="00F94E99">
      <w:pPr>
        <w:pStyle w:val="Odstavecseseznamem"/>
        <w:numPr>
          <w:ilvl w:val="0"/>
          <w:numId w:val="3"/>
        </w:numPr>
        <w:spacing w:line="360" w:lineRule="auto"/>
        <w:ind w:left="714" w:hanging="357"/>
        <w:rPr>
          <w:rFonts w:cs="Times New Roman"/>
        </w:rPr>
      </w:pPr>
      <w:r>
        <w:rPr>
          <w:rFonts w:cs="Times New Roman"/>
        </w:rPr>
        <w:t>z</w:t>
      </w:r>
      <w:r w:rsidR="008A2359">
        <w:rPr>
          <w:rFonts w:cs="Times New Roman"/>
        </w:rPr>
        <w:t>ajistit elektronický podpis</w:t>
      </w:r>
      <w:r>
        <w:rPr>
          <w:rFonts w:cs="Times New Roman"/>
        </w:rPr>
        <w:t>,</w:t>
      </w:r>
    </w:p>
    <w:p w14:paraId="6066E178" w14:textId="77777777" w:rsidR="008A2359" w:rsidRDefault="0034661B" w:rsidP="00F94E99">
      <w:pPr>
        <w:pStyle w:val="Odstavecseseznamem"/>
        <w:numPr>
          <w:ilvl w:val="0"/>
          <w:numId w:val="3"/>
        </w:numPr>
        <w:spacing w:line="360" w:lineRule="auto"/>
        <w:ind w:left="714" w:hanging="357"/>
        <w:rPr>
          <w:rFonts w:cs="Times New Roman"/>
        </w:rPr>
      </w:pPr>
      <w:r>
        <w:rPr>
          <w:rFonts w:cs="Times New Roman"/>
        </w:rPr>
        <w:t>n</w:t>
      </w:r>
      <w:r w:rsidR="008A2359">
        <w:rPr>
          <w:rFonts w:cs="Times New Roman"/>
        </w:rPr>
        <w:t>ainstalovat software pro elektronickou podatelnu,</w:t>
      </w:r>
    </w:p>
    <w:p w14:paraId="65E49235" w14:textId="77777777" w:rsidR="008A2359" w:rsidRDefault="0034661B" w:rsidP="00F94E99">
      <w:pPr>
        <w:pStyle w:val="Odstavecseseznamem"/>
        <w:numPr>
          <w:ilvl w:val="0"/>
          <w:numId w:val="3"/>
        </w:numPr>
        <w:spacing w:line="360" w:lineRule="auto"/>
        <w:ind w:left="714" w:hanging="357"/>
        <w:rPr>
          <w:rFonts w:cs="Times New Roman"/>
        </w:rPr>
      </w:pPr>
      <w:r>
        <w:rPr>
          <w:rFonts w:cs="Times New Roman"/>
        </w:rPr>
        <w:t>z</w:t>
      </w:r>
      <w:r w:rsidR="008A2359">
        <w:rPr>
          <w:rFonts w:cs="Times New Roman"/>
        </w:rPr>
        <w:t>veřejnit emailovou adresu elektronické podatelny na webových stránkách a informovat o této adrese Ministerstvo informatiky,</w:t>
      </w:r>
    </w:p>
    <w:p w14:paraId="0CC9DE63" w14:textId="77777777" w:rsidR="008A2359" w:rsidRPr="008F7854" w:rsidRDefault="0034661B" w:rsidP="00F94E99">
      <w:pPr>
        <w:pStyle w:val="Odstavecseseznamem"/>
        <w:numPr>
          <w:ilvl w:val="0"/>
          <w:numId w:val="3"/>
        </w:numPr>
        <w:spacing w:after="240" w:line="360" w:lineRule="auto"/>
        <w:ind w:left="714" w:hanging="357"/>
        <w:rPr>
          <w:rFonts w:cs="Times New Roman"/>
        </w:rPr>
      </w:pPr>
      <w:r>
        <w:rPr>
          <w:rFonts w:cs="Times New Roman"/>
        </w:rPr>
        <w:t>z</w:t>
      </w:r>
      <w:r w:rsidR="008A2359" w:rsidRPr="008F7854">
        <w:rPr>
          <w:rFonts w:cs="Times New Roman"/>
        </w:rPr>
        <w:t xml:space="preserve">ajistit vyřizování podání na elektronickou podatelnu v souladu se zákonem. Jedná se zejména o zaslání potvrzení o přijetí podání, evidování podání v souladu se Správním řádem, zaslání odpovědi ve lhůtě a podepsané elektronickým podpisem. </w:t>
      </w:r>
    </w:p>
    <w:p w14:paraId="37653B5B" w14:textId="77777777" w:rsidR="008A2359" w:rsidRPr="00B32264" w:rsidRDefault="008A2359" w:rsidP="004E65BB">
      <w:pPr>
        <w:pStyle w:val="Odstavec"/>
        <w:spacing w:after="0"/>
      </w:pPr>
      <w:r>
        <w:t>Tato pravidla vymezují tyto zákony a nařízení:</w:t>
      </w:r>
    </w:p>
    <w:p w14:paraId="41A2DF29" w14:textId="77777777" w:rsidR="008A2359" w:rsidRDefault="008A2359" w:rsidP="00F94E99">
      <w:pPr>
        <w:pStyle w:val="Odstavecseseznamem"/>
        <w:numPr>
          <w:ilvl w:val="0"/>
          <w:numId w:val="6"/>
        </w:numPr>
        <w:spacing w:line="360" w:lineRule="auto"/>
        <w:ind w:left="714" w:hanging="357"/>
        <w:rPr>
          <w:rFonts w:cs="Times New Roman"/>
        </w:rPr>
      </w:pPr>
      <w:r>
        <w:rPr>
          <w:rFonts w:cs="Times New Roman"/>
        </w:rPr>
        <w:t>Zákon č. 500/2004 Sb., správní řád,</w:t>
      </w:r>
    </w:p>
    <w:p w14:paraId="2057FE37" w14:textId="77777777" w:rsidR="008A2359" w:rsidRPr="00CD149F" w:rsidRDefault="008A2359" w:rsidP="00F94E99">
      <w:pPr>
        <w:pStyle w:val="Odstavecseseznamem"/>
        <w:numPr>
          <w:ilvl w:val="0"/>
          <w:numId w:val="6"/>
        </w:numPr>
        <w:spacing w:line="360" w:lineRule="auto"/>
        <w:ind w:left="714" w:hanging="357"/>
        <w:rPr>
          <w:rFonts w:cs="Times New Roman"/>
        </w:rPr>
      </w:pPr>
      <w:r w:rsidRPr="00CD149F">
        <w:rPr>
          <w:rFonts w:cs="Times New Roman"/>
        </w:rPr>
        <w:t xml:space="preserve">Nařízení vlády </w:t>
      </w:r>
      <w:r>
        <w:rPr>
          <w:rFonts w:cs="Times New Roman"/>
        </w:rPr>
        <w:t>227</w:t>
      </w:r>
      <w:r w:rsidRPr="00CD149F">
        <w:rPr>
          <w:rFonts w:cs="Times New Roman"/>
        </w:rPr>
        <w:t>/2004 Sb. k provádění zákona o elektronickém podpisu</w:t>
      </w:r>
    </w:p>
    <w:p w14:paraId="6AC0410B" w14:textId="77777777" w:rsidR="008A2359" w:rsidRDefault="008A2359" w:rsidP="00F94E99">
      <w:pPr>
        <w:pStyle w:val="Odstavecseseznamem"/>
        <w:numPr>
          <w:ilvl w:val="0"/>
          <w:numId w:val="6"/>
        </w:numPr>
        <w:spacing w:line="360" w:lineRule="auto"/>
        <w:ind w:left="714" w:hanging="357"/>
        <w:rPr>
          <w:rFonts w:cs="Times New Roman"/>
        </w:rPr>
      </w:pPr>
      <w:r w:rsidRPr="00CD149F">
        <w:rPr>
          <w:rFonts w:cs="Times New Roman"/>
        </w:rPr>
        <w:t>Vyhláška 496/2004 Sb.</w:t>
      </w:r>
      <w:r>
        <w:rPr>
          <w:rFonts w:cs="Times New Roman"/>
        </w:rPr>
        <w:t>, o elektronických podatelnách</w:t>
      </w:r>
    </w:p>
    <w:p w14:paraId="6C8C449F" w14:textId="77777777" w:rsidR="008A2359" w:rsidRPr="00B32264" w:rsidRDefault="008A2359" w:rsidP="00F94E99">
      <w:pPr>
        <w:pStyle w:val="Odstavec"/>
      </w:pPr>
      <w:r>
        <w:t xml:space="preserve">Kromě elektronické podatelny je nezbytné navrhnout nové pracovní postupy pro příjem, vyřízení, archivaci a kontrolu elektronicky zpracovaných podání. </w:t>
      </w:r>
    </w:p>
    <w:p w14:paraId="5C316ABE" w14:textId="77777777" w:rsidR="00D7330F" w:rsidRDefault="00D7330F">
      <w:pPr>
        <w:spacing w:after="160" w:line="259" w:lineRule="auto"/>
        <w:jc w:val="left"/>
        <w:rPr>
          <w:rFonts w:eastAsiaTheme="majorEastAsia" w:cs="Times New Roman"/>
          <w:b/>
          <w:bCs/>
          <w:sz w:val="32"/>
          <w:szCs w:val="28"/>
        </w:rPr>
      </w:pPr>
      <w:r>
        <w:rPr>
          <w:rFonts w:cs="Times New Roman"/>
        </w:rPr>
        <w:br w:type="page"/>
      </w:r>
    </w:p>
    <w:p w14:paraId="6ED8D2E9" w14:textId="77777777" w:rsidR="00297110" w:rsidRDefault="00F937DC" w:rsidP="00101A05">
      <w:pPr>
        <w:pStyle w:val="Nadpis1"/>
        <w:spacing w:after="100" w:afterAutospacing="1"/>
        <w:ind w:left="357" w:hanging="357"/>
      </w:pPr>
      <w:bookmarkStart w:id="32" w:name="_Toc479005541"/>
      <w:r>
        <w:lastRenderedPageBreak/>
        <w:t>OTEVŘENÁ DATA V ČESKÉ REPUBLICE</w:t>
      </w:r>
      <w:bookmarkEnd w:id="32"/>
    </w:p>
    <w:p w14:paraId="0F203753" w14:textId="77777777" w:rsidR="00D7330F" w:rsidRDefault="00E42ECC" w:rsidP="00465E8C">
      <w:r>
        <w:t>„</w:t>
      </w:r>
      <w:r w:rsidRPr="00D7330F">
        <w:rPr>
          <w:i/>
        </w:rPr>
        <w:t>Nejzajímavější využití Vašich dat vymyslí někdo jiný.</w:t>
      </w:r>
      <w:r>
        <w:t>“</w:t>
      </w:r>
    </w:p>
    <w:p w14:paraId="61F7163C" w14:textId="77777777" w:rsidR="00E42ECC" w:rsidRDefault="00AB505E" w:rsidP="00D7330F">
      <w:pPr>
        <w:jc w:val="right"/>
      </w:pPr>
      <w:r w:rsidRPr="00AB505E">
        <w:t>Rufus Pollock Open Knowledge Foundation</w:t>
      </w:r>
      <w:r w:rsidR="00E42ECC" w:rsidRPr="00465E8C">
        <w:rPr>
          <w:vertAlign w:val="superscript"/>
        </w:rPr>
        <w:footnoteReference w:id="56"/>
      </w:r>
    </w:p>
    <w:p w14:paraId="5F1CE6A5" w14:textId="77777777" w:rsidR="00F67BDF" w:rsidRDefault="00E42ECC" w:rsidP="001471E6">
      <w:pPr>
        <w:ind w:firstLine="709"/>
      </w:pPr>
      <w:r>
        <w:t>Otevřená data jsou informace a data zveřejněná na internetu, která jsou úplná, snadno dostupná, strojově čitelná, používající standardy s volně dostupnou specifikací, zpřístupněná za jasně definovaných podmínek užití dat s minimem omezení a dostupná uživatelům při vynaložení minima možných nákladů. Konkrétně jde o různé statistiky, rozpočty, přehledy, databáze apod. Problematika otevřených dat je na Ministerstvu vnitra řešena odborem hlavního architekta eGovernmentu</w:t>
      </w:r>
      <w:r w:rsidR="00F67BDF">
        <w:t xml:space="preserve">. </w:t>
      </w:r>
    </w:p>
    <w:p w14:paraId="72C92287" w14:textId="77777777" w:rsidR="0034661B" w:rsidRPr="00B85605" w:rsidRDefault="00E42ECC" w:rsidP="001471E6">
      <w:pPr>
        <w:ind w:firstLine="709"/>
      </w:pPr>
      <w:r>
        <w:t>Rok 2015 je zatím nejvýznačnějším rokem</w:t>
      </w:r>
      <w:r w:rsidR="00AB505E">
        <w:t xml:space="preserve"> v oblasti otevřených dat v ČR.</w:t>
      </w:r>
      <w:r w:rsidR="003A0118">
        <w:rPr>
          <w:rStyle w:val="Znakapoznpodarou"/>
        </w:rPr>
        <w:footnoteReference w:id="57"/>
      </w:r>
      <w:r>
        <w:t xml:space="preserve"> V rámci tohoto roku se podařilo vybudovat Národní katalog otevřených dat a vytvořit Standardy publikace a katalogizace otevřených dat veřejné správy. NKOD je dostupný prostřednictvím Portálu veřejné správy ČR (PVS) v záložce „Otevřená data“. </w:t>
      </w:r>
      <w:r w:rsidRPr="00B85605">
        <w:t>Cílem NKOD je umožnit uživatelům snazší orientaci a vyhledávání v otevřených datech publikovaných veřejnou správou ČR z jednoho místa. Existuje dvojí způsob, jak data prostřednictvím NKOD katalogizovat a publikovat. První možností je přímá katalogizace otevřených dat publikovaných úřadem v NKOD. NKOD v tomto případě může plnit i funkci úložiště otevřených dat. Tato funkce je primárně zamýšlena pro menší úřady (malé obce), které nemusí vynakládat prostředky na budování vlastních úložišť otevřených dat a lokálních katalogů. Druhou možností je zaregistrovat zde lokální katalogy otevřených dat, které provozují jednotlivé úřady. Z těchto lokálních katalogů umí NKOD periodicky automatizovaně stahovat meta</w:t>
      </w:r>
      <w:r w:rsidR="004B7B36">
        <w:t xml:space="preserve"> </w:t>
      </w:r>
      <w:r w:rsidRPr="00B85605">
        <w:t xml:space="preserve">data publikovaná příslušným úřadem. </w:t>
      </w:r>
    </w:p>
    <w:p w14:paraId="293E8609" w14:textId="77777777" w:rsidR="008B4FD0" w:rsidRPr="00A01A0F" w:rsidRDefault="008B4FD0" w:rsidP="004921F2">
      <w:pPr>
        <w:pStyle w:val="Nadpis2"/>
      </w:pPr>
      <w:r w:rsidRPr="00DB2846">
        <w:t xml:space="preserve"> </w:t>
      </w:r>
      <w:bookmarkStart w:id="33" w:name="_Toc479005542"/>
      <w:r w:rsidRPr="00DB2846">
        <w:t>Standardy publikace a katalogizace otevřených dat</w:t>
      </w:r>
      <w:bookmarkEnd w:id="33"/>
    </w:p>
    <w:p w14:paraId="5EA8DDCF" w14:textId="75C25735" w:rsidR="008B4FD0" w:rsidRDefault="008B4FD0" w:rsidP="00016604">
      <w:pPr>
        <w:ind w:firstLine="709"/>
        <w:rPr>
          <w:rFonts w:cs="Times New Roman"/>
          <w:lang w:eastAsia="cs-CZ"/>
        </w:rPr>
      </w:pPr>
      <w:r w:rsidRPr="00175598">
        <w:t>Tento portál</w:t>
      </w:r>
      <w:r w:rsidR="004E7977">
        <w:rPr>
          <w:rStyle w:val="Znakapoznpodarou"/>
        </w:rPr>
        <w:footnoteReference w:id="58"/>
      </w:r>
      <w:r w:rsidRPr="00B85605">
        <w:t xml:space="preserve"> </w:t>
      </w:r>
      <w:r w:rsidR="00590A9D">
        <w:t xml:space="preserve">NKOD </w:t>
      </w:r>
      <w:r w:rsidRPr="00175598">
        <w:t xml:space="preserve">je určen orgánům veřejné správy, které plánují otevřít svá data. Popisuje doporučovaný postup otevírání dat a nabízí vzorové publikační plány, </w:t>
      </w:r>
      <w:r w:rsidRPr="00175598">
        <w:lastRenderedPageBreak/>
        <w:t xml:space="preserve">které doporučují (pro jednotlivé typy orgánů veřejné správy) konkrétní datové sady k publikaci ve formátu otevřených dat. Portál rovněž informuje o školeních připravených k tématu otevřených dat. Standardy publikace a katalogizace otevřených dat VS ČR vznikly jako výstup projektu „Implementace strategií v oblasti otevřených dat veřejné správy ČR“ CZ.1.04/4.1.00/D9.00001. Projekt </w:t>
      </w:r>
      <w:r w:rsidR="002637F1">
        <w:t>byl</w:t>
      </w:r>
      <w:r w:rsidRPr="00175598">
        <w:t xml:space="preserve"> financován v rámci Operačního programu </w:t>
      </w:r>
      <w:r w:rsidR="002637F1">
        <w:t>L</w:t>
      </w:r>
      <w:r w:rsidRPr="00175598">
        <w:t>idské zdroje a zaměstnanost z Evropského sociálního fondu a státního rozpočtu</w:t>
      </w:r>
      <w:r w:rsidR="00F67BDF">
        <w:t xml:space="preserve"> </w:t>
      </w:r>
      <w:r w:rsidRPr="00175598">
        <w:t>ČR. Realizátorem projektu je Ministerstvo vnitra ČR.</w:t>
      </w:r>
      <w:r w:rsidR="00E400AC">
        <w:t xml:space="preserve"> Standardy doporučují organizacím, </w:t>
      </w:r>
      <w:r w:rsidRPr="008C3226">
        <w:rPr>
          <w:rFonts w:cs="Times New Roman"/>
          <w:lang w:eastAsia="cs-CZ"/>
        </w:rPr>
        <w:t>jak mají postupovat při otevírání dat</w:t>
      </w:r>
      <w:r w:rsidR="00E400AC">
        <w:rPr>
          <w:rFonts w:cs="Times New Roman"/>
          <w:lang w:eastAsia="cs-CZ"/>
        </w:rPr>
        <w:t>, š</w:t>
      </w:r>
      <w:r w:rsidRPr="008C3226">
        <w:rPr>
          <w:rFonts w:cs="Times New Roman"/>
          <w:lang w:eastAsia="cs-CZ"/>
        </w:rPr>
        <w:t>etří čas a prostředky při publikaci otevřených dat</w:t>
      </w:r>
      <w:r w:rsidR="00E400AC">
        <w:rPr>
          <w:rFonts w:cs="Times New Roman"/>
          <w:lang w:eastAsia="cs-CZ"/>
        </w:rPr>
        <w:t>, s</w:t>
      </w:r>
      <w:r w:rsidRPr="008C3226">
        <w:rPr>
          <w:rFonts w:cs="Times New Roman"/>
          <w:lang w:eastAsia="cs-CZ"/>
        </w:rPr>
        <w:t>jednocují formáty otevřených dat napříč celou veřejnou správou</w:t>
      </w:r>
      <w:r w:rsidR="001555B7">
        <w:rPr>
          <w:rFonts w:cs="Times New Roman"/>
          <w:lang w:eastAsia="cs-CZ"/>
        </w:rPr>
        <w:t xml:space="preserve">. </w:t>
      </w:r>
      <w:r w:rsidRPr="008C3226">
        <w:rPr>
          <w:rFonts w:cs="Times New Roman"/>
          <w:lang w:eastAsia="cs-CZ"/>
        </w:rPr>
        <w:t>Ukazují, jak by měla být data publikována a katalogizována, aby je veřejnost mohla co nejsnáze najít</w:t>
      </w:r>
      <w:r w:rsidR="0042531C">
        <w:rPr>
          <w:rFonts w:cs="Times New Roman"/>
          <w:lang w:eastAsia="cs-CZ"/>
        </w:rPr>
        <w:t>,</w:t>
      </w:r>
      <w:r w:rsidR="001555B7">
        <w:rPr>
          <w:rFonts w:cs="Times New Roman"/>
          <w:lang w:eastAsia="cs-CZ"/>
        </w:rPr>
        <w:t xml:space="preserve"> a p</w:t>
      </w:r>
      <w:r w:rsidRPr="008C3226">
        <w:rPr>
          <w:rFonts w:cs="Times New Roman"/>
          <w:lang w:eastAsia="cs-CZ"/>
        </w:rPr>
        <w:t>ředstavují existující aplikace nad otevřenými daty, které jsou schopny využít další otevřená data veřejné správy</w:t>
      </w:r>
      <w:r w:rsidR="001555B7">
        <w:rPr>
          <w:rFonts w:cs="Times New Roman"/>
          <w:lang w:eastAsia="cs-CZ"/>
        </w:rPr>
        <w:t>.</w:t>
      </w:r>
    </w:p>
    <w:p w14:paraId="0F52468A" w14:textId="77777777" w:rsidR="008B4FD0" w:rsidRPr="00DB2846" w:rsidRDefault="008B4FD0" w:rsidP="004921F2">
      <w:pPr>
        <w:pStyle w:val="Nadpis2"/>
      </w:pPr>
      <w:bookmarkStart w:id="34" w:name="_Toc479005543"/>
      <w:r w:rsidRPr="00DB2846">
        <w:t>Národní katalog otevřených dat</w:t>
      </w:r>
      <w:bookmarkEnd w:id="34"/>
    </w:p>
    <w:p w14:paraId="6268C4AB" w14:textId="77777777" w:rsidR="008B4FD0" w:rsidRDefault="008B4FD0" w:rsidP="0034661B">
      <w:pPr>
        <w:pStyle w:val="Odstavec"/>
      </w:pPr>
      <w:r w:rsidRPr="00E400AC">
        <w:t>Je centrálním místem pro vyhledávání otevřených dat celé veřejné správy</w:t>
      </w:r>
      <w:r w:rsidR="00E400AC">
        <w:t xml:space="preserve"> a u</w:t>
      </w:r>
      <w:r w:rsidRPr="008C3226">
        <w:t>možňuje organizacím informovat veřejnost o nově otevřených datech</w:t>
      </w:r>
      <w:r w:rsidR="00E400AC">
        <w:t xml:space="preserve">. </w:t>
      </w:r>
      <w:r w:rsidRPr="008C3226">
        <w:t xml:space="preserve">Slouží organizacím jako samostatné úložiště otevřených dat </w:t>
      </w:r>
      <w:r w:rsidR="00E400AC">
        <w:t>a a</w:t>
      </w:r>
      <w:r w:rsidRPr="008C3226">
        <w:t>utomatizovaně integruje informace z existujících lokálních datových katalogů jednotlivých organizací</w:t>
      </w:r>
      <w:r w:rsidR="00E400AC">
        <w:t>. Otevřená data jsou ú</w:t>
      </w:r>
      <w:r w:rsidRPr="008C3226">
        <w:t>plná</w:t>
      </w:r>
      <w:r w:rsidR="00E400AC">
        <w:t>, komukoliv zdarma volně dostupná ke stažení na internetu a strojově čitelná. Musí být p</w:t>
      </w:r>
      <w:r w:rsidRPr="008C3226">
        <w:t>oužitelná bez omezení</w:t>
      </w:r>
      <w:r w:rsidR="00E400AC">
        <w:t>, k</w:t>
      </w:r>
      <w:r w:rsidRPr="008C3226">
        <w:t>atalogizovaná v Národním katalogu otevřených dat</w:t>
      </w:r>
      <w:r w:rsidR="00E400AC">
        <w:t xml:space="preserve"> a z</w:t>
      </w:r>
      <w:r w:rsidRPr="008C3226">
        <w:t>v</w:t>
      </w:r>
      <w:r w:rsidR="002B5130">
        <w:t>e</w:t>
      </w:r>
      <w:r w:rsidRPr="008C3226">
        <w:t>řejněná dle Standardů publikace a katalogizace otevřených dat Ministerstva vnitra</w:t>
      </w:r>
      <w:r w:rsidR="00E400AC">
        <w:t>. Jsou u</w:t>
      </w:r>
      <w:r w:rsidRPr="008C3226">
        <w:t>rčena pro všechny, kteří s pomocí otevřených dat tvoří zajímavé aplikace pro veřejnost či nalézají mezi těmito daty zajímavé souvislosti</w:t>
      </w:r>
      <w:r w:rsidR="00E400AC">
        <w:t xml:space="preserve">. </w:t>
      </w:r>
      <w:r w:rsidR="002B5130">
        <w:t xml:space="preserve">Otevřená data by měla být všechna data, která spravuje veřejná správa, nejsou z legislativních důvodů utajovaná (například dle zákona o ochraně osobních údajů), a mají (i když jen malý) potenciál dalšího využití v rámci veřejné správy i mimo ní. </w:t>
      </w:r>
      <w:r w:rsidRPr="00E400AC">
        <w:rPr>
          <w:rFonts w:eastAsiaTheme="minorEastAsia"/>
        </w:rPr>
        <w:t>Otevřená data nejsou</w:t>
      </w:r>
      <w:r w:rsidR="00E400AC">
        <w:rPr>
          <w:rFonts w:eastAsiaTheme="minorEastAsia"/>
        </w:rPr>
        <w:t xml:space="preserve"> </w:t>
      </w:r>
      <w:r w:rsidRPr="008C3226">
        <w:t>PDF soubory</w:t>
      </w:r>
      <w:r w:rsidR="00E400AC">
        <w:t>, w</w:t>
      </w:r>
      <w:r w:rsidRPr="008C3226">
        <w:t>ebové stránky neumožňující stažení dat ve strojově čitelné podobě</w:t>
      </w:r>
      <w:r w:rsidR="00E400AC">
        <w:t>, w</w:t>
      </w:r>
      <w:r w:rsidRPr="008C3226">
        <w:t>ebové aplikace určené pro koncové uživatele</w:t>
      </w:r>
      <w:r w:rsidR="00E400AC">
        <w:t xml:space="preserve">, či jen </w:t>
      </w:r>
      <w:r w:rsidRPr="008C3226">
        <w:t>smlouvy, objednávky a faktury</w:t>
      </w:r>
      <w:r w:rsidR="00E400AC">
        <w:t xml:space="preserve">.  </w:t>
      </w:r>
    </w:p>
    <w:p w14:paraId="684DB839" w14:textId="77777777" w:rsidR="008B4FD0" w:rsidRPr="00DB2846" w:rsidRDefault="00303986" w:rsidP="004921F2">
      <w:pPr>
        <w:pStyle w:val="Nadpis2"/>
      </w:pPr>
      <w:r>
        <w:t xml:space="preserve">  </w:t>
      </w:r>
      <w:bookmarkStart w:id="35" w:name="_Toc479005544"/>
      <w:r w:rsidR="008B4FD0" w:rsidRPr="00DB2846">
        <w:t>Financování otevřených dat</w:t>
      </w:r>
      <w:bookmarkEnd w:id="35"/>
    </w:p>
    <w:p w14:paraId="08A15653" w14:textId="77777777" w:rsidR="008B4FD0" w:rsidRPr="008C3226" w:rsidRDefault="008B4FD0" w:rsidP="0034661B">
      <w:pPr>
        <w:pStyle w:val="Odstavec"/>
      </w:pPr>
      <w:r w:rsidRPr="009471D5">
        <w:t>V programovacím období 2014+ jsou alokovány prostředky, které mohou být využity na otevírání dat, například v rámci rozvoje veřejné správy</w:t>
      </w:r>
      <w:r w:rsidR="009471D5">
        <w:t xml:space="preserve">, což stanovuje </w:t>
      </w:r>
      <w:r w:rsidRPr="009471D5">
        <w:t>implementační plán 3</w:t>
      </w:r>
      <w:r w:rsidR="009471D5">
        <w:t>. P</w:t>
      </w:r>
      <w:r w:rsidRPr="008C3226">
        <w:t xml:space="preserve">odporovány </w:t>
      </w:r>
      <w:r w:rsidR="009471D5">
        <w:t xml:space="preserve">jsou </w:t>
      </w:r>
      <w:r w:rsidRPr="008C3226">
        <w:t xml:space="preserve">ty projekty, které budou v souladu se Standardy publikace a katalogizace otevřených dat vydaných MVČR a v souladu se </w:t>
      </w:r>
      <w:r w:rsidRPr="008C3226">
        <w:lastRenderedPageBreak/>
        <w:t>Strategickým rámcem rozvoje veřejné správy České republiky pro období 2014 – 2020.</w:t>
      </w:r>
      <w:r w:rsidR="009471D5">
        <w:t xml:space="preserve"> </w:t>
      </w:r>
      <w:r w:rsidRPr="009471D5">
        <w:rPr>
          <w:rFonts w:eastAsiaTheme="minorEastAsia"/>
        </w:rPr>
        <w:t>Veřejná správa bude moci čerpat finanční prostředky na</w:t>
      </w:r>
      <w:r w:rsidR="009471D5">
        <w:rPr>
          <w:rFonts w:eastAsiaTheme="minorEastAsia"/>
        </w:rPr>
        <w:t xml:space="preserve"> p</w:t>
      </w:r>
      <w:r w:rsidRPr="008C3226">
        <w:t>odporu publikace otevřených dat při vytváření nových informačních systémů</w:t>
      </w:r>
      <w:r w:rsidR="009471D5">
        <w:t xml:space="preserve"> a ú</w:t>
      </w:r>
      <w:r w:rsidRPr="008C3226">
        <w:t>pravy existujících informačních systémů tak, aby umožňovaly exporty dat a jejich publikaci v otevřené podob</w:t>
      </w:r>
      <w:r w:rsidR="00C6013D" w:rsidRPr="008C3226">
        <w:t>ě.</w:t>
      </w:r>
      <w:r w:rsidR="00932357">
        <w:t xml:space="preserve"> </w:t>
      </w:r>
      <w:r w:rsidR="00135617">
        <w:t xml:space="preserve">V červenci 2015 již publikovala otevřená data například města Bohumín, Opava, kraj Vysočina, Česká obchodní inspekce, Český statistický úřad, Ministerstvo financí, Ministerstvo vnitra, Nejvyšší kontrolní úřad.  </w:t>
      </w:r>
    </w:p>
    <w:p w14:paraId="30796C0B" w14:textId="77777777" w:rsidR="008B4FD0" w:rsidRPr="00135617" w:rsidRDefault="00303986" w:rsidP="004921F2">
      <w:pPr>
        <w:pStyle w:val="Nadpis2"/>
      </w:pPr>
      <w:r w:rsidRPr="00135617">
        <w:t xml:space="preserve">  </w:t>
      </w:r>
      <w:r w:rsidR="00DD7470" w:rsidRPr="00135617">
        <w:t xml:space="preserve"> </w:t>
      </w:r>
      <w:bookmarkStart w:id="36" w:name="_Toc479005545"/>
      <w:r w:rsidR="001846F6">
        <w:t>Shrnutí cílů o</w:t>
      </w:r>
      <w:r w:rsidR="00135617">
        <w:t xml:space="preserve">tevřených </w:t>
      </w:r>
      <w:r w:rsidR="008B4FD0" w:rsidRPr="00135617">
        <w:t>dat</w:t>
      </w:r>
      <w:bookmarkEnd w:id="36"/>
    </w:p>
    <w:p w14:paraId="3D32BD2F" w14:textId="77777777" w:rsidR="00A53F6E" w:rsidRDefault="001846F6" w:rsidP="0078798D">
      <w:pPr>
        <w:pStyle w:val="Odstavec"/>
        <w:spacing w:after="0"/>
        <w:rPr>
          <w:rStyle w:val="Nadpis1Char"/>
          <w:rFonts w:ascii="Arial CE" w:hAnsi="Arial CE" w:cs="Arial CE"/>
          <w:color w:val="4F4F4F"/>
          <w:sz w:val="17"/>
          <w:szCs w:val="17"/>
          <w:shd w:val="clear" w:color="auto" w:fill="FFFFFF"/>
        </w:rPr>
      </w:pPr>
      <w:r>
        <w:t>Prioritním cílem otevřených dat je, a</w:t>
      </w:r>
      <w:r w:rsidR="008B4FD0" w:rsidRPr="001846F6">
        <w:t>by byla data veřejné správy opakovaně využívána v různých aplikacích sloužících veřejnosti bez dodatečných nákladů veřejné správy na jejich vývoj.</w:t>
      </w:r>
      <w:r>
        <w:t xml:space="preserve"> Dále, a</w:t>
      </w:r>
      <w:r w:rsidR="008B4FD0" w:rsidRPr="008C3226">
        <w:t>by mohla veřejná správa veřejnosti ukázat, na čem všem pracuje</w:t>
      </w:r>
      <w:r w:rsidR="009D2BA7">
        <w:t xml:space="preserve">, </w:t>
      </w:r>
      <w:r w:rsidR="008B4FD0" w:rsidRPr="008C3226">
        <w:t>jakou hodnotnou službu veřejnosti poskytuje</w:t>
      </w:r>
      <w:r w:rsidR="009D2BA7">
        <w:t xml:space="preserve">. Veřejnost může díky otevřeným datům lépe dohlížet na fungování veřejné správy a snadněji využívat data veřejné správy v běžném životě. Otevřená data mají zlevnit a urychlit procesy sdílení dat v rámci veřejné správy. Díky otevřeným datům je </w:t>
      </w:r>
      <w:r w:rsidR="008B4FD0" w:rsidRPr="008C3226">
        <w:t>možné vzájemné objektivní srovnání mezi veřejnými institucemi s poukázáním na vzory nejlepší praxe</w:t>
      </w:r>
      <w:r w:rsidR="009D2BA7">
        <w:t xml:space="preserve">. Za zmínku stojí i skutečnost, že </w:t>
      </w:r>
      <w:r w:rsidR="008B4FD0" w:rsidRPr="008C3226">
        <w:t>novinář</w:t>
      </w:r>
      <w:r w:rsidR="009D2BA7">
        <w:t xml:space="preserve">ům je dostupných </w:t>
      </w:r>
      <w:r w:rsidR="008B4FD0" w:rsidRPr="008C3226">
        <w:t>více relevantních zdrojů informací.</w:t>
      </w:r>
      <w:r w:rsidR="00A53F6E">
        <w:t xml:space="preserve"> </w:t>
      </w:r>
      <w:r w:rsidR="00A53F6E" w:rsidRPr="00A53F6E">
        <w:t>Otevřená data jsou legislativně zakotveny </w:t>
      </w:r>
      <w:hyperlink r:id="rId15" w:anchor="local-content" w:history="1">
        <w:r w:rsidR="00A53F6E" w:rsidRPr="00A53F6E">
          <w:t>v novele zákona č. 106/1999 Sb., o svobodném přístupu k informacím v rámci úpravy zákona z. 298/2016</w:t>
        </w:r>
      </w:hyperlink>
      <w:r w:rsidR="00A53F6E" w:rsidRPr="00A53F6E">
        <w:t xml:space="preserve">, který </w:t>
      </w:r>
      <w:r w:rsidR="00A53F6E">
        <w:t xml:space="preserve">je platnosti od ledna 2017 </w:t>
      </w:r>
      <w:r w:rsidR="00A53F6E" w:rsidRPr="00A53F6E">
        <w:t>přináší  tyto změny:</w:t>
      </w:r>
      <w:r w:rsidR="00A53F6E" w:rsidRPr="00A53F6E">
        <w:rPr>
          <w:rStyle w:val="Nadpis1Char"/>
          <w:rFonts w:ascii="Arial CE" w:hAnsi="Arial CE" w:cs="Arial CE"/>
          <w:color w:val="4F4F4F"/>
          <w:sz w:val="17"/>
          <w:szCs w:val="17"/>
          <w:shd w:val="clear" w:color="auto" w:fill="FFFFFF"/>
        </w:rPr>
        <w:t xml:space="preserve"> </w:t>
      </w:r>
    </w:p>
    <w:p w14:paraId="5E909016" w14:textId="77777777" w:rsidR="008B4FD0" w:rsidRDefault="00A53F6E" w:rsidP="00DB7AFF">
      <w:pPr>
        <w:pStyle w:val="Odstavecseseznamem"/>
        <w:numPr>
          <w:ilvl w:val="0"/>
          <w:numId w:val="24"/>
        </w:numPr>
        <w:spacing w:line="360" w:lineRule="auto"/>
        <w:ind w:left="714" w:hanging="357"/>
        <w:rPr>
          <w:rFonts w:cs="Times New Roman"/>
          <w:lang w:eastAsia="cs-CZ"/>
        </w:rPr>
      </w:pPr>
      <w:r>
        <w:rPr>
          <w:rFonts w:cs="Times New Roman"/>
          <w:lang w:eastAsia="cs-CZ"/>
        </w:rPr>
        <w:t>d</w:t>
      </w:r>
      <w:r w:rsidRPr="00A53F6E">
        <w:rPr>
          <w:rFonts w:cs="Times New Roman"/>
          <w:lang w:eastAsia="cs-CZ"/>
        </w:rPr>
        <w:t>efinici otevřených dat</w:t>
      </w:r>
      <w:r>
        <w:rPr>
          <w:rFonts w:cs="Times New Roman"/>
          <w:lang w:eastAsia="cs-CZ"/>
        </w:rPr>
        <w:t xml:space="preserve"> - i</w:t>
      </w:r>
      <w:r w:rsidRPr="00A53F6E">
        <w:rPr>
          <w:rFonts w:cs="Times New Roman"/>
          <w:lang w:eastAsia="cs-CZ"/>
        </w:rPr>
        <w:t>nformace zveřejňované způsobem umožňujícím dálkový přístup v otevřeném a strojově čitelném formátu, jejichž způsob ani účel následného využití není omezen a které jsou evidovány v národním katalogu otevřených dat</w:t>
      </w:r>
      <w:r>
        <w:rPr>
          <w:rFonts w:cs="Times New Roman"/>
          <w:lang w:eastAsia="cs-CZ"/>
        </w:rPr>
        <w:t>,</w:t>
      </w:r>
    </w:p>
    <w:p w14:paraId="6AF477ED" w14:textId="77777777" w:rsidR="00A53F6E" w:rsidRDefault="00A53F6E" w:rsidP="00DB7AFF">
      <w:pPr>
        <w:pStyle w:val="Odstavecseseznamem"/>
        <w:numPr>
          <w:ilvl w:val="0"/>
          <w:numId w:val="24"/>
        </w:numPr>
        <w:spacing w:line="360" w:lineRule="auto"/>
        <w:rPr>
          <w:rFonts w:eastAsiaTheme="minorHAnsi" w:cs="Times New Roman"/>
          <w:lang w:eastAsia="cs-CZ"/>
        </w:rPr>
      </w:pPr>
      <w:r>
        <w:rPr>
          <w:rFonts w:eastAsiaTheme="minorHAnsi" w:cs="Times New Roman"/>
          <w:lang w:eastAsia="cs-CZ"/>
        </w:rPr>
        <w:t>z</w:t>
      </w:r>
      <w:r w:rsidRPr="00A53F6E">
        <w:rPr>
          <w:rFonts w:eastAsiaTheme="minorHAnsi" w:cs="Times New Roman"/>
          <w:lang w:eastAsia="cs-CZ"/>
        </w:rPr>
        <w:t>ákonné zakotvení Národního katalogu otevřených dat jako informačního systému veřejné správy</w:t>
      </w:r>
      <w:r>
        <w:rPr>
          <w:rFonts w:eastAsiaTheme="minorHAnsi" w:cs="Times New Roman"/>
          <w:lang w:eastAsia="cs-CZ"/>
        </w:rPr>
        <w:t>,</w:t>
      </w:r>
    </w:p>
    <w:p w14:paraId="3FA9BA6E" w14:textId="77777777" w:rsidR="00780F63" w:rsidRDefault="00F94E99" w:rsidP="00DB7AFF">
      <w:pPr>
        <w:numPr>
          <w:ilvl w:val="0"/>
          <w:numId w:val="24"/>
        </w:numPr>
        <w:shd w:val="clear" w:color="auto" w:fill="FFFFFF"/>
        <w:spacing w:after="0"/>
        <w:ind w:left="714" w:hanging="357"/>
        <w:rPr>
          <w:rFonts w:cs="Times New Roman"/>
          <w:lang w:eastAsia="cs-CZ"/>
        </w:rPr>
      </w:pPr>
      <w:r>
        <w:rPr>
          <w:rFonts w:cs="Times New Roman"/>
          <w:lang w:eastAsia="cs-CZ"/>
        </w:rPr>
        <w:t>z</w:t>
      </w:r>
      <w:r w:rsidR="00A53F6E" w:rsidRPr="00780F63">
        <w:rPr>
          <w:rFonts w:cs="Times New Roman"/>
          <w:lang w:eastAsia="cs-CZ"/>
        </w:rPr>
        <w:t>měna zákona č. 121/2000 Sb., (autorský zákon) - znovuzavedení aplikace výjimky úředního díla na zvláštní práva pořizovatele databáze</w:t>
      </w:r>
      <w:r>
        <w:rPr>
          <w:rFonts w:cs="Times New Roman"/>
          <w:lang w:eastAsia="cs-CZ"/>
        </w:rPr>
        <w:t>,</w:t>
      </w:r>
    </w:p>
    <w:p w14:paraId="6D61E733" w14:textId="29BCE21E" w:rsidR="00A53F6E" w:rsidRDefault="00F94E99" w:rsidP="00B960AB">
      <w:pPr>
        <w:numPr>
          <w:ilvl w:val="0"/>
          <w:numId w:val="24"/>
        </w:numPr>
        <w:shd w:val="clear" w:color="auto" w:fill="FFFFFF"/>
        <w:spacing w:after="408"/>
        <w:rPr>
          <w:rFonts w:cs="Times New Roman"/>
          <w:lang w:eastAsia="cs-CZ"/>
        </w:rPr>
      </w:pPr>
      <w:r>
        <w:rPr>
          <w:rFonts w:cs="Times New Roman"/>
          <w:lang w:eastAsia="cs-CZ"/>
        </w:rPr>
        <w:t>z</w:t>
      </w:r>
      <w:r w:rsidR="00A53F6E" w:rsidRPr="00780F63">
        <w:rPr>
          <w:rFonts w:cs="Times New Roman"/>
          <w:lang w:eastAsia="cs-CZ"/>
        </w:rPr>
        <w:t>řízení nové povinnosti povinných subjektů poskytovat určité informace jako otevřená data – nařízení vlády ustanovující seznam informací (datových sad) zveřejňovaných jako otevřená data</w:t>
      </w:r>
      <w:r>
        <w:rPr>
          <w:rFonts w:cs="Times New Roman"/>
          <w:lang w:eastAsia="cs-CZ"/>
        </w:rPr>
        <w:t xml:space="preserve"> (s</w:t>
      </w:r>
      <w:r w:rsidR="00812694">
        <w:rPr>
          <w:rFonts w:cs="Times New Roman"/>
          <w:lang w:eastAsia="cs-CZ"/>
        </w:rPr>
        <w:t xml:space="preserve">eznam datových sad ze vzorového </w:t>
      </w:r>
      <w:r w:rsidR="00812694">
        <w:rPr>
          <w:rFonts w:cs="Times New Roman"/>
          <w:lang w:eastAsia="cs-CZ"/>
        </w:rPr>
        <w:lastRenderedPageBreak/>
        <w:t xml:space="preserve">publikačního plánu </w:t>
      </w:r>
      <w:r w:rsidR="003E01CF">
        <w:rPr>
          <w:rFonts w:cs="Times New Roman"/>
          <w:lang w:eastAsia="cs-CZ"/>
        </w:rPr>
        <w:t xml:space="preserve">je k dispozici na webových stránkách </w:t>
      </w:r>
      <w:r w:rsidR="00B960AB" w:rsidRPr="00B960AB">
        <w:rPr>
          <w:rFonts w:cs="Times New Roman"/>
          <w:lang w:eastAsia="cs-CZ"/>
        </w:rPr>
        <w:t>https://opendata.gov.cz/standardy:vytvoreni-publikacniho-planu</w:t>
      </w:r>
      <w:r>
        <w:rPr>
          <w:rFonts w:cs="Times New Roman"/>
          <w:lang w:eastAsia="cs-CZ"/>
        </w:rPr>
        <w:t>).</w:t>
      </w:r>
      <w:r w:rsidR="003E01CF">
        <w:rPr>
          <w:rStyle w:val="Znakapoznpodarou"/>
          <w:rFonts w:cs="Times New Roman"/>
          <w:lang w:eastAsia="cs-CZ"/>
        </w:rPr>
        <w:footnoteReference w:id="59"/>
      </w:r>
      <w:r w:rsidR="003E01CF">
        <w:rPr>
          <w:rFonts w:cs="Times New Roman"/>
          <w:lang w:eastAsia="cs-CZ"/>
        </w:rPr>
        <w:t xml:space="preserve"> </w:t>
      </w:r>
      <w:r w:rsidR="00812694">
        <w:rPr>
          <w:rFonts w:cs="Times New Roman"/>
          <w:lang w:eastAsia="cs-CZ"/>
        </w:rPr>
        <w:t xml:space="preserve">  </w:t>
      </w:r>
    </w:p>
    <w:p w14:paraId="5FEF762D" w14:textId="7A4FB119" w:rsidR="008B4FD0" w:rsidRPr="00DB2846" w:rsidRDefault="004E65BB" w:rsidP="004921F2">
      <w:pPr>
        <w:pStyle w:val="Nadpis2"/>
      </w:pPr>
      <w:bookmarkStart w:id="37" w:name="_Toc479005546"/>
      <w:r>
        <w:t>Příklady využívání otevřených dat</w:t>
      </w:r>
      <w:bookmarkEnd w:id="37"/>
      <w:r w:rsidR="001D5F14">
        <w:t xml:space="preserve"> </w:t>
      </w:r>
    </w:p>
    <w:p w14:paraId="009596DC" w14:textId="482E1855" w:rsidR="008B4FD0" w:rsidRDefault="008B4FD0" w:rsidP="008001A7">
      <w:pPr>
        <w:spacing w:after="0"/>
        <w:ind w:firstLine="709"/>
      </w:pPr>
      <w:r>
        <w:t>Fond Otakara Motejla</w:t>
      </w:r>
      <w:r w:rsidR="00044137">
        <w:t xml:space="preserve">, </w:t>
      </w:r>
      <w:r>
        <w:t xml:space="preserve">v rámci expertního programu </w:t>
      </w:r>
      <w:r w:rsidR="00187A09">
        <w:t>„</w:t>
      </w:r>
      <w:r>
        <w:t>Fórum pro otevřená data</w:t>
      </w:r>
      <w:r w:rsidR="00187A09">
        <w:t>“</w:t>
      </w:r>
      <w:r>
        <w:t>, každoročně vyhlašuje soutěž o nejlepší aplikaci nad otevřenými daty</w:t>
      </w:r>
      <w:r w:rsidR="004E65BB">
        <w:t xml:space="preserve"> (</w:t>
      </w:r>
      <w:r w:rsidR="00044137">
        <w:t>www.otevrenadata.cz/soutez/</w:t>
      </w:r>
      <w:r w:rsidR="004E65BB">
        <w:t>)</w:t>
      </w:r>
      <w:r>
        <w:t>. Informuje o aplikacích, pro které již dnes mohou orgány veřejné moci poskytovat svá data. Cílem soutěže je přispět k rozvoji a zkvalitnění služeb pro občany a zviditelnit společenský přínos a podnikatelský potenciál otevřených dat. V třetím ročníku, který se konal 26. listopadu 2015, soutěžilo 27 projektů z oblasti dopravy, financí, vzdělávání, nebo životního prostředí.</w:t>
      </w:r>
      <w:r w:rsidR="004E65BB">
        <w:t xml:space="preserve"> </w:t>
      </w:r>
      <w:r w:rsidR="00ED49E0">
        <w:t>Výsledné pořadí bylo následující:</w:t>
      </w:r>
    </w:p>
    <w:p w14:paraId="05C928BA" w14:textId="77777777" w:rsidR="008B4FD0" w:rsidRDefault="008001A7" w:rsidP="00DB7AFF">
      <w:pPr>
        <w:pStyle w:val="Odstavecseseznamem"/>
        <w:numPr>
          <w:ilvl w:val="3"/>
          <w:numId w:val="42"/>
        </w:numPr>
        <w:tabs>
          <w:tab w:val="left" w:pos="5340"/>
        </w:tabs>
        <w:spacing w:line="360" w:lineRule="auto"/>
        <w:ind w:left="714" w:hanging="357"/>
      </w:pPr>
      <w:r>
        <w:rPr>
          <w:b/>
        </w:rPr>
        <w:t xml:space="preserve">1. </w:t>
      </w:r>
      <w:r w:rsidR="008B4FD0" w:rsidRPr="008001A7">
        <w:rPr>
          <w:b/>
        </w:rPr>
        <w:t>místo</w:t>
      </w:r>
      <w:r w:rsidR="008B4FD0">
        <w:t xml:space="preserve"> </w:t>
      </w:r>
      <w:r w:rsidR="00175598">
        <w:t>–</w:t>
      </w:r>
      <w:r w:rsidR="008B4FD0">
        <w:t xml:space="preserve"> Supervizor</w:t>
      </w:r>
      <w:r w:rsidR="00175598">
        <w:t xml:space="preserve"> </w:t>
      </w:r>
      <w:r w:rsidR="000101D7">
        <w:t>(</w:t>
      </w:r>
      <w:r w:rsidR="000101D7" w:rsidRPr="000101D7">
        <w:t>https://github.com/SmallhillCZ/Supervizor</w:t>
      </w:r>
      <w:r w:rsidR="000101D7">
        <w:t xml:space="preserve"> (</w:t>
      </w:r>
      <w:r w:rsidR="008B4FD0">
        <w:t>Ministerstvo financí ČR</w:t>
      </w:r>
      <w:r w:rsidR="000101D7">
        <w:t xml:space="preserve">, </w:t>
      </w:r>
      <w:r w:rsidR="008B4FD0">
        <w:t>Benedikt Kotmel</w:t>
      </w:r>
      <w:r>
        <w:t>,</w:t>
      </w:r>
      <w:r w:rsidR="000101D7">
        <w:t xml:space="preserve"> </w:t>
      </w:r>
      <w:r>
        <w:t>Martin Kopeček, Jan Vlasatý</w:t>
      </w:r>
      <w:r w:rsidR="000101D7">
        <w:t>)</w:t>
      </w:r>
      <w:r w:rsidR="004E65BB">
        <w:t xml:space="preserve">. </w:t>
      </w:r>
      <w:r w:rsidR="008B4FD0">
        <w:t>Vizualizační aplikace nad proplacenými fakturami ministerstva financí. Podle kategorií lze dohledat podrobná data z</w:t>
      </w:r>
      <w:r w:rsidR="000101D7">
        <w:t> </w:t>
      </w:r>
      <w:r w:rsidR="008B4FD0">
        <w:t>faktur</w:t>
      </w:r>
      <w:r w:rsidR="000101D7">
        <w:t>,</w:t>
      </w:r>
      <w:r w:rsidR="008B4FD0">
        <w:t xml:space="preserve"> částka, dodavatel, předmět faktury a další informace. Cílem aplikace je zpřístupnit informace o hospodaření ministerstva financí a případně jakýchkoliv jiných institucí veřejné správy. Dále je také cílem ukázat smysl publikace dat v otevřeném formátu. </w:t>
      </w:r>
    </w:p>
    <w:p w14:paraId="112C20E5" w14:textId="77777777" w:rsidR="008B4FD0" w:rsidRDefault="000101D7" w:rsidP="00DB7AFF">
      <w:pPr>
        <w:pStyle w:val="Odstavecseseznamem"/>
        <w:numPr>
          <w:ilvl w:val="3"/>
          <w:numId w:val="42"/>
        </w:numPr>
        <w:tabs>
          <w:tab w:val="left" w:pos="5340"/>
        </w:tabs>
        <w:spacing w:line="360" w:lineRule="auto"/>
        <w:ind w:left="714" w:hanging="357"/>
      </w:pPr>
      <w:r w:rsidRPr="000101D7">
        <w:rPr>
          <w:b/>
        </w:rPr>
        <w:t xml:space="preserve">2. místo </w:t>
      </w:r>
      <w:r w:rsidR="006F7F68">
        <w:rPr>
          <w:b/>
        </w:rPr>
        <w:t xml:space="preserve">– </w:t>
      </w:r>
      <w:r w:rsidRPr="000101D7">
        <w:t>HejbejBrnem</w:t>
      </w:r>
      <w:r>
        <w:t xml:space="preserve"> (</w:t>
      </w:r>
      <w:r w:rsidRPr="000101D7">
        <w:t>http://hejbejbrnem.cz</w:t>
      </w:r>
      <w:r>
        <w:t xml:space="preserve">. </w:t>
      </w:r>
      <w:r w:rsidR="008B4FD0">
        <w:t>Cílem aplikace</w:t>
      </w:r>
      <w:r w:rsidR="006F7F68">
        <w:t>“</w:t>
      </w:r>
      <w:r w:rsidR="008B4FD0">
        <w:t xml:space="preserve"> HejbejBrnem</w:t>
      </w:r>
      <w:r w:rsidR="006F7F68">
        <w:t>“</w:t>
      </w:r>
      <w:r w:rsidR="008B4FD0">
        <w:t xml:space="preserve"> je nabídnout občanům a občankám Brna potřebné informace k tomu, aby se snadno pohybovali po Brně – na kole, MHD či pěšky. Informace o dopravě a ovzduší ukazují, kde jsou aktuálně největší dopravní problémy a můžou být nápovědou, kterým místům je lepší se vyhnout. Občan může skrze aplikaci také posílat radnici podněty na zlepšení veřejného prostoru.</w:t>
      </w:r>
    </w:p>
    <w:p w14:paraId="64F6AE70" w14:textId="78A6F37D" w:rsidR="008B4FD0" w:rsidRDefault="00F638DA" w:rsidP="00DB7AFF">
      <w:pPr>
        <w:pStyle w:val="Odstavecseseznamem"/>
        <w:numPr>
          <w:ilvl w:val="3"/>
          <w:numId w:val="42"/>
        </w:numPr>
        <w:tabs>
          <w:tab w:val="left" w:pos="5340"/>
        </w:tabs>
        <w:spacing w:line="360" w:lineRule="auto"/>
        <w:ind w:left="714" w:hanging="357"/>
      </w:pPr>
      <w:r w:rsidRPr="00F638DA">
        <w:rPr>
          <w:b/>
        </w:rPr>
        <w:t xml:space="preserve">3. místo </w:t>
      </w:r>
      <w:r>
        <w:rPr>
          <w:b/>
        </w:rPr>
        <w:t xml:space="preserve">- </w:t>
      </w:r>
      <w:r w:rsidRPr="00F638DA">
        <w:t>m</w:t>
      </w:r>
      <w:r w:rsidR="008B4FD0">
        <w:t>apová aplikace Geosence</w:t>
      </w:r>
      <w:r w:rsidR="000101D7">
        <w:t xml:space="preserve"> </w:t>
      </w:r>
      <w:r>
        <w:t>(</w:t>
      </w:r>
      <w:r w:rsidRPr="000101D7">
        <w:t>http://</w:t>
      </w:r>
      <w:r w:rsidR="000101D7" w:rsidRPr="000101D7">
        <w:t>gp.geosence.cz/praha-17</w:t>
      </w:r>
      <w:r w:rsidR="000101D7">
        <w:t xml:space="preserve">. </w:t>
      </w:r>
      <w:r w:rsidR="008B4FD0">
        <w:t>Projekt usnadňuje správu majetku Prahy 17 a zároveň poskytuje nástroj pro zpřístupnění informací z MČ občanům online. Aplikace pracuje s množstvím otevřených dat např. od Institutu plánování a rozvoje hl. m. Prahy nebo OpenStreetMap. Unikátní vlastností je filtrace a výběry v datové tabulce a zobrazení výsledků na mapě. Uživatel tak může zjistit detailní informace např. o možnostech využití území či záplavových oblastech.</w:t>
      </w:r>
    </w:p>
    <w:p w14:paraId="668EF6ED" w14:textId="77777777" w:rsidR="00175598" w:rsidRDefault="00420727" w:rsidP="00DB7AFF">
      <w:pPr>
        <w:pStyle w:val="Odstavecseseznamem"/>
        <w:numPr>
          <w:ilvl w:val="3"/>
          <w:numId w:val="42"/>
        </w:numPr>
        <w:tabs>
          <w:tab w:val="left" w:pos="5340"/>
        </w:tabs>
        <w:spacing w:line="360" w:lineRule="auto"/>
        <w:ind w:left="714" w:hanging="357"/>
      </w:pPr>
      <w:r w:rsidRPr="00420727">
        <w:rPr>
          <w:b/>
        </w:rPr>
        <w:lastRenderedPageBreak/>
        <w:t>4. místo</w:t>
      </w:r>
      <w:r>
        <w:t xml:space="preserve"> a cena pro nejlepší studentskou aplikaci</w:t>
      </w:r>
      <w:r w:rsidR="006F7F68">
        <w:t xml:space="preserve"> „</w:t>
      </w:r>
      <w:r>
        <w:t>Znečišťovatelé pod lupou</w:t>
      </w:r>
      <w:r w:rsidR="006F7F68">
        <w:t>“</w:t>
      </w:r>
      <w:r>
        <w:t xml:space="preserve">, Vojtěch </w:t>
      </w:r>
      <w:r w:rsidR="00175598">
        <w:t xml:space="preserve">Staněk, </w:t>
      </w:r>
      <w:r w:rsidR="008B4FD0">
        <w:t>http:/www.znecistovatele.cz</w:t>
      </w:r>
      <w:r>
        <w:t xml:space="preserve">. Web chce pomoci občanům získat informace o toxickém znečištění v jednotlivých lokalitách ČR, způsobené průmyslovými i zemědělskými provozy. </w:t>
      </w:r>
      <w:r w:rsidR="008B4FD0">
        <w:t>Web využívá data MŽP a převádí je do podoby využitelné pro běžného občana. Aplikace byla vytvořena pro spolek Arnika, který ji bude provozovat a každoročně aktualizovat.</w:t>
      </w:r>
    </w:p>
    <w:p w14:paraId="15A3D843" w14:textId="77777777" w:rsidR="00934B46" w:rsidRDefault="008B4FD0" w:rsidP="00DB7AFF">
      <w:pPr>
        <w:pStyle w:val="Normlnweb"/>
        <w:numPr>
          <w:ilvl w:val="0"/>
          <w:numId w:val="46"/>
        </w:numPr>
        <w:spacing w:before="0" w:beforeAutospacing="0" w:after="0" w:afterAutospacing="0" w:line="360" w:lineRule="auto"/>
        <w:ind w:left="714" w:hanging="357"/>
        <w:jc w:val="both"/>
      </w:pPr>
      <w:r>
        <w:rPr>
          <w:b/>
        </w:rPr>
        <w:t>5. místo</w:t>
      </w:r>
      <w:r>
        <w:t>: GovData</w:t>
      </w:r>
      <w:r w:rsidR="00175598">
        <w:t xml:space="preserve">, </w:t>
      </w:r>
      <w:r>
        <w:t>Octagon.cz s. r. o.</w:t>
      </w:r>
      <w:r w:rsidR="00175598">
        <w:t xml:space="preserve">, </w:t>
      </w:r>
      <w:r w:rsidR="00420727" w:rsidRPr="00420727">
        <w:t>http://www.govdata.cz</w:t>
      </w:r>
      <w:r w:rsidR="00420727">
        <w:t>. V současnosti je přístup k aktuálním datům veřejné správy komplikovaný, což vytváří velkou bariéru pro jejich masové využití. Cílem služby je tuto bariéru snížit  a</w:t>
      </w:r>
      <w:r w:rsidR="00934B46">
        <w:t xml:space="preserve"> vytvořit přístupné a efektivní nástroje pro vývojáře aplikací. </w:t>
      </w:r>
      <w:r w:rsidR="004B44CD">
        <w:t>Govdata nabízí API, neboli rozhraní pro programování aplikací a další vývojářské nástroje. V první verzi projekt zpřístupňuje obchodní rejstřík a registr plátců DPH.</w:t>
      </w:r>
    </w:p>
    <w:p w14:paraId="49AC46F9" w14:textId="77777777" w:rsidR="008B4FD0" w:rsidRDefault="008B4FD0" w:rsidP="002637F1">
      <w:pPr>
        <w:pStyle w:val="Odstavecseseznamem"/>
        <w:numPr>
          <w:ilvl w:val="0"/>
          <w:numId w:val="46"/>
        </w:numPr>
        <w:spacing w:line="360" w:lineRule="auto"/>
      </w:pPr>
      <w:r w:rsidRPr="004B44CD">
        <w:rPr>
          <w:b/>
        </w:rPr>
        <w:t>6. místo</w:t>
      </w:r>
      <w:r>
        <w:t>: NeverRun</w:t>
      </w:r>
      <w:r w:rsidR="00175598">
        <w:t xml:space="preserve">, </w:t>
      </w:r>
      <w:r>
        <w:t>Jan Savka, Lenka Vraná, Jakub Žitný, Jaroslav Jirava,</w:t>
      </w:r>
      <w:r w:rsidR="004B44CD">
        <w:t xml:space="preserve"> Felix </w:t>
      </w:r>
      <w:r>
        <w:t>Palmer, Petr Čmela</w:t>
      </w:r>
      <w:r w:rsidR="00175598">
        <w:t xml:space="preserve">, </w:t>
      </w:r>
      <w:r w:rsidR="004B44CD" w:rsidRPr="004B44CD">
        <w:t>http://neverrun.github.io</w:t>
      </w:r>
      <w:r w:rsidR="004B44CD">
        <w:t xml:space="preserve">. Aplikace NeverRun si klade za cíl ukázat aktuální polohu prostředků MHD v reálném čase. Tyto informace se hodí každému, kdo nerad dobíhá na další spoj: odtud název NeverRun. Dopravní data, ale aktuálně nejsou dostupná ve strojově čitelných formátech, jedná se tedy zatím o prototyp aplikace nad vzorovými statickými daty. Tým NeverRun jedná s dopravním podnikem Prahy a Brna, zatím bohužel bez úspěchu. </w:t>
      </w:r>
    </w:p>
    <w:p w14:paraId="712BA6FB" w14:textId="77777777" w:rsidR="002B658E" w:rsidRDefault="008B4FD0" w:rsidP="002637F1">
      <w:pPr>
        <w:pStyle w:val="Odstavecseseznamem"/>
        <w:numPr>
          <w:ilvl w:val="0"/>
          <w:numId w:val="46"/>
        </w:numPr>
        <w:spacing w:line="360" w:lineRule="auto"/>
      </w:pPr>
      <w:r w:rsidRPr="009E1675">
        <w:rPr>
          <w:b/>
        </w:rPr>
        <w:t>7. místo</w:t>
      </w:r>
      <w:r w:rsidR="004C5BB0">
        <w:rPr>
          <w:b/>
        </w:rPr>
        <w:t xml:space="preserve">: </w:t>
      </w:r>
      <w:r>
        <w:t>Hl</w:t>
      </w:r>
      <w:r w:rsidR="002B658E">
        <w:t>ídámeJe</w:t>
      </w:r>
      <w:r>
        <w:t>.</w:t>
      </w:r>
      <w:r w:rsidR="002B658E">
        <w:t>cz. H</w:t>
      </w:r>
      <w:r w:rsidR="002B658E" w:rsidRPr="004B44CD">
        <w:t>ttp://</w:t>
      </w:r>
      <w:r w:rsidR="002B658E">
        <w:t>H</w:t>
      </w:r>
      <w:r>
        <w:t>lidameje.cz</w:t>
      </w:r>
      <w:r w:rsidR="00E06F8D">
        <w:t>.</w:t>
      </w:r>
      <w:r w:rsidR="002B658E">
        <w:t xml:space="preserve">, </w:t>
      </w:r>
      <w:r w:rsidR="00E06F8D">
        <w:t>lidsky</w:t>
      </w:r>
      <w:r w:rsidR="002B658E">
        <w:t xml:space="preserve"> zpřístupňuje data o aktivitách našich zástupců v evropských institucích. Občané mohou zkoumat aktivitu europoslanců pro 28 zemí EU a srovnávat účast ministrů Visegrádské čtyřky na Radě Evropské unie. Projekt čerpá data z oficiálního webu Evropského parlamentu a každý týden je aktualizuje.  </w:t>
      </w:r>
      <w:r w:rsidR="00E06F8D">
        <w:t xml:space="preserve"> </w:t>
      </w:r>
    </w:p>
    <w:p w14:paraId="32B1D3EF" w14:textId="3FEBD861" w:rsidR="008B4FD0" w:rsidRDefault="002637F1" w:rsidP="002637F1">
      <w:pPr>
        <w:pStyle w:val="Odstavecseseznamem"/>
        <w:numPr>
          <w:ilvl w:val="0"/>
          <w:numId w:val="46"/>
        </w:numPr>
        <w:spacing w:line="360" w:lineRule="auto"/>
        <w:ind w:left="714" w:hanging="357"/>
      </w:pPr>
      <w:r>
        <w:rPr>
          <w:b/>
        </w:rPr>
        <w:t xml:space="preserve">8. </w:t>
      </w:r>
      <w:r w:rsidR="008B4FD0" w:rsidRPr="004C5BB0">
        <w:rPr>
          <w:b/>
        </w:rPr>
        <w:t>místo</w:t>
      </w:r>
      <w:r w:rsidR="008B4FD0">
        <w:t>: Zmapováno.cz</w:t>
      </w:r>
      <w:r w:rsidR="00175598">
        <w:t xml:space="preserve">, </w:t>
      </w:r>
      <w:r w:rsidR="008B4FD0">
        <w:t>Vojtěch Hýža, Eliška Hutníková</w:t>
      </w:r>
      <w:r w:rsidR="00175598">
        <w:t xml:space="preserve">, </w:t>
      </w:r>
      <w:r w:rsidR="002B658E" w:rsidRPr="002B658E">
        <w:t>http://www.zmapovano.cz</w:t>
      </w:r>
      <w:r w:rsidR="002B658E">
        <w:t>. Jedná se o univerzální prohlížeč územních dat pro ČR. Uživatelé mají snadno přístupná data z více zdrojů – např. Ministerstvo financí</w:t>
      </w:r>
      <w:r w:rsidR="00ED49E0">
        <w:t xml:space="preserve">, Český statistický úřad, Česká pošta, až na úroveň obcí. Kromě samotných hodnot je tu také index vyjadřující, jak je na tom vybraná obec v porovnání s ostatními. Použitá data aplikace zveřejňuje prostřednictvím RESTful API. </w:t>
      </w:r>
    </w:p>
    <w:p w14:paraId="6B1C4F43" w14:textId="77777777" w:rsidR="008B4FD0" w:rsidRDefault="008B4FD0" w:rsidP="002637F1">
      <w:pPr>
        <w:pStyle w:val="Odstavecseseznamem"/>
        <w:numPr>
          <w:ilvl w:val="0"/>
          <w:numId w:val="46"/>
        </w:numPr>
        <w:spacing w:after="240" w:line="360" w:lineRule="auto"/>
        <w:ind w:left="714" w:hanging="357"/>
      </w:pPr>
      <w:r w:rsidRPr="004C5BB0">
        <w:rPr>
          <w:b/>
        </w:rPr>
        <w:t>9. místo</w:t>
      </w:r>
      <w:r>
        <w:t>: IODA</w:t>
      </w:r>
      <w:r w:rsidR="00175598">
        <w:t xml:space="preserve">, </w:t>
      </w:r>
      <w:r>
        <w:t>Martin Novák, Jan Tichý</w:t>
      </w:r>
      <w:r w:rsidR="00175598">
        <w:t xml:space="preserve">, </w:t>
      </w:r>
      <w:r>
        <w:t>htp://www.ioda.cz</w:t>
      </w:r>
      <w:r w:rsidR="00ED49E0">
        <w:t xml:space="preserve">. Cílem projektu IODA je usnadnit studentům, pedagogům, odborné veřejnosti data mining v oblasti dopravy a ekonomiky dopravy. V současné době jsou totiž data o </w:t>
      </w:r>
      <w:r w:rsidR="00ED49E0">
        <w:lastRenderedPageBreak/>
        <w:t xml:space="preserve">dopravě roztříštěná v mnoha veřejných zdrojích, často v nevhodných formátech. Sjednocení dat umožňuje sledovat trendy v dopravě. IODA obsahuje 70 000 údajů uspořádaných do více než 550 datových řad. </w:t>
      </w:r>
    </w:p>
    <w:p w14:paraId="3819BC92" w14:textId="77777777" w:rsidR="008B4FD0" w:rsidRDefault="008B4FD0" w:rsidP="0023352A">
      <w:pPr>
        <w:spacing w:after="0"/>
        <w:ind w:firstLine="709"/>
      </w:pPr>
      <w:r>
        <w:t xml:space="preserve"> Soutěž webových stránek měst a obcí Zlatý ERB je celostátní akce s mezinárodním dosahem. Na konferenci ISSS dne 13. 4. 2015 byly vyhlášeny výsledky celostátního kola.</w:t>
      </w:r>
      <w:r w:rsidR="00F67BDF">
        <w:rPr>
          <w:rStyle w:val="Znakapoznpodarou"/>
        </w:rPr>
        <w:footnoteReference w:id="60"/>
      </w:r>
    </w:p>
    <w:p w14:paraId="4E63F100" w14:textId="77777777" w:rsidR="008B4FD0" w:rsidRDefault="008B4FD0" w:rsidP="008001A7">
      <w:pPr>
        <w:spacing w:after="0"/>
        <w:ind w:firstLine="708"/>
      </w:pPr>
      <w:r>
        <w:t>Pořadí dle soutěžních kategorií a zvláštních cen</w:t>
      </w:r>
      <w:r w:rsidR="008001A7">
        <w:t>:</w:t>
      </w:r>
    </w:p>
    <w:p w14:paraId="6B215D2C" w14:textId="77777777" w:rsidR="008001A7" w:rsidRDefault="008B4FD0" w:rsidP="00DB7AFF">
      <w:pPr>
        <w:pStyle w:val="Odstavecseseznamem"/>
        <w:numPr>
          <w:ilvl w:val="3"/>
          <w:numId w:val="42"/>
        </w:numPr>
        <w:spacing w:line="360" w:lineRule="auto"/>
        <w:ind w:left="714" w:hanging="357"/>
        <w:contextualSpacing w:val="0"/>
        <w:rPr>
          <w:b/>
        </w:rPr>
      </w:pPr>
      <w:r w:rsidRPr="008001A7">
        <w:rPr>
          <w:b/>
        </w:rPr>
        <w:t>Nejlepší webová stránka města:</w:t>
      </w:r>
    </w:p>
    <w:p w14:paraId="7A004875" w14:textId="77777777" w:rsidR="008001A7" w:rsidRPr="008001A7" w:rsidRDefault="008B4FD0" w:rsidP="00DB7AFF">
      <w:pPr>
        <w:pStyle w:val="Odstavecseseznamem"/>
        <w:numPr>
          <w:ilvl w:val="4"/>
          <w:numId w:val="42"/>
        </w:numPr>
        <w:spacing w:line="360" w:lineRule="auto"/>
        <w:ind w:left="1078" w:hanging="539"/>
        <w:contextualSpacing w:val="0"/>
        <w:rPr>
          <w:b/>
        </w:rPr>
      </w:pPr>
      <w:r w:rsidRPr="008001A7">
        <w:rPr>
          <w:rFonts w:cs="Times New Roman"/>
          <w:lang w:eastAsia="cs-CZ"/>
        </w:rPr>
        <w:t>Br</w:t>
      </w:r>
      <w:r w:rsidR="00EB3F8C">
        <w:rPr>
          <w:rFonts w:cs="Times New Roman"/>
          <w:lang w:eastAsia="cs-CZ"/>
        </w:rPr>
        <w:t>untál (http://www.mubruntal.cz),</w:t>
      </w:r>
    </w:p>
    <w:p w14:paraId="77E8AADC" w14:textId="77777777" w:rsidR="008001A7" w:rsidRPr="008001A7" w:rsidRDefault="008B4FD0" w:rsidP="00DB7AFF">
      <w:pPr>
        <w:pStyle w:val="Odstavecseseznamem"/>
        <w:numPr>
          <w:ilvl w:val="4"/>
          <w:numId w:val="42"/>
        </w:numPr>
        <w:spacing w:line="360" w:lineRule="auto"/>
        <w:ind w:left="1078" w:hanging="539"/>
        <w:contextualSpacing w:val="0"/>
        <w:rPr>
          <w:b/>
        </w:rPr>
      </w:pPr>
      <w:r w:rsidRPr="008001A7">
        <w:rPr>
          <w:rFonts w:cs="Times New Roman"/>
          <w:lang w:eastAsia="cs-CZ"/>
        </w:rPr>
        <w:t>Broumov (http://www.broumov-mesto.cz)</w:t>
      </w:r>
      <w:r w:rsidR="00EB3F8C">
        <w:rPr>
          <w:rFonts w:cs="Times New Roman"/>
          <w:lang w:eastAsia="cs-CZ"/>
        </w:rPr>
        <w:t>,</w:t>
      </w:r>
      <w:r w:rsidRPr="008001A7">
        <w:rPr>
          <w:rFonts w:cs="Times New Roman"/>
          <w:lang w:eastAsia="cs-CZ"/>
        </w:rPr>
        <w:t xml:space="preserve"> </w:t>
      </w:r>
    </w:p>
    <w:p w14:paraId="33EFAB97" w14:textId="77777777" w:rsidR="008B4FD0" w:rsidRPr="008001A7" w:rsidRDefault="008B4FD0" w:rsidP="00DB7AFF">
      <w:pPr>
        <w:pStyle w:val="Odstavecseseznamem"/>
        <w:numPr>
          <w:ilvl w:val="4"/>
          <w:numId w:val="42"/>
        </w:numPr>
        <w:spacing w:line="360" w:lineRule="auto"/>
        <w:ind w:left="1078" w:hanging="539"/>
        <w:contextualSpacing w:val="0"/>
        <w:rPr>
          <w:b/>
        </w:rPr>
      </w:pPr>
      <w:r w:rsidRPr="008001A7">
        <w:rPr>
          <w:rFonts w:cs="Times New Roman"/>
          <w:lang w:eastAsia="cs-CZ"/>
        </w:rPr>
        <w:t>Jihlava (</w:t>
      </w:r>
      <w:r w:rsidR="00780F63" w:rsidRPr="008001A7">
        <w:rPr>
          <w:rFonts w:cs="Times New Roman"/>
          <w:lang w:eastAsia="cs-CZ"/>
        </w:rPr>
        <w:t>http://www.jihlava.cz</w:t>
      </w:r>
      <w:r w:rsidRPr="008001A7">
        <w:rPr>
          <w:rFonts w:cs="Times New Roman"/>
          <w:lang w:eastAsia="cs-CZ"/>
        </w:rPr>
        <w:t>)</w:t>
      </w:r>
      <w:r w:rsidR="00EB3F8C">
        <w:rPr>
          <w:rFonts w:cs="Times New Roman"/>
          <w:lang w:eastAsia="cs-CZ"/>
        </w:rPr>
        <w:t>.</w:t>
      </w:r>
    </w:p>
    <w:p w14:paraId="0C968877" w14:textId="77777777" w:rsidR="00780F63" w:rsidRDefault="00780F63" w:rsidP="008001A7">
      <w:pPr>
        <w:spacing w:after="0"/>
        <w:rPr>
          <w:b/>
        </w:rPr>
      </w:pPr>
    </w:p>
    <w:p w14:paraId="05FDF116" w14:textId="77777777" w:rsidR="008B4FD0" w:rsidRDefault="008B4FD0" w:rsidP="00DB7AFF">
      <w:pPr>
        <w:pStyle w:val="Odstavecseseznamem"/>
        <w:numPr>
          <w:ilvl w:val="3"/>
          <w:numId w:val="42"/>
        </w:numPr>
        <w:spacing w:line="360" w:lineRule="auto"/>
        <w:ind w:left="714" w:hanging="357"/>
        <w:rPr>
          <w:b/>
        </w:rPr>
      </w:pPr>
      <w:r w:rsidRPr="004C5BB0">
        <w:rPr>
          <w:b/>
        </w:rPr>
        <w:t>Nejlepší webová stránka obce:</w:t>
      </w:r>
    </w:p>
    <w:p w14:paraId="7A1680C7" w14:textId="77777777" w:rsidR="008B4FD0" w:rsidRPr="008C3226" w:rsidRDefault="004C5BB0" w:rsidP="004C5BB0">
      <w:pPr>
        <w:pStyle w:val="Odstavecseseznamem"/>
        <w:numPr>
          <w:ilvl w:val="0"/>
          <w:numId w:val="7"/>
        </w:numPr>
        <w:spacing w:line="360" w:lineRule="auto"/>
        <w:ind w:left="1078" w:hanging="539"/>
        <w:rPr>
          <w:rFonts w:cs="Times New Roman"/>
          <w:lang w:eastAsia="cs-CZ"/>
        </w:rPr>
      </w:pPr>
      <w:r>
        <w:rPr>
          <w:rFonts w:cs="Times New Roman"/>
          <w:lang w:eastAsia="cs-CZ"/>
        </w:rPr>
        <w:t>C</w:t>
      </w:r>
      <w:r w:rsidR="008B4FD0" w:rsidRPr="008C3226">
        <w:rPr>
          <w:rFonts w:cs="Times New Roman"/>
          <w:lang w:eastAsia="cs-CZ"/>
        </w:rPr>
        <w:t>huderov (http://www.chuderov.cz)</w:t>
      </w:r>
      <w:r w:rsidR="00EB3F8C">
        <w:rPr>
          <w:rFonts w:cs="Times New Roman"/>
          <w:lang w:eastAsia="cs-CZ"/>
        </w:rPr>
        <w:t>,</w:t>
      </w:r>
    </w:p>
    <w:p w14:paraId="4C573D71" w14:textId="77777777" w:rsidR="008B4FD0" w:rsidRPr="008C3226" w:rsidRDefault="008B4FD0" w:rsidP="004C5BB0">
      <w:pPr>
        <w:pStyle w:val="Odstavecseseznamem"/>
        <w:numPr>
          <w:ilvl w:val="0"/>
          <w:numId w:val="7"/>
        </w:numPr>
        <w:spacing w:line="360" w:lineRule="auto"/>
        <w:ind w:left="1078" w:hanging="539"/>
        <w:rPr>
          <w:rFonts w:cs="Times New Roman"/>
          <w:lang w:eastAsia="cs-CZ"/>
        </w:rPr>
      </w:pPr>
      <w:r w:rsidRPr="008C3226">
        <w:rPr>
          <w:rFonts w:cs="Times New Roman"/>
          <w:lang w:eastAsia="cs-CZ"/>
        </w:rPr>
        <w:t>Okříšky (http://www.okrisky.cz)</w:t>
      </w:r>
      <w:r w:rsidR="00EB3F8C">
        <w:rPr>
          <w:rFonts w:cs="Times New Roman"/>
          <w:lang w:eastAsia="cs-CZ"/>
        </w:rPr>
        <w:t>,</w:t>
      </w:r>
    </w:p>
    <w:p w14:paraId="49DCE84C" w14:textId="77777777" w:rsidR="008B4FD0" w:rsidRDefault="008B4FD0" w:rsidP="004C5BB0">
      <w:pPr>
        <w:pStyle w:val="Odstavecseseznamem"/>
        <w:numPr>
          <w:ilvl w:val="0"/>
          <w:numId w:val="7"/>
        </w:numPr>
        <w:spacing w:line="360" w:lineRule="auto"/>
        <w:ind w:left="1078" w:hanging="539"/>
        <w:rPr>
          <w:rFonts w:cs="Times New Roman"/>
          <w:lang w:eastAsia="cs-CZ"/>
        </w:rPr>
      </w:pPr>
      <w:r w:rsidRPr="008C3226">
        <w:rPr>
          <w:rFonts w:cs="Times New Roman"/>
          <w:lang w:eastAsia="cs-CZ"/>
        </w:rPr>
        <w:t>Lovčice (</w:t>
      </w:r>
      <w:hyperlink r:id="rId16" w:history="1">
        <w:r w:rsidRPr="008C3226">
          <w:rPr>
            <w:rFonts w:cs="Times New Roman"/>
            <w:lang w:eastAsia="cs-CZ"/>
          </w:rPr>
          <w:t>http://obeclovcice.cz</w:t>
        </w:r>
      </w:hyperlink>
      <w:r w:rsidRPr="008C3226">
        <w:rPr>
          <w:rFonts w:cs="Times New Roman"/>
          <w:lang w:eastAsia="cs-CZ"/>
        </w:rPr>
        <w:t>)</w:t>
      </w:r>
      <w:r w:rsidR="00EB3F8C">
        <w:rPr>
          <w:rFonts w:cs="Times New Roman"/>
          <w:lang w:eastAsia="cs-CZ"/>
        </w:rPr>
        <w:t>.</w:t>
      </w:r>
    </w:p>
    <w:p w14:paraId="3AC89A0E" w14:textId="77777777" w:rsidR="00E64D0A" w:rsidRPr="008C3226" w:rsidRDefault="00E64D0A" w:rsidP="004C5BB0">
      <w:pPr>
        <w:pStyle w:val="Odstavecseseznamem"/>
        <w:spacing w:line="360" w:lineRule="auto"/>
        <w:ind w:left="360" w:firstLine="0"/>
        <w:rPr>
          <w:rFonts w:cs="Times New Roman"/>
          <w:lang w:eastAsia="cs-CZ"/>
        </w:rPr>
      </w:pPr>
    </w:p>
    <w:p w14:paraId="3CCADAE3" w14:textId="302414B7" w:rsidR="00363FAC" w:rsidRDefault="008B4FD0" w:rsidP="00CB21DF">
      <w:pPr>
        <w:ind w:firstLine="708"/>
      </w:pPr>
      <w:r>
        <w:t>9. září 2015 se konala tradiční výroční konference, kterou pod záštitou ministra vnitra Milana Chovance, hejtmana Jihomoravského kraje Michala Haška a starosty Mikulova Rostislava Koštiala</w:t>
      </w:r>
      <w:r w:rsidR="00EC69D9">
        <w:t>,</w:t>
      </w:r>
      <w:r>
        <w:t xml:space="preserve"> pořádal magazín Egovernment. Jedná se o konferenci, která jednou ročně, vždy počátkem září, hodnotí stav elektronizace veřejné správy v ČR se zaměřením na konkrétní zásadní téma. Tím letošním byla, mimo jiné, problematika financování projektů v aktuálním programovém období. Pod názvem Egovernment The Best 2015 – Master Card</w:t>
      </w:r>
      <w:r w:rsidR="00EC69D9">
        <w:t>,</w:t>
      </w:r>
      <w:r>
        <w:t xml:space="preserve"> byly představeny vítězné projekty soutěže. Počet přihlášených projektů se již běžně pohybuje okolo </w:t>
      </w:r>
      <w:r w:rsidR="00EC69D9">
        <w:t xml:space="preserve">třiceti. </w:t>
      </w:r>
      <w:r>
        <w:t>Pořadatele trochu mrzelo, že obce stále nemají odvahu soutěžit se svými projekty, ale je to možná také vlivem kapacit, časových a technických možností. Nemusí se přitom bát srovnání s „většími“ projekty krajů, či měst, protože společně soutěží pouze projekty ve stejné kategorii.</w:t>
      </w:r>
    </w:p>
    <w:p w14:paraId="7DAAB322" w14:textId="77777777" w:rsidR="00D94829" w:rsidRPr="008B4FD0" w:rsidRDefault="00D94829" w:rsidP="00CB21DF">
      <w:pPr>
        <w:ind w:firstLine="708"/>
      </w:pPr>
    </w:p>
    <w:p w14:paraId="4D3BFB19" w14:textId="77777777" w:rsidR="008B4FD0" w:rsidRPr="00DB2846" w:rsidRDefault="008B4FD0" w:rsidP="004921F2">
      <w:pPr>
        <w:pStyle w:val="Nadpis2"/>
      </w:pPr>
      <w:bookmarkStart w:id="38" w:name="_Toc479005547"/>
      <w:r w:rsidRPr="00DB2846">
        <w:lastRenderedPageBreak/>
        <w:t>Otevřený úřad</w:t>
      </w:r>
      <w:bookmarkEnd w:id="38"/>
    </w:p>
    <w:p w14:paraId="111CD69C" w14:textId="77777777" w:rsidR="008B4FD0" w:rsidRDefault="008B4FD0" w:rsidP="00016604">
      <w:pPr>
        <w:ind w:firstLine="708"/>
      </w:pPr>
      <w:r>
        <w:t xml:space="preserve">Otevřený úřad je v poslední době hojně používaný termín ve vztahu k veřejné kontrole činnosti úřadu, či ke zveřejňování informací nad rámec zákonných povinností. Nahlížíme-li na úřad v širším kontextu jako na přívětivou a vstřícnou instituci, pak je jistě podstatné, jakým způsobem přistupuje ke svým klientům při každodenním vyřizování jejich záležitostí. Typický klient, občan, se dostává do kontaktu s úřadem nepravidelně a většinou z různých důvodů. Proto potřebuje jednoduché a přesné informace, jak postupovat. U existujících vztahů, jakými jsou například opakované poplatky či nejrůznější řízení, pak chce jednoduše dostupnou informaci o jejich stavu. </w:t>
      </w:r>
    </w:p>
    <w:p w14:paraId="1A61E110" w14:textId="77777777" w:rsidR="008B4FD0" w:rsidRDefault="008B4FD0" w:rsidP="00B85605">
      <w:pPr>
        <w:ind w:firstLine="708"/>
      </w:pPr>
      <w:r>
        <w:t xml:space="preserve">Vstřícnost úřadu začíná u kvalitní komunikace úředníků s klienty a musí zahrnovat jak odbornou, tak lidskou stránku. Úředník musí být profesionálem, který bezpečně zná svou agendu a je schopen s klientem velmi dobře komunikovat i v situacích, jež nejsou pro klienta právě příjemné. K tomuto je nutné úředníky vychovávat a školit. Školení schopnosti komunikovat je stejně důležité jako školení odborné. Velmi dobrým pomocníkem jsou nástroje pro elektronické vzdělávání a elektronické semináře. </w:t>
      </w:r>
    </w:p>
    <w:p w14:paraId="3803D3BE" w14:textId="77777777" w:rsidR="00915680" w:rsidRDefault="008B4FD0" w:rsidP="003748EE">
      <w:pPr>
        <w:ind w:firstLine="708"/>
      </w:pPr>
      <w:r>
        <w:t xml:space="preserve">Pro klienta úřadu je důležité, aby věděl, jak má postupovat, jaké podklady potřebuje a jaké formuláře musí vyplnit. Tyto postupy bývají popsány v životních situacích, které má řada úřadů již zpracované. Popisy životních situací, včetně případných doprovodných formulářů, musí být bezvýhradně přesné a odpovídající potřebám klienta, nikoli vykonávaným agendám (např. co udělat po přestěhování). Nikoho jistě nepotěší, když na úřadě zjistí, že namísto v klidu domova vyplněného formuláře je nutné vyplnit jiný. Důsledná průběžná aktualizace životních situací, včetně formulářů a zpřístupnění přehlednou formou v prostředí internetu je zřejmě nezbytná.  </w:t>
      </w:r>
    </w:p>
    <w:p w14:paraId="05DEEAF5" w14:textId="77777777" w:rsidR="008B4FD0" w:rsidRDefault="00915680" w:rsidP="00EB3F8C">
      <w:pPr>
        <w:ind w:firstLine="708"/>
      </w:pPr>
      <w:r>
        <w:t xml:space="preserve">Datové schránky jsou státem garantovaný komunikační nástroj, který nahrazuje klasické doporučené dopisy a slouží hlavně ke komunikaci s orgány veřejné moci. Všechny úřady mají povinnost komunikovat prostřednictvím datových schránek s každým, kdo ji má zřízenou. Povinně ze zákona mají datovou schránku zřízeny všechny orgány veřejné moci, právnické osoby zapsané v obchodním rejstříku, advokáti, daňoví poradci a insolvenční správci. Ostatní si jí mohou dobrovolně zřídit a případně jí kdykoliv znepřístupnit. Místo chození na poštu pro obálky s pruhem je možné si zdarma zřídit datovou schránku a komunikovat (nejen) s úřady online odkudkoliv. Díky datovým schránkám, které nahrazují doporučené dopisy, máme vždy jistotu, že se naše podání dostalo na správný úřad.  Odeslanou zprávu je možné si uložit a kdykoli </w:t>
      </w:r>
      <w:r>
        <w:lastRenderedPageBreak/>
        <w:t>prokázat obsah zprávy (z podacího lístku k doporučené zásilce nevyčteme, co bylo obsahem dopisu). Navíc elektronický dokument má stejnou právní platnost jako klasický papírový s kulatým razítkem a odeslání datové zprávy je na rozdíl od doporučeného dopisu zdarma.  Pro poskytnutí osobních údajů musí být bezpečně rozpoznána identita klienta, který k informacím přistupuje. Pro tento účel se právě systém datových stránek, který spravuje ověřené identity držitelů a poskytuje nástroje pro ověřování - autentizaci  zdá být nejvhodnější. V současné době je však bohužel zřízeno pouze 630 tisíc datových schránek, a to včetně právnických osob a veřejných institucí, přičemž obyvatel starších 15 let je oproti tomu kolem 9 milionů. Tato skutečnost je staví do role pouze doplňkového ověřovacího mechanismu.  Je tedy zřetelně stále nezbytné zajistit ověřenou registraci klientů, uživatelů portálu občana, prostřednictvím osobního kontaktu či ověřené žádosti přijaté poštou.</w:t>
      </w:r>
      <w:r w:rsidR="008B4FD0">
        <w:t xml:space="preserve">  </w:t>
      </w:r>
    </w:p>
    <w:p w14:paraId="0CE21742" w14:textId="77777777" w:rsidR="00396082" w:rsidRDefault="00396082" w:rsidP="00EB3F8C">
      <w:pPr>
        <w:ind w:firstLine="708"/>
      </w:pPr>
    </w:p>
    <w:p w14:paraId="23E6A8AA" w14:textId="77777777" w:rsidR="00396082" w:rsidRDefault="00396082" w:rsidP="00EB3F8C">
      <w:pPr>
        <w:ind w:firstLine="708"/>
      </w:pPr>
    </w:p>
    <w:p w14:paraId="62E1530E" w14:textId="77777777" w:rsidR="00396082" w:rsidRDefault="00396082" w:rsidP="00EB3F8C">
      <w:pPr>
        <w:ind w:firstLine="708"/>
      </w:pPr>
    </w:p>
    <w:p w14:paraId="793C287F" w14:textId="77777777" w:rsidR="00396082" w:rsidRDefault="00396082" w:rsidP="00EB3F8C">
      <w:pPr>
        <w:ind w:firstLine="708"/>
      </w:pPr>
    </w:p>
    <w:p w14:paraId="2D4F5F77" w14:textId="77777777" w:rsidR="00396082" w:rsidRDefault="00396082" w:rsidP="00EB3F8C">
      <w:pPr>
        <w:ind w:firstLine="708"/>
      </w:pPr>
    </w:p>
    <w:p w14:paraId="590E2122" w14:textId="77777777" w:rsidR="00396082" w:rsidRDefault="00396082" w:rsidP="00EB3F8C">
      <w:pPr>
        <w:ind w:firstLine="708"/>
      </w:pPr>
    </w:p>
    <w:p w14:paraId="0E1A0B71" w14:textId="77777777" w:rsidR="00396082" w:rsidRDefault="00396082" w:rsidP="00EB3F8C">
      <w:pPr>
        <w:ind w:firstLine="708"/>
      </w:pPr>
    </w:p>
    <w:p w14:paraId="1835ABB8" w14:textId="77777777" w:rsidR="00396082" w:rsidRDefault="00396082" w:rsidP="00EB3F8C">
      <w:pPr>
        <w:ind w:firstLine="708"/>
      </w:pPr>
    </w:p>
    <w:p w14:paraId="5E097820" w14:textId="77777777" w:rsidR="00396082" w:rsidRDefault="00396082" w:rsidP="00EB3F8C">
      <w:pPr>
        <w:ind w:firstLine="708"/>
      </w:pPr>
    </w:p>
    <w:p w14:paraId="2C524C00" w14:textId="77777777" w:rsidR="00396082" w:rsidRDefault="00396082" w:rsidP="00EB3F8C">
      <w:pPr>
        <w:ind w:firstLine="708"/>
      </w:pPr>
    </w:p>
    <w:p w14:paraId="6C3A76D0" w14:textId="77777777" w:rsidR="00396082" w:rsidRDefault="00396082" w:rsidP="00EB3F8C">
      <w:pPr>
        <w:ind w:firstLine="708"/>
      </w:pPr>
    </w:p>
    <w:p w14:paraId="19ECE919" w14:textId="77777777" w:rsidR="00396082" w:rsidRDefault="00396082" w:rsidP="00EB3F8C">
      <w:pPr>
        <w:ind w:firstLine="708"/>
      </w:pPr>
    </w:p>
    <w:p w14:paraId="401B1009" w14:textId="77777777" w:rsidR="00C6013D" w:rsidRDefault="006713EB" w:rsidP="00101A05">
      <w:pPr>
        <w:pStyle w:val="Nadpis1"/>
        <w:spacing w:after="100" w:afterAutospacing="1"/>
        <w:ind w:left="357" w:hanging="357"/>
      </w:pPr>
      <w:bookmarkStart w:id="39" w:name="_Toc479005548"/>
      <w:r>
        <w:lastRenderedPageBreak/>
        <w:t xml:space="preserve">METODIKA ANALÝZY </w:t>
      </w:r>
      <w:r w:rsidR="00F937DC" w:rsidRPr="00C6013D">
        <w:t>WEBOVÝC</w:t>
      </w:r>
      <w:r w:rsidR="00F937DC">
        <w:t>H STRÁNEK O</w:t>
      </w:r>
      <w:r w:rsidR="000C5BCF">
        <w:t>BCÍ</w:t>
      </w:r>
      <w:r w:rsidR="00C44115">
        <w:t xml:space="preserve"> </w:t>
      </w:r>
      <w:r w:rsidR="000C5BCF">
        <w:t xml:space="preserve">S ROZŠÍŘENOU PŮSOBNOSTÍ </w:t>
      </w:r>
      <w:r w:rsidR="00F937DC">
        <w:t>V JIHOČESKÉM KRAJI</w:t>
      </w:r>
      <w:r w:rsidR="000C5BCF">
        <w:t>, JIHOČESKÉHO KRAJE</w:t>
      </w:r>
      <w:r w:rsidR="00C44115">
        <w:t xml:space="preserve">, </w:t>
      </w:r>
      <w:r w:rsidR="000C5BCF">
        <w:t>KRAJE VYSOČINA</w:t>
      </w:r>
      <w:r w:rsidR="00C44115">
        <w:t xml:space="preserve"> A OBCE DUBNÉ.</w:t>
      </w:r>
      <w:bookmarkEnd w:id="39"/>
      <w:r w:rsidR="00C44115">
        <w:t xml:space="preserve"> </w:t>
      </w:r>
    </w:p>
    <w:p w14:paraId="6942ECDA" w14:textId="1DB0C780" w:rsidR="00574477" w:rsidRDefault="00574477" w:rsidP="00562C6F">
      <w:pPr>
        <w:ind w:firstLine="708"/>
      </w:pPr>
      <w:r>
        <w:t xml:space="preserve">Kapitola analyzuje 17 webových stránek obcí s rozšířenou působností v Jihočeském kraji, stránky </w:t>
      </w:r>
      <w:r w:rsidR="00884F33">
        <w:t>J</w:t>
      </w:r>
      <w:r>
        <w:t xml:space="preserve">ihočeského kraje, </w:t>
      </w:r>
      <w:r w:rsidR="00884F33">
        <w:t>k</w:t>
      </w:r>
      <w:r>
        <w:t>raje Vysočina a obce Dubné</w:t>
      </w:r>
      <w:r w:rsidR="00413C19">
        <w:t>,</w:t>
      </w:r>
      <w:r w:rsidR="007605C6">
        <w:t xml:space="preserve"> v které autor žije</w:t>
      </w:r>
      <w:r>
        <w:t xml:space="preserve">. Analýza byla prováděna ve dnech od </w:t>
      </w:r>
      <w:r w:rsidR="00D2349F">
        <w:t>1</w:t>
      </w:r>
      <w:r>
        <w:t xml:space="preserve">. </w:t>
      </w:r>
      <w:r w:rsidR="00D2349F">
        <w:t>1</w:t>
      </w:r>
      <w:r>
        <w:t>2.</w:t>
      </w:r>
      <w:r w:rsidR="00D2349F">
        <w:t xml:space="preserve"> 2016</w:t>
      </w:r>
      <w:r>
        <w:t xml:space="preserve"> do </w:t>
      </w:r>
      <w:r w:rsidR="00D2349F">
        <w:t>20</w:t>
      </w:r>
      <w:r>
        <w:t>. 2. 201</w:t>
      </w:r>
      <w:r w:rsidR="00D2349F">
        <w:t>7</w:t>
      </w:r>
      <w:r>
        <w:t xml:space="preserve">. Každá webová stránka byla analyzována, zda zveřejňuje informace povinně zveřejňované podle zákona o svobodném přístupu k informacím č. 106/1999 Sb., a zda jsou tyto informace zveřejňovány podle předepsaného pořadí. Pořadí a popis jednotlivých položek povinně zveřejňovaných informací je stanoveno zákonem č. 106/1999 Sb. Dále se autor práce nechal inspirovat povinnými a doporučujícími pravidly publikovanými v Pravidlech pro tvorbu přístupného webu, a dle vlastního </w:t>
      </w:r>
      <w:r w:rsidR="00D04ED6">
        <w:t xml:space="preserve">expertního </w:t>
      </w:r>
      <w:r>
        <w:t xml:space="preserve">uvážení </w:t>
      </w:r>
      <w:r w:rsidR="00181B51">
        <w:t xml:space="preserve">některá z nich vybral a použil k testování vzorků obecních webů. </w:t>
      </w:r>
      <w:r w:rsidR="00D2349F">
        <w:t xml:space="preserve">Celkem autor stanovil 11 hodnotících kritérií. </w:t>
      </w:r>
      <w:r>
        <w:t>Každ</w:t>
      </w:r>
      <w:r w:rsidR="00686FDC">
        <w:t>é</w:t>
      </w:r>
      <w:r>
        <w:t xml:space="preserve"> ze zvolených kritérií</w:t>
      </w:r>
      <w:r w:rsidR="005405BA">
        <w:t xml:space="preserve"> </w:t>
      </w:r>
      <w:r w:rsidR="00D2349F">
        <w:t xml:space="preserve">je </w:t>
      </w:r>
      <w:r w:rsidR="005405BA">
        <w:t>uv</w:t>
      </w:r>
      <w:r>
        <w:t>edenými nástroji pro testování</w:t>
      </w:r>
      <w:r w:rsidR="005405BA">
        <w:t xml:space="preserve"> </w:t>
      </w:r>
      <w:r w:rsidR="00D2349F">
        <w:t>hodnocen</w:t>
      </w:r>
      <w:r w:rsidR="006179B3">
        <w:t>o</w:t>
      </w:r>
      <w:r w:rsidR="00D2349F">
        <w:t xml:space="preserve"> a stanoven celkový aritmetický součet získaných bodů. V</w:t>
      </w:r>
      <w:r w:rsidR="005405BA">
        <w:t xml:space="preserve">ýsledky bodového zisku </w:t>
      </w:r>
      <w:r w:rsidR="00D2349F">
        <w:t xml:space="preserve">jsou </w:t>
      </w:r>
      <w:r w:rsidR="005405BA">
        <w:t>na</w:t>
      </w:r>
      <w:r w:rsidR="0004219F">
        <w:t xml:space="preserve"> závěr zobrazeny v tabulce. </w:t>
      </w:r>
      <w:r w:rsidR="005963D6">
        <w:t>Maximální možný bodový zisk činí 6</w:t>
      </w:r>
      <w:r w:rsidR="00FF0176">
        <w:t>0</w:t>
      </w:r>
      <w:r w:rsidR="00BF166A">
        <w:t xml:space="preserve"> </w:t>
      </w:r>
      <w:r w:rsidR="005963D6">
        <w:t xml:space="preserve">bodů. </w:t>
      </w:r>
      <w:r>
        <w:t>Výběr jednotlivých oblastí hodnocení si klade za cíl, co nejobjektivněji a nejkomplexněji analyzovat webové stránky a komuni</w:t>
      </w:r>
      <w:r w:rsidR="00562C6F">
        <w:t xml:space="preserve">kaci vybraného vzorku obcí. </w:t>
      </w:r>
      <w:r w:rsidR="005963D6">
        <w:t xml:space="preserve"> </w:t>
      </w:r>
      <w:r w:rsidR="00562C6F">
        <w:t xml:space="preserve">   </w:t>
      </w:r>
    </w:p>
    <w:p w14:paraId="47856141" w14:textId="77777777" w:rsidR="00574477" w:rsidRDefault="00574477" w:rsidP="004734B0">
      <w:pPr>
        <w:pStyle w:val="Odstavec"/>
        <w:spacing w:after="0"/>
        <w:ind w:right="357" w:firstLine="357"/>
      </w:pPr>
      <w:r>
        <w:t>Posuzovan</w:t>
      </w:r>
      <w:r w:rsidR="006179B3">
        <w:t xml:space="preserve">á </w:t>
      </w:r>
      <w:r>
        <w:t>kritéri</w:t>
      </w:r>
      <w:r w:rsidR="006179B3">
        <w:t>a jsou rozpracována v rámci jednotlivých podkapitol.</w:t>
      </w:r>
    </w:p>
    <w:p w14:paraId="62F0D054" w14:textId="78564E12" w:rsidR="00574477" w:rsidRPr="00461510" w:rsidRDefault="00574477" w:rsidP="001C62C4">
      <w:pPr>
        <w:pStyle w:val="Nadpis3"/>
        <w:rPr>
          <w:lang w:eastAsia="cs-CZ"/>
        </w:rPr>
      </w:pPr>
      <w:bookmarkStart w:id="40" w:name="_Toc479005549"/>
      <w:r w:rsidRPr="00461510">
        <w:rPr>
          <w:lang w:eastAsia="cs-CZ"/>
        </w:rPr>
        <w:t>Povinně zveřejňované informace</w:t>
      </w:r>
      <w:r w:rsidR="009B289B">
        <w:rPr>
          <w:lang w:eastAsia="cs-CZ"/>
        </w:rPr>
        <w:t xml:space="preserve"> </w:t>
      </w:r>
      <w:r w:rsidR="0029700D">
        <w:rPr>
          <w:lang w:eastAsia="cs-CZ"/>
        </w:rPr>
        <w:t xml:space="preserve">- </w:t>
      </w:r>
      <w:r w:rsidR="00AC6C1B">
        <w:rPr>
          <w:lang w:eastAsia="cs-CZ"/>
        </w:rPr>
        <w:t>kritérium č. 1</w:t>
      </w:r>
      <w:bookmarkEnd w:id="40"/>
    </w:p>
    <w:p w14:paraId="4B751EED" w14:textId="77777777" w:rsidR="00574477" w:rsidRDefault="00574477" w:rsidP="00574477">
      <w:pPr>
        <w:ind w:firstLine="708"/>
      </w:pPr>
      <w:r>
        <w:t xml:space="preserve">Hlavní kritérium - vyhláška č. 442/2006 Sb., kterou se stanoví povinná struktura informací zveřejňovaných o povinném subjektu způsobem umožňujícím dálkový přístup. </w:t>
      </w:r>
    </w:p>
    <w:p w14:paraId="67303FF7" w14:textId="77777777" w:rsidR="00574477" w:rsidRDefault="00574477" w:rsidP="006179B3">
      <w:pPr>
        <w:spacing w:after="0"/>
      </w:pPr>
      <w:r>
        <w:t xml:space="preserve">Způsob hodnocení: </w:t>
      </w:r>
    </w:p>
    <w:p w14:paraId="085E281C" w14:textId="15B0A1B1" w:rsidR="00574477" w:rsidRDefault="00574477" w:rsidP="00FE7017">
      <w:pPr>
        <w:ind w:firstLine="709"/>
      </w:pPr>
      <w:r>
        <w:t>Za každou správnou a v</w:t>
      </w:r>
      <w:r w:rsidR="00C1294A">
        <w:t xml:space="preserve"> správném </w:t>
      </w:r>
      <w:r>
        <w:t xml:space="preserve">pořadí umístěnou informaci </w:t>
      </w:r>
      <w:r w:rsidR="00FE7017">
        <w:t xml:space="preserve">je </w:t>
      </w:r>
      <w:r w:rsidR="00C1294A">
        <w:t xml:space="preserve">stránkám </w:t>
      </w:r>
      <w:r>
        <w:t>přidělen 1</w:t>
      </w:r>
      <w:r w:rsidR="00D04ED6">
        <w:t xml:space="preserve"> </w:t>
      </w:r>
      <w:r>
        <w:t xml:space="preserve">bod. Za každou chybějící, </w:t>
      </w:r>
      <w:r w:rsidR="00FE7017">
        <w:t xml:space="preserve">chybně formulovanou, </w:t>
      </w:r>
      <w:r>
        <w:t xml:space="preserve">či obtížně dohledatelnou </w:t>
      </w:r>
      <w:r w:rsidR="00C1294A">
        <w:t>položku dle struktury povinně zveřejňovaných informací</w:t>
      </w:r>
      <w:r>
        <w:t>, kterou není možné dohledat do 3</w:t>
      </w:r>
      <w:r w:rsidR="006179B3">
        <w:t xml:space="preserve"> </w:t>
      </w:r>
      <w:r>
        <w:t xml:space="preserve">minut, bod ztratí. </w:t>
      </w:r>
      <w:r w:rsidR="00FE7017">
        <w:t xml:space="preserve">Samostatně je hodnocena správnost hlavních kapitol i podkapitol, tedy všech 33 položek seznamu. </w:t>
      </w:r>
      <w:r w:rsidR="00C06295">
        <w:t xml:space="preserve">Celkem mohou stránky obdržet </w:t>
      </w:r>
      <w:r w:rsidRPr="00574477">
        <w:t>33 bodů</w:t>
      </w:r>
      <w:r w:rsidR="00D04ED6">
        <w:t>:</w:t>
      </w:r>
      <w:r w:rsidRPr="001471E6">
        <w:t xml:space="preserve">  </w:t>
      </w:r>
    </w:p>
    <w:p w14:paraId="25FFE516" w14:textId="77777777" w:rsidR="00FE7017" w:rsidRDefault="00FE7017" w:rsidP="00FE7017">
      <w:pPr>
        <w:ind w:firstLine="709"/>
      </w:pPr>
    </w:p>
    <w:p w14:paraId="1F35748B" w14:textId="29C279FD" w:rsidR="00574477" w:rsidRDefault="0016730B" w:rsidP="00DF361D">
      <w:pPr>
        <w:pStyle w:val="Odstavecseseznamem"/>
        <w:numPr>
          <w:ilvl w:val="1"/>
          <w:numId w:val="8"/>
        </w:numPr>
        <w:autoSpaceDE w:val="0"/>
        <w:autoSpaceDN w:val="0"/>
        <w:adjustRightInd w:val="0"/>
        <w:spacing w:line="360" w:lineRule="auto"/>
        <w:ind w:left="714" w:hanging="357"/>
      </w:pPr>
      <w:r>
        <w:t>n</w:t>
      </w:r>
      <w:r w:rsidR="00574477">
        <w:t>ázev</w:t>
      </w:r>
      <w:r w:rsidR="00CF755A">
        <w:t>,</w:t>
      </w:r>
    </w:p>
    <w:p w14:paraId="60C4BF14" w14:textId="77777777" w:rsidR="00574477" w:rsidRDefault="00CF755A" w:rsidP="00AF7915">
      <w:pPr>
        <w:pStyle w:val="Odstavecseseznamem"/>
        <w:numPr>
          <w:ilvl w:val="1"/>
          <w:numId w:val="8"/>
        </w:numPr>
        <w:autoSpaceDE w:val="0"/>
        <w:autoSpaceDN w:val="0"/>
        <w:adjustRightInd w:val="0"/>
        <w:spacing w:line="360" w:lineRule="auto"/>
        <w:ind w:left="714" w:hanging="357"/>
      </w:pPr>
      <w:r>
        <w:t>d</w:t>
      </w:r>
      <w:r w:rsidR="00574477">
        <w:t>ůvod a způsob založení</w:t>
      </w:r>
      <w:r>
        <w:t>,</w:t>
      </w:r>
    </w:p>
    <w:p w14:paraId="76E34026" w14:textId="77777777" w:rsidR="00574477" w:rsidRDefault="00CF755A" w:rsidP="00AF7915">
      <w:pPr>
        <w:pStyle w:val="Odstavecseseznamem"/>
        <w:numPr>
          <w:ilvl w:val="1"/>
          <w:numId w:val="8"/>
        </w:numPr>
        <w:autoSpaceDE w:val="0"/>
        <w:autoSpaceDN w:val="0"/>
        <w:adjustRightInd w:val="0"/>
        <w:spacing w:line="360" w:lineRule="auto"/>
        <w:ind w:left="714" w:hanging="357"/>
      </w:pPr>
      <w:r>
        <w:t>o</w:t>
      </w:r>
      <w:r w:rsidR="00574477">
        <w:t>rganizační struktura</w:t>
      </w:r>
      <w:r>
        <w:t>,</w:t>
      </w:r>
    </w:p>
    <w:p w14:paraId="0720E280" w14:textId="77777777" w:rsidR="00574477" w:rsidRDefault="00CF755A" w:rsidP="00AF7915">
      <w:pPr>
        <w:pStyle w:val="Odstavecseseznamem"/>
        <w:numPr>
          <w:ilvl w:val="1"/>
          <w:numId w:val="8"/>
        </w:numPr>
        <w:autoSpaceDE w:val="0"/>
        <w:autoSpaceDN w:val="0"/>
        <w:adjustRightInd w:val="0"/>
        <w:spacing w:line="360" w:lineRule="auto"/>
        <w:ind w:left="714" w:hanging="357"/>
      </w:pPr>
      <w:r>
        <w:t>k</w:t>
      </w:r>
      <w:r w:rsidR="00574477">
        <w:t>ontaktní spojení</w:t>
      </w:r>
      <w:r>
        <w:t>,</w:t>
      </w:r>
    </w:p>
    <w:p w14:paraId="139E032C"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k</w:t>
      </w:r>
      <w:r w:rsidR="00574477" w:rsidRPr="001B63CC">
        <w:t>ontaktní poštovní adresa</w:t>
      </w:r>
      <w:r>
        <w:t>,</w:t>
      </w:r>
    </w:p>
    <w:p w14:paraId="2FEC6B14"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a</w:t>
      </w:r>
      <w:r w:rsidR="00574477" w:rsidRPr="001B63CC">
        <w:t>dresa úřadovny pro osobní návštěvu</w:t>
      </w:r>
      <w:r>
        <w:t>,</w:t>
      </w:r>
    </w:p>
    <w:p w14:paraId="1BD4ABAB"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ú</w:t>
      </w:r>
      <w:r w:rsidR="00574477" w:rsidRPr="001B63CC">
        <w:t>řední hodin</w:t>
      </w:r>
      <w:r>
        <w:t>y,</w:t>
      </w:r>
    </w:p>
    <w:p w14:paraId="48CA8AF3"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t</w:t>
      </w:r>
      <w:r w:rsidR="00574477" w:rsidRPr="001B63CC">
        <w:t>elefonní čísla</w:t>
      </w:r>
      <w:r>
        <w:t>,</w:t>
      </w:r>
    </w:p>
    <w:p w14:paraId="1D415F3A"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č</w:t>
      </w:r>
      <w:r w:rsidR="00574477" w:rsidRPr="001B63CC">
        <w:t>ísla faxu</w:t>
      </w:r>
      <w:r>
        <w:t>,</w:t>
      </w:r>
    </w:p>
    <w:p w14:paraId="6FEEEA77"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a</w:t>
      </w:r>
      <w:r w:rsidR="00574477" w:rsidRPr="001B63CC">
        <w:t>dresa internetové stránky</w:t>
      </w:r>
      <w:r>
        <w:t>,</w:t>
      </w:r>
    </w:p>
    <w:p w14:paraId="3BA5D27D"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e</w:t>
      </w:r>
      <w:r w:rsidR="00574477" w:rsidRPr="001B63CC">
        <w:t>lektronická adresa podatelny</w:t>
      </w:r>
      <w:r>
        <w:t>,</w:t>
      </w:r>
    </w:p>
    <w:p w14:paraId="6388D79B" w14:textId="77777777" w:rsidR="00574477" w:rsidRPr="001B63CC" w:rsidRDefault="00CF755A" w:rsidP="00AF7915">
      <w:pPr>
        <w:pStyle w:val="Odstavecseseznamem"/>
        <w:numPr>
          <w:ilvl w:val="0"/>
          <w:numId w:val="9"/>
        </w:numPr>
        <w:autoSpaceDE w:val="0"/>
        <w:autoSpaceDN w:val="0"/>
        <w:adjustRightInd w:val="0"/>
        <w:spacing w:line="360" w:lineRule="auto"/>
        <w:ind w:left="714" w:hanging="357"/>
      </w:pPr>
      <w:r>
        <w:t>d</w:t>
      </w:r>
      <w:r w:rsidR="00574477" w:rsidRPr="001B63CC">
        <w:t>alší elektronické adresy</w:t>
      </w:r>
      <w:r>
        <w:t>,</w:t>
      </w:r>
    </w:p>
    <w:p w14:paraId="13C4391E" w14:textId="77777777" w:rsidR="00574477" w:rsidRDefault="00CF755A" w:rsidP="00AF7915">
      <w:pPr>
        <w:pStyle w:val="Odstavecseseznamem"/>
        <w:numPr>
          <w:ilvl w:val="1"/>
          <w:numId w:val="8"/>
        </w:numPr>
        <w:autoSpaceDE w:val="0"/>
        <w:autoSpaceDN w:val="0"/>
        <w:adjustRightInd w:val="0"/>
        <w:spacing w:line="360" w:lineRule="auto"/>
        <w:ind w:left="714" w:hanging="357"/>
      </w:pPr>
      <w:r>
        <w:t>p</w:t>
      </w:r>
      <w:r w:rsidR="00574477">
        <w:t>řípadné platby lze poukázat</w:t>
      </w:r>
      <w:r>
        <w:t>,</w:t>
      </w:r>
    </w:p>
    <w:p w14:paraId="69CFE546" w14:textId="77777777" w:rsidR="00574477" w:rsidRDefault="00574477" w:rsidP="00AF7915">
      <w:pPr>
        <w:pStyle w:val="Odstavecseseznamem"/>
        <w:numPr>
          <w:ilvl w:val="1"/>
          <w:numId w:val="8"/>
        </w:numPr>
        <w:autoSpaceDE w:val="0"/>
        <w:autoSpaceDN w:val="0"/>
        <w:adjustRightInd w:val="0"/>
        <w:spacing w:line="360" w:lineRule="auto"/>
        <w:ind w:left="714" w:hanging="357"/>
      </w:pPr>
      <w:r>
        <w:t>IČ</w:t>
      </w:r>
      <w:r w:rsidR="00CF755A">
        <w:t>,</w:t>
      </w:r>
      <w:r>
        <w:t xml:space="preserve"> </w:t>
      </w:r>
    </w:p>
    <w:p w14:paraId="679BA32A" w14:textId="77777777" w:rsidR="00574477" w:rsidRDefault="00574477" w:rsidP="00AF7915">
      <w:pPr>
        <w:pStyle w:val="Odstavecseseznamem"/>
        <w:numPr>
          <w:ilvl w:val="1"/>
          <w:numId w:val="8"/>
        </w:numPr>
        <w:autoSpaceDE w:val="0"/>
        <w:autoSpaceDN w:val="0"/>
        <w:adjustRightInd w:val="0"/>
        <w:spacing w:line="360" w:lineRule="auto"/>
        <w:ind w:left="714" w:hanging="357"/>
      </w:pPr>
      <w:r>
        <w:t>DIČ</w:t>
      </w:r>
      <w:r w:rsidR="00CF755A">
        <w:t>,</w:t>
      </w:r>
    </w:p>
    <w:p w14:paraId="58CF824F" w14:textId="77777777" w:rsidR="00574477" w:rsidRDefault="00CF755A" w:rsidP="00AF7915">
      <w:pPr>
        <w:pStyle w:val="Odstavecseseznamem"/>
        <w:numPr>
          <w:ilvl w:val="1"/>
          <w:numId w:val="8"/>
        </w:numPr>
        <w:autoSpaceDE w:val="0"/>
        <w:autoSpaceDN w:val="0"/>
        <w:adjustRightInd w:val="0"/>
        <w:spacing w:line="360" w:lineRule="auto"/>
        <w:ind w:left="714" w:hanging="357"/>
      </w:pPr>
      <w:r>
        <w:t>d</w:t>
      </w:r>
      <w:r w:rsidR="00574477">
        <w:t>okumenty</w:t>
      </w:r>
      <w:r>
        <w:t>,</w:t>
      </w:r>
    </w:p>
    <w:p w14:paraId="2BC6FACD" w14:textId="77777777" w:rsidR="00574477" w:rsidRDefault="00CF755A" w:rsidP="00AF7915">
      <w:pPr>
        <w:pStyle w:val="Odstavecseseznamem"/>
        <w:numPr>
          <w:ilvl w:val="0"/>
          <w:numId w:val="9"/>
        </w:numPr>
        <w:autoSpaceDE w:val="0"/>
        <w:autoSpaceDN w:val="0"/>
        <w:adjustRightInd w:val="0"/>
        <w:spacing w:line="360" w:lineRule="auto"/>
        <w:ind w:left="714" w:hanging="357"/>
      </w:pPr>
      <w:r>
        <w:t>s</w:t>
      </w:r>
      <w:r w:rsidR="00574477">
        <w:t>eznamy hlavních dokumentů</w:t>
      </w:r>
      <w:r>
        <w:t>,</w:t>
      </w:r>
    </w:p>
    <w:p w14:paraId="0B9045BF" w14:textId="77777777" w:rsidR="00574477" w:rsidRDefault="00CF755A" w:rsidP="00AF7915">
      <w:pPr>
        <w:pStyle w:val="Odstavecseseznamem"/>
        <w:numPr>
          <w:ilvl w:val="0"/>
          <w:numId w:val="9"/>
        </w:numPr>
        <w:autoSpaceDE w:val="0"/>
        <w:autoSpaceDN w:val="0"/>
        <w:adjustRightInd w:val="0"/>
        <w:spacing w:line="360" w:lineRule="auto"/>
        <w:ind w:left="714" w:hanging="357"/>
      </w:pPr>
      <w:r>
        <w:t>r</w:t>
      </w:r>
      <w:r w:rsidR="00574477">
        <w:t>ozpočet</w:t>
      </w:r>
      <w:r>
        <w:t>,</w:t>
      </w:r>
    </w:p>
    <w:p w14:paraId="38D05780" w14:textId="77777777" w:rsidR="00574477" w:rsidRDefault="00CF755A" w:rsidP="00AF7915">
      <w:pPr>
        <w:pStyle w:val="Odstavecseseznamem"/>
        <w:numPr>
          <w:ilvl w:val="1"/>
          <w:numId w:val="8"/>
        </w:numPr>
        <w:autoSpaceDE w:val="0"/>
        <w:autoSpaceDN w:val="0"/>
        <w:adjustRightInd w:val="0"/>
        <w:spacing w:line="360" w:lineRule="auto"/>
        <w:ind w:left="714" w:hanging="357"/>
      </w:pPr>
      <w:r>
        <w:t>ž</w:t>
      </w:r>
      <w:r w:rsidR="00574477">
        <w:t>ádosti o informace</w:t>
      </w:r>
      <w:r>
        <w:t>,</w:t>
      </w:r>
    </w:p>
    <w:p w14:paraId="2BB99C4C" w14:textId="77777777" w:rsidR="00574477" w:rsidRDefault="00CF755A" w:rsidP="00CF755A">
      <w:pPr>
        <w:pStyle w:val="Odstavecseseznamem"/>
        <w:numPr>
          <w:ilvl w:val="1"/>
          <w:numId w:val="8"/>
        </w:numPr>
        <w:autoSpaceDE w:val="0"/>
        <w:autoSpaceDN w:val="0"/>
        <w:adjustRightInd w:val="0"/>
        <w:spacing w:line="360" w:lineRule="auto"/>
        <w:ind w:left="714" w:hanging="357"/>
      </w:pPr>
      <w:r>
        <w:t>p</w:t>
      </w:r>
      <w:r w:rsidR="00574477">
        <w:t>říjem žádostí a dalších podání</w:t>
      </w:r>
      <w:r>
        <w:t>,</w:t>
      </w:r>
    </w:p>
    <w:p w14:paraId="0AADDE70" w14:textId="77777777" w:rsidR="00574477" w:rsidRDefault="00CF755A" w:rsidP="00CF755A">
      <w:pPr>
        <w:pStyle w:val="Odstavecseseznamem"/>
        <w:numPr>
          <w:ilvl w:val="1"/>
          <w:numId w:val="8"/>
        </w:numPr>
        <w:autoSpaceDE w:val="0"/>
        <w:autoSpaceDN w:val="0"/>
        <w:adjustRightInd w:val="0"/>
        <w:spacing w:line="360" w:lineRule="auto"/>
        <w:ind w:left="714" w:hanging="357"/>
      </w:pPr>
      <w:r>
        <w:t>o</w:t>
      </w:r>
      <w:r w:rsidR="00574477">
        <w:t>pravné prostředky</w:t>
      </w:r>
      <w:r>
        <w:t>,</w:t>
      </w:r>
      <w:r w:rsidR="00574477">
        <w:t xml:space="preserve"> </w:t>
      </w:r>
    </w:p>
    <w:p w14:paraId="4B3B2576" w14:textId="77777777" w:rsidR="00574477" w:rsidRDefault="00CF755A" w:rsidP="00CF755A">
      <w:pPr>
        <w:pStyle w:val="Odstavecseseznamem"/>
        <w:numPr>
          <w:ilvl w:val="1"/>
          <w:numId w:val="8"/>
        </w:numPr>
        <w:autoSpaceDE w:val="0"/>
        <w:autoSpaceDN w:val="0"/>
        <w:adjustRightInd w:val="0"/>
        <w:spacing w:line="360" w:lineRule="auto"/>
        <w:ind w:left="714" w:hanging="357"/>
      </w:pPr>
      <w:r>
        <w:t>f</w:t>
      </w:r>
      <w:r w:rsidR="00574477">
        <w:t>ormuláře</w:t>
      </w:r>
      <w:r>
        <w:t>,</w:t>
      </w:r>
    </w:p>
    <w:p w14:paraId="3718F13D" w14:textId="77777777" w:rsidR="00574477" w:rsidRDefault="00CF755A" w:rsidP="00CF755A">
      <w:pPr>
        <w:pStyle w:val="Odstavecseseznamem"/>
        <w:numPr>
          <w:ilvl w:val="1"/>
          <w:numId w:val="8"/>
        </w:numPr>
        <w:autoSpaceDE w:val="0"/>
        <w:autoSpaceDN w:val="0"/>
        <w:adjustRightInd w:val="0"/>
        <w:spacing w:line="360" w:lineRule="auto"/>
        <w:ind w:left="714" w:hanging="357"/>
      </w:pPr>
      <w:r>
        <w:t>p</w:t>
      </w:r>
      <w:r w:rsidR="00574477">
        <w:t>opisy postupů</w:t>
      </w:r>
      <w:r>
        <w:t>,</w:t>
      </w:r>
    </w:p>
    <w:p w14:paraId="52EB950A" w14:textId="77777777" w:rsidR="00574477" w:rsidRDefault="00CF755A" w:rsidP="00CF755A">
      <w:pPr>
        <w:pStyle w:val="Odstavecseseznamem"/>
        <w:numPr>
          <w:ilvl w:val="1"/>
          <w:numId w:val="8"/>
        </w:numPr>
        <w:autoSpaceDE w:val="0"/>
        <w:autoSpaceDN w:val="0"/>
        <w:adjustRightInd w:val="0"/>
        <w:spacing w:line="360" w:lineRule="auto"/>
        <w:ind w:left="714" w:hanging="357"/>
      </w:pPr>
      <w:r>
        <w:t>p</w:t>
      </w:r>
      <w:r w:rsidR="00574477">
        <w:t>ředpisy</w:t>
      </w:r>
      <w:r>
        <w:t>,</w:t>
      </w:r>
    </w:p>
    <w:p w14:paraId="32C17F58" w14:textId="77777777" w:rsidR="00574477" w:rsidRDefault="00CF755A" w:rsidP="00CF755A">
      <w:pPr>
        <w:pStyle w:val="Odstavecseseznamem"/>
        <w:numPr>
          <w:ilvl w:val="0"/>
          <w:numId w:val="10"/>
        </w:numPr>
        <w:autoSpaceDE w:val="0"/>
        <w:autoSpaceDN w:val="0"/>
        <w:adjustRightInd w:val="0"/>
        <w:spacing w:line="360" w:lineRule="auto"/>
        <w:ind w:left="714" w:hanging="357"/>
      </w:pPr>
      <w:r>
        <w:t>n</w:t>
      </w:r>
      <w:r w:rsidR="00574477">
        <w:t>ejdůležitější používané předpisy</w:t>
      </w:r>
      <w:r>
        <w:t>,</w:t>
      </w:r>
    </w:p>
    <w:p w14:paraId="443F1D39" w14:textId="77777777" w:rsidR="00574477" w:rsidRDefault="00CF755A" w:rsidP="00CF755A">
      <w:pPr>
        <w:pStyle w:val="Odstavecseseznamem"/>
        <w:numPr>
          <w:ilvl w:val="0"/>
          <w:numId w:val="10"/>
        </w:numPr>
        <w:autoSpaceDE w:val="0"/>
        <w:autoSpaceDN w:val="0"/>
        <w:adjustRightInd w:val="0"/>
        <w:spacing w:line="360" w:lineRule="auto"/>
        <w:ind w:left="714" w:hanging="357"/>
      </w:pPr>
      <w:r>
        <w:t>v</w:t>
      </w:r>
      <w:r w:rsidR="00574477">
        <w:t>ydané právní předpisy</w:t>
      </w:r>
      <w:r>
        <w:t>,</w:t>
      </w:r>
    </w:p>
    <w:p w14:paraId="4450EDC5" w14:textId="77777777" w:rsidR="00574477" w:rsidRDefault="00CF755A" w:rsidP="00CF755A">
      <w:pPr>
        <w:pStyle w:val="Odstavecseseznamem"/>
        <w:numPr>
          <w:ilvl w:val="1"/>
          <w:numId w:val="8"/>
        </w:numPr>
        <w:autoSpaceDE w:val="0"/>
        <w:autoSpaceDN w:val="0"/>
        <w:adjustRightInd w:val="0"/>
        <w:spacing w:line="360" w:lineRule="auto"/>
        <w:ind w:left="714" w:hanging="357"/>
      </w:pPr>
      <w:r>
        <w:t>ú</w:t>
      </w:r>
      <w:r w:rsidR="00574477">
        <w:t>hrady za poskytování informací</w:t>
      </w:r>
      <w:r>
        <w:t>,</w:t>
      </w:r>
    </w:p>
    <w:p w14:paraId="6FBE8524" w14:textId="77777777" w:rsidR="00574477" w:rsidRDefault="00CF755A" w:rsidP="00CF755A">
      <w:pPr>
        <w:pStyle w:val="Odstavecseseznamem"/>
        <w:numPr>
          <w:ilvl w:val="0"/>
          <w:numId w:val="11"/>
        </w:numPr>
        <w:autoSpaceDE w:val="0"/>
        <w:autoSpaceDN w:val="0"/>
        <w:adjustRightInd w:val="0"/>
        <w:spacing w:line="360" w:lineRule="auto"/>
        <w:ind w:left="714" w:hanging="357"/>
      </w:pPr>
      <w:r>
        <w:t>s</w:t>
      </w:r>
      <w:r w:rsidR="00574477">
        <w:t>azebník úhrad za poskytování informací</w:t>
      </w:r>
      <w:r>
        <w:t>,</w:t>
      </w:r>
    </w:p>
    <w:p w14:paraId="7B06A977" w14:textId="77777777" w:rsidR="00574477" w:rsidRDefault="00CD24CF" w:rsidP="00CD24CF">
      <w:pPr>
        <w:pStyle w:val="Odstavecseseznamem"/>
        <w:numPr>
          <w:ilvl w:val="0"/>
          <w:numId w:val="11"/>
        </w:numPr>
        <w:autoSpaceDE w:val="0"/>
        <w:autoSpaceDN w:val="0"/>
        <w:adjustRightInd w:val="0"/>
        <w:spacing w:line="360" w:lineRule="auto"/>
        <w:ind w:left="714" w:hanging="357"/>
      </w:pPr>
      <w:r>
        <w:t>u</w:t>
      </w:r>
      <w:r w:rsidR="00574477">
        <w:t>snesení nadřízeného orgánu o</w:t>
      </w:r>
      <w:r>
        <w:t xml:space="preserve"> </w:t>
      </w:r>
      <w:r w:rsidR="00574477">
        <w:t>výši úhrad za poskytování informací</w:t>
      </w:r>
      <w:r>
        <w:t>,</w:t>
      </w:r>
    </w:p>
    <w:p w14:paraId="49A02FF1" w14:textId="77777777" w:rsidR="00574477" w:rsidRDefault="00CD24CF" w:rsidP="00CD24CF">
      <w:pPr>
        <w:pStyle w:val="Odstavecseseznamem"/>
        <w:numPr>
          <w:ilvl w:val="1"/>
          <w:numId w:val="8"/>
        </w:numPr>
        <w:autoSpaceDE w:val="0"/>
        <w:autoSpaceDN w:val="0"/>
        <w:adjustRightInd w:val="0"/>
        <w:spacing w:line="360" w:lineRule="auto"/>
        <w:ind w:left="714" w:hanging="357"/>
      </w:pPr>
      <w:r>
        <w:t>l</w:t>
      </w:r>
      <w:r w:rsidR="00574477">
        <w:t>icenční smlouvy</w:t>
      </w:r>
      <w:r>
        <w:t>,</w:t>
      </w:r>
    </w:p>
    <w:p w14:paraId="215C182E" w14:textId="77777777" w:rsidR="00574477" w:rsidRDefault="00CD24CF" w:rsidP="00CD24CF">
      <w:pPr>
        <w:pStyle w:val="Odstavecseseznamem"/>
        <w:numPr>
          <w:ilvl w:val="0"/>
          <w:numId w:val="12"/>
        </w:numPr>
        <w:autoSpaceDE w:val="0"/>
        <w:autoSpaceDN w:val="0"/>
        <w:adjustRightInd w:val="0"/>
        <w:spacing w:line="360" w:lineRule="auto"/>
        <w:ind w:left="714" w:hanging="357"/>
      </w:pPr>
      <w:r>
        <w:t>v</w:t>
      </w:r>
      <w:r w:rsidR="00574477">
        <w:t>zory licenčních smluv</w:t>
      </w:r>
      <w:r>
        <w:t>,</w:t>
      </w:r>
    </w:p>
    <w:p w14:paraId="65185834" w14:textId="77777777" w:rsidR="00574477" w:rsidRDefault="00CD24CF" w:rsidP="00CD24CF">
      <w:pPr>
        <w:pStyle w:val="Odstavecseseznamem"/>
        <w:numPr>
          <w:ilvl w:val="0"/>
          <w:numId w:val="12"/>
        </w:numPr>
        <w:autoSpaceDE w:val="0"/>
        <w:autoSpaceDN w:val="0"/>
        <w:adjustRightInd w:val="0"/>
        <w:spacing w:line="360" w:lineRule="auto"/>
        <w:ind w:left="714" w:hanging="357"/>
      </w:pPr>
      <w:r>
        <w:t>v</w:t>
      </w:r>
      <w:r w:rsidR="00574477">
        <w:t>ýhradní licence</w:t>
      </w:r>
      <w:r>
        <w:t>,</w:t>
      </w:r>
    </w:p>
    <w:p w14:paraId="71FCA545" w14:textId="77777777" w:rsidR="00574477" w:rsidRDefault="00CD24CF" w:rsidP="00CD24CF">
      <w:pPr>
        <w:pStyle w:val="Odstavecseseznamem"/>
        <w:numPr>
          <w:ilvl w:val="1"/>
          <w:numId w:val="8"/>
        </w:numPr>
        <w:autoSpaceDE w:val="0"/>
        <w:autoSpaceDN w:val="0"/>
        <w:adjustRightInd w:val="0"/>
        <w:spacing w:line="360" w:lineRule="auto"/>
        <w:ind w:left="714" w:hanging="357"/>
      </w:pPr>
      <w:r>
        <w:lastRenderedPageBreak/>
        <w:t>v</w:t>
      </w:r>
      <w:r w:rsidR="00574477">
        <w:t>ýroční zpráva podle zákona č. 106/1999 Sb.</w:t>
      </w:r>
      <w:r>
        <w:t>,</w:t>
      </w:r>
    </w:p>
    <w:p w14:paraId="045D34DE" w14:textId="5CED5811" w:rsidR="00574477" w:rsidRPr="00461510" w:rsidRDefault="00574477" w:rsidP="001C62C4">
      <w:pPr>
        <w:pStyle w:val="Nadpis3"/>
        <w:rPr>
          <w:lang w:eastAsia="cs-CZ"/>
        </w:rPr>
      </w:pPr>
      <w:bookmarkStart w:id="41" w:name="_Toc479005550"/>
      <w:r w:rsidRPr="00461510">
        <w:rPr>
          <w:lang w:eastAsia="cs-CZ"/>
        </w:rPr>
        <w:t>Označení oficiálních stránek</w:t>
      </w:r>
      <w:r w:rsidR="009B289B">
        <w:rPr>
          <w:lang w:eastAsia="cs-CZ"/>
        </w:rPr>
        <w:t xml:space="preserve"> - </w:t>
      </w:r>
      <w:r w:rsidR="00AC6C1B">
        <w:rPr>
          <w:lang w:eastAsia="cs-CZ"/>
        </w:rPr>
        <w:t>kritérium č. 2</w:t>
      </w:r>
      <w:bookmarkEnd w:id="41"/>
    </w:p>
    <w:p w14:paraId="06C1D23D" w14:textId="77777777" w:rsidR="00E46825" w:rsidRDefault="00574477" w:rsidP="005963D6">
      <w:pPr>
        <w:spacing w:after="0"/>
        <w:ind w:firstLine="709"/>
      </w:pPr>
      <w:r>
        <w:t>Zvláště u institucí státní správy a samosprávy je naprosto klíčové, aby uživatel věděl, od koho informace na webu pocházejí a jak moc jsou důvěryhodné. Proto Česká pravidla tvorby přístupného webu obsahují bod 14</w:t>
      </w:r>
      <w:r w:rsidR="00393723">
        <w:t xml:space="preserve"> (název webu či jeho provozovatele je zřetelný)</w:t>
      </w:r>
      <w:r>
        <w:t xml:space="preserve">, který </w:t>
      </w:r>
      <w:r w:rsidR="00264EF8">
        <w:t>stanovuje, že</w:t>
      </w:r>
      <w:r>
        <w:t xml:space="preserve"> </w:t>
      </w:r>
      <w:r w:rsidR="006179B3">
        <w:t>„</w:t>
      </w:r>
      <w:r w:rsidR="00264EF8">
        <w:t>ú</w:t>
      </w:r>
      <w:r>
        <w:t>vodní webová stránka j</w:t>
      </w:r>
      <w:r w:rsidR="006179B3">
        <w:t>asně popisuje smysl a účel webu</w:t>
      </w:r>
      <w:r>
        <w:t>“</w:t>
      </w:r>
      <w:r w:rsidR="006179B3">
        <w:t>.</w:t>
      </w:r>
      <w:r w:rsidR="00E46825">
        <w:t xml:space="preserve"> </w:t>
      </w:r>
      <w:r>
        <w:t xml:space="preserve">Při vyhledávání se často </w:t>
      </w:r>
      <w:r w:rsidR="001B63CC">
        <w:t>zobrazí</w:t>
      </w:r>
      <w:r>
        <w:t xml:space="preserve"> několik totožných výsledků webových stránek, což v praxi znamená, jejich prohlídku, aby bylo možné nalézt stránky oficiální. Typickým příkladem jsou třeba různé informační portály regionů, měst a obcí. Ačkoliv se na první pohled tváří jako oficiální zdroj, za kterým stojí nějaký státní či samosprávný subjekt, jsou to ve skutečnosti komerční stránky propagující některé lokální firmy. Pro některé uživatele může toto představovat určité obtíže a samozřejmě ztrátu času. Pokud se kdesi v dolní části nachází poznámka, že se nejedná o oficiální stránky města, uživatel hlasové čtečky se k tomu „dočte“, až mnohem později.</w:t>
      </w:r>
      <w:r w:rsidR="005A7514">
        <w:rPr>
          <w:rStyle w:val="Znakapoznpodarou"/>
        </w:rPr>
        <w:footnoteReference w:id="61"/>
      </w:r>
      <w:r>
        <w:t xml:space="preserve"> </w:t>
      </w:r>
    </w:p>
    <w:p w14:paraId="54AB1A5E" w14:textId="13BE7DD6" w:rsidR="00712FE0" w:rsidRDefault="00574477" w:rsidP="00C06295">
      <w:pPr>
        <w:spacing w:after="0"/>
        <w:ind w:firstLine="709"/>
      </w:pPr>
      <w:r>
        <w:t xml:space="preserve">Testováno bude vyhledávání </w:t>
      </w:r>
      <w:r w:rsidR="00E46825">
        <w:t xml:space="preserve">oficiálních </w:t>
      </w:r>
      <w:r>
        <w:t>stránek ve vyhledavačích www.google.com, a www.seznam</w:t>
      </w:r>
      <w:r w:rsidR="00686FDC">
        <w:t>.</w:t>
      </w:r>
      <w:r>
        <w:t xml:space="preserve">cz. </w:t>
      </w:r>
      <w:r w:rsidR="00884252">
        <w:t xml:space="preserve">Pokud, se budou hledané stránky zobrazovat do prvních pěti míst v obou vyhledavačích a budou označeny jako oficiální, obdrží 1 bod. </w:t>
      </w:r>
      <w:r>
        <w:t xml:space="preserve">Pokud bude </w:t>
      </w:r>
      <w:r w:rsidR="00B77B54">
        <w:t xml:space="preserve">otevřená </w:t>
      </w:r>
      <w:r w:rsidR="00884252">
        <w:t xml:space="preserve">oficiální </w:t>
      </w:r>
      <w:r>
        <w:t>webová stránka obce</w:t>
      </w:r>
      <w:r w:rsidR="00BF166A">
        <w:t xml:space="preserve"> formulována jako </w:t>
      </w:r>
      <w:r>
        <w:t xml:space="preserve">„oficiální stránky“, </w:t>
      </w:r>
      <w:r w:rsidR="00B77B54">
        <w:t xml:space="preserve">i </w:t>
      </w:r>
      <w:r>
        <w:t>v</w:t>
      </w:r>
      <w:r w:rsidR="00B77B54">
        <w:t> </w:t>
      </w:r>
      <w:r>
        <w:t>titulku</w:t>
      </w:r>
      <w:r w:rsidR="00B77B54">
        <w:t xml:space="preserve"> společně s názvem</w:t>
      </w:r>
      <w:r>
        <w:t>, nebo jiným viditelným způsobem, obdrží 1 bod.</w:t>
      </w:r>
      <w:r w:rsidR="00E46825">
        <w:t xml:space="preserve"> </w:t>
      </w:r>
    </w:p>
    <w:p w14:paraId="431F686E" w14:textId="77777777" w:rsidR="00574477" w:rsidRDefault="00574477" w:rsidP="001B63CC">
      <w:pPr>
        <w:ind w:firstLine="709"/>
      </w:pPr>
      <w:r>
        <w:t xml:space="preserve">Celkem mohou stránky obdržet </w:t>
      </w:r>
      <w:r w:rsidR="00C91108">
        <w:t>2</w:t>
      </w:r>
      <w:r>
        <w:t xml:space="preserve"> body. </w:t>
      </w:r>
    </w:p>
    <w:p w14:paraId="26F62D76" w14:textId="071B90C9" w:rsidR="00574477" w:rsidRPr="00461510" w:rsidRDefault="00574477" w:rsidP="001C62C4">
      <w:pPr>
        <w:pStyle w:val="Nadpis3"/>
        <w:rPr>
          <w:lang w:eastAsia="cs-CZ"/>
        </w:rPr>
      </w:pPr>
      <w:bookmarkStart w:id="42" w:name="_Toc479005551"/>
      <w:r w:rsidRPr="00461510">
        <w:rPr>
          <w:lang w:eastAsia="cs-CZ"/>
        </w:rPr>
        <w:t>Možnost jazykové volby</w:t>
      </w:r>
      <w:r w:rsidR="009B289B">
        <w:rPr>
          <w:lang w:eastAsia="cs-CZ"/>
        </w:rPr>
        <w:t xml:space="preserve"> - </w:t>
      </w:r>
      <w:r w:rsidR="00AC6C1B">
        <w:rPr>
          <w:lang w:eastAsia="cs-CZ"/>
        </w:rPr>
        <w:t>kritérium č. 3</w:t>
      </w:r>
      <w:bookmarkEnd w:id="42"/>
    </w:p>
    <w:p w14:paraId="4D3AD81D" w14:textId="77777777" w:rsidR="00574477" w:rsidRDefault="00574477" w:rsidP="00C06295">
      <w:pPr>
        <w:spacing w:after="0"/>
        <w:ind w:firstLine="709"/>
      </w:pPr>
      <w:r>
        <w:t>Česká republika je členem Evropské unie. V jejím zájmu je rozvíjet turistický ruch, a proto by webové stránky měly být přístupné, i co se volby jazyka týče. Možnost výběru z jednoho, či více jazyků, a pokud možno na každé stránce by mělo být standardem. Za anglickou verzi jazyka budou přiděleny 2 body a další jeden, nebo více jazyků 1 bod. Pokud nebudou cizojazyčné verze plnohodnotné verzi české, bude stržen 1 bod.</w:t>
      </w:r>
    </w:p>
    <w:p w14:paraId="6581BEFA" w14:textId="5C2BD6C5" w:rsidR="00712FE0" w:rsidRDefault="00712FE0" w:rsidP="001B63CC">
      <w:pPr>
        <w:ind w:firstLine="709"/>
      </w:pPr>
      <w:r>
        <w:t>Celk</w:t>
      </w:r>
      <w:r w:rsidR="00D04ED6">
        <w:t>em mohou stránky obdržet 3 body.</w:t>
      </w:r>
    </w:p>
    <w:p w14:paraId="3D8872FC" w14:textId="58FDED19" w:rsidR="00574477" w:rsidRPr="00461510" w:rsidRDefault="00574477" w:rsidP="001C62C4">
      <w:pPr>
        <w:pStyle w:val="Nadpis3"/>
        <w:rPr>
          <w:lang w:eastAsia="cs-CZ"/>
        </w:rPr>
      </w:pPr>
      <w:bookmarkStart w:id="43" w:name="_Toc479005552"/>
      <w:r w:rsidRPr="00461510">
        <w:rPr>
          <w:lang w:eastAsia="cs-CZ"/>
        </w:rPr>
        <w:t>Turistický informační obsah</w:t>
      </w:r>
      <w:r w:rsidR="0029700D">
        <w:rPr>
          <w:lang w:eastAsia="cs-CZ"/>
        </w:rPr>
        <w:t xml:space="preserve"> -</w:t>
      </w:r>
      <w:r w:rsidR="00AC6C1B">
        <w:rPr>
          <w:lang w:eastAsia="cs-CZ"/>
        </w:rPr>
        <w:t xml:space="preserve"> kritérium č. 4</w:t>
      </w:r>
      <w:bookmarkEnd w:id="43"/>
    </w:p>
    <w:p w14:paraId="36AFF22F" w14:textId="77777777" w:rsidR="00574477" w:rsidRDefault="00574477" w:rsidP="008022FC">
      <w:pPr>
        <w:spacing w:after="0"/>
        <w:ind w:firstLine="709"/>
      </w:pPr>
      <w:r>
        <w:t>V souvislosti s turistickým ruchem je nanejvýš vhodné, aby webové stránky obsahovaly:</w:t>
      </w:r>
    </w:p>
    <w:p w14:paraId="16EAB73D" w14:textId="77777777" w:rsidR="00574477" w:rsidRPr="001B63CC" w:rsidRDefault="00574477" w:rsidP="008022FC">
      <w:pPr>
        <w:pStyle w:val="Odstavecseseznamem"/>
        <w:numPr>
          <w:ilvl w:val="0"/>
          <w:numId w:val="7"/>
        </w:numPr>
        <w:spacing w:line="360" w:lineRule="auto"/>
        <w:ind w:left="714" w:hanging="357"/>
        <w:rPr>
          <w:rFonts w:cs="Times New Roman"/>
          <w:lang w:eastAsia="cs-CZ"/>
        </w:rPr>
      </w:pPr>
      <w:r w:rsidRPr="001B63CC">
        <w:rPr>
          <w:rFonts w:cs="Times New Roman"/>
          <w:lang w:eastAsia="cs-CZ"/>
        </w:rPr>
        <w:lastRenderedPageBreak/>
        <w:t>turistické trasy místních pamětihodností</w:t>
      </w:r>
      <w:r w:rsidR="008022FC">
        <w:rPr>
          <w:rFonts w:cs="Times New Roman"/>
          <w:lang w:eastAsia="cs-CZ"/>
        </w:rPr>
        <w:t>,</w:t>
      </w:r>
    </w:p>
    <w:p w14:paraId="4584618C" w14:textId="77777777" w:rsidR="00574477" w:rsidRPr="001B63CC" w:rsidRDefault="00574477" w:rsidP="008022FC">
      <w:pPr>
        <w:pStyle w:val="Odstavecseseznamem"/>
        <w:numPr>
          <w:ilvl w:val="0"/>
          <w:numId w:val="7"/>
        </w:numPr>
        <w:spacing w:line="360" w:lineRule="auto"/>
        <w:ind w:left="714" w:hanging="357"/>
        <w:rPr>
          <w:rFonts w:cs="Times New Roman"/>
          <w:lang w:eastAsia="cs-CZ"/>
        </w:rPr>
      </w:pPr>
      <w:r w:rsidRPr="001B63CC">
        <w:rPr>
          <w:rFonts w:cs="Times New Roman"/>
          <w:lang w:eastAsia="cs-CZ"/>
        </w:rPr>
        <w:t>cyklostezky</w:t>
      </w:r>
      <w:r w:rsidR="008022FC">
        <w:rPr>
          <w:rFonts w:cs="Times New Roman"/>
          <w:lang w:eastAsia="cs-CZ"/>
        </w:rPr>
        <w:t>,</w:t>
      </w:r>
      <w:r w:rsidRPr="001B63CC">
        <w:rPr>
          <w:rFonts w:cs="Times New Roman"/>
          <w:lang w:eastAsia="cs-CZ"/>
        </w:rPr>
        <w:t xml:space="preserve"> </w:t>
      </w:r>
    </w:p>
    <w:p w14:paraId="029F0F28" w14:textId="77777777" w:rsidR="00574477" w:rsidRDefault="00574477" w:rsidP="008022FC">
      <w:pPr>
        <w:pStyle w:val="Odstavecseseznamem"/>
        <w:numPr>
          <w:ilvl w:val="0"/>
          <w:numId w:val="7"/>
        </w:numPr>
        <w:spacing w:line="360" w:lineRule="auto"/>
        <w:ind w:left="714" w:hanging="357"/>
        <w:rPr>
          <w:rFonts w:cs="Times New Roman"/>
          <w:lang w:eastAsia="cs-CZ"/>
        </w:rPr>
      </w:pPr>
      <w:r w:rsidRPr="001B63CC">
        <w:rPr>
          <w:rFonts w:cs="Times New Roman"/>
          <w:lang w:eastAsia="cs-CZ"/>
        </w:rPr>
        <w:t>odkazy na kulturní akce</w:t>
      </w:r>
      <w:r w:rsidR="008022FC">
        <w:rPr>
          <w:rFonts w:cs="Times New Roman"/>
          <w:lang w:eastAsia="cs-CZ"/>
        </w:rPr>
        <w:t>,</w:t>
      </w:r>
      <w:r w:rsidRPr="001B63CC">
        <w:rPr>
          <w:rFonts w:cs="Times New Roman"/>
          <w:lang w:eastAsia="cs-CZ"/>
        </w:rPr>
        <w:t xml:space="preserve"> </w:t>
      </w:r>
    </w:p>
    <w:p w14:paraId="2B151619" w14:textId="77777777" w:rsidR="00AC6C1B" w:rsidRPr="001B63CC" w:rsidRDefault="00AC6C1B" w:rsidP="008022FC">
      <w:pPr>
        <w:pStyle w:val="Odstavecseseznamem"/>
        <w:numPr>
          <w:ilvl w:val="0"/>
          <w:numId w:val="7"/>
        </w:numPr>
        <w:spacing w:line="360" w:lineRule="auto"/>
        <w:ind w:left="714" w:hanging="357"/>
        <w:rPr>
          <w:rFonts w:cs="Times New Roman"/>
          <w:lang w:eastAsia="cs-CZ"/>
        </w:rPr>
      </w:pPr>
      <w:r>
        <w:rPr>
          <w:rFonts w:cs="Times New Roman"/>
          <w:lang w:eastAsia="cs-CZ"/>
        </w:rPr>
        <w:t>ubytování a stravování.</w:t>
      </w:r>
    </w:p>
    <w:p w14:paraId="62FD8923" w14:textId="77777777" w:rsidR="00574477" w:rsidRDefault="00574477" w:rsidP="00C06295">
      <w:pPr>
        <w:spacing w:after="0"/>
        <w:ind w:firstLine="709"/>
      </w:pPr>
      <w:r>
        <w:t xml:space="preserve">Pokud budou webové stránky splňovat alespoň tato kritéria, budou hodnocena 4 body. Za každé chybějící kritérium bude 1 bod odebrán, ale je možné uznat i jinou, než uvedenou zajímavou turistickou informaci. </w:t>
      </w:r>
    </w:p>
    <w:p w14:paraId="3382DC35" w14:textId="77777777" w:rsidR="00712FE0" w:rsidRDefault="00712FE0" w:rsidP="001B63CC">
      <w:pPr>
        <w:ind w:firstLine="709"/>
      </w:pPr>
      <w:r>
        <w:t>Celkem mohou stránky obdržet 4 body.</w:t>
      </w:r>
    </w:p>
    <w:p w14:paraId="3E46A496" w14:textId="12AC2A90" w:rsidR="00574477" w:rsidRPr="00461510" w:rsidRDefault="00574477" w:rsidP="001C62C4">
      <w:pPr>
        <w:pStyle w:val="Nadpis3"/>
        <w:rPr>
          <w:lang w:eastAsia="cs-CZ"/>
        </w:rPr>
      </w:pPr>
      <w:bookmarkStart w:id="44" w:name="_Toc479005553"/>
      <w:r w:rsidRPr="00461510">
        <w:rPr>
          <w:lang w:eastAsia="cs-CZ"/>
        </w:rPr>
        <w:t>Aktuálnost informací</w:t>
      </w:r>
      <w:r w:rsidR="008F4287">
        <w:rPr>
          <w:lang w:eastAsia="cs-CZ"/>
        </w:rPr>
        <w:t xml:space="preserve"> </w:t>
      </w:r>
      <w:r w:rsidR="0029700D">
        <w:rPr>
          <w:lang w:eastAsia="cs-CZ"/>
        </w:rPr>
        <w:t>-</w:t>
      </w:r>
      <w:r w:rsidR="008F4287">
        <w:rPr>
          <w:lang w:eastAsia="cs-CZ"/>
        </w:rPr>
        <w:t xml:space="preserve"> kritérium č. 5</w:t>
      </w:r>
      <w:bookmarkEnd w:id="44"/>
    </w:p>
    <w:p w14:paraId="3724E556" w14:textId="7BF0C20A" w:rsidR="00574477" w:rsidRDefault="00574477" w:rsidP="00C06295">
      <w:pPr>
        <w:spacing w:after="0"/>
        <w:ind w:firstLine="709"/>
      </w:pPr>
      <w:r>
        <w:t>Novinky, aktuality a zajímavosti každý návštěvník stránek uvítá již</w:t>
      </w:r>
      <w:r w:rsidR="008022FC">
        <w:t xml:space="preserve"> na</w:t>
      </w:r>
      <w:r>
        <w:t xml:space="preserve"> titulní stránce. </w:t>
      </w:r>
      <w:r w:rsidR="00700943">
        <w:t xml:space="preserve">Neaktualizované informace na stránkách návštěvníka zaručeně odrazují od dalších návštěv. </w:t>
      </w:r>
      <w:r w:rsidR="001B32C3">
        <w:t xml:space="preserve">Pokud bude aktualizace jmenovaných informací provedena v průběhu posledních 7 dnů, bude přidělen 1 bod. </w:t>
      </w:r>
      <w:r w:rsidR="00205704">
        <w:t xml:space="preserve">Pokud bude na stránkách </w:t>
      </w:r>
      <w:r w:rsidR="001B32C3">
        <w:t xml:space="preserve">(například v patičce) </w:t>
      </w:r>
      <w:r w:rsidR="00205704">
        <w:t xml:space="preserve">uveden datum poslední aktualizace, bude přidělen 1 bod. </w:t>
      </w:r>
    </w:p>
    <w:p w14:paraId="1D7EDBBA" w14:textId="77777777" w:rsidR="00712FE0" w:rsidRDefault="00712FE0" w:rsidP="00574477">
      <w:pPr>
        <w:ind w:firstLine="708"/>
      </w:pPr>
      <w:r>
        <w:t>Celkem mohou stránky obdržet 2 body.</w:t>
      </w:r>
    </w:p>
    <w:p w14:paraId="26C02CFD" w14:textId="1FBC9D71" w:rsidR="00574477" w:rsidRPr="00461510" w:rsidRDefault="00574477" w:rsidP="001C62C4">
      <w:pPr>
        <w:pStyle w:val="Nadpis3"/>
        <w:rPr>
          <w:lang w:eastAsia="cs-CZ"/>
        </w:rPr>
      </w:pPr>
      <w:bookmarkStart w:id="45" w:name="_Toc479005554"/>
      <w:r w:rsidRPr="00461510">
        <w:rPr>
          <w:lang w:eastAsia="cs-CZ"/>
        </w:rPr>
        <w:t>Rychlost vyhledání informace</w:t>
      </w:r>
      <w:r w:rsidR="0029700D">
        <w:rPr>
          <w:lang w:eastAsia="cs-CZ"/>
        </w:rPr>
        <w:t xml:space="preserve"> -</w:t>
      </w:r>
      <w:r w:rsidR="008F4287">
        <w:rPr>
          <w:lang w:eastAsia="cs-CZ"/>
        </w:rPr>
        <w:t xml:space="preserve"> kritérium č. 6</w:t>
      </w:r>
      <w:bookmarkEnd w:id="45"/>
    </w:p>
    <w:p w14:paraId="358AA527" w14:textId="18DB219B" w:rsidR="00574477" w:rsidRDefault="00574477" w:rsidP="005512B6">
      <w:pPr>
        <w:spacing w:after="0"/>
        <w:ind w:firstLine="709"/>
      </w:pPr>
      <w:r>
        <w:t xml:space="preserve">Rychlost vyhledání informace, a tedy přehlednost webových stránek bude ověřena časově měřeným testem. Tři </w:t>
      </w:r>
      <w:r w:rsidR="00D04ED6">
        <w:t xml:space="preserve">různorodí </w:t>
      </w:r>
      <w:r>
        <w:t>účastníci se pokusí co nejrychleji vyhledat následující tři informace:</w:t>
      </w:r>
    </w:p>
    <w:p w14:paraId="22EE8856" w14:textId="77777777" w:rsidR="00574477" w:rsidRPr="001B63CC" w:rsidRDefault="006179B3" w:rsidP="006179B3">
      <w:pPr>
        <w:pStyle w:val="Odstavecseseznamem"/>
        <w:numPr>
          <w:ilvl w:val="0"/>
          <w:numId w:val="7"/>
        </w:numPr>
        <w:spacing w:line="360" w:lineRule="auto"/>
        <w:ind w:left="714" w:hanging="357"/>
        <w:rPr>
          <w:rFonts w:cs="Times New Roman"/>
          <w:lang w:eastAsia="cs-CZ"/>
        </w:rPr>
      </w:pPr>
      <w:r>
        <w:rPr>
          <w:rFonts w:cs="Times New Roman"/>
          <w:lang w:eastAsia="cs-CZ"/>
        </w:rPr>
        <w:t>p</w:t>
      </w:r>
      <w:r w:rsidR="00574477" w:rsidRPr="001B63CC">
        <w:rPr>
          <w:rFonts w:cs="Times New Roman"/>
          <w:lang w:eastAsia="cs-CZ"/>
        </w:rPr>
        <w:t>ovinně zveřejňované informace</w:t>
      </w:r>
      <w:r>
        <w:rPr>
          <w:rFonts w:cs="Times New Roman"/>
          <w:lang w:eastAsia="cs-CZ"/>
        </w:rPr>
        <w:t>,</w:t>
      </w:r>
    </w:p>
    <w:p w14:paraId="33F10371" w14:textId="77777777" w:rsidR="00574477" w:rsidRPr="001B63CC" w:rsidRDefault="006179B3" w:rsidP="006179B3">
      <w:pPr>
        <w:pStyle w:val="Odstavecseseznamem"/>
        <w:numPr>
          <w:ilvl w:val="0"/>
          <w:numId w:val="7"/>
        </w:numPr>
        <w:spacing w:line="360" w:lineRule="auto"/>
        <w:ind w:left="714" w:hanging="357"/>
        <w:rPr>
          <w:rFonts w:cs="Times New Roman"/>
          <w:lang w:eastAsia="cs-CZ"/>
        </w:rPr>
      </w:pPr>
      <w:r>
        <w:rPr>
          <w:rFonts w:cs="Times New Roman"/>
          <w:lang w:eastAsia="cs-CZ"/>
        </w:rPr>
        <w:t>k</w:t>
      </w:r>
      <w:r w:rsidR="00574477" w:rsidRPr="001B63CC">
        <w:rPr>
          <w:rFonts w:cs="Times New Roman"/>
          <w:lang w:eastAsia="cs-CZ"/>
        </w:rPr>
        <w:t>ontakty na M</w:t>
      </w:r>
      <w:r w:rsidR="001E0E9E">
        <w:rPr>
          <w:rFonts w:cs="Times New Roman"/>
          <w:lang w:eastAsia="cs-CZ"/>
        </w:rPr>
        <w:t>ĚÚ</w:t>
      </w:r>
      <w:r>
        <w:rPr>
          <w:rFonts w:cs="Times New Roman"/>
          <w:lang w:eastAsia="cs-CZ"/>
        </w:rPr>
        <w:t>,</w:t>
      </w:r>
    </w:p>
    <w:p w14:paraId="401DC25E" w14:textId="77777777" w:rsidR="0092351E" w:rsidRDefault="006179B3" w:rsidP="006179B3">
      <w:pPr>
        <w:pStyle w:val="Odstavecseseznamem"/>
        <w:numPr>
          <w:ilvl w:val="0"/>
          <w:numId w:val="7"/>
        </w:numPr>
        <w:spacing w:after="240" w:line="360" w:lineRule="auto"/>
        <w:ind w:left="714" w:hanging="357"/>
      </w:pPr>
      <w:r>
        <w:rPr>
          <w:rFonts w:cs="Times New Roman"/>
          <w:lang w:eastAsia="cs-CZ"/>
        </w:rPr>
        <w:t>ú</w:t>
      </w:r>
      <w:r w:rsidR="00574477" w:rsidRPr="005512B6">
        <w:rPr>
          <w:rFonts w:cs="Times New Roman"/>
          <w:lang w:eastAsia="cs-CZ"/>
        </w:rPr>
        <w:t>řední desku</w:t>
      </w:r>
      <w:r>
        <w:rPr>
          <w:rFonts w:cs="Times New Roman"/>
          <w:lang w:eastAsia="cs-CZ"/>
        </w:rPr>
        <w:t>.</w:t>
      </w:r>
    </w:p>
    <w:p w14:paraId="50B67274" w14:textId="77777777" w:rsidR="00574477" w:rsidRDefault="00574477" w:rsidP="00F642BF">
      <w:pPr>
        <w:spacing w:after="0"/>
        <w:ind w:right="357" w:firstLine="357"/>
      </w:pPr>
      <w:r>
        <w:t>1. osoba – žena 23 let, asistentka vedení spol., střední stupeň znalosti práce s</w:t>
      </w:r>
      <w:r w:rsidR="006179B3">
        <w:t> </w:t>
      </w:r>
      <w:r>
        <w:t>internetem</w:t>
      </w:r>
      <w:r w:rsidR="006179B3">
        <w:t>.</w:t>
      </w:r>
    </w:p>
    <w:p w14:paraId="0251B1F9" w14:textId="77777777" w:rsidR="00574477" w:rsidRDefault="00574477" w:rsidP="00F642BF">
      <w:pPr>
        <w:spacing w:after="0"/>
        <w:ind w:right="357" w:firstLine="357"/>
      </w:pPr>
      <w:r>
        <w:t>2. osoba – žena 54 let, účetní, nižší stupeň znalosti práce na internetu</w:t>
      </w:r>
      <w:r w:rsidR="006179B3">
        <w:t>.</w:t>
      </w:r>
      <w:r>
        <w:t xml:space="preserve"> </w:t>
      </w:r>
    </w:p>
    <w:p w14:paraId="13254B2B" w14:textId="77777777" w:rsidR="003F5CEE" w:rsidRDefault="00574477" w:rsidP="00F642BF">
      <w:pPr>
        <w:ind w:right="357" w:firstLine="357"/>
      </w:pPr>
      <w:r>
        <w:t>3. osoba – muž 46 let, manažer, aktivně používá internet v</w:t>
      </w:r>
      <w:r w:rsidR="006179B3">
        <w:t> </w:t>
      </w:r>
      <w:r>
        <w:t>zaměstnání</w:t>
      </w:r>
      <w:r w:rsidR="006179B3">
        <w:t>.</w:t>
      </w:r>
    </w:p>
    <w:p w14:paraId="18C15C76" w14:textId="1448EEB4" w:rsidR="00574477" w:rsidRDefault="00574477" w:rsidP="007F37B3">
      <w:pPr>
        <w:pStyle w:val="tabulka"/>
      </w:pPr>
      <w:bookmarkStart w:id="46" w:name="_Toc476324628"/>
      <w:r>
        <w:t>Tab</w:t>
      </w:r>
      <w:r w:rsidR="00B664F8">
        <w:t>ulka č.</w:t>
      </w:r>
      <w:r w:rsidR="00C042DA">
        <w:t xml:space="preserve"> </w:t>
      </w:r>
      <w:r w:rsidR="00C93AA7">
        <w:t>3</w:t>
      </w:r>
      <w:r w:rsidR="005512B6">
        <w:t>:</w:t>
      </w:r>
      <w:r w:rsidR="0088442D">
        <w:t xml:space="preserve"> </w:t>
      </w:r>
      <w:r w:rsidR="002B28DF" w:rsidRPr="005512B6">
        <w:t>H</w:t>
      </w:r>
      <w:r w:rsidR="0088442D" w:rsidRPr="005512B6">
        <w:t xml:space="preserve">odnocení kritéria </w:t>
      </w:r>
      <w:r w:rsidR="008F4287">
        <w:t xml:space="preserve">č. </w:t>
      </w:r>
      <w:r w:rsidR="0088442D" w:rsidRPr="005512B6">
        <w:t>6</w:t>
      </w:r>
      <w:r w:rsidR="002B28DF" w:rsidRPr="005512B6">
        <w:t xml:space="preserve"> (</w:t>
      </w:r>
      <w:r w:rsidR="0088442D" w:rsidRPr="005512B6">
        <w:t>vzor</w:t>
      </w:r>
      <w:r w:rsidR="002B28DF" w:rsidRPr="005512B6">
        <w:t>)</w:t>
      </w:r>
      <w:bookmarkEnd w:id="46"/>
      <w:r w:rsidR="00724076">
        <w:rPr>
          <w:rStyle w:val="Znakapoznpodarou"/>
        </w:rPr>
        <w:footnoteReference w:id="62"/>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DF615B" w14:paraId="3C025C82" w14:textId="77777777" w:rsidTr="005B0B5D">
        <w:trPr>
          <w:trHeight w:val="227"/>
          <w:jc w:val="center"/>
        </w:trPr>
        <w:tc>
          <w:tcPr>
            <w:tcW w:w="0" w:type="auto"/>
            <w:vAlign w:val="center"/>
            <w:hideMark/>
          </w:tcPr>
          <w:p w14:paraId="44F73888" w14:textId="77777777" w:rsidR="00DF615B" w:rsidRPr="000540B3" w:rsidRDefault="00DF615B" w:rsidP="003A063B">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5B409B09" w14:textId="77777777" w:rsidR="00DF615B" w:rsidRPr="000540B3" w:rsidRDefault="00DF615B" w:rsidP="003A063B">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58889C1C"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0BD9B0F9"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966E8EB"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DF615B" w14:paraId="792B852F" w14:textId="77777777" w:rsidTr="005B0B5D">
        <w:trPr>
          <w:trHeight w:val="227"/>
          <w:jc w:val="center"/>
        </w:trPr>
        <w:tc>
          <w:tcPr>
            <w:tcW w:w="0" w:type="auto"/>
            <w:vAlign w:val="center"/>
            <w:hideMark/>
          </w:tcPr>
          <w:p w14:paraId="41A3B899"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40EDA976"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11</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788AF293"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18</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0588E206"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13</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6F53B3F4"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14</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r>
      <w:tr w:rsidR="00DF615B" w14:paraId="4FEAD310" w14:textId="77777777" w:rsidTr="005B0B5D">
        <w:trPr>
          <w:trHeight w:val="227"/>
          <w:jc w:val="center"/>
        </w:trPr>
        <w:tc>
          <w:tcPr>
            <w:tcW w:w="0" w:type="auto"/>
            <w:vAlign w:val="center"/>
            <w:hideMark/>
          </w:tcPr>
          <w:p w14:paraId="15A14B7F" w14:textId="7FD3B87F" w:rsidR="00DF615B" w:rsidRPr="000540B3" w:rsidRDefault="00DF615B"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67D9FE82"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3105A3FC"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16</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4070BD75"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10</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40211336"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12</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r>
      <w:tr w:rsidR="00DF615B" w14:paraId="5FE080C0" w14:textId="77777777" w:rsidTr="005B0B5D">
        <w:trPr>
          <w:trHeight w:val="227"/>
          <w:jc w:val="center"/>
        </w:trPr>
        <w:tc>
          <w:tcPr>
            <w:tcW w:w="0" w:type="auto"/>
            <w:vAlign w:val="center"/>
            <w:hideMark/>
          </w:tcPr>
          <w:p w14:paraId="7EAFDB7C"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3B84199C"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7</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55D74F5C"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10</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400C6685"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36C5DDF3" w14:textId="77777777" w:rsidR="00DF615B" w:rsidRPr="006D32D3" w:rsidRDefault="00DF615B" w:rsidP="003A063B">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r>
    </w:tbl>
    <w:p w14:paraId="42B83EE9" w14:textId="77777777" w:rsidR="00DF615B" w:rsidRDefault="00DF615B" w:rsidP="00C06295">
      <w:pPr>
        <w:spacing w:after="0"/>
        <w:ind w:firstLine="709"/>
      </w:pPr>
    </w:p>
    <w:p w14:paraId="75118925" w14:textId="77777777" w:rsidR="00712FE0" w:rsidRDefault="00574477" w:rsidP="00C06295">
      <w:pPr>
        <w:spacing w:after="0"/>
        <w:ind w:firstLine="709"/>
      </w:pPr>
      <w:r>
        <w:lastRenderedPageBreak/>
        <w:t xml:space="preserve">Všechny tři časy u každé </w:t>
      </w:r>
      <w:r w:rsidR="006A78B1">
        <w:t xml:space="preserve">hledané informace </w:t>
      </w:r>
      <w:r>
        <w:t xml:space="preserve">budou sečteny a bude vytvořen aritmetický průměr, který bude hodnocen. Pokud bude </w:t>
      </w:r>
      <w:r w:rsidR="006A78B1">
        <w:t xml:space="preserve">každá ze tří hledaných </w:t>
      </w:r>
      <w:r>
        <w:t>informac</w:t>
      </w:r>
      <w:r w:rsidR="006A78B1">
        <w:t>í n</w:t>
      </w:r>
      <w:r>
        <w:t xml:space="preserve">alezena do </w:t>
      </w:r>
      <w:r w:rsidR="006A78B1">
        <w:t>25</w:t>
      </w:r>
      <w:r>
        <w:t xml:space="preserve"> sekund</w:t>
      </w:r>
      <w:r w:rsidR="006A78B1">
        <w:t>,</w:t>
      </w:r>
      <w:r>
        <w:t xml:space="preserve"> bude hodnocena 1 bodem. V případě, že bude u </w:t>
      </w:r>
      <w:r w:rsidR="006A78B1">
        <w:t xml:space="preserve">hledané informace </w:t>
      </w:r>
      <w:r>
        <w:t xml:space="preserve">celkový průměrný čas překročen, nebude přidělen bod žádný. </w:t>
      </w:r>
    </w:p>
    <w:p w14:paraId="3CC74554" w14:textId="77777777" w:rsidR="00574477" w:rsidRDefault="00574477" w:rsidP="00644EBB">
      <w:pPr>
        <w:ind w:firstLine="708"/>
      </w:pPr>
      <w:r>
        <w:t xml:space="preserve">Celkově </w:t>
      </w:r>
      <w:r w:rsidR="00712FE0">
        <w:t xml:space="preserve">mohou stránky </w:t>
      </w:r>
      <w:r w:rsidR="00A21F9D">
        <w:t>obdržet</w:t>
      </w:r>
      <w:r>
        <w:t xml:space="preserve"> 3 body. </w:t>
      </w:r>
    </w:p>
    <w:p w14:paraId="43BB8F24" w14:textId="0D337190" w:rsidR="00574477" w:rsidRPr="00461510" w:rsidRDefault="00574477" w:rsidP="001C62C4">
      <w:pPr>
        <w:pStyle w:val="Nadpis3"/>
        <w:rPr>
          <w:lang w:eastAsia="cs-CZ"/>
        </w:rPr>
      </w:pPr>
      <w:bookmarkStart w:id="47" w:name="_Toc479005555"/>
      <w:r w:rsidRPr="00461510">
        <w:rPr>
          <w:lang w:eastAsia="cs-CZ"/>
        </w:rPr>
        <w:t>Struktura obsahu první strany</w:t>
      </w:r>
      <w:r w:rsidR="0029700D">
        <w:rPr>
          <w:lang w:eastAsia="cs-CZ"/>
        </w:rPr>
        <w:t xml:space="preserve"> -</w:t>
      </w:r>
      <w:r w:rsidR="008F4287">
        <w:rPr>
          <w:lang w:eastAsia="cs-CZ"/>
        </w:rPr>
        <w:t xml:space="preserve"> kritérium č. 7</w:t>
      </w:r>
      <w:bookmarkEnd w:id="47"/>
    </w:p>
    <w:p w14:paraId="0D6F39F0" w14:textId="4C68522C" w:rsidR="00712FE0" w:rsidRDefault="006E209D" w:rsidP="00C06295">
      <w:pPr>
        <w:pStyle w:val="Odstavec"/>
        <w:spacing w:after="0"/>
      </w:pPr>
      <w:r>
        <w:t>Mapa webových stránek neboli strukturovaný seznam odkazů na všechny webové stránky webu, a vyhledávací formulář jsou výbornými pomocníky pro orientaci v rámci složitého, rozsáhlého webu. Uživatel, který potřebuje konkrétní informaci a pro kterého by bylo jinak velmi obtížné procházet složitou strukturu webu, jednoduše navštíví mapu webu nebo použije vyhledávání. Odkaz na mapu webových stránek, nebo vyhledávací formulář musí být k dispozici na každé webové stránce. Pokud budou stránky splňovat pravidlo, že je na každé stránce možné využí</w:t>
      </w:r>
      <w:r w:rsidR="007C4906">
        <w:t>t</w:t>
      </w:r>
      <w:r>
        <w:t xml:space="preserve"> map</w:t>
      </w:r>
      <w:r w:rsidR="007C4906">
        <w:t>u</w:t>
      </w:r>
      <w:r>
        <w:t xml:space="preserve"> (struktur</w:t>
      </w:r>
      <w:r w:rsidR="007C4906">
        <w:t>u</w:t>
      </w:r>
      <w:r>
        <w:t>) webových stránek</w:t>
      </w:r>
      <w:r w:rsidR="00BF166A">
        <w:t xml:space="preserve">, bude jim přidělen 1 bod. Pokud budou webové stránky splňovat pravidlo, že je na každé stránce možné využít vyhledávací formulář, </w:t>
      </w:r>
      <w:r>
        <w:t xml:space="preserve">bude jim </w:t>
      </w:r>
      <w:r w:rsidR="00BF166A">
        <w:t>přidělen</w:t>
      </w:r>
      <w:r>
        <w:t xml:space="preserve"> 1 bod. </w:t>
      </w:r>
    </w:p>
    <w:p w14:paraId="7F0E6834" w14:textId="77777777" w:rsidR="00574477" w:rsidRDefault="006E209D" w:rsidP="007C4906">
      <w:pPr>
        <w:pStyle w:val="Odstavec"/>
      </w:pPr>
      <w:r>
        <w:t xml:space="preserve">Celkem </w:t>
      </w:r>
      <w:r w:rsidR="00712FE0">
        <w:t xml:space="preserve">mohou stránky </w:t>
      </w:r>
      <w:r w:rsidR="00A21F9D">
        <w:t>obdržet</w:t>
      </w:r>
      <w:r>
        <w:t xml:space="preserve"> 2 body.</w:t>
      </w:r>
      <w:r w:rsidR="007C4906">
        <w:t xml:space="preserve"> </w:t>
      </w:r>
    </w:p>
    <w:p w14:paraId="66C07FAF" w14:textId="700BC3CA" w:rsidR="00574477" w:rsidRPr="00461510" w:rsidRDefault="00574477" w:rsidP="001C62C4">
      <w:pPr>
        <w:pStyle w:val="Nadpis3"/>
        <w:rPr>
          <w:lang w:eastAsia="cs-CZ"/>
        </w:rPr>
      </w:pPr>
      <w:bookmarkStart w:id="48" w:name="_Toc479005556"/>
      <w:r w:rsidRPr="00461510">
        <w:rPr>
          <w:lang w:eastAsia="cs-CZ"/>
        </w:rPr>
        <w:t>Čitelnost obsahu</w:t>
      </w:r>
      <w:r w:rsidR="0029700D">
        <w:rPr>
          <w:lang w:eastAsia="cs-CZ"/>
        </w:rPr>
        <w:t xml:space="preserve"> -</w:t>
      </w:r>
      <w:r w:rsidR="008F4287">
        <w:rPr>
          <w:lang w:eastAsia="cs-CZ"/>
        </w:rPr>
        <w:t xml:space="preserve"> kritérium č. 8</w:t>
      </w:r>
      <w:bookmarkEnd w:id="48"/>
    </w:p>
    <w:p w14:paraId="01EF52E4" w14:textId="02CF2CF5" w:rsidR="00574477" w:rsidRDefault="00574477" w:rsidP="003D427C">
      <w:pPr>
        <w:spacing w:after="0"/>
        <w:ind w:firstLine="709"/>
      </w:pPr>
      <w:r w:rsidRPr="00E45B24">
        <w:t>Barva textu a pozadí</w:t>
      </w:r>
      <w:r>
        <w:t xml:space="preserve"> významnou měrou ovlivňuje celkový dojem návštěvníka stránek. Pokud jsou nevhodně zvoleny, nezachrání špatný celkový dojem ani pěkný design, či obsažný text. </w:t>
      </w:r>
      <w:r w:rsidRPr="001471E6">
        <w:t>Barvy písma a textu by proto měly být dostatečně kontrastní. Ideálně čitelný text je černé písmo na bílém pozadí. Pozadí by mělo obsahovat jednoduché barvy. Nejlepší volbou je barva bílá, nebo velice světlé odstíny dalších barev. Informace psané barevně musí být pro lidi s různými vadami zraku dostupné i bez barevného rozlišení Avšak pomineme</w:t>
      </w:r>
      <w:r w:rsidR="00925864">
        <w:t>-</w:t>
      </w:r>
      <w:r w:rsidRPr="001471E6">
        <w:t xml:space="preserve">li pouze barvy textu a pozadí, i ostatní stránky musí být spolu v souladu. Aby bylo učiněno zadost co nejširšímu okruhu návštěvníků, doporučeny jsou spíše umírněné barevné kombinace. </w:t>
      </w:r>
      <w:r>
        <w:t>Kontrast konkrétních barev lze ověřit pomocí některého z dostupných on-line nástrojů</w:t>
      </w:r>
      <w:r w:rsidR="004734B0">
        <w:rPr>
          <w:rStyle w:val="Znakapoznpodarou"/>
        </w:rPr>
        <w:footnoteReference w:id="63"/>
      </w:r>
      <w:r>
        <w:t xml:space="preserve">. Minimální hodnota pro rozdíl jasu je 125 bodů (maximum této hodnoty je 255) a pro rozdíl barev 500 bodů (maximum této hodnoty je 765). Čím jsou tato čísla větší, tím je kombinace barev více kontrastní, a tudíž je popředí na pozadí lépe čitelné. </w:t>
      </w:r>
      <w:r w:rsidR="00134C2A">
        <w:t xml:space="preserve">Pokud bude </w:t>
      </w:r>
      <w:r>
        <w:t xml:space="preserve">první a náhodně </w:t>
      </w:r>
      <w:r>
        <w:lastRenderedPageBreak/>
        <w:t xml:space="preserve">vybraná další stránka splňovat alespoň minimální doporučené testovací hodnoty </w:t>
      </w:r>
      <w:r w:rsidR="00A80417">
        <w:t>pro rozdíl jasu</w:t>
      </w:r>
      <w:r w:rsidR="003E5DC5">
        <w:t xml:space="preserve"> </w:t>
      </w:r>
      <w:r w:rsidR="00EF7992">
        <w:t xml:space="preserve">i barev </w:t>
      </w:r>
      <w:r w:rsidR="003E5DC5">
        <w:t>v rozsahu minimálně 80</w:t>
      </w:r>
      <w:r w:rsidR="001F03D0">
        <w:t xml:space="preserve"> </w:t>
      </w:r>
      <w:r w:rsidR="003E5DC5">
        <w:t xml:space="preserve">% </w:t>
      </w:r>
      <w:r w:rsidR="00A80417">
        <w:t>plochy stránek, bud</w:t>
      </w:r>
      <w:r w:rsidR="00EF7992">
        <w:t xml:space="preserve">ou </w:t>
      </w:r>
      <w:r>
        <w:t>přidělen</w:t>
      </w:r>
      <w:r w:rsidR="00EF7992">
        <w:t>y 2 body.</w:t>
      </w:r>
      <w:r>
        <w:t xml:space="preserve"> </w:t>
      </w:r>
      <w:r w:rsidR="00A80417">
        <w:t xml:space="preserve">Za toto pravidlo je možné získat </w:t>
      </w:r>
      <w:r>
        <w:t xml:space="preserve">2 body.  </w:t>
      </w:r>
    </w:p>
    <w:p w14:paraId="554BA109" w14:textId="04EE35ED" w:rsidR="00712FE0" w:rsidRDefault="00574477" w:rsidP="00C06295">
      <w:pPr>
        <w:spacing w:after="0"/>
        <w:ind w:firstLine="709"/>
      </w:pPr>
      <w:r w:rsidRPr="00E45B24">
        <w:t>Písmo</w:t>
      </w:r>
      <w:r w:rsidR="002330A5">
        <w:t xml:space="preserve"> - j</w:t>
      </w:r>
      <w:r>
        <w:t xml:space="preserve">edná se především </w:t>
      </w:r>
      <w:r w:rsidRPr="001471E6">
        <w:t xml:space="preserve">o vhodně zvolený druh písma a správné velikosti. V praxi se doporučuje použít dva druhy písem, patková (např. Times New Roman) a bezpatková (např. Arial). Patková písma jsou vhodnější pro tištěné materiály, jelikož patky na koncích znaků vytvářejí pomyslnou linku, která čtenáři usnadňuje čtení. Pro publikování na webu jsou však doporučována písma bezpatková, jelikož patky mohou na obrazovce splývat a způsobit text hůře čitelným. Dále není doporučováno používat na jedné stránce více než 2 druhy písma. Dále je zapotřebí zvolit správnou velikost písma, aby se pohodlně četlo i čtenářům se slabším zrakem. Písmo je možné zvýraznit, ale nikdy ne podtrhovat. Toto by mělo zůstat vyhrazeno pouze odkazům, aby návštěvník nebyl maten. </w:t>
      </w:r>
      <w:r>
        <w:t>Uživatelé, kteří mají zhoršený zrak, si mohou ve všech běžně používaných internetových prohlížečích pohodlně zvětšit velikost písma pomocí</w:t>
      </w:r>
      <w:r w:rsidRPr="001471E6">
        <w:t xml:space="preserve"> standardní </w:t>
      </w:r>
      <w:r>
        <w:t>funkcionality prohlížeče. Musí být možné zvětšit písmo minimálně na 200 % a zmenšit na 50 % původní hodnoty. Takové zvětšení/zmenšení písma zároveň nezpůsobuje ztrátu obsahu, nebo funkcionality webové stránky a pokud je to možné, nezpůsobuje nutnost použití horizontálního posuvníku. Předpisy definující velikost písma na webové stránce proto neobsahují jednotky, které by toto zvět</w:t>
      </w:r>
      <w:r w:rsidR="00A971CA">
        <w:t>š</w:t>
      </w:r>
      <w:r>
        <w:t>ení znemožňovaly. Velikost tudíž není definována pomocí jednotek pt, pc, in, cm, mm a px. Toto pravidlo je povinné. Za použití bezpatkového písma o správné velikosti k pohodlnému čtení, a zároveň možnosti jeho zvětšení bez ztráty funkcionality bude přičten 1 bod. Za dodržení podmínky nepoužívání více, než 2 druhů písma bude přidělen 1 bod.</w:t>
      </w:r>
      <w:r w:rsidR="00003BD2">
        <w:t xml:space="preserve"> Z</w:t>
      </w:r>
      <w:r>
        <w:t xml:space="preserve">a toto pravidlo </w:t>
      </w:r>
      <w:r w:rsidR="008E0123">
        <w:t xml:space="preserve">je </w:t>
      </w:r>
      <w:r>
        <w:t xml:space="preserve">možné získat 2 body. </w:t>
      </w:r>
    </w:p>
    <w:p w14:paraId="516DB68E" w14:textId="77777777" w:rsidR="00574477" w:rsidRDefault="00712FE0" w:rsidP="001471E6">
      <w:pPr>
        <w:ind w:firstLine="708"/>
      </w:pPr>
      <w:r>
        <w:t xml:space="preserve">Celkem mohou stránky </w:t>
      </w:r>
      <w:r w:rsidR="00A21F9D">
        <w:t>obdržet</w:t>
      </w:r>
      <w:r w:rsidR="00574477">
        <w:t xml:space="preserve"> 4 body. </w:t>
      </w:r>
    </w:p>
    <w:p w14:paraId="79013FB9" w14:textId="3DB86326" w:rsidR="00574477" w:rsidRPr="00461510" w:rsidRDefault="00574477" w:rsidP="001C62C4">
      <w:pPr>
        <w:pStyle w:val="Nadpis3"/>
        <w:rPr>
          <w:lang w:eastAsia="cs-CZ"/>
        </w:rPr>
      </w:pPr>
      <w:bookmarkStart w:id="49" w:name="_Toc479005557"/>
      <w:r w:rsidRPr="00461510">
        <w:rPr>
          <w:lang w:eastAsia="cs-CZ"/>
        </w:rPr>
        <w:t>Test použitelnosti v mobilních zařízeních</w:t>
      </w:r>
      <w:r w:rsidR="0029700D">
        <w:rPr>
          <w:lang w:eastAsia="cs-CZ"/>
        </w:rPr>
        <w:t xml:space="preserve"> -</w:t>
      </w:r>
      <w:r w:rsidR="008F4287">
        <w:rPr>
          <w:lang w:eastAsia="cs-CZ"/>
        </w:rPr>
        <w:t xml:space="preserve"> kritérium č. 9</w:t>
      </w:r>
      <w:bookmarkEnd w:id="49"/>
    </w:p>
    <w:p w14:paraId="3FF689C1" w14:textId="77777777" w:rsidR="00574477" w:rsidRDefault="00574477" w:rsidP="00AA50B6">
      <w:pPr>
        <w:spacing w:after="0"/>
        <w:ind w:firstLine="709"/>
      </w:pPr>
      <w:r>
        <w:t>Tento test analyzuje adresu URL a oznámí, zda je vzhled stránky vhodný pro mobilní zařízení.</w:t>
      </w:r>
      <w:r w:rsidR="00C56A92">
        <w:rPr>
          <w:rStyle w:val="Znakapoznpodarou"/>
        </w:rPr>
        <w:footnoteReference w:id="64"/>
      </w:r>
      <w:r>
        <w:t xml:space="preserve"> Je nesporné, že možnost plnohodnotného zobrazování a užívání webových stránek na mobilním zařízení, přivítá každý. V případě, že stránka bude Googlebotem vyhodnocena, jako vyhovující pro mobilní zařízení, budou přičteny 2 body. </w:t>
      </w:r>
    </w:p>
    <w:p w14:paraId="700F7A2A" w14:textId="77777777" w:rsidR="00C91108" w:rsidRDefault="00C91108" w:rsidP="001471E6">
      <w:pPr>
        <w:ind w:firstLine="708"/>
      </w:pPr>
      <w:r>
        <w:t xml:space="preserve">Celkem mohou stránky </w:t>
      </w:r>
      <w:r w:rsidR="00A21F9D">
        <w:t>obdržet</w:t>
      </w:r>
      <w:r>
        <w:t xml:space="preserve"> 2 body.</w:t>
      </w:r>
    </w:p>
    <w:p w14:paraId="1CCEA149" w14:textId="617B34F3" w:rsidR="00574477" w:rsidRDefault="00F937DC" w:rsidP="001C62C4">
      <w:pPr>
        <w:pStyle w:val="Nadpis3"/>
        <w:rPr>
          <w:lang w:eastAsia="cs-CZ"/>
        </w:rPr>
      </w:pPr>
      <w:bookmarkStart w:id="50" w:name="_Toc479005558"/>
      <w:r w:rsidRPr="00461510">
        <w:rPr>
          <w:lang w:eastAsia="cs-CZ"/>
        </w:rPr>
        <w:lastRenderedPageBreak/>
        <w:t>K</w:t>
      </w:r>
      <w:r w:rsidR="00574477" w:rsidRPr="00461510">
        <w:rPr>
          <w:lang w:eastAsia="cs-CZ"/>
        </w:rPr>
        <w:t>ontrola přístupnosti webových stránek</w:t>
      </w:r>
      <w:r w:rsidR="0029700D">
        <w:rPr>
          <w:lang w:eastAsia="cs-CZ"/>
        </w:rPr>
        <w:t xml:space="preserve"> -</w:t>
      </w:r>
      <w:r w:rsidR="008F4287">
        <w:rPr>
          <w:lang w:eastAsia="cs-CZ"/>
        </w:rPr>
        <w:t xml:space="preserve"> kritérium č. 10</w:t>
      </w:r>
      <w:bookmarkEnd w:id="50"/>
    </w:p>
    <w:p w14:paraId="3E0E2318" w14:textId="0C4DEBF3" w:rsidR="00C91108" w:rsidRDefault="00F13101" w:rsidP="00C06295">
      <w:pPr>
        <w:pStyle w:val="Odstavec"/>
        <w:spacing w:after="0"/>
      </w:pPr>
      <w:r>
        <w:t xml:space="preserve">Pro přístupné webové stránky by již dnes mělo být samozřejmostí, že </w:t>
      </w:r>
      <w:r w:rsidR="00341EB5">
        <w:t xml:space="preserve">je na nich na viditelném místě umístěno Prohlášení o přístupnosti. Rovněž tak by již mělo být samozřejmostí, že návštěvníkovi nabízí </w:t>
      </w:r>
      <w:r w:rsidR="00057D84">
        <w:t xml:space="preserve">(většinou v patičce) </w:t>
      </w:r>
      <w:r>
        <w:t>změnu vzhledu</w:t>
      </w:r>
      <w:r w:rsidR="00341EB5">
        <w:t>, či textu</w:t>
      </w:r>
      <w:r>
        <w:t>, která umožňuje prohlížet standardní</w:t>
      </w:r>
      <w:r w:rsidR="006E5EBD">
        <w:t xml:space="preserve"> verzi s CSS, verzi bez stylů a verzi pro seniory. Součástí možnosti změny vzhledu je upozornění na to, že změna vzhledu vyžaduje zapnuté cookies. </w:t>
      </w:r>
      <w:r w:rsidR="00E6371B" w:rsidRPr="00E6371B">
        <w:t>Jako cookie (anglicky koláček, oplatka, sušenka) se v protokolu HTTP označuje malé množství dat, která WWW server pošle prohlížeči, který je uloží na počítači uživatele. Při každé další návštěvě téhož serveru pak prohlížeč tato data posílá zpět serveru.</w:t>
      </w:r>
      <w:r w:rsidR="00057D84">
        <w:t xml:space="preserve"> </w:t>
      </w:r>
      <w:r w:rsidR="00341EB5">
        <w:t>Hodnoceny budou dvě kritéria</w:t>
      </w:r>
      <w:r w:rsidR="00BF166A">
        <w:t xml:space="preserve">. 1 bod </w:t>
      </w:r>
      <w:r w:rsidR="00341EB5">
        <w:t xml:space="preserve">stránky obdrží za </w:t>
      </w:r>
      <w:r w:rsidR="00FF0176">
        <w:t xml:space="preserve">viditelné umístění </w:t>
      </w:r>
      <w:r w:rsidR="00BF166A">
        <w:t>„</w:t>
      </w:r>
      <w:r w:rsidR="00341EB5">
        <w:t>Prohlášení o přístupnosti</w:t>
      </w:r>
      <w:r w:rsidR="00BF166A">
        <w:t>“</w:t>
      </w:r>
      <w:r w:rsidR="00341EB5">
        <w:t xml:space="preserve"> a druhý za umožnění změny </w:t>
      </w:r>
      <w:r w:rsidR="00BF166A">
        <w:t>vzhledu</w:t>
      </w:r>
      <w:r w:rsidR="00341EB5">
        <w:t>, či možnost zvolit podobu stránek pro seniory</w:t>
      </w:r>
      <w:r w:rsidR="00FF0176">
        <w:t xml:space="preserve">. </w:t>
      </w:r>
      <w:r w:rsidR="00341EB5">
        <w:t xml:space="preserve"> </w:t>
      </w:r>
    </w:p>
    <w:p w14:paraId="3F6524B0" w14:textId="77777777" w:rsidR="005F7008" w:rsidRPr="00057D84" w:rsidRDefault="005F7008" w:rsidP="00057D84">
      <w:pPr>
        <w:pStyle w:val="Odstavec"/>
        <w:rPr>
          <w:rFonts w:eastAsia="Times New Roman"/>
        </w:rPr>
      </w:pPr>
      <w:r w:rsidRPr="00057D84">
        <w:rPr>
          <w:rFonts w:eastAsia="Times New Roman"/>
        </w:rPr>
        <w:t>Celk</w:t>
      </w:r>
      <w:r w:rsidR="00C91108">
        <w:rPr>
          <w:rFonts w:eastAsia="Times New Roman"/>
        </w:rPr>
        <w:t xml:space="preserve">em mohou stránky </w:t>
      </w:r>
      <w:r w:rsidR="00A21F9D">
        <w:rPr>
          <w:rFonts w:eastAsia="Times New Roman"/>
        </w:rPr>
        <w:t>obdržet</w:t>
      </w:r>
      <w:r w:rsidR="00C91108">
        <w:rPr>
          <w:rFonts w:eastAsia="Times New Roman"/>
        </w:rPr>
        <w:t xml:space="preserve"> </w:t>
      </w:r>
      <w:r w:rsidR="00341EB5">
        <w:rPr>
          <w:rFonts w:eastAsia="Times New Roman"/>
        </w:rPr>
        <w:t>2</w:t>
      </w:r>
      <w:r w:rsidR="00A971CA">
        <w:rPr>
          <w:rFonts w:eastAsia="Times New Roman"/>
        </w:rPr>
        <w:t xml:space="preserve"> </w:t>
      </w:r>
      <w:r w:rsidRPr="00057D84">
        <w:rPr>
          <w:rFonts w:eastAsia="Times New Roman"/>
        </w:rPr>
        <w:t>bod</w:t>
      </w:r>
      <w:r w:rsidR="00057D84">
        <w:rPr>
          <w:rFonts w:eastAsia="Times New Roman"/>
        </w:rPr>
        <w:t>y</w:t>
      </w:r>
      <w:r w:rsidRPr="00057D84">
        <w:rPr>
          <w:rFonts w:eastAsia="Times New Roman"/>
        </w:rPr>
        <w:t xml:space="preserve">. </w:t>
      </w:r>
    </w:p>
    <w:p w14:paraId="263D4D07" w14:textId="78F2F70A" w:rsidR="00574477" w:rsidRPr="00461510" w:rsidRDefault="00574477" w:rsidP="001C62C4">
      <w:pPr>
        <w:pStyle w:val="Nadpis3"/>
        <w:rPr>
          <w:lang w:eastAsia="cs-CZ"/>
        </w:rPr>
      </w:pPr>
      <w:bookmarkStart w:id="51" w:name="_Toc479005559"/>
      <w:r w:rsidRPr="00461510">
        <w:rPr>
          <w:lang w:eastAsia="cs-CZ"/>
        </w:rPr>
        <w:t>Subjektivní hodnocení webu</w:t>
      </w:r>
      <w:r w:rsidR="0029700D">
        <w:rPr>
          <w:lang w:eastAsia="cs-CZ"/>
        </w:rPr>
        <w:t xml:space="preserve"> -</w:t>
      </w:r>
      <w:r w:rsidR="008F4287">
        <w:rPr>
          <w:lang w:eastAsia="cs-CZ"/>
        </w:rPr>
        <w:t xml:space="preserve"> kritérium č. 11</w:t>
      </w:r>
      <w:bookmarkEnd w:id="51"/>
    </w:p>
    <w:p w14:paraId="18C0DE43" w14:textId="77777777" w:rsidR="00C91108" w:rsidRDefault="00574477" w:rsidP="00C06295">
      <w:pPr>
        <w:spacing w:after="0"/>
        <w:ind w:firstLine="709"/>
      </w:pPr>
      <w:r>
        <w:t xml:space="preserve">Zde bude hodnocen celkový dojem ze stránek, jestli není web příliš zahlcen informacemi, jak působí grafická podoba, zda jsou stránky kreativní apod. Hodnocením bude možné udělit 1 až 3 body, dle kvality stránek. </w:t>
      </w:r>
    </w:p>
    <w:p w14:paraId="3A1B6637" w14:textId="77777777" w:rsidR="00C91108" w:rsidRDefault="00C91108" w:rsidP="00A21F9D">
      <w:pPr>
        <w:ind w:firstLine="708"/>
      </w:pPr>
      <w:r>
        <w:t xml:space="preserve">Celkem </w:t>
      </w:r>
      <w:r w:rsidR="00574477" w:rsidRPr="00644EBB">
        <w:t xml:space="preserve">mohou stránky </w:t>
      </w:r>
      <w:r w:rsidR="00A21F9D">
        <w:t>obdržet</w:t>
      </w:r>
      <w:r w:rsidR="00574477" w:rsidRPr="00644EBB">
        <w:t xml:space="preserve"> 3 body.</w:t>
      </w:r>
      <w:r w:rsidR="00A21F9D">
        <w:t xml:space="preserve"> </w:t>
      </w:r>
    </w:p>
    <w:p w14:paraId="482D1676" w14:textId="6FE5E77C" w:rsidR="00574477" w:rsidRPr="00B664F8" w:rsidRDefault="00574477" w:rsidP="007F37B3">
      <w:pPr>
        <w:pStyle w:val="tabulka"/>
      </w:pPr>
      <w:bookmarkStart w:id="52" w:name="_Toc476324629"/>
      <w:r w:rsidRPr="00AD02EF">
        <w:t>Tab</w:t>
      </w:r>
      <w:r w:rsidR="00B664F8">
        <w:t>ulka č</w:t>
      </w:r>
      <w:r w:rsidRPr="00AD02EF">
        <w:t xml:space="preserve">. </w:t>
      </w:r>
      <w:r w:rsidR="006D0640">
        <w:t>4</w:t>
      </w:r>
      <w:r w:rsidR="00B664F8">
        <w:t>:</w:t>
      </w:r>
      <w:r w:rsidR="00C042DA">
        <w:t xml:space="preserve"> </w:t>
      </w:r>
      <w:r w:rsidR="006D0640" w:rsidRPr="00B664F8">
        <w:t>C</w:t>
      </w:r>
      <w:r w:rsidR="00A063B9" w:rsidRPr="00B664F8">
        <w:t>elkový přehled kritérií</w:t>
      </w:r>
      <w:r w:rsidR="006D0640" w:rsidRPr="00B664F8">
        <w:t xml:space="preserve"> (</w:t>
      </w:r>
      <w:r w:rsidR="0088442D" w:rsidRPr="00B664F8">
        <w:t>vzor</w:t>
      </w:r>
      <w:r w:rsidR="006D0640" w:rsidRPr="00B664F8">
        <w:t>)</w:t>
      </w:r>
      <w:bookmarkEnd w:id="52"/>
      <w:r w:rsidR="0076129B">
        <w:rPr>
          <w:rStyle w:val="Znakapoznpodarou"/>
        </w:rPr>
        <w:footnoteReference w:id="65"/>
      </w:r>
    </w:p>
    <w:tbl>
      <w:tblPr>
        <w:tblW w:w="84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4829"/>
        <w:gridCol w:w="1832"/>
      </w:tblGrid>
      <w:tr w:rsidR="0015104E" w14:paraId="2104D812" w14:textId="77777777" w:rsidTr="00274427">
        <w:tc>
          <w:tcPr>
            <w:tcW w:w="0" w:type="auto"/>
            <w:vAlign w:val="center"/>
            <w:hideMark/>
          </w:tcPr>
          <w:p w14:paraId="51EABE2D" w14:textId="77777777" w:rsidR="0015104E" w:rsidRPr="002C23E0" w:rsidRDefault="0015104E" w:rsidP="00274427">
            <w:pPr>
              <w:spacing w:after="0" w:line="240" w:lineRule="auto"/>
              <w:jc w:val="center"/>
              <w:rPr>
                <w:rFonts w:eastAsia="Times New Roman" w:cs="Times New Roman"/>
                <w:bCs/>
                <w:color w:val="000000"/>
                <w:sz w:val="20"/>
                <w:szCs w:val="20"/>
                <w:lang w:val="en-US" w:eastAsia="cs-CZ" w:bidi="en-US"/>
              </w:rPr>
            </w:pPr>
            <w:r w:rsidRPr="002C23E0">
              <w:rPr>
                <w:rFonts w:eastAsia="Times New Roman" w:cs="Times New Roman"/>
                <w:bCs/>
                <w:color w:val="000000"/>
                <w:sz w:val="20"/>
                <w:szCs w:val="20"/>
                <w:lang w:val="en-US" w:eastAsia="cs-CZ" w:bidi="en-US"/>
              </w:rPr>
              <w:t>Kritérium č.</w:t>
            </w:r>
          </w:p>
        </w:tc>
        <w:tc>
          <w:tcPr>
            <w:tcW w:w="4829" w:type="dxa"/>
            <w:vAlign w:val="center"/>
            <w:hideMark/>
          </w:tcPr>
          <w:p w14:paraId="358EAEF9" w14:textId="77777777" w:rsidR="0015104E" w:rsidRPr="002C23E0" w:rsidRDefault="0015104E" w:rsidP="00274427">
            <w:pPr>
              <w:spacing w:after="0" w:line="240" w:lineRule="auto"/>
              <w:jc w:val="center"/>
              <w:rPr>
                <w:rFonts w:eastAsia="Times New Roman" w:cs="Times New Roman"/>
                <w:bCs/>
                <w:color w:val="000000"/>
                <w:sz w:val="20"/>
                <w:szCs w:val="20"/>
                <w:lang w:val="en-US" w:eastAsia="cs-CZ" w:bidi="en-US"/>
              </w:rPr>
            </w:pPr>
            <w:r w:rsidRPr="002C23E0">
              <w:rPr>
                <w:rFonts w:eastAsia="Times New Roman" w:cs="Times New Roman"/>
                <w:bCs/>
                <w:color w:val="000000"/>
                <w:sz w:val="20"/>
                <w:szCs w:val="20"/>
                <w:lang w:val="en-US" w:eastAsia="cs-CZ" w:bidi="en-US"/>
              </w:rPr>
              <w:t xml:space="preserve">Způsob hodnocení </w:t>
            </w:r>
          </w:p>
        </w:tc>
        <w:tc>
          <w:tcPr>
            <w:tcW w:w="1832" w:type="dxa"/>
            <w:shd w:val="clear" w:color="auto" w:fill="FFFFFF" w:themeFill="background1"/>
            <w:noWrap/>
            <w:vAlign w:val="center"/>
            <w:hideMark/>
          </w:tcPr>
          <w:p w14:paraId="3DDB4C24" w14:textId="77777777" w:rsidR="0015104E" w:rsidRPr="002C23E0"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2C23E0">
              <w:rPr>
                <w:rFonts w:eastAsia="Times New Roman" w:cs="Times New Roman"/>
                <w:bCs/>
                <w:color w:val="000000" w:themeColor="text1"/>
                <w:sz w:val="20"/>
                <w:szCs w:val="20"/>
                <w:lang w:val="en-US" w:eastAsia="cs-CZ" w:bidi="en-US"/>
              </w:rPr>
              <w:t>Bodové hodn</w:t>
            </w:r>
            <w:r>
              <w:rPr>
                <w:rFonts w:eastAsia="Times New Roman" w:cs="Times New Roman"/>
                <w:bCs/>
                <w:color w:val="000000" w:themeColor="text1"/>
                <w:sz w:val="20"/>
                <w:szCs w:val="20"/>
                <w:lang w:val="en-US" w:eastAsia="cs-CZ" w:bidi="en-US"/>
              </w:rPr>
              <w:t>ocení</w:t>
            </w:r>
          </w:p>
        </w:tc>
      </w:tr>
      <w:tr w:rsidR="0015104E" w14:paraId="685F9D88" w14:textId="77777777" w:rsidTr="00274427">
        <w:tc>
          <w:tcPr>
            <w:tcW w:w="0" w:type="auto"/>
            <w:vAlign w:val="center"/>
            <w:hideMark/>
          </w:tcPr>
          <w:p w14:paraId="51E1FFF5"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w:t>
            </w:r>
          </w:p>
        </w:tc>
        <w:tc>
          <w:tcPr>
            <w:tcW w:w="4829" w:type="dxa"/>
            <w:vAlign w:val="center"/>
            <w:hideMark/>
          </w:tcPr>
          <w:p w14:paraId="6625368A"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Povinně zveřejňované informace</w:t>
            </w:r>
          </w:p>
        </w:tc>
        <w:tc>
          <w:tcPr>
            <w:tcW w:w="1832" w:type="dxa"/>
            <w:noWrap/>
            <w:vAlign w:val="center"/>
            <w:hideMark/>
          </w:tcPr>
          <w:p w14:paraId="3CAA327C"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33</w:t>
            </w:r>
          </w:p>
        </w:tc>
      </w:tr>
      <w:tr w:rsidR="0015104E" w14:paraId="3DB79DE6" w14:textId="77777777" w:rsidTr="00274427">
        <w:tc>
          <w:tcPr>
            <w:tcW w:w="0" w:type="auto"/>
            <w:vAlign w:val="center"/>
            <w:hideMark/>
          </w:tcPr>
          <w:p w14:paraId="372B461F"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2.</w:t>
            </w:r>
          </w:p>
        </w:tc>
        <w:tc>
          <w:tcPr>
            <w:tcW w:w="4829" w:type="dxa"/>
            <w:vAlign w:val="center"/>
            <w:hideMark/>
          </w:tcPr>
          <w:p w14:paraId="122DD354"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Označení oficiálních stránek</w:t>
            </w:r>
          </w:p>
        </w:tc>
        <w:tc>
          <w:tcPr>
            <w:tcW w:w="1832" w:type="dxa"/>
            <w:noWrap/>
            <w:vAlign w:val="center"/>
            <w:hideMark/>
          </w:tcPr>
          <w:p w14:paraId="0310FC9C"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15104E" w14:paraId="04051717" w14:textId="77777777" w:rsidTr="00274427">
        <w:tc>
          <w:tcPr>
            <w:tcW w:w="0" w:type="auto"/>
            <w:vAlign w:val="center"/>
            <w:hideMark/>
          </w:tcPr>
          <w:p w14:paraId="4831675C"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3.</w:t>
            </w:r>
          </w:p>
        </w:tc>
        <w:tc>
          <w:tcPr>
            <w:tcW w:w="4829" w:type="dxa"/>
            <w:vAlign w:val="center"/>
            <w:hideMark/>
          </w:tcPr>
          <w:p w14:paraId="2A5706FF"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Možnost jazykové volby</w:t>
            </w:r>
          </w:p>
        </w:tc>
        <w:tc>
          <w:tcPr>
            <w:tcW w:w="1832" w:type="dxa"/>
            <w:noWrap/>
            <w:vAlign w:val="center"/>
            <w:hideMark/>
          </w:tcPr>
          <w:p w14:paraId="67B41E8E"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15104E" w14:paraId="33DC0DCF" w14:textId="77777777" w:rsidTr="00274427">
        <w:tc>
          <w:tcPr>
            <w:tcW w:w="0" w:type="auto"/>
            <w:vAlign w:val="center"/>
            <w:hideMark/>
          </w:tcPr>
          <w:p w14:paraId="5253773D"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4.</w:t>
            </w:r>
          </w:p>
        </w:tc>
        <w:tc>
          <w:tcPr>
            <w:tcW w:w="4829" w:type="dxa"/>
            <w:vAlign w:val="center"/>
            <w:hideMark/>
          </w:tcPr>
          <w:p w14:paraId="67124D9A"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Turistický informační obsah</w:t>
            </w:r>
          </w:p>
        </w:tc>
        <w:tc>
          <w:tcPr>
            <w:tcW w:w="1832" w:type="dxa"/>
            <w:noWrap/>
            <w:vAlign w:val="center"/>
            <w:hideMark/>
          </w:tcPr>
          <w:p w14:paraId="4438031B"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4</w:t>
            </w:r>
          </w:p>
        </w:tc>
      </w:tr>
      <w:tr w:rsidR="0015104E" w14:paraId="5F3503B8" w14:textId="77777777" w:rsidTr="00274427">
        <w:tc>
          <w:tcPr>
            <w:tcW w:w="0" w:type="auto"/>
            <w:vAlign w:val="center"/>
            <w:hideMark/>
          </w:tcPr>
          <w:p w14:paraId="1C0A805D"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5.</w:t>
            </w:r>
          </w:p>
        </w:tc>
        <w:tc>
          <w:tcPr>
            <w:tcW w:w="4829" w:type="dxa"/>
            <w:vAlign w:val="center"/>
            <w:hideMark/>
          </w:tcPr>
          <w:p w14:paraId="59EB322C"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Aktuálnost informací</w:t>
            </w:r>
          </w:p>
        </w:tc>
        <w:tc>
          <w:tcPr>
            <w:tcW w:w="1832" w:type="dxa"/>
            <w:noWrap/>
            <w:vAlign w:val="center"/>
            <w:hideMark/>
          </w:tcPr>
          <w:p w14:paraId="2EF09947"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15104E" w14:paraId="63604886" w14:textId="77777777" w:rsidTr="00274427">
        <w:tc>
          <w:tcPr>
            <w:tcW w:w="0" w:type="auto"/>
            <w:vAlign w:val="center"/>
            <w:hideMark/>
          </w:tcPr>
          <w:p w14:paraId="0FDC9C43"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6.</w:t>
            </w:r>
          </w:p>
        </w:tc>
        <w:tc>
          <w:tcPr>
            <w:tcW w:w="4829" w:type="dxa"/>
            <w:vAlign w:val="center"/>
            <w:hideMark/>
          </w:tcPr>
          <w:p w14:paraId="1D6377D4"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Rychlost vyhledání informace</w:t>
            </w:r>
          </w:p>
        </w:tc>
        <w:tc>
          <w:tcPr>
            <w:tcW w:w="1832" w:type="dxa"/>
            <w:noWrap/>
            <w:vAlign w:val="center"/>
            <w:hideMark/>
          </w:tcPr>
          <w:p w14:paraId="0BF8D06B"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15104E" w14:paraId="3E454A48" w14:textId="77777777" w:rsidTr="00274427">
        <w:tc>
          <w:tcPr>
            <w:tcW w:w="0" w:type="auto"/>
            <w:vAlign w:val="center"/>
            <w:hideMark/>
          </w:tcPr>
          <w:p w14:paraId="7FCB2A99"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7.</w:t>
            </w:r>
          </w:p>
        </w:tc>
        <w:tc>
          <w:tcPr>
            <w:tcW w:w="4829" w:type="dxa"/>
            <w:vAlign w:val="center"/>
            <w:hideMark/>
          </w:tcPr>
          <w:p w14:paraId="302E1B55"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Struktura obsahu první strany</w:t>
            </w:r>
          </w:p>
        </w:tc>
        <w:tc>
          <w:tcPr>
            <w:tcW w:w="1832" w:type="dxa"/>
            <w:noWrap/>
            <w:vAlign w:val="center"/>
            <w:hideMark/>
          </w:tcPr>
          <w:p w14:paraId="73DB4725"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15104E" w14:paraId="3CDA55EE" w14:textId="77777777" w:rsidTr="00274427">
        <w:tc>
          <w:tcPr>
            <w:tcW w:w="0" w:type="auto"/>
            <w:vAlign w:val="center"/>
            <w:hideMark/>
          </w:tcPr>
          <w:p w14:paraId="033F7F1B"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8.</w:t>
            </w:r>
          </w:p>
        </w:tc>
        <w:tc>
          <w:tcPr>
            <w:tcW w:w="4829" w:type="dxa"/>
            <w:vAlign w:val="center"/>
            <w:hideMark/>
          </w:tcPr>
          <w:p w14:paraId="35FBE535"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Čitelnost obsahu</w:t>
            </w:r>
          </w:p>
        </w:tc>
        <w:tc>
          <w:tcPr>
            <w:tcW w:w="1832" w:type="dxa"/>
            <w:noWrap/>
            <w:vAlign w:val="center"/>
            <w:hideMark/>
          </w:tcPr>
          <w:p w14:paraId="1B94F727"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4</w:t>
            </w:r>
          </w:p>
        </w:tc>
      </w:tr>
      <w:tr w:rsidR="0015104E" w14:paraId="083FFDAF" w14:textId="77777777" w:rsidTr="00274427">
        <w:tc>
          <w:tcPr>
            <w:tcW w:w="0" w:type="auto"/>
            <w:vAlign w:val="center"/>
            <w:hideMark/>
          </w:tcPr>
          <w:p w14:paraId="1F1F5F3C"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9.</w:t>
            </w:r>
          </w:p>
        </w:tc>
        <w:tc>
          <w:tcPr>
            <w:tcW w:w="4829" w:type="dxa"/>
            <w:vAlign w:val="center"/>
            <w:hideMark/>
          </w:tcPr>
          <w:p w14:paraId="11953720"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 xml:space="preserve">Test použitelnosti v mobilních zařízeních </w:t>
            </w:r>
          </w:p>
        </w:tc>
        <w:tc>
          <w:tcPr>
            <w:tcW w:w="1832" w:type="dxa"/>
            <w:noWrap/>
            <w:vAlign w:val="center"/>
            <w:hideMark/>
          </w:tcPr>
          <w:p w14:paraId="24706E30"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15104E" w14:paraId="535088F3" w14:textId="77777777" w:rsidTr="00274427">
        <w:tc>
          <w:tcPr>
            <w:tcW w:w="0" w:type="auto"/>
            <w:vAlign w:val="center"/>
            <w:hideMark/>
          </w:tcPr>
          <w:p w14:paraId="19F3D8AD"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10.</w:t>
            </w:r>
          </w:p>
        </w:tc>
        <w:tc>
          <w:tcPr>
            <w:tcW w:w="4829" w:type="dxa"/>
            <w:vAlign w:val="center"/>
            <w:hideMark/>
          </w:tcPr>
          <w:p w14:paraId="3ACC1DDE"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 xml:space="preserve">Kontrola přístupnosti webových stránek </w:t>
            </w:r>
          </w:p>
        </w:tc>
        <w:tc>
          <w:tcPr>
            <w:tcW w:w="1832" w:type="dxa"/>
            <w:noWrap/>
            <w:vAlign w:val="center"/>
            <w:hideMark/>
          </w:tcPr>
          <w:p w14:paraId="43A2B041"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15104E" w14:paraId="18A363C9" w14:textId="77777777" w:rsidTr="00274427">
        <w:tc>
          <w:tcPr>
            <w:tcW w:w="0" w:type="auto"/>
            <w:vAlign w:val="center"/>
            <w:hideMark/>
          </w:tcPr>
          <w:p w14:paraId="53A2BC3A"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11.</w:t>
            </w:r>
          </w:p>
        </w:tc>
        <w:tc>
          <w:tcPr>
            <w:tcW w:w="4829" w:type="dxa"/>
            <w:vAlign w:val="center"/>
          </w:tcPr>
          <w:p w14:paraId="251BD0C4" w14:textId="77777777" w:rsidR="0015104E" w:rsidRPr="001375C8" w:rsidRDefault="0015104E" w:rsidP="00274427">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32" w:type="dxa"/>
            <w:noWrap/>
            <w:vAlign w:val="center"/>
            <w:hideMark/>
          </w:tcPr>
          <w:p w14:paraId="3724C4EC"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15104E" w14:paraId="508FC855" w14:textId="77777777" w:rsidTr="00274427">
        <w:tc>
          <w:tcPr>
            <w:tcW w:w="0" w:type="auto"/>
            <w:vAlign w:val="center"/>
          </w:tcPr>
          <w:p w14:paraId="4F37C586" w14:textId="77777777" w:rsidR="0015104E" w:rsidRPr="001375C8" w:rsidRDefault="0015104E" w:rsidP="00274427">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Celkem:</w:t>
            </w:r>
          </w:p>
        </w:tc>
        <w:tc>
          <w:tcPr>
            <w:tcW w:w="4829" w:type="dxa"/>
            <w:vAlign w:val="center"/>
          </w:tcPr>
          <w:p w14:paraId="29A185AA" w14:textId="77777777" w:rsidR="0015104E" w:rsidRDefault="0015104E" w:rsidP="00274427">
            <w:pPr>
              <w:spacing w:after="0" w:line="240" w:lineRule="auto"/>
              <w:jc w:val="left"/>
              <w:rPr>
                <w:rFonts w:eastAsia="Times New Roman" w:cs="Times New Roman"/>
                <w:bCs/>
                <w:sz w:val="20"/>
                <w:szCs w:val="20"/>
                <w:lang w:val="en-US" w:eastAsia="cs-CZ" w:bidi="en-US"/>
              </w:rPr>
            </w:pPr>
          </w:p>
        </w:tc>
        <w:tc>
          <w:tcPr>
            <w:tcW w:w="1832" w:type="dxa"/>
            <w:noWrap/>
            <w:vAlign w:val="center"/>
          </w:tcPr>
          <w:p w14:paraId="34919862" w14:textId="77777777" w:rsidR="0015104E" w:rsidRPr="001D1267" w:rsidRDefault="0015104E" w:rsidP="00274427">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60</w:t>
            </w:r>
          </w:p>
        </w:tc>
      </w:tr>
    </w:tbl>
    <w:p w14:paraId="37A52222" w14:textId="77777777" w:rsidR="004B5E96" w:rsidRDefault="004B5E96">
      <w:pPr>
        <w:spacing w:after="160" w:line="259" w:lineRule="auto"/>
        <w:jc w:val="left"/>
        <w:rPr>
          <w:rFonts w:eastAsia="Times New Roman" w:cs="Times New Roman"/>
          <w:b/>
          <w:color w:val="000000"/>
          <w:sz w:val="23"/>
          <w:szCs w:val="23"/>
        </w:rPr>
      </w:pPr>
      <w:r>
        <w:rPr>
          <w:rFonts w:eastAsia="Times New Roman" w:cs="Times New Roman"/>
          <w:b/>
          <w:color w:val="000000"/>
          <w:sz w:val="23"/>
          <w:szCs w:val="23"/>
        </w:rPr>
        <w:br w:type="page"/>
      </w:r>
    </w:p>
    <w:p w14:paraId="551B4645" w14:textId="77777777" w:rsidR="00C6013D" w:rsidRDefault="00F937DC" w:rsidP="006111C2">
      <w:pPr>
        <w:pStyle w:val="Nadpis1"/>
        <w:jc w:val="left"/>
      </w:pPr>
      <w:bookmarkStart w:id="53" w:name="_Toc479005560"/>
      <w:r>
        <w:lastRenderedPageBreak/>
        <w:t xml:space="preserve">ANALÝZA </w:t>
      </w:r>
      <w:r w:rsidR="00CC52AF">
        <w:t xml:space="preserve">VYBRANÝCH </w:t>
      </w:r>
      <w:r>
        <w:t>WEBOVÝCH STRÁNEK</w:t>
      </w:r>
      <w:bookmarkEnd w:id="53"/>
      <w:r>
        <w:t xml:space="preserve"> </w:t>
      </w:r>
    </w:p>
    <w:p w14:paraId="1263AFB1" w14:textId="77777777" w:rsidR="00644EBB" w:rsidRPr="00644EBB" w:rsidRDefault="00644EBB" w:rsidP="00644EBB">
      <w:pPr>
        <w:ind w:firstLine="708"/>
      </w:pPr>
      <w:r w:rsidRPr="00644EBB">
        <w:t xml:space="preserve">V této kapitole bude provedena analýza </w:t>
      </w:r>
      <w:r w:rsidR="00CC52AF">
        <w:t xml:space="preserve">zvolených </w:t>
      </w:r>
      <w:r w:rsidR="00FA7E54">
        <w:t xml:space="preserve">všech </w:t>
      </w:r>
      <w:r w:rsidRPr="00644EBB">
        <w:t xml:space="preserve">webových stránek a každé </w:t>
      </w:r>
      <w:r w:rsidR="004303F6">
        <w:t xml:space="preserve">z </w:t>
      </w:r>
      <w:r w:rsidRPr="00644EBB">
        <w:t>kritéri</w:t>
      </w:r>
      <w:r w:rsidR="004303F6">
        <w:t xml:space="preserve">í bude </w:t>
      </w:r>
      <w:r w:rsidRPr="00644EBB">
        <w:t xml:space="preserve">ohodnoceno příslušným počtem bodů. </w:t>
      </w:r>
    </w:p>
    <w:p w14:paraId="1557DEFD" w14:textId="77777777" w:rsidR="00644EBB" w:rsidRPr="00845F4C" w:rsidRDefault="00644EBB" w:rsidP="004921F2">
      <w:pPr>
        <w:pStyle w:val="Nadpis2"/>
      </w:pPr>
      <w:bookmarkStart w:id="54" w:name="_Toc453619526"/>
      <w:bookmarkStart w:id="55" w:name="_Toc479005561"/>
      <w:r w:rsidRPr="004B61D0">
        <w:t>Blatná</w:t>
      </w:r>
      <w:bookmarkEnd w:id="54"/>
      <w:bookmarkEnd w:id="55"/>
    </w:p>
    <w:p w14:paraId="67124089" w14:textId="77777777" w:rsidR="00644EBB" w:rsidRDefault="00644EBB" w:rsidP="00644EBB">
      <w:pPr>
        <w:ind w:firstLine="708"/>
      </w:pPr>
      <w:r w:rsidRPr="00644EBB">
        <w:t xml:space="preserve">Blatná </w:t>
      </w:r>
      <w:r>
        <w:t>je jihočeské město ležící v severozápadní části Jihočeského kraje. V současné době je Blatná se svými více než 6</w:t>
      </w:r>
      <w:r w:rsidR="00B97584">
        <w:t xml:space="preserve"> 700</w:t>
      </w:r>
      <w:r>
        <w:t> </w:t>
      </w:r>
      <w:r w:rsidR="00714A12">
        <w:t xml:space="preserve">evidovanými </w:t>
      </w:r>
      <w:r>
        <w:t>obyvateli</w:t>
      </w:r>
      <w:r w:rsidR="00714A12">
        <w:t xml:space="preserve"> v roce 2016,</w:t>
      </w:r>
      <w:r>
        <w:t xml:space="preserve"> rychle se rozvíjejícím městem.</w:t>
      </w:r>
      <w:r w:rsidR="00B97584">
        <w:rPr>
          <w:rStyle w:val="Znakapoznpodarou"/>
        </w:rPr>
        <w:footnoteReference w:id="66"/>
      </w:r>
      <w:r>
        <w:t xml:space="preserve"> Je správním, společenským, kulturním a sportovním centrem blatenského regionu. Leží v okrese Strakonice a je zároveň obcí s rozšířenou působností a obcí s pověřeným obecním úřadem. Správní obvod této obce s rozšířenou působností tvoří 26 obcí. Oficiální internetové stránky města jsou k nahlédnutí na adrese http://www.mesto-blatna.cz/.</w:t>
      </w:r>
    </w:p>
    <w:p w14:paraId="4242C38D" w14:textId="77777777" w:rsidR="00644EBB" w:rsidRPr="00461510" w:rsidRDefault="0065738C" w:rsidP="001C62C4">
      <w:pPr>
        <w:pStyle w:val="Nadpis3"/>
        <w:rPr>
          <w:lang w:eastAsia="cs-CZ"/>
        </w:rPr>
      </w:pPr>
      <w:bookmarkStart w:id="56" w:name="_Toc479005562"/>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1 - </w:t>
      </w:r>
      <w:r>
        <w:rPr>
          <w:lang w:eastAsia="cs-CZ"/>
        </w:rPr>
        <w:t>p</w:t>
      </w:r>
      <w:r w:rsidR="00644EBB" w:rsidRPr="00461510">
        <w:rPr>
          <w:lang w:eastAsia="cs-CZ"/>
        </w:rPr>
        <w:t>ovinně zveřejňované informace (</w:t>
      </w:r>
      <w:r w:rsidR="00CC52AF">
        <w:rPr>
          <w:lang w:eastAsia="cs-CZ"/>
        </w:rPr>
        <w:t>33</w:t>
      </w:r>
      <w:r w:rsidR="00644EBB" w:rsidRPr="00461510">
        <w:rPr>
          <w:lang w:eastAsia="cs-CZ"/>
        </w:rPr>
        <w:t xml:space="preserve"> bodů)</w:t>
      </w:r>
      <w:bookmarkEnd w:id="56"/>
    </w:p>
    <w:p w14:paraId="1654D4C3" w14:textId="77777777" w:rsidR="00BC3756" w:rsidRDefault="00644EBB" w:rsidP="00C06295">
      <w:pPr>
        <w:spacing w:after="0"/>
        <w:ind w:firstLine="709"/>
      </w:pPr>
      <w:r>
        <w:t xml:space="preserve">Povinně zveřejňované informace upoutají návštěvníka ihned na první stránce, jako první shora, přímo v středním sloupci. V tomto případě je plně splněna povinnost respektovat pořadí, označení a uvozovací text povinně zveřejňovaných informací dle vyhlášky č. 442/2006 Sb. </w:t>
      </w:r>
      <w:r w:rsidR="006B3EDA">
        <w:t xml:space="preserve">Všechny vyhledávané informace byly nalezeny ve vymezeném časovém horizontu. </w:t>
      </w:r>
    </w:p>
    <w:p w14:paraId="4F72FCD4" w14:textId="77777777" w:rsidR="00644EBB" w:rsidRDefault="00017801" w:rsidP="00644EBB">
      <w:pPr>
        <w:ind w:firstLine="708"/>
      </w:pPr>
      <w:r>
        <w:t xml:space="preserve">Hodnoceno </w:t>
      </w:r>
      <w:r w:rsidR="006B3EDA">
        <w:t>33</w:t>
      </w:r>
      <w:r>
        <w:t xml:space="preserve"> body.</w:t>
      </w:r>
      <w:r w:rsidR="00644EBB">
        <w:t xml:space="preserve"> </w:t>
      </w:r>
    </w:p>
    <w:p w14:paraId="095A2F81" w14:textId="78231B41" w:rsidR="00644EBB" w:rsidRPr="00461510" w:rsidRDefault="0065738C" w:rsidP="001C62C4">
      <w:pPr>
        <w:pStyle w:val="Nadpis3"/>
        <w:rPr>
          <w:lang w:eastAsia="cs-CZ"/>
        </w:rPr>
      </w:pPr>
      <w:bookmarkStart w:id="57" w:name="_Toc479005563"/>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2 - </w:t>
      </w:r>
      <w:r w:rsidR="006B3514">
        <w:rPr>
          <w:lang w:eastAsia="cs-CZ"/>
        </w:rPr>
        <w:t>o</w:t>
      </w:r>
      <w:r w:rsidR="00644EBB" w:rsidRPr="00461510">
        <w:rPr>
          <w:lang w:eastAsia="cs-CZ"/>
        </w:rPr>
        <w:t>značení oficiálních stránek (2 body)</w:t>
      </w:r>
      <w:bookmarkEnd w:id="57"/>
    </w:p>
    <w:p w14:paraId="63DD1D36" w14:textId="77777777" w:rsidR="00BC3756" w:rsidRDefault="00644EBB" w:rsidP="00C06295">
      <w:pPr>
        <w:spacing w:after="0"/>
        <w:ind w:firstLine="709"/>
      </w:pPr>
      <w:r>
        <w:t xml:space="preserve">Informace „Vítejte na oficiálních www stránkách Města Blatná“ je na první stránce první informací při četbě shora, která návštěvníka osloví. Stejně tak, při zadání klíčového slova do zvolených vyhledavačů, jsou webové stránky </w:t>
      </w:r>
      <w:r w:rsidR="00A5296F">
        <w:t xml:space="preserve">města </w:t>
      </w:r>
      <w:r>
        <w:t>Blatná zobrazeny do prvních pěti míst v pořadí, a jsou označeny jako oficiální.</w:t>
      </w:r>
      <w:r w:rsidR="00017801">
        <w:t xml:space="preserve"> </w:t>
      </w:r>
    </w:p>
    <w:p w14:paraId="34B6870C" w14:textId="77777777" w:rsidR="00644EBB" w:rsidRPr="001471E6" w:rsidRDefault="00017801" w:rsidP="001471E6">
      <w:pPr>
        <w:ind w:firstLine="708"/>
      </w:pPr>
      <w:r>
        <w:t>Hodnoceno 2 body</w:t>
      </w:r>
      <w:r w:rsidR="00445D4B">
        <w:t>.</w:t>
      </w:r>
      <w:r>
        <w:t xml:space="preserve"> </w:t>
      </w:r>
      <w:r w:rsidR="00644EBB">
        <w:t xml:space="preserve">   </w:t>
      </w:r>
    </w:p>
    <w:p w14:paraId="59679673" w14:textId="3712D30E" w:rsidR="00644EBB" w:rsidRPr="00461510" w:rsidRDefault="0065738C" w:rsidP="001C62C4">
      <w:pPr>
        <w:pStyle w:val="Nadpis3"/>
        <w:rPr>
          <w:lang w:eastAsia="cs-CZ"/>
        </w:rPr>
      </w:pPr>
      <w:bookmarkStart w:id="58" w:name="_Toc479005564"/>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3 - </w:t>
      </w:r>
      <w:r w:rsidR="006B3514">
        <w:rPr>
          <w:lang w:eastAsia="cs-CZ"/>
        </w:rPr>
        <w:t>m</w:t>
      </w:r>
      <w:r w:rsidR="00644EBB" w:rsidRPr="00461510">
        <w:rPr>
          <w:lang w:eastAsia="cs-CZ"/>
        </w:rPr>
        <w:t>ožnost jazykové volby (3 body)</w:t>
      </w:r>
      <w:bookmarkEnd w:id="58"/>
    </w:p>
    <w:p w14:paraId="7603915E" w14:textId="77777777" w:rsidR="006230D2" w:rsidRDefault="00644EBB" w:rsidP="00C06295">
      <w:pPr>
        <w:spacing w:after="0"/>
        <w:ind w:firstLine="709"/>
      </w:pPr>
      <w:r>
        <w:t>Volba českého, anglického, nebo německého jazyka je rovněž dostupná ihned jako první informace, spolu s přivítám návštěvníka na oficiálních webových stránkách.</w:t>
      </w:r>
      <w:r w:rsidR="00017801">
        <w:t xml:space="preserve"> </w:t>
      </w:r>
    </w:p>
    <w:p w14:paraId="01ECA9F4" w14:textId="77777777" w:rsidR="00644EBB" w:rsidRDefault="00BC3756" w:rsidP="00BC3756">
      <w:pPr>
        <w:ind w:firstLine="709"/>
      </w:pPr>
      <w:r>
        <w:t>H</w:t>
      </w:r>
      <w:r w:rsidR="00017801">
        <w:t xml:space="preserve">odnoceno </w:t>
      </w:r>
      <w:r w:rsidR="00A5296F">
        <w:t>3</w:t>
      </w:r>
      <w:r w:rsidR="00017801">
        <w:t xml:space="preserve"> body.</w:t>
      </w:r>
      <w:r w:rsidR="00644EBB">
        <w:t xml:space="preserve"> </w:t>
      </w:r>
    </w:p>
    <w:p w14:paraId="6F40B135" w14:textId="35A08739" w:rsidR="00644EBB" w:rsidRPr="00461510" w:rsidRDefault="0065738C" w:rsidP="001C62C4">
      <w:pPr>
        <w:pStyle w:val="Nadpis3"/>
        <w:rPr>
          <w:lang w:eastAsia="cs-CZ"/>
        </w:rPr>
      </w:pPr>
      <w:bookmarkStart w:id="59" w:name="_Toc479005565"/>
      <w:r>
        <w:rPr>
          <w:lang w:eastAsia="cs-CZ"/>
        </w:rPr>
        <w:lastRenderedPageBreak/>
        <w:t>K</w:t>
      </w:r>
      <w:r w:rsidR="00644EBB" w:rsidRPr="00461510">
        <w:rPr>
          <w:lang w:eastAsia="cs-CZ"/>
        </w:rPr>
        <w:t xml:space="preserve">ritérium </w:t>
      </w:r>
      <w:r>
        <w:rPr>
          <w:lang w:eastAsia="cs-CZ"/>
        </w:rPr>
        <w:t xml:space="preserve">č. </w:t>
      </w:r>
      <w:r w:rsidR="00644EBB" w:rsidRPr="00461510">
        <w:rPr>
          <w:lang w:eastAsia="cs-CZ"/>
        </w:rPr>
        <w:t xml:space="preserve">4 - </w:t>
      </w:r>
      <w:r w:rsidR="006B3514">
        <w:rPr>
          <w:lang w:eastAsia="cs-CZ"/>
        </w:rPr>
        <w:t>t</w:t>
      </w:r>
      <w:r w:rsidR="00644EBB" w:rsidRPr="00461510">
        <w:rPr>
          <w:lang w:eastAsia="cs-CZ"/>
        </w:rPr>
        <w:t>uristický informační obsah (4 body)</w:t>
      </w:r>
      <w:bookmarkEnd w:id="59"/>
    </w:p>
    <w:p w14:paraId="1FDB279C" w14:textId="77777777" w:rsidR="00BC3756" w:rsidRDefault="00644EBB" w:rsidP="00C06295">
      <w:pPr>
        <w:spacing w:after="0"/>
        <w:ind w:firstLine="709"/>
      </w:pPr>
      <w:r>
        <w:t>Stránky mají na první stránce, v pravém horním rohu, v zeleném poli sekci „</w:t>
      </w:r>
      <w:r w:rsidR="00AD03B7">
        <w:t>v</w:t>
      </w:r>
      <w:r>
        <w:t xml:space="preserve">olný čas“, která naprosto přehledným a vyčerpávajícím způsobem nabízí návštěvníkovi možnosti kulturního či sportovního vyžití ve městě i okolí. </w:t>
      </w:r>
    </w:p>
    <w:p w14:paraId="358B3EB3" w14:textId="77777777" w:rsidR="00644EBB" w:rsidRDefault="00017801" w:rsidP="001471E6">
      <w:pPr>
        <w:ind w:firstLine="708"/>
      </w:pPr>
      <w:r>
        <w:t>Hodnoceno 4 body.</w:t>
      </w:r>
      <w:r w:rsidR="00644EBB">
        <w:t xml:space="preserve"> </w:t>
      </w:r>
    </w:p>
    <w:p w14:paraId="39F12741" w14:textId="7446789E" w:rsidR="00644EBB" w:rsidRPr="00461510" w:rsidRDefault="0065738C" w:rsidP="001C62C4">
      <w:pPr>
        <w:pStyle w:val="Nadpis3"/>
        <w:rPr>
          <w:lang w:eastAsia="cs-CZ"/>
        </w:rPr>
      </w:pPr>
      <w:bookmarkStart w:id="60" w:name="_Toc479005566"/>
      <w:r>
        <w:rPr>
          <w:lang w:eastAsia="cs-CZ"/>
        </w:rPr>
        <w:t>K</w:t>
      </w:r>
      <w:r w:rsidR="00644EBB" w:rsidRPr="00461510">
        <w:rPr>
          <w:lang w:eastAsia="cs-CZ"/>
        </w:rPr>
        <w:t xml:space="preserve">ritérium </w:t>
      </w:r>
      <w:r>
        <w:rPr>
          <w:lang w:eastAsia="cs-CZ"/>
        </w:rPr>
        <w:t xml:space="preserve">č. </w:t>
      </w:r>
      <w:r w:rsidR="00644EBB" w:rsidRPr="00461510">
        <w:rPr>
          <w:lang w:eastAsia="cs-CZ"/>
        </w:rPr>
        <w:t>5</w:t>
      </w:r>
      <w:r w:rsidR="0029700D">
        <w:rPr>
          <w:lang w:eastAsia="cs-CZ"/>
        </w:rPr>
        <w:t xml:space="preserve"> -</w:t>
      </w:r>
      <w:r w:rsidR="00644EBB" w:rsidRPr="00461510">
        <w:rPr>
          <w:lang w:eastAsia="cs-CZ"/>
        </w:rPr>
        <w:t xml:space="preserve"> </w:t>
      </w:r>
      <w:r w:rsidR="006B3514">
        <w:rPr>
          <w:lang w:eastAsia="cs-CZ"/>
        </w:rPr>
        <w:t>a</w:t>
      </w:r>
      <w:r w:rsidR="00644EBB" w:rsidRPr="00461510">
        <w:rPr>
          <w:lang w:eastAsia="cs-CZ"/>
        </w:rPr>
        <w:t>ktuálnost informací (</w:t>
      </w:r>
      <w:r w:rsidR="00181421">
        <w:rPr>
          <w:lang w:eastAsia="cs-CZ"/>
        </w:rPr>
        <w:t>2</w:t>
      </w:r>
      <w:r w:rsidR="00644EBB" w:rsidRPr="00461510">
        <w:rPr>
          <w:lang w:eastAsia="cs-CZ"/>
        </w:rPr>
        <w:t xml:space="preserve"> body)</w:t>
      </w:r>
      <w:bookmarkEnd w:id="60"/>
    </w:p>
    <w:p w14:paraId="737BB45D" w14:textId="77777777" w:rsidR="00BC3756" w:rsidRDefault="00644EBB" w:rsidP="00C06295">
      <w:pPr>
        <w:spacing w:after="0"/>
        <w:ind w:firstLine="709"/>
      </w:pPr>
      <w:r>
        <w:t xml:space="preserve">Na všech zveřejňovaných informacích je patrná pravidelná péče, </w:t>
      </w:r>
      <w:r w:rsidR="00A24D91">
        <w:t xml:space="preserve">stránky </w:t>
      </w:r>
      <w:r w:rsidR="00AD03B7">
        <w:t xml:space="preserve">v spodní části viditelným způsobem informují, že </w:t>
      </w:r>
      <w:r w:rsidR="00A24D91">
        <w:t>jsou aktualizovány každý den!</w:t>
      </w:r>
      <w:r w:rsidR="00017801">
        <w:t xml:space="preserve"> </w:t>
      </w:r>
    </w:p>
    <w:p w14:paraId="6BC34620" w14:textId="77777777" w:rsidR="00644EBB" w:rsidRDefault="00017801" w:rsidP="001471E6">
      <w:pPr>
        <w:ind w:firstLine="708"/>
      </w:pPr>
      <w:r>
        <w:t xml:space="preserve">Hodnoceno </w:t>
      </w:r>
      <w:r w:rsidR="00181421">
        <w:t>2</w:t>
      </w:r>
      <w:r>
        <w:t xml:space="preserve"> body.</w:t>
      </w:r>
      <w:r w:rsidR="00A24D91">
        <w:t xml:space="preserve"> </w:t>
      </w:r>
      <w:r w:rsidR="00644EBB">
        <w:t xml:space="preserve"> </w:t>
      </w:r>
    </w:p>
    <w:p w14:paraId="3D661AA8" w14:textId="42140213" w:rsidR="00644EBB" w:rsidRPr="00461510" w:rsidRDefault="0065738C" w:rsidP="001C62C4">
      <w:pPr>
        <w:pStyle w:val="Nadpis3"/>
        <w:rPr>
          <w:lang w:eastAsia="cs-CZ"/>
        </w:rPr>
      </w:pPr>
      <w:bookmarkStart w:id="61" w:name="_Toc479005567"/>
      <w:r>
        <w:rPr>
          <w:lang w:eastAsia="cs-CZ"/>
        </w:rPr>
        <w:t>K</w:t>
      </w:r>
      <w:r w:rsidR="00644EBB" w:rsidRPr="00461510">
        <w:rPr>
          <w:lang w:eastAsia="cs-CZ"/>
        </w:rPr>
        <w:t xml:space="preserve">ritérium </w:t>
      </w:r>
      <w:r>
        <w:rPr>
          <w:lang w:eastAsia="cs-CZ"/>
        </w:rPr>
        <w:t xml:space="preserve">č. </w:t>
      </w:r>
      <w:r w:rsidR="00644EBB" w:rsidRPr="00461510">
        <w:rPr>
          <w:lang w:eastAsia="cs-CZ"/>
        </w:rPr>
        <w:t>6</w:t>
      </w:r>
      <w:r w:rsidR="0029700D">
        <w:rPr>
          <w:lang w:eastAsia="cs-CZ"/>
        </w:rPr>
        <w:t xml:space="preserve"> -</w:t>
      </w:r>
      <w:r w:rsidR="00644EBB" w:rsidRPr="00461510">
        <w:rPr>
          <w:lang w:eastAsia="cs-CZ"/>
        </w:rPr>
        <w:t xml:space="preserve"> </w:t>
      </w:r>
      <w:r w:rsidR="006B3514">
        <w:rPr>
          <w:lang w:eastAsia="cs-CZ"/>
        </w:rPr>
        <w:t>r</w:t>
      </w:r>
      <w:r w:rsidR="00644EBB" w:rsidRPr="00461510">
        <w:rPr>
          <w:lang w:eastAsia="cs-CZ"/>
        </w:rPr>
        <w:t>ychlost vyhledání informace (3 body)</w:t>
      </w:r>
      <w:bookmarkEnd w:id="61"/>
    </w:p>
    <w:p w14:paraId="11198191" w14:textId="77777777" w:rsidR="00BC3756" w:rsidRDefault="00644EBB" w:rsidP="00C06295">
      <w:pPr>
        <w:spacing w:after="0"/>
        <w:ind w:firstLine="709"/>
      </w:pPr>
      <w:r>
        <w:t>Účastníci testu neměli problém s nalezením požadovaných informací, jak dokládá tabulka</w:t>
      </w:r>
      <w:r w:rsidR="00B7205D">
        <w:t xml:space="preserve"> </w:t>
      </w:r>
      <w:r w:rsidR="006849EC">
        <w:t>5</w:t>
      </w:r>
      <w:r w:rsidR="00B7205D">
        <w:t xml:space="preserve">. </w:t>
      </w:r>
      <w:r w:rsidR="00F21879">
        <w:t xml:space="preserve">Všechny tři vyhledávané informace byly nalezeny v povoleném časovém limitu. </w:t>
      </w:r>
    </w:p>
    <w:p w14:paraId="1A8C45AF" w14:textId="77777777" w:rsidR="00644EBB" w:rsidRDefault="00017801" w:rsidP="001471E6">
      <w:pPr>
        <w:ind w:firstLine="708"/>
      </w:pPr>
      <w:r>
        <w:t>H</w:t>
      </w:r>
      <w:r w:rsidR="00644EBB">
        <w:t>odnoceno</w:t>
      </w:r>
      <w:r w:rsidR="00B7205D">
        <w:t xml:space="preserve"> </w:t>
      </w:r>
      <w:r w:rsidR="00644EBB">
        <w:t>3 bod</w:t>
      </w:r>
      <w:r w:rsidR="00A5296F">
        <w:t>y</w:t>
      </w:r>
      <w:r w:rsidR="00BC3756">
        <w:t xml:space="preserve">.  </w:t>
      </w:r>
    </w:p>
    <w:p w14:paraId="125A1249" w14:textId="72AACBF2" w:rsidR="00644EBB" w:rsidRDefault="00644EBB" w:rsidP="00530D5A">
      <w:pPr>
        <w:pStyle w:val="tabulka"/>
      </w:pPr>
      <w:bookmarkStart w:id="62" w:name="_Toc476324630"/>
      <w:r w:rsidRPr="00F769D9">
        <w:t>Tab</w:t>
      </w:r>
      <w:r w:rsidR="00603395">
        <w:t>ulka č</w:t>
      </w:r>
      <w:r w:rsidRPr="00F769D9">
        <w:t xml:space="preserve">. </w:t>
      </w:r>
      <w:r w:rsidR="00D91DE3" w:rsidRPr="00F769D9">
        <w:t>5</w:t>
      </w:r>
      <w:r w:rsidR="00603395">
        <w:t>:</w:t>
      </w:r>
      <w:r w:rsidR="00315B2A" w:rsidRPr="00F769D9">
        <w:t xml:space="preserve"> </w:t>
      </w:r>
      <w:r w:rsidR="00D91DE3" w:rsidRPr="00603395">
        <w:t>H</w:t>
      </w:r>
      <w:r w:rsidR="00310FC1" w:rsidRPr="00603395">
        <w:t xml:space="preserve">odnocení kritéria </w:t>
      </w:r>
      <w:r w:rsidR="0065738C">
        <w:t xml:space="preserve">č. </w:t>
      </w:r>
      <w:r w:rsidR="00310FC1" w:rsidRPr="00603395">
        <w:t xml:space="preserve">6 </w:t>
      </w:r>
      <w:r w:rsidR="00D301AD">
        <w:t>-</w:t>
      </w:r>
      <w:r w:rsidR="00310FC1" w:rsidRPr="00603395">
        <w:t xml:space="preserve"> Blatná</w:t>
      </w:r>
      <w:bookmarkEnd w:id="62"/>
      <w:r w:rsidR="00252EF3">
        <w:rPr>
          <w:rStyle w:val="Znakapoznpodarou"/>
        </w:rPr>
        <w:footnoteReference w:id="67"/>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DF615B" w14:paraId="540BFF5E" w14:textId="77777777" w:rsidTr="005B0B5D">
        <w:trPr>
          <w:trHeight w:val="227"/>
          <w:jc w:val="center"/>
        </w:trPr>
        <w:tc>
          <w:tcPr>
            <w:tcW w:w="0" w:type="auto"/>
            <w:vAlign w:val="center"/>
            <w:hideMark/>
          </w:tcPr>
          <w:p w14:paraId="665B8237" w14:textId="77777777" w:rsidR="00DF615B" w:rsidRPr="000540B3" w:rsidRDefault="00DF615B" w:rsidP="003A063B">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5F9F56C3" w14:textId="77777777" w:rsidR="00DF615B" w:rsidRPr="000540B3" w:rsidRDefault="00DF615B" w:rsidP="003A063B">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7ED06E6C"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1D29218B"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4DF89229"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DF615B" w14:paraId="68A2CF5F" w14:textId="77777777" w:rsidTr="005B0B5D">
        <w:trPr>
          <w:trHeight w:val="227"/>
          <w:jc w:val="center"/>
        </w:trPr>
        <w:tc>
          <w:tcPr>
            <w:tcW w:w="0" w:type="auto"/>
            <w:vAlign w:val="center"/>
            <w:hideMark/>
          </w:tcPr>
          <w:p w14:paraId="6B509622"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0D9C8027" w14:textId="3E537BEA"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21 </w:t>
            </w:r>
            <w:r w:rsidRPr="006D32D3">
              <w:rPr>
                <w:rFonts w:eastAsia="Times New Roman" w:cs="Times New Roman"/>
                <w:bCs/>
                <w:sz w:val="20"/>
                <w:szCs w:val="20"/>
                <w:lang w:val="en-US" w:eastAsia="cs-CZ" w:bidi="en-US"/>
              </w:rPr>
              <w:t>s</w:t>
            </w:r>
          </w:p>
        </w:tc>
        <w:tc>
          <w:tcPr>
            <w:tcW w:w="0" w:type="auto"/>
            <w:noWrap/>
            <w:vAlign w:val="center"/>
            <w:hideMark/>
          </w:tcPr>
          <w:p w14:paraId="47ED1DED" w14:textId="307D818A"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30 </w:t>
            </w:r>
            <w:r w:rsidRPr="006D32D3">
              <w:rPr>
                <w:rFonts w:eastAsia="Times New Roman" w:cs="Times New Roman"/>
                <w:bCs/>
                <w:sz w:val="20"/>
                <w:szCs w:val="20"/>
                <w:lang w:val="en-US" w:eastAsia="cs-CZ" w:bidi="en-US"/>
              </w:rPr>
              <w:t>s</w:t>
            </w:r>
          </w:p>
        </w:tc>
        <w:tc>
          <w:tcPr>
            <w:tcW w:w="0" w:type="auto"/>
            <w:noWrap/>
            <w:vAlign w:val="center"/>
            <w:hideMark/>
          </w:tcPr>
          <w:p w14:paraId="6EA1EB0E" w14:textId="1BD81653"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18 </w:t>
            </w:r>
            <w:r w:rsidRPr="006D32D3">
              <w:rPr>
                <w:rFonts w:eastAsia="Times New Roman" w:cs="Times New Roman"/>
                <w:bCs/>
                <w:sz w:val="20"/>
                <w:szCs w:val="20"/>
                <w:lang w:val="en-US" w:eastAsia="cs-CZ" w:bidi="en-US"/>
              </w:rPr>
              <w:t>s</w:t>
            </w:r>
          </w:p>
        </w:tc>
        <w:tc>
          <w:tcPr>
            <w:tcW w:w="0" w:type="auto"/>
            <w:noWrap/>
            <w:vAlign w:val="center"/>
            <w:hideMark/>
          </w:tcPr>
          <w:p w14:paraId="54C36FBF" w14:textId="175226A7"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23 </w:t>
            </w:r>
            <w:r w:rsidRPr="006D32D3">
              <w:rPr>
                <w:rFonts w:eastAsia="Times New Roman" w:cs="Times New Roman"/>
                <w:bCs/>
                <w:sz w:val="20"/>
                <w:szCs w:val="20"/>
                <w:lang w:val="en-US" w:eastAsia="cs-CZ" w:bidi="en-US"/>
              </w:rPr>
              <w:t>s</w:t>
            </w:r>
          </w:p>
        </w:tc>
      </w:tr>
      <w:tr w:rsidR="00DF615B" w14:paraId="2D31A066" w14:textId="77777777" w:rsidTr="005B0B5D">
        <w:trPr>
          <w:trHeight w:val="227"/>
          <w:jc w:val="center"/>
        </w:trPr>
        <w:tc>
          <w:tcPr>
            <w:tcW w:w="0" w:type="auto"/>
            <w:vAlign w:val="center"/>
            <w:hideMark/>
          </w:tcPr>
          <w:p w14:paraId="48FA594F" w14:textId="6F827EE6" w:rsidR="00DF615B" w:rsidRPr="000540B3" w:rsidRDefault="00DF615B"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474117D2" w14:textId="6B649144" w:rsidR="00DF615B" w:rsidRPr="006D32D3" w:rsidRDefault="00DF615B" w:rsidP="003A063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15 </w:t>
            </w:r>
            <w:r w:rsidRPr="006D32D3">
              <w:rPr>
                <w:rFonts w:eastAsia="Times New Roman" w:cs="Times New Roman"/>
                <w:bCs/>
                <w:sz w:val="20"/>
                <w:szCs w:val="20"/>
                <w:lang w:val="en-US" w:eastAsia="cs-CZ" w:bidi="en-US"/>
              </w:rPr>
              <w:t>s</w:t>
            </w:r>
          </w:p>
        </w:tc>
        <w:tc>
          <w:tcPr>
            <w:tcW w:w="0" w:type="auto"/>
            <w:noWrap/>
            <w:vAlign w:val="center"/>
            <w:hideMark/>
          </w:tcPr>
          <w:p w14:paraId="273BB140" w14:textId="5D65D0F7"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20 </w:t>
            </w:r>
            <w:r w:rsidRPr="006D32D3">
              <w:rPr>
                <w:rFonts w:eastAsia="Times New Roman" w:cs="Times New Roman"/>
                <w:bCs/>
                <w:sz w:val="20"/>
                <w:szCs w:val="20"/>
                <w:lang w:val="en-US" w:eastAsia="cs-CZ" w:bidi="en-US"/>
              </w:rPr>
              <w:t>s</w:t>
            </w:r>
          </w:p>
        </w:tc>
        <w:tc>
          <w:tcPr>
            <w:tcW w:w="0" w:type="auto"/>
            <w:noWrap/>
            <w:vAlign w:val="center"/>
            <w:hideMark/>
          </w:tcPr>
          <w:p w14:paraId="380BB58C" w14:textId="5D5BACD3"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13 s</w:t>
            </w:r>
          </w:p>
        </w:tc>
        <w:tc>
          <w:tcPr>
            <w:tcW w:w="0" w:type="auto"/>
            <w:noWrap/>
            <w:vAlign w:val="center"/>
            <w:hideMark/>
          </w:tcPr>
          <w:p w14:paraId="344098C6" w14:textId="3745F17C"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16 </w:t>
            </w:r>
            <w:r w:rsidRPr="006D32D3">
              <w:rPr>
                <w:rFonts w:eastAsia="Times New Roman" w:cs="Times New Roman"/>
                <w:bCs/>
                <w:sz w:val="20"/>
                <w:szCs w:val="20"/>
                <w:lang w:val="en-US" w:eastAsia="cs-CZ" w:bidi="en-US"/>
              </w:rPr>
              <w:t>s</w:t>
            </w:r>
          </w:p>
        </w:tc>
      </w:tr>
      <w:tr w:rsidR="00DF615B" w14:paraId="1B716417" w14:textId="77777777" w:rsidTr="005B0B5D">
        <w:trPr>
          <w:trHeight w:val="227"/>
          <w:jc w:val="center"/>
        </w:trPr>
        <w:tc>
          <w:tcPr>
            <w:tcW w:w="0" w:type="auto"/>
            <w:vAlign w:val="center"/>
            <w:hideMark/>
          </w:tcPr>
          <w:p w14:paraId="63E332EF" w14:textId="77777777" w:rsidR="00DF615B" w:rsidRPr="000540B3" w:rsidRDefault="00DF615B" w:rsidP="003A063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1E25D869" w14:textId="200A49B5" w:rsidR="00DF615B" w:rsidRPr="006D32D3" w:rsidRDefault="00DF615B" w:rsidP="003A063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23 </w:t>
            </w:r>
            <w:r w:rsidRPr="006D32D3">
              <w:rPr>
                <w:rFonts w:eastAsia="Times New Roman" w:cs="Times New Roman"/>
                <w:bCs/>
                <w:sz w:val="20"/>
                <w:szCs w:val="20"/>
                <w:lang w:val="en-US" w:eastAsia="cs-CZ" w:bidi="en-US"/>
              </w:rPr>
              <w:t>s</w:t>
            </w:r>
          </w:p>
        </w:tc>
        <w:tc>
          <w:tcPr>
            <w:tcW w:w="0" w:type="auto"/>
            <w:noWrap/>
            <w:vAlign w:val="center"/>
            <w:hideMark/>
          </w:tcPr>
          <w:p w14:paraId="2CEC08F7" w14:textId="7F399770" w:rsidR="00DF615B" w:rsidRPr="006D32D3" w:rsidRDefault="00DF615B" w:rsidP="00DF615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25 </w:t>
            </w:r>
            <w:r w:rsidRPr="006D32D3">
              <w:rPr>
                <w:rFonts w:eastAsia="Times New Roman" w:cs="Times New Roman"/>
                <w:bCs/>
                <w:sz w:val="20"/>
                <w:szCs w:val="20"/>
                <w:lang w:val="en-US" w:eastAsia="cs-CZ" w:bidi="en-US"/>
              </w:rPr>
              <w:t>s</w:t>
            </w:r>
          </w:p>
        </w:tc>
        <w:tc>
          <w:tcPr>
            <w:tcW w:w="0" w:type="auto"/>
            <w:noWrap/>
            <w:vAlign w:val="center"/>
            <w:hideMark/>
          </w:tcPr>
          <w:p w14:paraId="7620B6E1" w14:textId="65B3B8EC" w:rsidR="00DF615B" w:rsidRPr="006D32D3" w:rsidRDefault="00DF615B" w:rsidP="003A063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17 </w:t>
            </w:r>
            <w:r w:rsidRPr="006D32D3">
              <w:rPr>
                <w:rFonts w:eastAsia="Times New Roman" w:cs="Times New Roman"/>
                <w:bCs/>
                <w:sz w:val="20"/>
                <w:szCs w:val="20"/>
                <w:lang w:val="en-US" w:eastAsia="cs-CZ" w:bidi="en-US"/>
              </w:rPr>
              <w:t>s</w:t>
            </w:r>
          </w:p>
        </w:tc>
        <w:tc>
          <w:tcPr>
            <w:tcW w:w="0" w:type="auto"/>
            <w:noWrap/>
            <w:vAlign w:val="center"/>
            <w:hideMark/>
          </w:tcPr>
          <w:p w14:paraId="6014DD0F" w14:textId="7868DDC3" w:rsidR="00DF615B" w:rsidRPr="006D32D3" w:rsidRDefault="00DF615B" w:rsidP="003A063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22 </w:t>
            </w:r>
            <w:r w:rsidRPr="006D32D3">
              <w:rPr>
                <w:rFonts w:eastAsia="Times New Roman" w:cs="Times New Roman"/>
                <w:bCs/>
                <w:sz w:val="20"/>
                <w:szCs w:val="20"/>
                <w:lang w:val="en-US" w:eastAsia="cs-CZ" w:bidi="en-US"/>
              </w:rPr>
              <w:t>s</w:t>
            </w:r>
          </w:p>
        </w:tc>
      </w:tr>
    </w:tbl>
    <w:p w14:paraId="31523F78" w14:textId="77777777" w:rsidR="00DF615B" w:rsidRPr="00603395" w:rsidRDefault="00DF615B" w:rsidP="00530D5A">
      <w:pPr>
        <w:pStyle w:val="tabulka"/>
      </w:pPr>
    </w:p>
    <w:p w14:paraId="4408BF66" w14:textId="2FB44146" w:rsidR="00644EBB" w:rsidRPr="00461510" w:rsidRDefault="0065738C" w:rsidP="001C62C4">
      <w:pPr>
        <w:pStyle w:val="Nadpis3"/>
        <w:rPr>
          <w:lang w:eastAsia="cs-CZ"/>
        </w:rPr>
      </w:pPr>
      <w:bookmarkStart w:id="63" w:name="_Toc479005568"/>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7 </w:t>
      </w:r>
      <w:r w:rsidR="0029700D">
        <w:rPr>
          <w:lang w:eastAsia="cs-CZ"/>
        </w:rPr>
        <w:t>-</w:t>
      </w:r>
      <w:r w:rsidR="00644EBB" w:rsidRPr="00461510">
        <w:rPr>
          <w:lang w:eastAsia="cs-CZ"/>
        </w:rPr>
        <w:t xml:space="preserve"> </w:t>
      </w:r>
      <w:r>
        <w:rPr>
          <w:lang w:eastAsia="cs-CZ"/>
        </w:rPr>
        <w:t>s</w:t>
      </w:r>
      <w:r w:rsidR="00644EBB" w:rsidRPr="00461510">
        <w:rPr>
          <w:lang w:eastAsia="cs-CZ"/>
        </w:rPr>
        <w:t>truktura obsahu první strany (</w:t>
      </w:r>
      <w:r w:rsidR="00066EC8">
        <w:rPr>
          <w:lang w:eastAsia="cs-CZ"/>
        </w:rPr>
        <w:t>2</w:t>
      </w:r>
      <w:r w:rsidR="00644EBB" w:rsidRPr="00461510">
        <w:rPr>
          <w:lang w:eastAsia="cs-CZ"/>
        </w:rPr>
        <w:t xml:space="preserve"> body)</w:t>
      </w:r>
      <w:bookmarkEnd w:id="63"/>
    </w:p>
    <w:p w14:paraId="1EA37496" w14:textId="77777777" w:rsidR="00BC3756" w:rsidRDefault="00644EBB" w:rsidP="00C06295">
      <w:pPr>
        <w:spacing w:after="0"/>
        <w:ind w:firstLine="709"/>
      </w:pPr>
      <w:r>
        <w:t xml:space="preserve">Úvodní stránka obsahuje v levé části </w:t>
      </w:r>
      <w:r w:rsidR="00463D24">
        <w:t xml:space="preserve">aktivní </w:t>
      </w:r>
      <w:r>
        <w:t xml:space="preserve">menu. Pod ním je umístěn systém, který umožňuje městu rozesílat </w:t>
      </w:r>
      <w:r w:rsidR="00463D24">
        <w:t>elektronickou poštu</w:t>
      </w:r>
      <w:r>
        <w:t>, přičemž zde má každý občan možnost svůj e mail sdělit. Po rozkliknutí je návštěvníkovi k dispozici dokonce i hlasová čtečka. Ještě níže je potom k dispozici Czech</w:t>
      </w:r>
      <w:r w:rsidR="00463D24">
        <w:t>POINT,</w:t>
      </w:r>
      <w:r>
        <w:t xml:space="preserve"> údaje o počasí, svátku, dni a náhodný výběr z fotogalerie. V horním Layoutu název a fotografii města. Dále jsou zde hlavní sekce struktury stránek: město, úřad, volný čas. V pravé části je k dispozici </w:t>
      </w:r>
      <w:r w:rsidR="00066EC8">
        <w:t>ú</w:t>
      </w:r>
      <w:r>
        <w:t xml:space="preserve">řední deska, </w:t>
      </w:r>
      <w:r w:rsidR="00066EC8">
        <w:t>e</w:t>
      </w:r>
      <w:r>
        <w:t xml:space="preserve">podatelna, zjednodušená stránka pro seniory, rozklikávací rozpočet, nezávislé periodikum Blatenské listy, kulturní akce, Centrum kultury a vzdělávání Blatná. </w:t>
      </w:r>
      <w:r w:rsidR="00066EC8" w:rsidRPr="00066EC8">
        <w:t xml:space="preserve">Tvůrce těchto internetových stránek (Galileo Corporation s.r.o.) prohlašuje, že byly vytvořeny s ohledem na dnes dostupné metodiky zabývající se přístupností na </w:t>
      </w:r>
      <w:r w:rsidR="00066EC8" w:rsidRPr="00066EC8">
        <w:lastRenderedPageBreak/>
        <w:t>webu</w:t>
      </w:r>
      <w:r w:rsidR="00066EC8">
        <w:t xml:space="preserve">.  </w:t>
      </w:r>
      <w:r w:rsidR="00AD03B7">
        <w:t>Vyhledávač je umístěn ihned vedle názvu Města a v dostatečné velikosti. Struktura stránek je naopak poslední informací v spodní části vpravo.</w:t>
      </w:r>
    </w:p>
    <w:p w14:paraId="7FBC71BC" w14:textId="77777777" w:rsidR="00644EBB" w:rsidRDefault="00AD03B7" w:rsidP="001471E6">
      <w:pPr>
        <w:ind w:firstLine="708"/>
      </w:pPr>
      <w:r>
        <w:t xml:space="preserve"> </w:t>
      </w:r>
      <w:r w:rsidR="005B025E">
        <w:t xml:space="preserve">Hodnoceno </w:t>
      </w:r>
      <w:r w:rsidR="00A5296F">
        <w:t>2</w:t>
      </w:r>
      <w:r w:rsidR="00066EC8">
        <w:t xml:space="preserve"> body. </w:t>
      </w:r>
    </w:p>
    <w:p w14:paraId="7B6431EE" w14:textId="6988DBDF" w:rsidR="00644EBB" w:rsidRPr="00461510" w:rsidRDefault="0065738C" w:rsidP="001C62C4">
      <w:pPr>
        <w:pStyle w:val="Nadpis3"/>
        <w:rPr>
          <w:lang w:eastAsia="cs-CZ"/>
        </w:rPr>
      </w:pPr>
      <w:bookmarkStart w:id="64" w:name="_Toc479005569"/>
      <w:r>
        <w:rPr>
          <w:lang w:eastAsia="cs-CZ"/>
        </w:rPr>
        <w:t>K</w:t>
      </w:r>
      <w:r w:rsidR="00644EBB" w:rsidRPr="00461510">
        <w:rPr>
          <w:lang w:eastAsia="cs-CZ"/>
        </w:rPr>
        <w:t xml:space="preserve">ritérium </w:t>
      </w:r>
      <w:r>
        <w:rPr>
          <w:lang w:eastAsia="cs-CZ"/>
        </w:rPr>
        <w:t xml:space="preserve">č. </w:t>
      </w:r>
      <w:r w:rsidR="00644EBB" w:rsidRPr="00461510">
        <w:rPr>
          <w:lang w:eastAsia="cs-CZ"/>
        </w:rPr>
        <w:t>8</w:t>
      </w:r>
      <w:r w:rsidR="0029700D">
        <w:rPr>
          <w:lang w:eastAsia="cs-CZ"/>
        </w:rPr>
        <w:t xml:space="preserve"> -</w:t>
      </w:r>
      <w:r>
        <w:rPr>
          <w:lang w:eastAsia="cs-CZ"/>
        </w:rPr>
        <w:t xml:space="preserve"> č</w:t>
      </w:r>
      <w:r w:rsidR="00644EBB" w:rsidRPr="00461510">
        <w:rPr>
          <w:lang w:eastAsia="cs-CZ"/>
        </w:rPr>
        <w:t>itelnost obsahu (4 body)</w:t>
      </w:r>
      <w:bookmarkEnd w:id="64"/>
    </w:p>
    <w:p w14:paraId="1AB72B3C" w14:textId="08DF5847" w:rsidR="00644EBB" w:rsidRPr="00C353D6" w:rsidRDefault="00644EBB" w:rsidP="00940710">
      <w:pPr>
        <w:spacing w:after="0"/>
        <w:ind w:firstLine="709"/>
      </w:pPr>
      <w:r w:rsidRPr="00EB5026">
        <w:t>Barvy písma a textu</w:t>
      </w:r>
      <w:r w:rsidRPr="00C353D6">
        <w:t xml:space="preserve"> jsou dostatečně kontrastní. </w:t>
      </w:r>
      <w:r w:rsidR="00463D24">
        <w:t xml:space="preserve">Text je ideálně čitelný, </w:t>
      </w:r>
      <w:r w:rsidR="00917C3E">
        <w:t>tmavé</w:t>
      </w:r>
      <w:r w:rsidRPr="00C353D6">
        <w:t xml:space="preserve"> písmo na </w:t>
      </w:r>
      <w:r w:rsidR="00917C3E">
        <w:t>bílém</w:t>
      </w:r>
      <w:r w:rsidRPr="00C353D6">
        <w:t xml:space="preserve"> pozadí</w:t>
      </w:r>
      <w:r w:rsidR="00917C3E">
        <w:t>. R</w:t>
      </w:r>
      <w:r w:rsidRPr="00C353D6">
        <w:t xml:space="preserve">ozdíl jasu </w:t>
      </w:r>
      <w:r w:rsidR="00917C3E">
        <w:t>195</w:t>
      </w:r>
      <w:r w:rsidRPr="00C353D6">
        <w:t xml:space="preserve"> a rozdíl barev </w:t>
      </w:r>
      <w:r w:rsidR="00917C3E">
        <w:t>552</w:t>
      </w:r>
      <w:r w:rsidRPr="00C353D6">
        <w:t xml:space="preserve"> bodů.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C353D6">
        <w:t>Ostatní stránky jsou s první totožné a vykazují tudíž stejné parametry.</w:t>
      </w:r>
      <w:r w:rsidR="006230D2">
        <w:t xml:space="preserve"> </w:t>
      </w:r>
      <w:r w:rsidR="00134C2A">
        <w:t>H</w:t>
      </w:r>
      <w:r w:rsidRPr="00C353D6">
        <w:t xml:space="preserve">odnoceno </w:t>
      </w:r>
      <w:r w:rsidR="00134C2A">
        <w:t>2</w:t>
      </w:r>
      <w:r w:rsidR="005B025E">
        <w:t xml:space="preserve"> </w:t>
      </w:r>
      <w:r w:rsidR="00134C2A">
        <w:t>body.</w:t>
      </w:r>
    </w:p>
    <w:p w14:paraId="00026A47" w14:textId="0A8312A3" w:rsidR="00BC3756" w:rsidRDefault="00644EBB" w:rsidP="00C06295">
      <w:pPr>
        <w:spacing w:after="0"/>
        <w:ind w:firstLine="709"/>
      </w:pPr>
      <w:r w:rsidRPr="00EB5026">
        <w:t>Velikost písma</w:t>
      </w:r>
      <w:r w:rsidRPr="00C353D6">
        <w:t xml:space="preserve"> je dostatečná a je možné je zvětšit minimálně na </w:t>
      </w:r>
      <w:r w:rsidR="00157190">
        <w:t>200 %</w:t>
      </w:r>
      <w:r w:rsidRPr="00C353D6">
        <w:t xml:space="preserve"> a zmenšit na 50 % původní hodnoty. Zvětšení/zmenšení nezpůsobuje nutnost ztrátu obsahu, nebo funkcionality webové stránky. Písmo je bezpatkové, umožňuje pohodlné čtení a v textu nejsou použity více, než 2 druhy. </w:t>
      </w:r>
      <w:r w:rsidR="00940710">
        <w:t>H</w:t>
      </w:r>
      <w:r w:rsidRPr="00C353D6">
        <w:t>odnoceno 2 body.</w:t>
      </w:r>
      <w:r w:rsidR="00FE0BB7">
        <w:t xml:space="preserve"> </w:t>
      </w:r>
    </w:p>
    <w:p w14:paraId="77B3D239" w14:textId="3092B692" w:rsidR="00644EBB" w:rsidRDefault="00940710" w:rsidP="001471E6">
      <w:pPr>
        <w:ind w:firstLine="708"/>
      </w:pPr>
      <w:r>
        <w:t>Celkem h</w:t>
      </w:r>
      <w:r w:rsidR="00FE0BB7">
        <w:t xml:space="preserve">odnoceno </w:t>
      </w:r>
      <w:r w:rsidR="00134C2A">
        <w:t>4</w:t>
      </w:r>
      <w:r w:rsidR="005B025E">
        <w:t xml:space="preserve"> </w:t>
      </w:r>
      <w:r w:rsidR="00644EBB" w:rsidRPr="001471E6">
        <w:t xml:space="preserve">body.        </w:t>
      </w:r>
    </w:p>
    <w:p w14:paraId="4894C9E5" w14:textId="11CEFEEB" w:rsidR="00644EBB" w:rsidRPr="00461510" w:rsidRDefault="0065738C" w:rsidP="001C62C4">
      <w:pPr>
        <w:pStyle w:val="Nadpis3"/>
        <w:rPr>
          <w:lang w:eastAsia="cs-CZ"/>
        </w:rPr>
      </w:pPr>
      <w:bookmarkStart w:id="65" w:name="_Toc479005570"/>
      <w:r>
        <w:rPr>
          <w:lang w:eastAsia="cs-CZ"/>
        </w:rPr>
        <w:t>K</w:t>
      </w:r>
      <w:r w:rsidR="00644EBB" w:rsidRPr="00461510">
        <w:rPr>
          <w:lang w:eastAsia="cs-CZ"/>
        </w:rPr>
        <w:t xml:space="preserve">ritérium </w:t>
      </w:r>
      <w:r>
        <w:rPr>
          <w:lang w:eastAsia="cs-CZ"/>
        </w:rPr>
        <w:t xml:space="preserve">č. </w:t>
      </w:r>
      <w:r w:rsidR="00644EBB" w:rsidRPr="00461510">
        <w:rPr>
          <w:lang w:eastAsia="cs-CZ"/>
        </w:rPr>
        <w:t>9</w:t>
      </w:r>
      <w:r w:rsidR="0029700D">
        <w:rPr>
          <w:lang w:eastAsia="cs-CZ"/>
        </w:rPr>
        <w:t xml:space="preserve"> -</w:t>
      </w:r>
      <w:r w:rsidR="00644EBB" w:rsidRPr="00461510">
        <w:rPr>
          <w:lang w:eastAsia="cs-CZ"/>
        </w:rPr>
        <w:t xml:space="preserve"> </w:t>
      </w:r>
      <w:r>
        <w:rPr>
          <w:lang w:eastAsia="cs-CZ"/>
        </w:rPr>
        <w:t>t</w:t>
      </w:r>
      <w:r w:rsidR="00644EBB" w:rsidRPr="00461510">
        <w:rPr>
          <w:lang w:eastAsia="cs-CZ"/>
        </w:rPr>
        <w:t>est použitelnosti v mobilních zařízeních (</w:t>
      </w:r>
      <w:r w:rsidR="000005AB">
        <w:rPr>
          <w:lang w:eastAsia="cs-CZ"/>
        </w:rPr>
        <w:t xml:space="preserve">2 </w:t>
      </w:r>
      <w:r w:rsidR="00644EBB" w:rsidRPr="00461510">
        <w:rPr>
          <w:lang w:eastAsia="cs-CZ"/>
        </w:rPr>
        <w:t>bod</w:t>
      </w:r>
      <w:r w:rsidR="000005AB">
        <w:rPr>
          <w:lang w:eastAsia="cs-CZ"/>
        </w:rPr>
        <w:t>y</w:t>
      </w:r>
      <w:r w:rsidR="00644EBB" w:rsidRPr="00461510">
        <w:rPr>
          <w:lang w:eastAsia="cs-CZ"/>
        </w:rPr>
        <w:t>)</w:t>
      </w:r>
      <w:bookmarkEnd w:id="65"/>
    </w:p>
    <w:p w14:paraId="0F124144" w14:textId="77777777" w:rsidR="00BC3756" w:rsidRDefault="00644EBB" w:rsidP="001D1267">
      <w:pPr>
        <w:pStyle w:val="Normlnweb"/>
        <w:shd w:val="clear" w:color="auto" w:fill="FFFFFF"/>
        <w:spacing w:before="0" w:beforeAutospacing="0" w:after="0" w:afterAutospacing="0" w:line="360" w:lineRule="auto"/>
        <w:ind w:firstLine="794"/>
        <w:jc w:val="both"/>
      </w:pPr>
      <w:r>
        <w:t>Stránka není použitelná v mobilních zařízeních</w:t>
      </w:r>
      <w:r w:rsidR="000005AB">
        <w:t xml:space="preserve">, ale stránky nabízí pro občany a návštěvníky města mobilní aplikaci „V obraze“. Z chytrého telefonu je zde možné získat důležité informace z města, aktuality o dění v něm, upozorní na nově vložené zprávy. </w:t>
      </w:r>
      <w:r w:rsidR="0003386F">
        <w:t xml:space="preserve">K jejímu stažení je potřeba mít chytrý telefon s operačním systémem Android, či iOS, přístup na internet a místo v úložišti telefonu cca 13 MB. </w:t>
      </w:r>
    </w:p>
    <w:p w14:paraId="4A5E96D5" w14:textId="77777777" w:rsidR="00644EBB" w:rsidRPr="005934C4" w:rsidRDefault="00A5296F" w:rsidP="001D1267">
      <w:pPr>
        <w:pStyle w:val="Normlnweb"/>
        <w:shd w:val="clear" w:color="auto" w:fill="FFFFFF"/>
        <w:spacing w:before="0" w:beforeAutospacing="0" w:after="0" w:afterAutospacing="0" w:line="360" w:lineRule="auto"/>
        <w:ind w:firstLine="794"/>
        <w:jc w:val="both"/>
      </w:pPr>
      <w:r>
        <w:t xml:space="preserve">Hodnoceno </w:t>
      </w:r>
      <w:r w:rsidR="000005AB">
        <w:t>2</w:t>
      </w:r>
      <w:r w:rsidR="005B025E">
        <w:t xml:space="preserve"> </w:t>
      </w:r>
      <w:r w:rsidR="00FE0BB7">
        <w:t>body.</w:t>
      </w:r>
    </w:p>
    <w:p w14:paraId="29CD4E02" w14:textId="4599D096" w:rsidR="00644EBB" w:rsidRPr="002C4338" w:rsidRDefault="0065738C" w:rsidP="001C62C4">
      <w:pPr>
        <w:pStyle w:val="Nadpis3"/>
      </w:pPr>
      <w:bookmarkStart w:id="66" w:name="_Toc479005571"/>
      <w:r>
        <w:rPr>
          <w:lang w:eastAsia="cs-CZ"/>
        </w:rPr>
        <w:t>K</w:t>
      </w:r>
      <w:r w:rsidR="00644EBB" w:rsidRPr="00461510">
        <w:rPr>
          <w:lang w:eastAsia="cs-CZ"/>
        </w:rPr>
        <w:t xml:space="preserve">ritérium </w:t>
      </w:r>
      <w:r>
        <w:rPr>
          <w:lang w:eastAsia="cs-CZ"/>
        </w:rPr>
        <w:t xml:space="preserve">č. </w:t>
      </w:r>
      <w:r w:rsidR="00644EBB" w:rsidRPr="00461510">
        <w:rPr>
          <w:lang w:eastAsia="cs-CZ"/>
        </w:rPr>
        <w:t>10</w:t>
      </w:r>
      <w:r w:rsidR="0029700D">
        <w:rPr>
          <w:lang w:eastAsia="cs-CZ"/>
        </w:rPr>
        <w:t xml:space="preserve"> -</w:t>
      </w:r>
      <w:r w:rsidR="00644EBB" w:rsidRPr="00461510">
        <w:rPr>
          <w:lang w:eastAsia="cs-CZ"/>
        </w:rPr>
        <w:t xml:space="preserve"> </w:t>
      </w:r>
      <w:r>
        <w:rPr>
          <w:lang w:eastAsia="cs-CZ"/>
        </w:rPr>
        <w:t>k</w:t>
      </w:r>
      <w:r w:rsidR="00644EBB" w:rsidRPr="00461510">
        <w:rPr>
          <w:lang w:eastAsia="cs-CZ"/>
        </w:rPr>
        <w:t>ontrola přístupnosti webových stránek (</w:t>
      </w:r>
      <w:r w:rsidR="00712FE0">
        <w:rPr>
          <w:lang w:eastAsia="cs-CZ"/>
        </w:rPr>
        <w:t>2</w:t>
      </w:r>
      <w:r w:rsidR="00644EBB" w:rsidRPr="00461510">
        <w:rPr>
          <w:lang w:eastAsia="cs-CZ"/>
        </w:rPr>
        <w:t xml:space="preserve"> bod</w:t>
      </w:r>
      <w:r w:rsidR="00515125">
        <w:rPr>
          <w:lang w:eastAsia="cs-CZ"/>
        </w:rPr>
        <w:t>y</w:t>
      </w:r>
      <w:r w:rsidR="00644EBB" w:rsidRPr="00461510">
        <w:rPr>
          <w:lang w:eastAsia="cs-CZ"/>
        </w:rPr>
        <w:t>)</w:t>
      </w:r>
      <w:bookmarkEnd w:id="66"/>
    </w:p>
    <w:p w14:paraId="44367A65" w14:textId="77777777" w:rsidR="00BC3756" w:rsidRDefault="00515125" w:rsidP="00C06295">
      <w:pPr>
        <w:pStyle w:val="Odstavec"/>
        <w:spacing w:after="0"/>
        <w:rPr>
          <w:rFonts w:eastAsia="Times New Roman"/>
        </w:rPr>
      </w:pPr>
      <w:r>
        <w:t xml:space="preserve">Webové stránky nabízí uživateli změnu vzhledu, </w:t>
      </w:r>
      <w:r w:rsidR="00BA72E3">
        <w:t xml:space="preserve">jak </w:t>
      </w:r>
      <w:r>
        <w:t xml:space="preserve">s CSS, </w:t>
      </w:r>
      <w:r w:rsidR="00BA72E3">
        <w:t xml:space="preserve">tak </w:t>
      </w:r>
      <w:r>
        <w:t xml:space="preserve">bez kaskádových stylů a verzi pro seniory. Nechybí ani upozornění na cookies. </w:t>
      </w:r>
      <w:r w:rsidR="00644EBB" w:rsidRPr="006111C2">
        <w:rPr>
          <w:rFonts w:eastAsia="Times New Roman"/>
        </w:rPr>
        <w:t>Po vypnutí podpory CSS jsou textové údaje smysluplné, čitelné vůči pozadí, a nechybí žádná informace</w:t>
      </w:r>
      <w:r w:rsidR="00FE0BB7">
        <w:rPr>
          <w:rFonts w:eastAsia="Times New Roman"/>
        </w:rPr>
        <w:t>.</w:t>
      </w:r>
      <w:r w:rsidR="00B7205D">
        <w:rPr>
          <w:rFonts w:eastAsia="Times New Roman"/>
        </w:rPr>
        <w:t xml:space="preserve"> Stránky nabízí například </w:t>
      </w:r>
      <w:r w:rsidR="002D21C1">
        <w:rPr>
          <w:rFonts w:eastAsia="Times New Roman"/>
        </w:rPr>
        <w:t xml:space="preserve">i </w:t>
      </w:r>
      <w:r w:rsidR="00B7205D">
        <w:rPr>
          <w:rFonts w:eastAsia="Times New Roman"/>
        </w:rPr>
        <w:t xml:space="preserve">možnost poslechnout si hlášení místního rozhlasu s informací o riziku </w:t>
      </w:r>
      <w:r w:rsidR="002D21C1">
        <w:rPr>
          <w:rFonts w:eastAsia="Times New Roman"/>
        </w:rPr>
        <w:t>výskytu ptačí chřipky.</w:t>
      </w:r>
      <w:r w:rsidR="00712FE0">
        <w:rPr>
          <w:rFonts w:eastAsia="Times New Roman"/>
        </w:rPr>
        <w:t xml:space="preserve"> K dispozici je i Prohlášení o přístupnosti.</w:t>
      </w:r>
      <w:r w:rsidR="002D21C1">
        <w:rPr>
          <w:rFonts w:eastAsia="Times New Roman"/>
        </w:rPr>
        <w:t xml:space="preserve"> </w:t>
      </w:r>
    </w:p>
    <w:p w14:paraId="79023C18" w14:textId="77777777" w:rsidR="00644EBB" w:rsidRPr="006111C2" w:rsidRDefault="00FE0BB7" w:rsidP="00515125">
      <w:pPr>
        <w:pStyle w:val="Odstavec"/>
        <w:rPr>
          <w:rFonts w:eastAsia="Times New Roman"/>
        </w:rPr>
      </w:pPr>
      <w:r>
        <w:rPr>
          <w:rFonts w:eastAsia="Times New Roman"/>
        </w:rPr>
        <w:t xml:space="preserve">Hodnoceno </w:t>
      </w:r>
      <w:r w:rsidR="00712FE0">
        <w:rPr>
          <w:rFonts w:eastAsia="Times New Roman"/>
        </w:rPr>
        <w:t>2</w:t>
      </w:r>
      <w:r w:rsidR="005B025E">
        <w:rPr>
          <w:rFonts w:eastAsia="Times New Roman"/>
        </w:rPr>
        <w:t xml:space="preserve"> </w:t>
      </w:r>
      <w:r>
        <w:rPr>
          <w:rFonts w:eastAsia="Times New Roman"/>
        </w:rPr>
        <w:t>body.</w:t>
      </w:r>
    </w:p>
    <w:p w14:paraId="65C868E4" w14:textId="2D333535" w:rsidR="00644EBB" w:rsidRPr="00461510" w:rsidRDefault="0065738C" w:rsidP="001C62C4">
      <w:pPr>
        <w:pStyle w:val="Nadpis3"/>
        <w:rPr>
          <w:lang w:eastAsia="cs-CZ"/>
        </w:rPr>
      </w:pPr>
      <w:bookmarkStart w:id="67" w:name="_Toc479005572"/>
      <w:r>
        <w:rPr>
          <w:lang w:eastAsia="cs-CZ"/>
        </w:rPr>
        <w:lastRenderedPageBreak/>
        <w:t>K</w:t>
      </w:r>
      <w:r w:rsidR="00644EBB" w:rsidRPr="00461510">
        <w:rPr>
          <w:lang w:eastAsia="cs-CZ"/>
        </w:rPr>
        <w:t xml:space="preserve">ritérium </w:t>
      </w:r>
      <w:r>
        <w:rPr>
          <w:lang w:eastAsia="cs-CZ"/>
        </w:rPr>
        <w:t xml:space="preserve">č. </w:t>
      </w:r>
      <w:r w:rsidR="00644EBB" w:rsidRPr="00461510">
        <w:rPr>
          <w:lang w:eastAsia="cs-CZ"/>
        </w:rPr>
        <w:t>1</w:t>
      </w:r>
      <w:r w:rsidR="00EB72A4">
        <w:rPr>
          <w:lang w:eastAsia="cs-CZ"/>
        </w:rPr>
        <w:t>1</w:t>
      </w:r>
      <w:r w:rsidR="0029700D">
        <w:rPr>
          <w:lang w:eastAsia="cs-CZ"/>
        </w:rPr>
        <w:t xml:space="preserve"> -</w:t>
      </w:r>
      <w:r w:rsidR="00644EBB" w:rsidRPr="00461510">
        <w:rPr>
          <w:lang w:eastAsia="cs-CZ"/>
        </w:rPr>
        <w:t xml:space="preserve"> </w:t>
      </w:r>
      <w:r>
        <w:rPr>
          <w:lang w:eastAsia="cs-CZ"/>
        </w:rPr>
        <w:t>s</w:t>
      </w:r>
      <w:r w:rsidR="00644EBB" w:rsidRPr="00461510">
        <w:rPr>
          <w:lang w:eastAsia="cs-CZ"/>
        </w:rPr>
        <w:t>ubjektivní hodnocení webu (3 body)</w:t>
      </w:r>
      <w:bookmarkEnd w:id="67"/>
    </w:p>
    <w:p w14:paraId="546CDC8D" w14:textId="77777777" w:rsidR="00BC3756" w:rsidRDefault="00644EBB" w:rsidP="00C06295">
      <w:pPr>
        <w:spacing w:after="0"/>
        <w:ind w:firstLine="709"/>
      </w:pPr>
      <w:r>
        <w:t>Webové stránky města Blatná mohou být pro každou obec vzorem v každé</w:t>
      </w:r>
      <w:r w:rsidR="001B0BF0">
        <w:t>m</w:t>
      </w:r>
      <w:r>
        <w:t xml:space="preserve"> z posuzovaných kritérií. Stránky nejsou zahlceny informacemi, avšak poskytují přehledným způsobem všechny, které si návštěvník může přát. Jsou kreativní, nápadité</w:t>
      </w:r>
      <w:r w:rsidR="009C2B96">
        <w:t>,</w:t>
      </w:r>
      <w:r w:rsidR="00AB5455">
        <w:t xml:space="preserve"> </w:t>
      </w:r>
      <w:r>
        <w:t>graficky příjemně pojaté</w:t>
      </w:r>
      <w:r w:rsidR="009C2B96">
        <w:t xml:space="preserve"> a aktualizované každý den. Přínos webových stránek veřejnosti dokumentuje napříkla</w:t>
      </w:r>
      <w:r w:rsidR="00AB5455">
        <w:t>d sekce anketa, v které mají občané možnost elektronicky hlasovat o podpoře záměru města Blatná prodej nemovitých v lokalitě Vinice, k. u. Blatná (pozemky a stavba – budova čp. 394 vila Fiala</w:t>
      </w:r>
      <w:r w:rsidR="001D1267">
        <w:t xml:space="preserve"> </w:t>
      </w:r>
      <w:r w:rsidR="00AB5455">
        <w:t>/</w:t>
      </w:r>
      <w:r w:rsidR="00515125">
        <w:t xml:space="preserve"> </w:t>
      </w:r>
      <w:r w:rsidR="00AB5455">
        <w:t>Krčkovna)</w:t>
      </w:r>
      <w:r w:rsidR="0066469D">
        <w:t xml:space="preserve">, či již zmíněná možnost poslechu hlášení místního rozhlasu. </w:t>
      </w:r>
      <w:r w:rsidR="005A7300">
        <w:t xml:space="preserve">Hlasování </w:t>
      </w:r>
      <w:r w:rsidR="0066469D">
        <w:t xml:space="preserve">o prodeji </w:t>
      </w:r>
      <w:r w:rsidR="005A7300">
        <w:t xml:space="preserve">se již v polovině hlasovací lhůty zúčastnilo 1436 občanů města. </w:t>
      </w:r>
      <w:r w:rsidR="0003386F">
        <w:t xml:space="preserve">Skvělá je i mobilní aplikace „V obraze“. </w:t>
      </w:r>
    </w:p>
    <w:p w14:paraId="6F55F260" w14:textId="77777777" w:rsidR="00EB72A4" w:rsidRDefault="00017801" w:rsidP="00BC3756">
      <w:pPr>
        <w:ind w:firstLine="708"/>
        <w:rPr>
          <w:b/>
        </w:rPr>
      </w:pPr>
      <w:r>
        <w:t>Ho</w:t>
      </w:r>
      <w:r w:rsidR="00644EBB">
        <w:t>dnocen</w:t>
      </w:r>
      <w:r>
        <w:t>o</w:t>
      </w:r>
      <w:r w:rsidR="00644EBB">
        <w:t xml:space="preserve"> 3 body. </w:t>
      </w:r>
    </w:p>
    <w:p w14:paraId="4F402EF5" w14:textId="17CD1517" w:rsidR="00644EBB" w:rsidRPr="00603395" w:rsidRDefault="00644EBB" w:rsidP="00530D5A">
      <w:pPr>
        <w:pStyle w:val="tabulka"/>
      </w:pPr>
      <w:bookmarkStart w:id="68" w:name="_Toc476324631"/>
      <w:r>
        <w:t>Tab</w:t>
      </w:r>
      <w:r w:rsidR="00603395">
        <w:t>ulka č.</w:t>
      </w:r>
      <w:r>
        <w:t xml:space="preserve"> </w:t>
      </w:r>
      <w:r w:rsidR="00D91DE3">
        <w:t>6</w:t>
      </w:r>
      <w:r w:rsidR="00603395">
        <w:t>:</w:t>
      </w:r>
      <w:r w:rsidR="00D159B6">
        <w:t xml:space="preserve"> </w:t>
      </w:r>
      <w:r w:rsidR="00D91DE3" w:rsidRPr="00603395">
        <w:t>C</w:t>
      </w:r>
      <w:r w:rsidR="00AB5DC1" w:rsidRPr="00603395">
        <w:t>elkové hodnocení</w:t>
      </w:r>
      <w:r w:rsidR="00D301AD">
        <w:t xml:space="preserve"> - </w:t>
      </w:r>
      <w:r w:rsidR="00AB5DC1" w:rsidRPr="00603395">
        <w:t>Blatná</w:t>
      </w:r>
      <w:bookmarkEnd w:id="68"/>
      <w:r w:rsidR="00252EF3">
        <w:rPr>
          <w:rStyle w:val="Znakapoznpodarou"/>
        </w:rPr>
        <w:footnoteReference w:id="68"/>
      </w:r>
    </w:p>
    <w:tbl>
      <w:tblPr>
        <w:tblW w:w="84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4829"/>
        <w:gridCol w:w="1832"/>
      </w:tblGrid>
      <w:tr w:rsidR="00644EBB" w14:paraId="5A1065E4" w14:textId="77777777" w:rsidTr="001D1267">
        <w:tc>
          <w:tcPr>
            <w:tcW w:w="0" w:type="auto"/>
            <w:vAlign w:val="center"/>
            <w:hideMark/>
          </w:tcPr>
          <w:p w14:paraId="6C563E00" w14:textId="77777777" w:rsidR="00644EBB" w:rsidRPr="002C23E0" w:rsidRDefault="0065738C" w:rsidP="004B5E96">
            <w:pPr>
              <w:spacing w:after="0" w:line="240" w:lineRule="auto"/>
              <w:jc w:val="center"/>
              <w:rPr>
                <w:rFonts w:eastAsia="Times New Roman" w:cs="Times New Roman"/>
                <w:bCs/>
                <w:color w:val="000000"/>
                <w:sz w:val="20"/>
                <w:szCs w:val="20"/>
                <w:lang w:val="en-US" w:eastAsia="cs-CZ" w:bidi="en-US"/>
              </w:rPr>
            </w:pPr>
            <w:r w:rsidRPr="002C23E0">
              <w:rPr>
                <w:rFonts w:eastAsia="Times New Roman" w:cs="Times New Roman"/>
                <w:bCs/>
                <w:color w:val="000000"/>
                <w:sz w:val="20"/>
                <w:szCs w:val="20"/>
                <w:lang w:val="en-US" w:eastAsia="cs-CZ" w:bidi="en-US"/>
              </w:rPr>
              <w:t>K</w:t>
            </w:r>
            <w:r w:rsidR="00644EBB" w:rsidRPr="002C23E0">
              <w:rPr>
                <w:rFonts w:eastAsia="Times New Roman" w:cs="Times New Roman"/>
                <w:bCs/>
                <w:color w:val="000000"/>
                <w:sz w:val="20"/>
                <w:szCs w:val="20"/>
                <w:lang w:val="en-US" w:eastAsia="cs-CZ" w:bidi="en-US"/>
              </w:rPr>
              <w:t>ritérium č.</w:t>
            </w:r>
          </w:p>
        </w:tc>
        <w:tc>
          <w:tcPr>
            <w:tcW w:w="4829" w:type="dxa"/>
            <w:vAlign w:val="center"/>
            <w:hideMark/>
          </w:tcPr>
          <w:p w14:paraId="43956D67" w14:textId="77777777" w:rsidR="00644EBB" w:rsidRPr="002C23E0" w:rsidRDefault="00644EBB" w:rsidP="004B5E96">
            <w:pPr>
              <w:spacing w:after="0" w:line="240" w:lineRule="auto"/>
              <w:jc w:val="center"/>
              <w:rPr>
                <w:rFonts w:eastAsia="Times New Roman" w:cs="Times New Roman"/>
                <w:bCs/>
                <w:color w:val="000000"/>
                <w:sz w:val="20"/>
                <w:szCs w:val="20"/>
                <w:lang w:val="en-US" w:eastAsia="cs-CZ" w:bidi="en-US"/>
              </w:rPr>
            </w:pPr>
            <w:r w:rsidRPr="002C23E0">
              <w:rPr>
                <w:rFonts w:eastAsia="Times New Roman" w:cs="Times New Roman"/>
                <w:bCs/>
                <w:color w:val="000000"/>
                <w:sz w:val="20"/>
                <w:szCs w:val="20"/>
                <w:lang w:val="en-US" w:eastAsia="cs-CZ" w:bidi="en-US"/>
              </w:rPr>
              <w:t xml:space="preserve">Způsob hodnocení </w:t>
            </w:r>
          </w:p>
        </w:tc>
        <w:tc>
          <w:tcPr>
            <w:tcW w:w="1832" w:type="dxa"/>
            <w:shd w:val="clear" w:color="auto" w:fill="FFFFFF" w:themeFill="background1"/>
            <w:noWrap/>
            <w:vAlign w:val="center"/>
            <w:hideMark/>
          </w:tcPr>
          <w:p w14:paraId="5692D55E" w14:textId="18906EF5" w:rsidR="00644EBB" w:rsidRPr="002C23E0" w:rsidRDefault="00644EBB" w:rsidP="002C23E0">
            <w:pPr>
              <w:spacing w:after="0" w:line="240" w:lineRule="auto"/>
              <w:jc w:val="center"/>
              <w:rPr>
                <w:rFonts w:eastAsia="Times New Roman" w:cs="Times New Roman"/>
                <w:bCs/>
                <w:color w:val="000000" w:themeColor="text1"/>
                <w:sz w:val="20"/>
                <w:szCs w:val="20"/>
                <w:lang w:val="en-US" w:eastAsia="cs-CZ" w:bidi="en-US"/>
              </w:rPr>
            </w:pPr>
            <w:r w:rsidRPr="002C23E0">
              <w:rPr>
                <w:rFonts w:eastAsia="Times New Roman" w:cs="Times New Roman"/>
                <w:bCs/>
                <w:color w:val="000000" w:themeColor="text1"/>
                <w:sz w:val="20"/>
                <w:szCs w:val="20"/>
                <w:lang w:val="en-US" w:eastAsia="cs-CZ" w:bidi="en-US"/>
              </w:rPr>
              <w:t>Bodové hodn</w:t>
            </w:r>
            <w:r w:rsidR="002C23E0">
              <w:rPr>
                <w:rFonts w:eastAsia="Times New Roman" w:cs="Times New Roman"/>
                <w:bCs/>
                <w:color w:val="000000" w:themeColor="text1"/>
                <w:sz w:val="20"/>
                <w:szCs w:val="20"/>
                <w:lang w:val="en-US" w:eastAsia="cs-CZ" w:bidi="en-US"/>
              </w:rPr>
              <w:t>ocení</w:t>
            </w:r>
          </w:p>
        </w:tc>
      </w:tr>
      <w:tr w:rsidR="00644EBB" w14:paraId="47A6F033" w14:textId="77777777" w:rsidTr="00032DD7">
        <w:tc>
          <w:tcPr>
            <w:tcW w:w="0" w:type="auto"/>
            <w:vAlign w:val="center"/>
            <w:hideMark/>
          </w:tcPr>
          <w:p w14:paraId="4221C780"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w:t>
            </w:r>
          </w:p>
        </w:tc>
        <w:tc>
          <w:tcPr>
            <w:tcW w:w="4829" w:type="dxa"/>
            <w:vAlign w:val="center"/>
            <w:hideMark/>
          </w:tcPr>
          <w:p w14:paraId="24EF5404"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Povinně zveřejňované informace</w:t>
            </w:r>
          </w:p>
        </w:tc>
        <w:tc>
          <w:tcPr>
            <w:tcW w:w="1832" w:type="dxa"/>
            <w:noWrap/>
            <w:vAlign w:val="center"/>
            <w:hideMark/>
          </w:tcPr>
          <w:p w14:paraId="0C76E11E" w14:textId="77777777" w:rsidR="00644EBB" w:rsidRPr="001D1267" w:rsidRDefault="00BC3756" w:rsidP="00BC375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33</w:t>
            </w:r>
          </w:p>
        </w:tc>
      </w:tr>
      <w:tr w:rsidR="00644EBB" w14:paraId="2ED69D22" w14:textId="77777777" w:rsidTr="00032DD7">
        <w:tc>
          <w:tcPr>
            <w:tcW w:w="0" w:type="auto"/>
            <w:vAlign w:val="center"/>
            <w:hideMark/>
          </w:tcPr>
          <w:p w14:paraId="6A59A61F"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2.</w:t>
            </w:r>
          </w:p>
        </w:tc>
        <w:tc>
          <w:tcPr>
            <w:tcW w:w="4829" w:type="dxa"/>
            <w:vAlign w:val="center"/>
            <w:hideMark/>
          </w:tcPr>
          <w:p w14:paraId="0C46EC0D"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Označení oficiálních stránek</w:t>
            </w:r>
          </w:p>
        </w:tc>
        <w:tc>
          <w:tcPr>
            <w:tcW w:w="1832" w:type="dxa"/>
            <w:noWrap/>
            <w:vAlign w:val="center"/>
            <w:hideMark/>
          </w:tcPr>
          <w:p w14:paraId="17DA5AB5" w14:textId="77777777" w:rsidR="00644EBB" w:rsidRPr="001D1267" w:rsidRDefault="00644EBB" w:rsidP="004B5E9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644EBB" w14:paraId="3C5E2FA7" w14:textId="77777777" w:rsidTr="00032DD7">
        <w:tc>
          <w:tcPr>
            <w:tcW w:w="0" w:type="auto"/>
            <w:vAlign w:val="center"/>
            <w:hideMark/>
          </w:tcPr>
          <w:p w14:paraId="7A56F0D9"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3.</w:t>
            </w:r>
          </w:p>
        </w:tc>
        <w:tc>
          <w:tcPr>
            <w:tcW w:w="4829" w:type="dxa"/>
            <w:vAlign w:val="center"/>
            <w:hideMark/>
          </w:tcPr>
          <w:p w14:paraId="7462AA51"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Možnost jazykové volby</w:t>
            </w:r>
          </w:p>
        </w:tc>
        <w:tc>
          <w:tcPr>
            <w:tcW w:w="1832" w:type="dxa"/>
            <w:noWrap/>
            <w:vAlign w:val="center"/>
            <w:hideMark/>
          </w:tcPr>
          <w:p w14:paraId="082CDE70" w14:textId="77777777" w:rsidR="00644EBB" w:rsidRPr="001D1267" w:rsidRDefault="00644EBB" w:rsidP="004B5E9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644EBB" w14:paraId="3C448768" w14:textId="77777777" w:rsidTr="00032DD7">
        <w:tc>
          <w:tcPr>
            <w:tcW w:w="0" w:type="auto"/>
            <w:vAlign w:val="center"/>
            <w:hideMark/>
          </w:tcPr>
          <w:p w14:paraId="0456DFA8"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4.</w:t>
            </w:r>
          </w:p>
        </w:tc>
        <w:tc>
          <w:tcPr>
            <w:tcW w:w="4829" w:type="dxa"/>
            <w:vAlign w:val="center"/>
            <w:hideMark/>
          </w:tcPr>
          <w:p w14:paraId="13CED62C"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Turistický informační obsah</w:t>
            </w:r>
          </w:p>
        </w:tc>
        <w:tc>
          <w:tcPr>
            <w:tcW w:w="1832" w:type="dxa"/>
            <w:noWrap/>
            <w:vAlign w:val="center"/>
            <w:hideMark/>
          </w:tcPr>
          <w:p w14:paraId="00FB1AEC" w14:textId="77777777" w:rsidR="00644EBB" w:rsidRPr="001D1267" w:rsidRDefault="00644EBB" w:rsidP="004B5E9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4</w:t>
            </w:r>
          </w:p>
        </w:tc>
      </w:tr>
      <w:tr w:rsidR="00644EBB" w14:paraId="52128DB8" w14:textId="77777777" w:rsidTr="00032DD7">
        <w:tc>
          <w:tcPr>
            <w:tcW w:w="0" w:type="auto"/>
            <w:vAlign w:val="center"/>
            <w:hideMark/>
          </w:tcPr>
          <w:p w14:paraId="2C0B790D"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5.</w:t>
            </w:r>
          </w:p>
        </w:tc>
        <w:tc>
          <w:tcPr>
            <w:tcW w:w="4829" w:type="dxa"/>
            <w:vAlign w:val="center"/>
            <w:hideMark/>
          </w:tcPr>
          <w:p w14:paraId="4F2FA59D"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Aktuálnost informací</w:t>
            </w:r>
          </w:p>
        </w:tc>
        <w:tc>
          <w:tcPr>
            <w:tcW w:w="1832" w:type="dxa"/>
            <w:noWrap/>
            <w:vAlign w:val="center"/>
            <w:hideMark/>
          </w:tcPr>
          <w:p w14:paraId="71F15338" w14:textId="77777777" w:rsidR="00644EBB" w:rsidRPr="001D1267" w:rsidRDefault="00181421" w:rsidP="00181421">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644EBB" w14:paraId="2F55F5B2" w14:textId="77777777" w:rsidTr="00032DD7">
        <w:tc>
          <w:tcPr>
            <w:tcW w:w="0" w:type="auto"/>
            <w:vAlign w:val="center"/>
            <w:hideMark/>
          </w:tcPr>
          <w:p w14:paraId="2CD3A7C8"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6.</w:t>
            </w:r>
          </w:p>
        </w:tc>
        <w:tc>
          <w:tcPr>
            <w:tcW w:w="4829" w:type="dxa"/>
            <w:vAlign w:val="center"/>
            <w:hideMark/>
          </w:tcPr>
          <w:p w14:paraId="4ED878A0"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Rychlost vyhledání informace</w:t>
            </w:r>
          </w:p>
        </w:tc>
        <w:tc>
          <w:tcPr>
            <w:tcW w:w="1832" w:type="dxa"/>
            <w:noWrap/>
            <w:vAlign w:val="center"/>
            <w:hideMark/>
          </w:tcPr>
          <w:p w14:paraId="61986B37" w14:textId="77777777" w:rsidR="00644EBB" w:rsidRPr="001D1267" w:rsidRDefault="00BC3756" w:rsidP="00BC375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644EBB" w14:paraId="6BA4AF9B" w14:textId="77777777" w:rsidTr="00032DD7">
        <w:tc>
          <w:tcPr>
            <w:tcW w:w="0" w:type="auto"/>
            <w:vAlign w:val="center"/>
            <w:hideMark/>
          </w:tcPr>
          <w:p w14:paraId="0FBF89E7"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7.</w:t>
            </w:r>
          </w:p>
        </w:tc>
        <w:tc>
          <w:tcPr>
            <w:tcW w:w="4829" w:type="dxa"/>
            <w:vAlign w:val="center"/>
            <w:hideMark/>
          </w:tcPr>
          <w:p w14:paraId="421A2D66"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Struktura obsahu první strany</w:t>
            </w:r>
          </w:p>
        </w:tc>
        <w:tc>
          <w:tcPr>
            <w:tcW w:w="1832" w:type="dxa"/>
            <w:noWrap/>
            <w:vAlign w:val="center"/>
            <w:hideMark/>
          </w:tcPr>
          <w:p w14:paraId="014C6AAA" w14:textId="77777777" w:rsidR="00644EBB" w:rsidRPr="001D1267" w:rsidRDefault="00BC3756" w:rsidP="00BC375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644EBB" w14:paraId="4F8ED495" w14:textId="77777777" w:rsidTr="00032DD7">
        <w:tc>
          <w:tcPr>
            <w:tcW w:w="0" w:type="auto"/>
            <w:vAlign w:val="center"/>
            <w:hideMark/>
          </w:tcPr>
          <w:p w14:paraId="27F1C1D3"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8.</w:t>
            </w:r>
          </w:p>
        </w:tc>
        <w:tc>
          <w:tcPr>
            <w:tcW w:w="4829" w:type="dxa"/>
            <w:vAlign w:val="center"/>
            <w:hideMark/>
          </w:tcPr>
          <w:p w14:paraId="00A58C0E"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Čitelnost obsahu</w:t>
            </w:r>
          </w:p>
        </w:tc>
        <w:tc>
          <w:tcPr>
            <w:tcW w:w="1832" w:type="dxa"/>
            <w:noWrap/>
            <w:vAlign w:val="center"/>
            <w:hideMark/>
          </w:tcPr>
          <w:p w14:paraId="69FAA4BD" w14:textId="77777777" w:rsidR="00644EBB" w:rsidRPr="001D1267" w:rsidRDefault="00D973C5" w:rsidP="004B5E96">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4</w:t>
            </w:r>
          </w:p>
        </w:tc>
      </w:tr>
      <w:tr w:rsidR="00644EBB" w14:paraId="3C505D1D" w14:textId="77777777" w:rsidTr="00032DD7">
        <w:tc>
          <w:tcPr>
            <w:tcW w:w="0" w:type="auto"/>
            <w:vAlign w:val="center"/>
            <w:hideMark/>
          </w:tcPr>
          <w:p w14:paraId="357E28FA"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9.</w:t>
            </w:r>
          </w:p>
        </w:tc>
        <w:tc>
          <w:tcPr>
            <w:tcW w:w="4829" w:type="dxa"/>
            <w:vAlign w:val="center"/>
            <w:hideMark/>
          </w:tcPr>
          <w:p w14:paraId="43F6D849"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 xml:space="preserve">Test použitelnosti v mobilních zařízeních </w:t>
            </w:r>
          </w:p>
        </w:tc>
        <w:tc>
          <w:tcPr>
            <w:tcW w:w="1832" w:type="dxa"/>
            <w:noWrap/>
            <w:vAlign w:val="center"/>
            <w:hideMark/>
          </w:tcPr>
          <w:p w14:paraId="6FD43DB6" w14:textId="77777777" w:rsidR="00644EBB" w:rsidRPr="001D1267" w:rsidRDefault="000005AB" w:rsidP="000005AB">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644EBB" w14:paraId="33627FB8" w14:textId="77777777" w:rsidTr="00032DD7">
        <w:tc>
          <w:tcPr>
            <w:tcW w:w="0" w:type="auto"/>
            <w:vAlign w:val="center"/>
            <w:hideMark/>
          </w:tcPr>
          <w:p w14:paraId="7210EDE2" w14:textId="77777777" w:rsidR="00644EBB" w:rsidRPr="001375C8" w:rsidRDefault="00644EBB" w:rsidP="004B5E96">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10.</w:t>
            </w:r>
          </w:p>
        </w:tc>
        <w:tc>
          <w:tcPr>
            <w:tcW w:w="4829" w:type="dxa"/>
            <w:vAlign w:val="center"/>
            <w:hideMark/>
          </w:tcPr>
          <w:p w14:paraId="0E82FAD4" w14:textId="77777777" w:rsidR="00644EBB" w:rsidRPr="001375C8" w:rsidRDefault="00644EBB" w:rsidP="004B5E96">
            <w:pPr>
              <w:spacing w:after="0" w:line="240" w:lineRule="auto"/>
              <w:jc w:val="left"/>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 xml:space="preserve">Kontrola přístupnosti webových stránek </w:t>
            </w:r>
          </w:p>
        </w:tc>
        <w:tc>
          <w:tcPr>
            <w:tcW w:w="1832" w:type="dxa"/>
            <w:noWrap/>
            <w:vAlign w:val="center"/>
            <w:hideMark/>
          </w:tcPr>
          <w:p w14:paraId="51DD5714" w14:textId="77777777" w:rsidR="00644EBB" w:rsidRPr="001D1267" w:rsidRDefault="00712FE0" w:rsidP="00712FE0">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2</w:t>
            </w:r>
          </w:p>
        </w:tc>
      </w:tr>
      <w:tr w:rsidR="00627F85" w14:paraId="4CAE5BEF" w14:textId="77777777" w:rsidTr="00032DD7">
        <w:tc>
          <w:tcPr>
            <w:tcW w:w="0" w:type="auto"/>
            <w:vAlign w:val="center"/>
            <w:hideMark/>
          </w:tcPr>
          <w:p w14:paraId="64CA8D6F" w14:textId="77777777" w:rsidR="00627F85" w:rsidRPr="001375C8" w:rsidRDefault="00627F85" w:rsidP="00627F85">
            <w:pPr>
              <w:spacing w:after="0" w:line="240" w:lineRule="auto"/>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11.</w:t>
            </w:r>
          </w:p>
        </w:tc>
        <w:tc>
          <w:tcPr>
            <w:tcW w:w="4829" w:type="dxa"/>
            <w:vAlign w:val="center"/>
          </w:tcPr>
          <w:p w14:paraId="49A0C220" w14:textId="77777777" w:rsidR="00627F85" w:rsidRPr="001375C8" w:rsidRDefault="00627F85" w:rsidP="00627F85">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32" w:type="dxa"/>
            <w:noWrap/>
            <w:vAlign w:val="center"/>
            <w:hideMark/>
          </w:tcPr>
          <w:p w14:paraId="3744278F" w14:textId="77777777" w:rsidR="00627F85" w:rsidRPr="001D1267" w:rsidRDefault="00627F85" w:rsidP="00627F85">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3</w:t>
            </w:r>
          </w:p>
        </w:tc>
      </w:tr>
      <w:tr w:rsidR="00C852E1" w14:paraId="338EB412" w14:textId="77777777" w:rsidTr="00032DD7">
        <w:tc>
          <w:tcPr>
            <w:tcW w:w="0" w:type="auto"/>
            <w:vAlign w:val="center"/>
          </w:tcPr>
          <w:p w14:paraId="5809C87F" w14:textId="77777777" w:rsidR="00C852E1" w:rsidRPr="001375C8" w:rsidRDefault="00C852E1" w:rsidP="00627F85">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Celkem:</w:t>
            </w:r>
          </w:p>
        </w:tc>
        <w:tc>
          <w:tcPr>
            <w:tcW w:w="4829" w:type="dxa"/>
            <w:vAlign w:val="center"/>
          </w:tcPr>
          <w:p w14:paraId="0A5DA6D4" w14:textId="77777777" w:rsidR="00C852E1" w:rsidRDefault="00C852E1" w:rsidP="00627F85">
            <w:pPr>
              <w:spacing w:after="0" w:line="240" w:lineRule="auto"/>
              <w:jc w:val="left"/>
              <w:rPr>
                <w:rFonts w:eastAsia="Times New Roman" w:cs="Times New Roman"/>
                <w:bCs/>
                <w:sz w:val="20"/>
                <w:szCs w:val="20"/>
                <w:lang w:val="en-US" w:eastAsia="cs-CZ" w:bidi="en-US"/>
              </w:rPr>
            </w:pPr>
          </w:p>
        </w:tc>
        <w:tc>
          <w:tcPr>
            <w:tcW w:w="1832" w:type="dxa"/>
            <w:noWrap/>
            <w:vAlign w:val="center"/>
          </w:tcPr>
          <w:p w14:paraId="45D5BBB4" w14:textId="77777777" w:rsidR="00C852E1" w:rsidRPr="001D1267" w:rsidRDefault="00C852E1" w:rsidP="00181421">
            <w:pPr>
              <w:spacing w:after="0" w:line="240" w:lineRule="auto"/>
              <w:jc w:val="center"/>
              <w:rPr>
                <w:rFonts w:eastAsia="Times New Roman" w:cs="Times New Roman"/>
                <w:bCs/>
                <w:color w:val="000000" w:themeColor="text1"/>
                <w:sz w:val="20"/>
                <w:szCs w:val="20"/>
                <w:lang w:val="en-US" w:eastAsia="cs-CZ" w:bidi="en-US"/>
              </w:rPr>
            </w:pPr>
            <w:r w:rsidRPr="001D1267">
              <w:rPr>
                <w:rFonts w:eastAsia="Times New Roman" w:cs="Times New Roman"/>
                <w:bCs/>
                <w:color w:val="000000" w:themeColor="text1"/>
                <w:sz w:val="20"/>
                <w:szCs w:val="20"/>
                <w:lang w:val="en-US" w:eastAsia="cs-CZ" w:bidi="en-US"/>
              </w:rPr>
              <w:t>6</w:t>
            </w:r>
            <w:r w:rsidR="00181421" w:rsidRPr="001D1267">
              <w:rPr>
                <w:rFonts w:eastAsia="Times New Roman" w:cs="Times New Roman"/>
                <w:bCs/>
                <w:color w:val="000000" w:themeColor="text1"/>
                <w:sz w:val="20"/>
                <w:szCs w:val="20"/>
                <w:lang w:val="en-US" w:eastAsia="cs-CZ" w:bidi="en-US"/>
              </w:rPr>
              <w:t>0</w:t>
            </w:r>
          </w:p>
        </w:tc>
      </w:tr>
    </w:tbl>
    <w:p w14:paraId="049EDB8D" w14:textId="77777777" w:rsidR="000540B3" w:rsidRDefault="000540B3" w:rsidP="004921F2">
      <w:pPr>
        <w:pStyle w:val="Nadpis2"/>
        <w:numPr>
          <w:ilvl w:val="0"/>
          <w:numId w:val="0"/>
        </w:numPr>
        <w:ind w:left="431"/>
      </w:pPr>
      <w:bookmarkStart w:id="69" w:name="_Toc453619528"/>
    </w:p>
    <w:p w14:paraId="5D596EDC" w14:textId="77777777" w:rsidR="00644EBB" w:rsidRPr="00562C6F" w:rsidRDefault="00644EBB" w:rsidP="004921F2">
      <w:pPr>
        <w:pStyle w:val="Nadpis2"/>
      </w:pPr>
      <w:bookmarkStart w:id="70" w:name="_Toc479005573"/>
      <w:r w:rsidRPr="00562C6F">
        <w:t>České Budějovice</w:t>
      </w:r>
      <w:bookmarkEnd w:id="69"/>
      <w:bookmarkEnd w:id="70"/>
    </w:p>
    <w:p w14:paraId="4AFEE86E" w14:textId="50BCB0DF" w:rsidR="00644EBB" w:rsidRDefault="00644EBB" w:rsidP="001471E6">
      <w:pPr>
        <w:ind w:firstLine="708"/>
      </w:pPr>
      <w:r w:rsidRPr="00C353D6">
        <w:t>České Budějovice jsou s</w:t>
      </w:r>
      <w:r w:rsidR="00B97584">
        <w:t> </w:t>
      </w:r>
      <w:r w:rsidRPr="00C353D6">
        <w:t>9</w:t>
      </w:r>
      <w:r w:rsidR="00B97584">
        <w:t xml:space="preserve">3 500 </w:t>
      </w:r>
      <w:r w:rsidRPr="00C353D6">
        <w:t xml:space="preserve">tisíci </w:t>
      </w:r>
      <w:r w:rsidR="00714A12">
        <w:t xml:space="preserve">evidovanými </w:t>
      </w:r>
      <w:r w:rsidRPr="00C353D6">
        <w:t xml:space="preserve">obyvateli </w:t>
      </w:r>
      <w:r w:rsidR="00714A12">
        <w:t xml:space="preserve">v roce 2016, </w:t>
      </w:r>
      <w:r w:rsidRPr="00C353D6">
        <w:t>největším městem Jihočeského kraje</w:t>
      </w:r>
      <w:r w:rsidR="00714A12">
        <w:t xml:space="preserve">, </w:t>
      </w:r>
      <w:r w:rsidRPr="00C353D6">
        <w:t>jeho hospodářským, správním a kulturním centrem</w:t>
      </w:r>
      <w:r w:rsidR="005B4F7E">
        <w:rPr>
          <w:rStyle w:val="Znakapoznpodarou"/>
        </w:rPr>
        <w:footnoteReference w:id="69"/>
      </w:r>
      <w:r w:rsidRPr="00C353D6">
        <w:t>. Jsou sídlem několika vysokých škol, důležitých veřejných institucí a úřadů. Sídlí zde světoznámé firmy s dlouhou tradicí</w:t>
      </w:r>
      <w:r w:rsidR="00057624">
        <w:t xml:space="preserve">. </w:t>
      </w:r>
      <w:r w:rsidRPr="00C353D6">
        <w:t xml:space="preserve"> </w:t>
      </w:r>
      <w:r>
        <w:t>Oficiální internetové stránky města jsou k nahlédnutí na adrese http://www.c-budejovice.cz.</w:t>
      </w:r>
    </w:p>
    <w:p w14:paraId="30279D20" w14:textId="77777777" w:rsidR="00644EBB" w:rsidRPr="00461510" w:rsidRDefault="00627F85" w:rsidP="001C62C4">
      <w:pPr>
        <w:pStyle w:val="Nadpis3"/>
        <w:rPr>
          <w:lang w:eastAsia="cs-CZ"/>
        </w:rPr>
      </w:pPr>
      <w:bookmarkStart w:id="71" w:name="_Toc479005574"/>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1 - </w:t>
      </w:r>
      <w:r>
        <w:rPr>
          <w:lang w:eastAsia="cs-CZ"/>
        </w:rPr>
        <w:t>p</w:t>
      </w:r>
      <w:r w:rsidR="00644EBB" w:rsidRPr="00461510">
        <w:rPr>
          <w:lang w:eastAsia="cs-CZ"/>
        </w:rPr>
        <w:t>ovinně zveřejňované informace (</w:t>
      </w:r>
      <w:r w:rsidR="00521E39">
        <w:rPr>
          <w:lang w:eastAsia="cs-CZ"/>
        </w:rPr>
        <w:t>33</w:t>
      </w:r>
      <w:r w:rsidR="00644EBB" w:rsidRPr="00461510">
        <w:rPr>
          <w:lang w:eastAsia="cs-CZ"/>
        </w:rPr>
        <w:t xml:space="preserve"> bodů)</w:t>
      </w:r>
      <w:bookmarkEnd w:id="71"/>
    </w:p>
    <w:p w14:paraId="7AC3B44E" w14:textId="5EC691AB" w:rsidR="006230D2" w:rsidRDefault="00366B6A" w:rsidP="00C06295">
      <w:pPr>
        <w:spacing w:after="0"/>
        <w:ind w:firstLine="709"/>
      </w:pPr>
      <w:r>
        <w:t>Odkaz na p</w:t>
      </w:r>
      <w:r w:rsidR="00644EBB">
        <w:t xml:space="preserve">ovinně zveřejňované informace jsou </w:t>
      </w:r>
      <w:r>
        <w:t xml:space="preserve">bohužel nevhodně </w:t>
      </w:r>
      <w:r w:rsidR="00644EBB">
        <w:t xml:space="preserve">umístěny na první stránce v pravém sloupci, až jako poslední z 22 nabízených informací. Dokonce i </w:t>
      </w:r>
      <w:r w:rsidR="00644EBB">
        <w:lastRenderedPageBreak/>
        <w:t>za informacemi „psi v útulku, nalezené kočky</w:t>
      </w:r>
      <w:r>
        <w:t>, či aktuality</w:t>
      </w:r>
      <w:r w:rsidR="00644EBB">
        <w:t xml:space="preserve">“. </w:t>
      </w:r>
      <w:r>
        <w:t xml:space="preserve">V průběhu testování došlo k inovaci webových stránek, a díky ní i nápravě některých nedostatků. </w:t>
      </w:r>
      <w:r w:rsidR="00644EBB">
        <w:t xml:space="preserve">V bodě č. 4 </w:t>
      </w:r>
      <w:r>
        <w:t xml:space="preserve">dosud chybělo uvést </w:t>
      </w:r>
      <w:r w:rsidR="00644EBB">
        <w:t>veřejné hodiny</w:t>
      </w:r>
      <w:r>
        <w:t>, v</w:t>
      </w:r>
      <w:r w:rsidR="00644EBB">
        <w:t> bodě č. 15 „</w:t>
      </w:r>
      <w:r>
        <w:t>u</w:t>
      </w:r>
      <w:r w:rsidR="00644EBB">
        <w:t>snesení nadřízeného orgánu o výši úhrad za poskytnutí informací“</w:t>
      </w:r>
      <w:r>
        <w:t xml:space="preserve">. V bodě </w:t>
      </w:r>
      <w:r w:rsidR="00644EBB">
        <w:t xml:space="preserve">č. 16 </w:t>
      </w:r>
      <w:r>
        <w:t>chyběly zcela „l</w:t>
      </w:r>
      <w:r w:rsidR="00644EBB">
        <w:t xml:space="preserve">icenční smlouvy“, </w:t>
      </w:r>
      <w:r>
        <w:t xml:space="preserve">vč. </w:t>
      </w:r>
      <w:r w:rsidR="001F03D0">
        <w:t>d</w:t>
      </w:r>
      <w:r>
        <w:t>vou p</w:t>
      </w:r>
      <w:r w:rsidR="00644EBB">
        <w:t>odskupin</w:t>
      </w:r>
      <w:r>
        <w:t xml:space="preserve">. V současné době však byly nedostatky odstraněny, a stránky testované kritérium </w:t>
      </w:r>
      <w:r w:rsidR="00521E39">
        <w:t xml:space="preserve">dokonale </w:t>
      </w:r>
      <w:r>
        <w:t>splňují</w:t>
      </w:r>
      <w:r w:rsidR="00521E39">
        <w:t xml:space="preserve">. </w:t>
      </w:r>
      <w:r w:rsidR="008F49C0">
        <w:t xml:space="preserve">Hledané informace byly nalezeny dle předepsaných požadavků a v časovém termínu. </w:t>
      </w:r>
    </w:p>
    <w:p w14:paraId="40E912D1" w14:textId="77777777" w:rsidR="00644EBB" w:rsidRDefault="00D41A9B" w:rsidP="001471E6">
      <w:pPr>
        <w:ind w:firstLine="708"/>
      </w:pPr>
      <w:r>
        <w:t xml:space="preserve">Hodnoceno </w:t>
      </w:r>
      <w:r w:rsidR="00521E39">
        <w:t>33 bod</w:t>
      </w:r>
      <w:r w:rsidR="00FE5850">
        <w:t>y</w:t>
      </w:r>
      <w:r w:rsidR="00521E39">
        <w:t xml:space="preserve">. </w:t>
      </w:r>
      <w:r w:rsidR="00644EBB">
        <w:t xml:space="preserve">     </w:t>
      </w:r>
    </w:p>
    <w:p w14:paraId="4883A6C7" w14:textId="77777777" w:rsidR="00644EBB" w:rsidRPr="00461510" w:rsidRDefault="00627F85" w:rsidP="001C62C4">
      <w:pPr>
        <w:pStyle w:val="Nadpis3"/>
        <w:rPr>
          <w:lang w:eastAsia="cs-CZ"/>
        </w:rPr>
      </w:pPr>
      <w:bookmarkStart w:id="72" w:name="_Toc479005575"/>
      <w:r>
        <w:rPr>
          <w:lang w:eastAsia="cs-CZ"/>
        </w:rPr>
        <w:t>K</w:t>
      </w:r>
      <w:r w:rsidR="00644EBB" w:rsidRPr="00461510">
        <w:rPr>
          <w:lang w:eastAsia="cs-CZ"/>
        </w:rPr>
        <w:t xml:space="preserve">ritérium </w:t>
      </w:r>
      <w:r>
        <w:rPr>
          <w:lang w:eastAsia="cs-CZ"/>
        </w:rPr>
        <w:t xml:space="preserve">č. </w:t>
      </w:r>
      <w:r w:rsidR="00644EBB" w:rsidRPr="00461510">
        <w:rPr>
          <w:lang w:eastAsia="cs-CZ"/>
        </w:rPr>
        <w:t xml:space="preserve">2 - </w:t>
      </w:r>
      <w:r>
        <w:rPr>
          <w:lang w:eastAsia="cs-CZ"/>
        </w:rPr>
        <w:t>o</w:t>
      </w:r>
      <w:r w:rsidR="00644EBB" w:rsidRPr="00461510">
        <w:rPr>
          <w:lang w:eastAsia="cs-CZ"/>
        </w:rPr>
        <w:t>značení oficiálních stránek (2 body)</w:t>
      </w:r>
      <w:bookmarkEnd w:id="72"/>
    </w:p>
    <w:p w14:paraId="7DA20BBD" w14:textId="77777777" w:rsidR="006230D2" w:rsidRDefault="00644EBB" w:rsidP="00C06295">
      <w:pPr>
        <w:spacing w:after="0"/>
        <w:ind w:firstLine="709"/>
      </w:pPr>
      <w:r>
        <w:t xml:space="preserve">Informace „Vítejte na oficiálních stránkách statutárního města České Budějovice je na první stránce v levém sloupci první shora, avšak velmi malým písmem. Je třeba značné pozornosti v záplavě textů, aby byl zaznamenán. V obou použitých vyhledavačích jsou webové stránky statutárního města České Budějovice označeny jako oficiální, a nachází se do prvních pěti míst v pořadí. </w:t>
      </w:r>
    </w:p>
    <w:p w14:paraId="4CA93DA2" w14:textId="77777777" w:rsidR="00644EBB" w:rsidRDefault="00D41A9B" w:rsidP="001471E6">
      <w:pPr>
        <w:ind w:firstLine="708"/>
      </w:pPr>
      <w:r>
        <w:t>Hodnoceno 2 body.</w:t>
      </w:r>
      <w:r w:rsidR="00644EBB">
        <w:t xml:space="preserve">      </w:t>
      </w:r>
    </w:p>
    <w:p w14:paraId="13AE3FF4" w14:textId="77777777" w:rsidR="00644EBB" w:rsidRPr="00461510" w:rsidRDefault="00627F85" w:rsidP="001C62C4">
      <w:pPr>
        <w:pStyle w:val="Nadpis3"/>
        <w:rPr>
          <w:lang w:eastAsia="cs-CZ"/>
        </w:rPr>
      </w:pPr>
      <w:bookmarkStart w:id="73" w:name="_Toc479005576"/>
      <w:r w:rsidRPr="001C62C4">
        <w:t>K</w:t>
      </w:r>
      <w:r w:rsidR="00644EBB" w:rsidRPr="001C62C4">
        <w:t>ritérium</w:t>
      </w:r>
      <w:r w:rsidR="00644EBB" w:rsidRPr="00461510">
        <w:rPr>
          <w:lang w:eastAsia="cs-CZ"/>
        </w:rPr>
        <w:t xml:space="preserve"> </w:t>
      </w:r>
      <w:r>
        <w:rPr>
          <w:lang w:eastAsia="cs-CZ"/>
        </w:rPr>
        <w:t xml:space="preserve">č. </w:t>
      </w:r>
      <w:r w:rsidR="00644EBB" w:rsidRPr="00461510">
        <w:rPr>
          <w:lang w:eastAsia="cs-CZ"/>
        </w:rPr>
        <w:t xml:space="preserve">3 - </w:t>
      </w:r>
      <w:r>
        <w:rPr>
          <w:lang w:eastAsia="cs-CZ"/>
        </w:rPr>
        <w:t>m</w:t>
      </w:r>
      <w:r w:rsidR="00644EBB" w:rsidRPr="00461510">
        <w:rPr>
          <w:lang w:eastAsia="cs-CZ"/>
        </w:rPr>
        <w:t>ožnost jazykové volby (3 body)</w:t>
      </w:r>
      <w:bookmarkEnd w:id="73"/>
    </w:p>
    <w:p w14:paraId="1ED82DCA" w14:textId="77777777" w:rsidR="006230D2" w:rsidRDefault="00644EBB" w:rsidP="00C06295">
      <w:pPr>
        <w:spacing w:after="0"/>
        <w:ind w:firstLine="709"/>
      </w:pPr>
      <w:r>
        <w:t xml:space="preserve">Možnost zvolit kromě českého, jazyk anglický, nebo německý je </w:t>
      </w:r>
      <w:r w:rsidR="00B47930">
        <w:t xml:space="preserve">zde </w:t>
      </w:r>
      <w:r>
        <w:t>k</w:t>
      </w:r>
      <w:r w:rsidR="00B47930">
        <w:t> </w:t>
      </w:r>
      <w:r>
        <w:t>dispozici</w:t>
      </w:r>
      <w:r w:rsidR="00B47930">
        <w:t xml:space="preserve">. </w:t>
      </w:r>
      <w:r>
        <w:t xml:space="preserve"> </w:t>
      </w:r>
      <w:r w:rsidR="00B47930">
        <w:t xml:space="preserve">Volba šedého pozadí pod černým písmem není příliš vhodná, a také velikost ikon volby jazyka v poměru k velikosti stránky není </w:t>
      </w:r>
      <w:r>
        <w:t>avšak stejně, jako většina dalších informací je v zájmu možnosti umístění co největšího množství, příliš malým písmem</w:t>
      </w:r>
      <w:r w:rsidR="003E7726">
        <w:t>, navíc tenkým černým písmem na šedém pozadí</w:t>
      </w:r>
      <w:r>
        <w:t>.</w:t>
      </w:r>
      <w:r w:rsidR="003E7726">
        <w:t xml:space="preserve"> Zde by se spíše nabízela varianta ikonek s barevnými státními vlaječkami. </w:t>
      </w:r>
      <w:r>
        <w:t>Pro starší občany to může být docela problém.</w:t>
      </w:r>
      <w:r w:rsidR="00D41A9B">
        <w:t xml:space="preserve"> </w:t>
      </w:r>
    </w:p>
    <w:p w14:paraId="6661500F" w14:textId="77777777" w:rsidR="00644EBB" w:rsidRDefault="00D41A9B" w:rsidP="001471E6">
      <w:pPr>
        <w:ind w:firstLine="708"/>
      </w:pPr>
      <w:r>
        <w:t>Hodnoceno 3 body.</w:t>
      </w:r>
      <w:r w:rsidR="00644EBB">
        <w:t xml:space="preserve"> </w:t>
      </w:r>
    </w:p>
    <w:p w14:paraId="3E4939B3" w14:textId="77777777" w:rsidR="00644EBB" w:rsidRPr="00461510" w:rsidRDefault="0084572A" w:rsidP="001C62C4">
      <w:pPr>
        <w:pStyle w:val="Nadpis3"/>
        <w:rPr>
          <w:lang w:eastAsia="cs-CZ"/>
        </w:rPr>
      </w:pPr>
      <w:bookmarkStart w:id="74" w:name="_Toc479005577"/>
      <w:r w:rsidRPr="001C62C4">
        <w:t>K</w:t>
      </w:r>
      <w:r w:rsidR="00644EBB" w:rsidRPr="001C62C4">
        <w:t>ritérium</w:t>
      </w:r>
      <w:r w:rsidR="00644EBB" w:rsidRPr="00461510">
        <w:rPr>
          <w:lang w:eastAsia="cs-CZ"/>
        </w:rPr>
        <w:t xml:space="preserve"> </w:t>
      </w:r>
      <w:r>
        <w:rPr>
          <w:lang w:eastAsia="cs-CZ"/>
        </w:rPr>
        <w:t xml:space="preserve">č. </w:t>
      </w:r>
      <w:r w:rsidR="00644EBB" w:rsidRPr="00461510">
        <w:rPr>
          <w:lang w:eastAsia="cs-CZ"/>
        </w:rPr>
        <w:t xml:space="preserve">4 - </w:t>
      </w:r>
      <w:r>
        <w:rPr>
          <w:lang w:eastAsia="cs-CZ"/>
        </w:rPr>
        <w:t>t</w:t>
      </w:r>
      <w:r w:rsidR="00644EBB" w:rsidRPr="00461510">
        <w:rPr>
          <w:lang w:eastAsia="cs-CZ"/>
        </w:rPr>
        <w:t>uristický informační obsah (4 body)</w:t>
      </w:r>
      <w:bookmarkEnd w:id="74"/>
    </w:p>
    <w:p w14:paraId="1A37513C" w14:textId="77777777" w:rsidR="006230D2" w:rsidRDefault="00644EBB" w:rsidP="00C06295">
      <w:pPr>
        <w:spacing w:after="0"/>
        <w:ind w:firstLine="709"/>
      </w:pPr>
      <w:r>
        <w:t>Stránky mají na první stránce, v</w:t>
      </w:r>
      <w:r w:rsidR="00114866">
        <w:t xml:space="preserve"> jedné ze šesti podsekcí horního panelu umístěný odkaz </w:t>
      </w:r>
      <w:r>
        <w:t>„</w:t>
      </w:r>
      <w:r w:rsidR="00114866">
        <w:t>s</w:t>
      </w:r>
      <w:r>
        <w:t>port, kultura, turistika“</w:t>
      </w:r>
      <w:r w:rsidR="00114866">
        <w:t>. U</w:t>
      </w:r>
      <w:r>
        <w:t>žitečné informace a aplikace</w:t>
      </w:r>
      <w:r w:rsidR="00114866">
        <w:t xml:space="preserve">, jako například možnost objednat si zasílání aktualit, jsou k nalezení i jinde. </w:t>
      </w:r>
      <w:r w:rsidR="00B47930">
        <w:t xml:space="preserve">K dispozici je zde oficiální volnočasový portál inbudejovice.cz. </w:t>
      </w:r>
      <w:r>
        <w:t>V</w:t>
      </w:r>
      <w:r w:rsidR="00D41A9B">
        <w:t xml:space="preserve"> tomto posuzovaném hodnocení </w:t>
      </w:r>
      <w:r>
        <w:t>jsou na tom stránky dobře.</w:t>
      </w:r>
    </w:p>
    <w:p w14:paraId="57343008" w14:textId="77777777" w:rsidR="00644EBB" w:rsidRDefault="00D41A9B" w:rsidP="001471E6">
      <w:pPr>
        <w:ind w:firstLine="708"/>
      </w:pPr>
      <w:r>
        <w:t xml:space="preserve"> Hodnoceno 4 body.</w:t>
      </w:r>
    </w:p>
    <w:p w14:paraId="08237674" w14:textId="4A03C9A0" w:rsidR="00644EBB" w:rsidRPr="00461510" w:rsidRDefault="0084572A" w:rsidP="001C62C4">
      <w:pPr>
        <w:pStyle w:val="Nadpis3"/>
        <w:rPr>
          <w:lang w:eastAsia="cs-CZ"/>
        </w:rPr>
      </w:pPr>
      <w:bookmarkStart w:id="75" w:name="_Toc479005578"/>
      <w:r>
        <w:rPr>
          <w:lang w:eastAsia="cs-CZ"/>
        </w:rPr>
        <w:lastRenderedPageBreak/>
        <w:t>K</w:t>
      </w:r>
      <w:r w:rsidR="00644EBB" w:rsidRPr="00461510">
        <w:rPr>
          <w:lang w:eastAsia="cs-CZ"/>
        </w:rPr>
        <w:t xml:space="preserve">ritérium </w:t>
      </w:r>
      <w:r>
        <w:rPr>
          <w:lang w:eastAsia="cs-CZ"/>
        </w:rPr>
        <w:t xml:space="preserve">č. </w:t>
      </w:r>
      <w:r w:rsidR="00644EBB" w:rsidRPr="00461510">
        <w:rPr>
          <w:lang w:eastAsia="cs-CZ"/>
        </w:rPr>
        <w:t>5</w:t>
      </w:r>
      <w:r w:rsidR="0029700D">
        <w:rPr>
          <w:lang w:eastAsia="cs-CZ"/>
        </w:rPr>
        <w:t xml:space="preserve"> -</w:t>
      </w:r>
      <w:r w:rsidR="00644EBB" w:rsidRPr="00461510">
        <w:rPr>
          <w:lang w:eastAsia="cs-CZ"/>
        </w:rPr>
        <w:t xml:space="preserve"> </w:t>
      </w:r>
      <w:r>
        <w:rPr>
          <w:lang w:eastAsia="cs-CZ"/>
        </w:rPr>
        <w:t>a</w:t>
      </w:r>
      <w:r w:rsidR="00644EBB" w:rsidRPr="00461510">
        <w:rPr>
          <w:lang w:eastAsia="cs-CZ"/>
        </w:rPr>
        <w:t>ktuálnost informací (</w:t>
      </w:r>
      <w:r w:rsidR="00700943">
        <w:rPr>
          <w:lang w:eastAsia="cs-CZ"/>
        </w:rPr>
        <w:t>1</w:t>
      </w:r>
      <w:r w:rsidR="00644EBB" w:rsidRPr="00461510">
        <w:rPr>
          <w:lang w:eastAsia="cs-CZ"/>
        </w:rPr>
        <w:t xml:space="preserve"> bod)</w:t>
      </w:r>
      <w:bookmarkEnd w:id="75"/>
    </w:p>
    <w:p w14:paraId="538407EC" w14:textId="1C2CBE4E" w:rsidR="00225151" w:rsidRDefault="00644EBB" w:rsidP="00C06295">
      <w:pPr>
        <w:spacing w:after="0"/>
        <w:ind w:firstLine="709"/>
      </w:pPr>
      <w:r>
        <w:t xml:space="preserve">Na většině zveřejňovaných informací je patrná pravidelná aktualizace, avšak vzhledem k velkému rozsahu zveřejňovaných informací </w:t>
      </w:r>
      <w:r w:rsidR="00D41A9B">
        <w:t xml:space="preserve">ji </w:t>
      </w:r>
      <w:r>
        <w:t xml:space="preserve">zřejmě není možné provádět v takové míře, jako ji provádí většina </w:t>
      </w:r>
      <w:r w:rsidR="00D41A9B">
        <w:t xml:space="preserve">menších </w:t>
      </w:r>
      <w:r>
        <w:t xml:space="preserve">testovaných vzorků. </w:t>
      </w:r>
      <w:r w:rsidR="00114866">
        <w:t>Ačkoli n</w:t>
      </w:r>
      <w:r w:rsidR="00B47930">
        <w:t>a</w:t>
      </w:r>
      <w:r w:rsidR="00114866">
        <w:t xml:space="preserve"> stránkách není viditelná informace s termínem poslední aktualizace, podle data posledních vložených informací (například v aktualitách, či na úřední desce) byly nalezeny položky</w:t>
      </w:r>
      <w:r w:rsidR="00B47930">
        <w:t xml:space="preserve"> s</w:t>
      </w:r>
      <w:r w:rsidR="00700943">
        <w:t xml:space="preserve"> datem starým </w:t>
      </w:r>
      <w:r w:rsidR="00114866">
        <w:t>1 den</w:t>
      </w:r>
      <w:r w:rsidR="00700943">
        <w:t xml:space="preserve">. </w:t>
      </w:r>
      <w:r w:rsidR="00114866">
        <w:t xml:space="preserve"> </w:t>
      </w:r>
    </w:p>
    <w:p w14:paraId="0B30C307" w14:textId="77777777" w:rsidR="00644EBB" w:rsidRDefault="00114866" w:rsidP="001471E6">
      <w:pPr>
        <w:ind w:firstLine="708"/>
      </w:pPr>
      <w:r>
        <w:t xml:space="preserve">Hodnoceno </w:t>
      </w:r>
      <w:r w:rsidR="00FE5850">
        <w:t>1</w:t>
      </w:r>
      <w:r>
        <w:t xml:space="preserve"> bod</w:t>
      </w:r>
      <w:r w:rsidR="00FE5850">
        <w:t>em</w:t>
      </w:r>
      <w:r>
        <w:t>.</w:t>
      </w:r>
      <w:r w:rsidR="00644EBB">
        <w:t xml:space="preserve"> </w:t>
      </w:r>
    </w:p>
    <w:p w14:paraId="68B6924C" w14:textId="2B546260" w:rsidR="00644EBB" w:rsidRPr="00461510" w:rsidRDefault="0084572A" w:rsidP="001C62C4">
      <w:pPr>
        <w:pStyle w:val="Nadpis3"/>
        <w:rPr>
          <w:lang w:eastAsia="cs-CZ"/>
        </w:rPr>
      </w:pPr>
      <w:bookmarkStart w:id="76" w:name="_Toc479005579"/>
      <w:r>
        <w:rPr>
          <w:lang w:eastAsia="cs-CZ"/>
        </w:rPr>
        <w:t>K</w:t>
      </w:r>
      <w:r w:rsidR="00644EBB" w:rsidRPr="00461510">
        <w:rPr>
          <w:lang w:eastAsia="cs-CZ"/>
        </w:rPr>
        <w:t xml:space="preserve">ritérium </w:t>
      </w:r>
      <w:r>
        <w:rPr>
          <w:lang w:eastAsia="cs-CZ"/>
        </w:rPr>
        <w:t xml:space="preserve">č. </w:t>
      </w:r>
      <w:r w:rsidR="00644EBB" w:rsidRPr="00461510">
        <w:rPr>
          <w:lang w:eastAsia="cs-CZ"/>
        </w:rPr>
        <w:t>6</w:t>
      </w:r>
      <w:r w:rsidR="0029700D">
        <w:rPr>
          <w:lang w:eastAsia="cs-CZ"/>
        </w:rPr>
        <w:t xml:space="preserve"> -</w:t>
      </w:r>
      <w:r w:rsidR="00644EBB" w:rsidRPr="00461510">
        <w:rPr>
          <w:lang w:eastAsia="cs-CZ"/>
        </w:rPr>
        <w:t xml:space="preserve"> </w:t>
      </w:r>
      <w:r>
        <w:rPr>
          <w:lang w:eastAsia="cs-CZ"/>
        </w:rPr>
        <w:t>r</w:t>
      </w:r>
      <w:r w:rsidR="00644EBB" w:rsidRPr="00461510">
        <w:rPr>
          <w:lang w:eastAsia="cs-CZ"/>
        </w:rPr>
        <w:t>ychlost vyhledání informace (</w:t>
      </w:r>
      <w:r w:rsidR="00F21879">
        <w:rPr>
          <w:lang w:eastAsia="cs-CZ"/>
        </w:rPr>
        <w:t>3</w:t>
      </w:r>
      <w:r w:rsidR="00644EBB" w:rsidRPr="00461510">
        <w:rPr>
          <w:lang w:eastAsia="cs-CZ"/>
        </w:rPr>
        <w:t xml:space="preserve"> bod</w:t>
      </w:r>
      <w:r w:rsidR="00F21879">
        <w:rPr>
          <w:lang w:eastAsia="cs-CZ"/>
        </w:rPr>
        <w:t>y</w:t>
      </w:r>
      <w:r w:rsidR="00644EBB" w:rsidRPr="00461510">
        <w:rPr>
          <w:lang w:eastAsia="cs-CZ"/>
        </w:rPr>
        <w:t>)</w:t>
      </w:r>
      <w:bookmarkEnd w:id="76"/>
    </w:p>
    <w:p w14:paraId="3F1754A3" w14:textId="77777777" w:rsidR="00225151" w:rsidRDefault="00F21879" w:rsidP="00C06295">
      <w:pPr>
        <w:spacing w:after="0"/>
        <w:ind w:firstLine="709"/>
      </w:pPr>
      <w:r>
        <w:t xml:space="preserve">Účastníci testu neměli problém s nalezením požadovaných informací, jak dokládá tabulka 7. Všechny tři vyhledávané informace byly nalezeny v povoleném časovém limitu. </w:t>
      </w:r>
    </w:p>
    <w:p w14:paraId="7D16C1AF" w14:textId="77777777" w:rsidR="00F21879" w:rsidRDefault="00F21879" w:rsidP="00F21879">
      <w:pPr>
        <w:ind w:firstLine="708"/>
      </w:pPr>
      <w:r>
        <w:t>Hodnoceno 3 body</w:t>
      </w:r>
      <w:r w:rsidR="000A3211">
        <w:t xml:space="preserve">. </w:t>
      </w:r>
      <w:r w:rsidR="00603395">
        <w:t xml:space="preserve"> </w:t>
      </w:r>
    </w:p>
    <w:p w14:paraId="6D1159EC" w14:textId="5BC3F7FD" w:rsidR="00644EBB" w:rsidRPr="00F769D9" w:rsidRDefault="00644EBB" w:rsidP="00530D5A">
      <w:pPr>
        <w:pStyle w:val="tabulka"/>
      </w:pPr>
      <w:bookmarkStart w:id="77" w:name="_Toc476324632"/>
      <w:r w:rsidRPr="00F769D9">
        <w:t>Tab</w:t>
      </w:r>
      <w:r w:rsidR="00603395">
        <w:t>ulka č</w:t>
      </w:r>
      <w:r w:rsidRPr="00F769D9">
        <w:t xml:space="preserve">. </w:t>
      </w:r>
      <w:r w:rsidR="00A75232" w:rsidRPr="00F769D9">
        <w:t>7</w:t>
      </w:r>
      <w:r w:rsidR="00603395">
        <w:t>:</w:t>
      </w:r>
      <w:r w:rsidR="00310FC1" w:rsidRPr="00F769D9">
        <w:t xml:space="preserve"> </w:t>
      </w:r>
      <w:r w:rsidR="00A75232" w:rsidRPr="00603395">
        <w:t>H</w:t>
      </w:r>
      <w:r w:rsidR="00310FC1" w:rsidRPr="00603395">
        <w:t xml:space="preserve">odnocení kritéria </w:t>
      </w:r>
      <w:r w:rsidR="00F3093D">
        <w:t xml:space="preserve">č. </w:t>
      </w:r>
      <w:r w:rsidR="00310FC1" w:rsidRPr="00603395">
        <w:t>6</w:t>
      </w:r>
      <w:r w:rsidR="00D301AD">
        <w:t xml:space="preserve"> - </w:t>
      </w:r>
      <w:r w:rsidR="00310FC1" w:rsidRPr="00603395">
        <w:t>Č. Budějovice</w:t>
      </w:r>
      <w:bookmarkEnd w:id="77"/>
      <w:r w:rsidR="00252EF3">
        <w:rPr>
          <w:rStyle w:val="Znakapoznpodarou"/>
        </w:rPr>
        <w:footnoteReference w:id="70"/>
      </w:r>
      <w:r w:rsidR="00310FC1" w:rsidRPr="00F769D9">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644EBB" w:rsidRPr="001375C8" w14:paraId="12D7D272" w14:textId="77777777" w:rsidTr="00145C24">
        <w:trPr>
          <w:trHeight w:val="227"/>
          <w:jc w:val="center"/>
        </w:trPr>
        <w:tc>
          <w:tcPr>
            <w:tcW w:w="0" w:type="auto"/>
            <w:vAlign w:val="center"/>
            <w:hideMark/>
          </w:tcPr>
          <w:p w14:paraId="4DB39C9C" w14:textId="77777777" w:rsidR="00644EBB" w:rsidRPr="001375C8" w:rsidRDefault="00644EBB" w:rsidP="00AB5DC1">
            <w:pPr>
              <w:spacing w:after="0"/>
              <w:jc w:val="center"/>
              <w:rPr>
                <w:rFonts w:eastAsia="Times New Roman" w:cs="Times New Roman"/>
                <w:bCs/>
                <w:color w:val="000000"/>
                <w:sz w:val="20"/>
                <w:szCs w:val="20"/>
                <w:lang w:val="en-US" w:eastAsia="cs-CZ" w:bidi="en-US"/>
              </w:rPr>
            </w:pPr>
            <w:r w:rsidRPr="001375C8">
              <w:rPr>
                <w:rFonts w:eastAsia="Times New Roman" w:cs="Times New Roman"/>
                <w:bCs/>
                <w:color w:val="000000"/>
                <w:sz w:val="20"/>
                <w:szCs w:val="20"/>
                <w:lang w:val="en-US" w:eastAsia="cs-CZ" w:bidi="en-US"/>
              </w:rPr>
              <w:t xml:space="preserve">Otázky </w:t>
            </w:r>
          </w:p>
        </w:tc>
        <w:tc>
          <w:tcPr>
            <w:tcW w:w="0" w:type="auto"/>
            <w:noWrap/>
            <w:vAlign w:val="center"/>
            <w:hideMark/>
          </w:tcPr>
          <w:p w14:paraId="7E8BD978" w14:textId="77777777" w:rsidR="00644EBB" w:rsidRPr="001375C8" w:rsidRDefault="00644EBB" w:rsidP="00AB5DC1">
            <w:pPr>
              <w:spacing w:after="0"/>
              <w:jc w:val="center"/>
              <w:rPr>
                <w:rFonts w:eastAsia="Times New Roman" w:cs="Times New Roman"/>
                <w:sz w:val="20"/>
                <w:szCs w:val="20"/>
                <w:lang w:val="en-US" w:eastAsia="cs-CZ" w:bidi="en-US"/>
              </w:rPr>
            </w:pPr>
            <w:r w:rsidRPr="001375C8">
              <w:rPr>
                <w:rFonts w:eastAsia="Times New Roman" w:cs="Times New Roman"/>
                <w:bCs/>
                <w:sz w:val="20"/>
                <w:szCs w:val="20"/>
                <w:lang w:val="en-US" w:eastAsia="cs-CZ" w:bidi="en-US"/>
              </w:rPr>
              <w:t>1 osoba</w:t>
            </w:r>
          </w:p>
        </w:tc>
        <w:tc>
          <w:tcPr>
            <w:tcW w:w="0" w:type="auto"/>
            <w:noWrap/>
            <w:vAlign w:val="center"/>
            <w:hideMark/>
          </w:tcPr>
          <w:p w14:paraId="5622D7C3" w14:textId="77777777" w:rsidR="00644EBB" w:rsidRPr="001375C8" w:rsidRDefault="00644EBB" w:rsidP="00AB5DC1">
            <w:pPr>
              <w:spacing w:after="0"/>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2 osoba</w:t>
            </w:r>
          </w:p>
        </w:tc>
        <w:tc>
          <w:tcPr>
            <w:tcW w:w="0" w:type="auto"/>
            <w:noWrap/>
            <w:vAlign w:val="center"/>
            <w:hideMark/>
          </w:tcPr>
          <w:p w14:paraId="11BC47C2" w14:textId="77777777" w:rsidR="00644EBB" w:rsidRPr="001375C8" w:rsidRDefault="00644EBB" w:rsidP="00AB5DC1">
            <w:pPr>
              <w:spacing w:after="0"/>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3 osoba</w:t>
            </w:r>
          </w:p>
        </w:tc>
        <w:tc>
          <w:tcPr>
            <w:tcW w:w="0" w:type="auto"/>
            <w:noWrap/>
            <w:vAlign w:val="center"/>
            <w:hideMark/>
          </w:tcPr>
          <w:p w14:paraId="7F1990E0" w14:textId="77777777" w:rsidR="00644EBB" w:rsidRPr="001375C8" w:rsidRDefault="00644EBB" w:rsidP="00AB5DC1">
            <w:pPr>
              <w:spacing w:after="0"/>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Průměr</w:t>
            </w:r>
          </w:p>
        </w:tc>
      </w:tr>
      <w:tr w:rsidR="00644EBB" w:rsidRPr="001375C8" w14:paraId="361AF368" w14:textId="77777777" w:rsidTr="00145C24">
        <w:trPr>
          <w:trHeight w:val="227"/>
          <w:jc w:val="center"/>
        </w:trPr>
        <w:tc>
          <w:tcPr>
            <w:tcW w:w="0" w:type="auto"/>
            <w:vAlign w:val="center"/>
            <w:hideMark/>
          </w:tcPr>
          <w:p w14:paraId="7CB116A2" w14:textId="77777777" w:rsidR="00644EBB" w:rsidRPr="001375C8" w:rsidRDefault="00644EBB" w:rsidP="001375C8">
            <w:pPr>
              <w:spacing w:after="0" w:line="240" w:lineRule="auto"/>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Povinně zveřejňované informace</w:t>
            </w:r>
          </w:p>
        </w:tc>
        <w:tc>
          <w:tcPr>
            <w:tcW w:w="0" w:type="auto"/>
            <w:noWrap/>
            <w:vAlign w:val="center"/>
            <w:hideMark/>
          </w:tcPr>
          <w:p w14:paraId="30BE4009" w14:textId="72E08701" w:rsidR="00644EBB" w:rsidRPr="00145C24" w:rsidRDefault="00644EBB" w:rsidP="00B47930">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11</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w:t>
            </w:r>
          </w:p>
        </w:tc>
        <w:tc>
          <w:tcPr>
            <w:tcW w:w="0" w:type="auto"/>
            <w:noWrap/>
            <w:vAlign w:val="center"/>
            <w:hideMark/>
          </w:tcPr>
          <w:p w14:paraId="0DAB646D" w14:textId="6269DA92" w:rsidR="00644EBB" w:rsidRPr="00145C24" w:rsidRDefault="00644EBB" w:rsidP="001375C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20</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 </w:t>
            </w:r>
          </w:p>
        </w:tc>
        <w:tc>
          <w:tcPr>
            <w:tcW w:w="0" w:type="auto"/>
            <w:noWrap/>
            <w:vAlign w:val="center"/>
            <w:hideMark/>
          </w:tcPr>
          <w:p w14:paraId="03386432" w14:textId="25E1C014" w:rsidR="00644EBB" w:rsidRPr="00145C24" w:rsidRDefault="00644EBB" w:rsidP="001375C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14</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 </w:t>
            </w:r>
          </w:p>
        </w:tc>
        <w:tc>
          <w:tcPr>
            <w:tcW w:w="0" w:type="auto"/>
            <w:noWrap/>
            <w:vAlign w:val="center"/>
            <w:hideMark/>
          </w:tcPr>
          <w:p w14:paraId="2568874A" w14:textId="73CFBCA9" w:rsidR="00644EBB" w:rsidRPr="00145C24" w:rsidRDefault="00644EBB" w:rsidP="00F21879">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15</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w:t>
            </w:r>
          </w:p>
        </w:tc>
      </w:tr>
      <w:tr w:rsidR="00644EBB" w:rsidRPr="001375C8" w14:paraId="08BEB852" w14:textId="77777777" w:rsidTr="00145C24">
        <w:trPr>
          <w:trHeight w:val="227"/>
          <w:jc w:val="center"/>
        </w:trPr>
        <w:tc>
          <w:tcPr>
            <w:tcW w:w="0" w:type="auto"/>
            <w:vAlign w:val="center"/>
            <w:hideMark/>
          </w:tcPr>
          <w:p w14:paraId="42F8BF3D" w14:textId="648618AE" w:rsidR="00644EBB" w:rsidRPr="001375C8" w:rsidRDefault="00644EBB" w:rsidP="005956A5">
            <w:pPr>
              <w:spacing w:after="0" w:line="240" w:lineRule="auto"/>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5BCD548F" w14:textId="2AA8317E" w:rsidR="00644EBB" w:rsidRPr="00145C24" w:rsidRDefault="00644EBB" w:rsidP="00B47930">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15</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w:t>
            </w:r>
          </w:p>
        </w:tc>
        <w:tc>
          <w:tcPr>
            <w:tcW w:w="0" w:type="auto"/>
            <w:noWrap/>
            <w:vAlign w:val="center"/>
            <w:hideMark/>
          </w:tcPr>
          <w:p w14:paraId="6F31E423" w14:textId="11F2FF04" w:rsidR="00644EBB" w:rsidRPr="00145C24" w:rsidRDefault="00644EBB" w:rsidP="001375C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20</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 </w:t>
            </w:r>
          </w:p>
        </w:tc>
        <w:tc>
          <w:tcPr>
            <w:tcW w:w="0" w:type="auto"/>
            <w:noWrap/>
            <w:vAlign w:val="center"/>
            <w:hideMark/>
          </w:tcPr>
          <w:p w14:paraId="680A0C06" w14:textId="60927510" w:rsidR="00644EBB" w:rsidRPr="00145C24" w:rsidRDefault="00644EBB" w:rsidP="001375C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13</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 </w:t>
            </w:r>
          </w:p>
        </w:tc>
        <w:tc>
          <w:tcPr>
            <w:tcW w:w="0" w:type="auto"/>
            <w:noWrap/>
            <w:vAlign w:val="center"/>
            <w:hideMark/>
          </w:tcPr>
          <w:p w14:paraId="647C1F04" w14:textId="03859F9A" w:rsidR="00644EBB" w:rsidRPr="00145C24" w:rsidRDefault="00EE73CD" w:rsidP="00B47930">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w:t>
            </w:r>
            <w:r w:rsidR="00B47930" w:rsidRPr="00145C24">
              <w:rPr>
                <w:rFonts w:eastAsia="Times New Roman" w:cs="Times New Roman"/>
                <w:bCs/>
                <w:sz w:val="20"/>
                <w:szCs w:val="20"/>
                <w:lang w:val="en-US" w:eastAsia="cs-CZ" w:bidi="en-US"/>
              </w:rPr>
              <w:t>7</w:t>
            </w:r>
            <w:r w:rsidR="00145C24">
              <w:rPr>
                <w:rFonts w:eastAsia="Times New Roman" w:cs="Times New Roman"/>
                <w:bCs/>
                <w:sz w:val="20"/>
                <w:szCs w:val="20"/>
                <w:lang w:val="en-US" w:eastAsia="cs-CZ" w:bidi="en-US"/>
              </w:rPr>
              <w:t xml:space="preserve"> </w:t>
            </w:r>
            <w:r w:rsidR="00644EBB" w:rsidRPr="00145C24">
              <w:rPr>
                <w:rFonts w:eastAsia="Times New Roman" w:cs="Times New Roman"/>
                <w:bCs/>
                <w:sz w:val="20"/>
                <w:szCs w:val="20"/>
                <w:lang w:val="en-US" w:eastAsia="cs-CZ" w:bidi="en-US"/>
              </w:rPr>
              <w:t>s</w:t>
            </w:r>
          </w:p>
        </w:tc>
      </w:tr>
      <w:tr w:rsidR="00644EBB" w:rsidRPr="001375C8" w14:paraId="6EB709BD" w14:textId="77777777" w:rsidTr="00145C24">
        <w:trPr>
          <w:trHeight w:val="227"/>
          <w:jc w:val="center"/>
        </w:trPr>
        <w:tc>
          <w:tcPr>
            <w:tcW w:w="0" w:type="auto"/>
            <w:vAlign w:val="center"/>
            <w:hideMark/>
          </w:tcPr>
          <w:p w14:paraId="17B1C96E" w14:textId="77777777" w:rsidR="00644EBB" w:rsidRPr="001375C8" w:rsidRDefault="00644EBB" w:rsidP="001375C8">
            <w:pPr>
              <w:spacing w:after="0" w:line="240" w:lineRule="auto"/>
              <w:jc w:val="center"/>
              <w:rPr>
                <w:rFonts w:eastAsia="Times New Roman" w:cs="Times New Roman"/>
                <w:bCs/>
                <w:sz w:val="20"/>
                <w:szCs w:val="20"/>
                <w:lang w:val="en-US" w:eastAsia="cs-CZ" w:bidi="en-US"/>
              </w:rPr>
            </w:pPr>
            <w:r w:rsidRPr="001375C8">
              <w:rPr>
                <w:rFonts w:eastAsia="Times New Roman" w:cs="Times New Roman"/>
                <w:bCs/>
                <w:sz w:val="20"/>
                <w:szCs w:val="20"/>
                <w:lang w:val="en-US" w:eastAsia="cs-CZ" w:bidi="en-US"/>
              </w:rPr>
              <w:t>Úřední deska</w:t>
            </w:r>
          </w:p>
        </w:tc>
        <w:tc>
          <w:tcPr>
            <w:tcW w:w="0" w:type="auto"/>
            <w:noWrap/>
            <w:vAlign w:val="center"/>
            <w:hideMark/>
          </w:tcPr>
          <w:p w14:paraId="1A8937D0" w14:textId="117F79A1" w:rsidR="00644EBB" w:rsidRPr="00145C24" w:rsidRDefault="00695928" w:rsidP="0069592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19</w:t>
            </w:r>
            <w:r w:rsidR="00145C24">
              <w:rPr>
                <w:rFonts w:eastAsia="Times New Roman" w:cs="Times New Roman"/>
                <w:bCs/>
                <w:sz w:val="20"/>
                <w:szCs w:val="20"/>
                <w:lang w:val="en-US" w:eastAsia="cs-CZ" w:bidi="en-US"/>
              </w:rPr>
              <w:t xml:space="preserve"> </w:t>
            </w:r>
            <w:r w:rsidR="00644EBB" w:rsidRPr="00145C24">
              <w:rPr>
                <w:rFonts w:eastAsia="Times New Roman" w:cs="Times New Roman"/>
                <w:bCs/>
                <w:sz w:val="20"/>
                <w:szCs w:val="20"/>
                <w:lang w:val="en-US" w:eastAsia="cs-CZ" w:bidi="en-US"/>
              </w:rPr>
              <w:t>s</w:t>
            </w:r>
          </w:p>
        </w:tc>
        <w:tc>
          <w:tcPr>
            <w:tcW w:w="0" w:type="auto"/>
            <w:noWrap/>
            <w:vAlign w:val="center"/>
            <w:hideMark/>
          </w:tcPr>
          <w:p w14:paraId="1D2ED88B" w14:textId="322DE61D" w:rsidR="00644EBB" w:rsidRPr="00145C24" w:rsidRDefault="00695928" w:rsidP="0069592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23</w:t>
            </w:r>
            <w:r w:rsidR="00145C24">
              <w:rPr>
                <w:rFonts w:eastAsia="Times New Roman" w:cs="Times New Roman"/>
                <w:bCs/>
                <w:sz w:val="20"/>
                <w:szCs w:val="20"/>
                <w:lang w:val="en-US" w:eastAsia="cs-CZ" w:bidi="en-US"/>
              </w:rPr>
              <w:t xml:space="preserve"> </w:t>
            </w:r>
            <w:r w:rsidR="00644EBB" w:rsidRPr="00145C24">
              <w:rPr>
                <w:rFonts w:eastAsia="Times New Roman" w:cs="Times New Roman"/>
                <w:bCs/>
                <w:sz w:val="20"/>
                <w:szCs w:val="20"/>
                <w:lang w:val="en-US" w:eastAsia="cs-CZ" w:bidi="en-US"/>
              </w:rPr>
              <w:t>s </w:t>
            </w:r>
          </w:p>
        </w:tc>
        <w:tc>
          <w:tcPr>
            <w:tcW w:w="0" w:type="auto"/>
            <w:noWrap/>
            <w:vAlign w:val="center"/>
            <w:hideMark/>
          </w:tcPr>
          <w:p w14:paraId="293605E5" w14:textId="6DA1D0AF" w:rsidR="00644EBB" w:rsidRPr="00145C24" w:rsidRDefault="00644EBB" w:rsidP="0069592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r w:rsidR="00695928" w:rsidRPr="00145C24">
              <w:rPr>
                <w:rFonts w:eastAsia="Times New Roman" w:cs="Times New Roman"/>
                <w:bCs/>
                <w:sz w:val="20"/>
                <w:szCs w:val="20"/>
                <w:lang w:val="en-US" w:eastAsia="cs-CZ" w:bidi="en-US"/>
              </w:rPr>
              <w:t>1</w:t>
            </w:r>
            <w:r w:rsidR="00145C24">
              <w:rPr>
                <w:rFonts w:eastAsia="Times New Roman" w:cs="Times New Roman"/>
                <w:bCs/>
                <w:sz w:val="20"/>
                <w:szCs w:val="20"/>
                <w:lang w:val="en-US" w:eastAsia="cs-CZ" w:bidi="en-US"/>
              </w:rPr>
              <w:t xml:space="preserve"> </w:t>
            </w:r>
            <w:r w:rsidRPr="00145C24">
              <w:rPr>
                <w:rFonts w:eastAsia="Times New Roman" w:cs="Times New Roman"/>
                <w:bCs/>
                <w:sz w:val="20"/>
                <w:szCs w:val="20"/>
                <w:lang w:val="en-US" w:eastAsia="cs-CZ" w:bidi="en-US"/>
              </w:rPr>
              <w:t>s </w:t>
            </w:r>
          </w:p>
        </w:tc>
        <w:tc>
          <w:tcPr>
            <w:tcW w:w="0" w:type="auto"/>
            <w:noWrap/>
            <w:vAlign w:val="center"/>
            <w:hideMark/>
          </w:tcPr>
          <w:p w14:paraId="188CDAEA" w14:textId="38488254" w:rsidR="00644EBB" w:rsidRPr="00145C24" w:rsidRDefault="00F21879" w:rsidP="0069592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r w:rsidR="00695928" w:rsidRPr="00145C24">
              <w:rPr>
                <w:rFonts w:eastAsia="Times New Roman" w:cs="Times New Roman"/>
                <w:bCs/>
                <w:sz w:val="20"/>
                <w:szCs w:val="20"/>
                <w:lang w:val="en-US" w:eastAsia="cs-CZ" w:bidi="en-US"/>
              </w:rPr>
              <w:t>1</w:t>
            </w:r>
            <w:r w:rsidR="00145C24">
              <w:rPr>
                <w:rFonts w:eastAsia="Times New Roman" w:cs="Times New Roman"/>
                <w:bCs/>
                <w:sz w:val="20"/>
                <w:szCs w:val="20"/>
                <w:lang w:val="en-US" w:eastAsia="cs-CZ" w:bidi="en-US"/>
              </w:rPr>
              <w:t xml:space="preserve"> </w:t>
            </w:r>
            <w:r w:rsidR="00644EBB" w:rsidRPr="00145C24">
              <w:rPr>
                <w:rFonts w:eastAsia="Times New Roman" w:cs="Times New Roman"/>
                <w:bCs/>
                <w:sz w:val="20"/>
                <w:szCs w:val="20"/>
                <w:lang w:val="en-US" w:eastAsia="cs-CZ" w:bidi="en-US"/>
              </w:rPr>
              <w:t>s</w:t>
            </w:r>
          </w:p>
        </w:tc>
      </w:tr>
    </w:tbl>
    <w:p w14:paraId="7EFD837A" w14:textId="48D7FB4F" w:rsidR="00644EBB" w:rsidRPr="00461510" w:rsidRDefault="00F3093D" w:rsidP="001C62C4">
      <w:pPr>
        <w:pStyle w:val="Nadpis3"/>
        <w:rPr>
          <w:lang w:eastAsia="cs-CZ"/>
        </w:rPr>
      </w:pPr>
      <w:bookmarkStart w:id="78" w:name="_Toc479005580"/>
      <w:r>
        <w:rPr>
          <w:lang w:eastAsia="cs-CZ"/>
        </w:rPr>
        <w:t>K</w:t>
      </w:r>
      <w:r w:rsidR="00644EBB" w:rsidRPr="00461510">
        <w:rPr>
          <w:lang w:eastAsia="cs-CZ"/>
        </w:rPr>
        <w:t xml:space="preserve">ritérium </w:t>
      </w:r>
      <w:r>
        <w:rPr>
          <w:lang w:eastAsia="cs-CZ"/>
        </w:rPr>
        <w:t xml:space="preserve">č. </w:t>
      </w:r>
      <w:r w:rsidR="00644EBB" w:rsidRPr="00461510">
        <w:rPr>
          <w:lang w:eastAsia="cs-CZ"/>
        </w:rPr>
        <w:t>7</w:t>
      </w:r>
      <w:r w:rsidR="0029700D">
        <w:rPr>
          <w:lang w:eastAsia="cs-CZ"/>
        </w:rPr>
        <w:t xml:space="preserve"> -</w:t>
      </w:r>
      <w:r w:rsidR="00644EBB" w:rsidRPr="00461510">
        <w:rPr>
          <w:lang w:eastAsia="cs-CZ"/>
        </w:rPr>
        <w:t xml:space="preserve"> </w:t>
      </w:r>
      <w:r>
        <w:rPr>
          <w:lang w:eastAsia="cs-CZ"/>
        </w:rPr>
        <w:t>s</w:t>
      </w:r>
      <w:r w:rsidR="00644EBB" w:rsidRPr="00461510">
        <w:rPr>
          <w:lang w:eastAsia="cs-CZ"/>
        </w:rPr>
        <w:t>truktura obsahu první strany (</w:t>
      </w:r>
      <w:r w:rsidR="00066EC8">
        <w:rPr>
          <w:lang w:eastAsia="cs-CZ"/>
        </w:rPr>
        <w:t>2</w:t>
      </w:r>
      <w:r w:rsidR="00644EBB" w:rsidRPr="00461510">
        <w:rPr>
          <w:lang w:eastAsia="cs-CZ"/>
        </w:rPr>
        <w:t xml:space="preserve"> body)</w:t>
      </w:r>
      <w:bookmarkEnd w:id="78"/>
      <w:r w:rsidR="00644EBB" w:rsidRPr="00461510">
        <w:rPr>
          <w:lang w:eastAsia="cs-CZ"/>
        </w:rPr>
        <w:t xml:space="preserve"> </w:t>
      </w:r>
    </w:p>
    <w:p w14:paraId="5EA9EE35" w14:textId="77777777" w:rsidR="00893A78" w:rsidRPr="00893A78" w:rsidRDefault="009906B9" w:rsidP="00603395">
      <w:pPr>
        <w:pStyle w:val="Odstavec"/>
        <w:spacing w:after="0"/>
        <w:rPr>
          <w:lang w:eastAsia="en-US"/>
        </w:rPr>
      </w:pPr>
      <w:r>
        <w:t>C</w:t>
      </w:r>
      <w:r w:rsidR="00893A78" w:rsidRPr="00893A78">
        <w:t>elý web je rozdělen do šesti hlavních sekcí, které se liší svým zaměřením</w:t>
      </w:r>
      <w:r>
        <w:t>.  H</w:t>
      </w:r>
      <w:r w:rsidR="00893A78" w:rsidRPr="00893A78">
        <w:rPr>
          <w:lang w:eastAsia="en-US"/>
        </w:rPr>
        <w:t xml:space="preserve">orní </w:t>
      </w:r>
      <w:r w:rsidR="00E35DC1">
        <w:rPr>
          <w:lang w:eastAsia="en-US"/>
        </w:rPr>
        <w:t>d</w:t>
      </w:r>
      <w:r w:rsidR="00893A78" w:rsidRPr="009906B9">
        <w:rPr>
          <w:lang w:eastAsia="en-US"/>
        </w:rPr>
        <w:t>ynamické</w:t>
      </w:r>
      <w:r w:rsidR="00E35DC1">
        <w:rPr>
          <w:lang w:eastAsia="en-US"/>
        </w:rPr>
        <w:t xml:space="preserve"> menu v podobě barevných </w:t>
      </w:r>
      <w:r w:rsidR="00893A78" w:rsidRPr="009906B9">
        <w:rPr>
          <w:lang w:eastAsia="en-US"/>
        </w:rPr>
        <w:t>obdélníků</w:t>
      </w:r>
      <w:r w:rsidRPr="009906B9">
        <w:t>,</w:t>
      </w:r>
      <w:r w:rsidR="00893A78" w:rsidRPr="009906B9">
        <w:rPr>
          <w:lang w:eastAsia="en-US"/>
        </w:rPr>
        <w:t> umožňuje rychlé přecházení mezi hlavními sekcemi</w:t>
      </w:r>
      <w:r w:rsidR="00E35DC1">
        <w:rPr>
          <w:lang w:eastAsia="en-US"/>
        </w:rPr>
        <w:t>. P</w:t>
      </w:r>
      <w:r w:rsidR="00893A78" w:rsidRPr="009906B9">
        <w:rPr>
          <w:lang w:eastAsia="en-US"/>
        </w:rPr>
        <w:t>o rozbalení</w:t>
      </w:r>
      <w:r w:rsidR="00E35DC1">
        <w:rPr>
          <w:lang w:eastAsia="en-US"/>
        </w:rPr>
        <w:t xml:space="preserve"> navíc </w:t>
      </w:r>
      <w:r w:rsidR="00893A78" w:rsidRPr="009906B9">
        <w:rPr>
          <w:lang w:eastAsia="en-US"/>
        </w:rPr>
        <w:t>umožňuje přechod na důležité části jednotlivých sekcí</w:t>
      </w:r>
      <w:r w:rsidRPr="009906B9">
        <w:t>. L</w:t>
      </w:r>
      <w:r w:rsidR="00893A78" w:rsidRPr="009906B9">
        <w:rPr>
          <w:lang w:eastAsia="en-US"/>
        </w:rPr>
        <w:t>evá navigace umožňuje pohybovat se mezi všemi částmi zvolené sekce, přičemž v závislosti na hloubce zanoření zobrazuje i hierarchickou strukturu stránek v</w:t>
      </w:r>
      <w:r>
        <w:rPr>
          <w:lang w:eastAsia="en-US"/>
        </w:rPr>
        <w:t> </w:t>
      </w:r>
      <w:r w:rsidR="00893A78" w:rsidRPr="009906B9">
        <w:rPr>
          <w:lang w:eastAsia="en-US"/>
        </w:rPr>
        <w:t>sekci</w:t>
      </w:r>
      <w:r>
        <w:rPr>
          <w:lang w:eastAsia="en-US"/>
        </w:rPr>
        <w:t>. N</w:t>
      </w:r>
      <w:r w:rsidR="00893A78" w:rsidRPr="00893A78">
        <w:rPr>
          <w:lang w:eastAsia="en-US"/>
        </w:rPr>
        <w:t>ásledující odkazy jsou přístupné ze všech částí webu:</w:t>
      </w:r>
    </w:p>
    <w:p w14:paraId="38245014" w14:textId="77777777" w:rsidR="00893A78" w:rsidRPr="00893A78" w:rsidRDefault="00893A78" w:rsidP="00DB7AFF">
      <w:pPr>
        <w:numPr>
          <w:ilvl w:val="1"/>
          <w:numId w:val="23"/>
        </w:numPr>
        <w:spacing w:after="0"/>
        <w:ind w:left="714" w:hanging="357"/>
      </w:pPr>
      <w:r w:rsidRPr="00893A78">
        <w:t>statické horní menu obsahuje odkazy na další portály města, kontakty, mapu webu a jazykové mutace webu</w:t>
      </w:r>
    </w:p>
    <w:p w14:paraId="6420ED86" w14:textId="77777777" w:rsidR="00893A78" w:rsidRPr="00893A78" w:rsidRDefault="00893A78" w:rsidP="00DB7AFF">
      <w:pPr>
        <w:numPr>
          <w:ilvl w:val="1"/>
          <w:numId w:val="23"/>
        </w:numPr>
        <w:spacing w:after="0"/>
        <w:ind w:left="714" w:hanging="357"/>
      </w:pPr>
      <w:r w:rsidRPr="00893A78">
        <w:t>logo města v hlavičce je odkazem na úvodní stránku portálu</w:t>
      </w:r>
    </w:p>
    <w:p w14:paraId="5E451AD9" w14:textId="77777777" w:rsidR="00893A78" w:rsidRPr="00893A78" w:rsidRDefault="00893A78" w:rsidP="00DB7AFF">
      <w:pPr>
        <w:numPr>
          <w:ilvl w:val="1"/>
          <w:numId w:val="23"/>
        </w:numPr>
        <w:ind w:left="714" w:hanging="357"/>
      </w:pPr>
      <w:r w:rsidRPr="00893A78">
        <w:t>pravé menu obsahuje několik důležitých nebo často používaných odkazů</w:t>
      </w:r>
    </w:p>
    <w:p w14:paraId="1C23E9A0" w14:textId="77777777" w:rsidR="00571C2B" w:rsidRDefault="009906B9" w:rsidP="00E35DC1">
      <w:pPr>
        <w:pStyle w:val="Odstavec"/>
      </w:pPr>
      <w:r>
        <w:t>V</w:t>
      </w:r>
      <w:r w:rsidR="00893A78" w:rsidRPr="00893A78">
        <w:t xml:space="preserve"> patičce stránky je funkční menu, umožňující ukládat, tisknout a odesílat stránky</w:t>
      </w:r>
      <w:r>
        <w:t>.</w:t>
      </w:r>
      <w:r w:rsidR="00E35DC1">
        <w:t xml:space="preserve"> </w:t>
      </w:r>
      <w:r w:rsidR="00644EBB">
        <w:t xml:space="preserve">Úvodní stránka </w:t>
      </w:r>
      <w:r w:rsidR="002B5A98">
        <w:t>je výjimečná provedením menu i v pravém sloupci</w:t>
      </w:r>
      <w:r w:rsidR="00906006">
        <w:t xml:space="preserve">. </w:t>
      </w:r>
      <w:r w:rsidR="00644EBB">
        <w:t xml:space="preserve">Pod aktivním bannerem v horní části jsou umístěny stěžejní sekce: město, magistrát, kultury, </w:t>
      </w:r>
      <w:r w:rsidR="00644EBB">
        <w:lastRenderedPageBreak/>
        <w:t xml:space="preserve">sport, turistika, bydlení, doprava, životní prostředí, školství, sociální péče, zdravotnictví, rozvoj města a plánování. V levé části nad horním aktivním bannerem jsou umístěny 3 aktivní odkazy: </w:t>
      </w:r>
      <w:r w:rsidR="001D1267">
        <w:t>„</w:t>
      </w:r>
      <w:r w:rsidR="00644EBB">
        <w:t>kontakt, přístupnost webu, mapa webu“. Střední a zároveň největší plocha je věnována oblastem, jako aktuality, Bludný kámen – průvodce návštěvníka úřadem, uzavírky komunikací, kontakty, hlášení závad a upozornění.</w:t>
      </w:r>
      <w:r w:rsidR="000A4D88">
        <w:t xml:space="preserve"> </w:t>
      </w:r>
    </w:p>
    <w:p w14:paraId="28C65D18" w14:textId="77777777" w:rsidR="00225151" w:rsidRDefault="00F634F3" w:rsidP="00C06295">
      <w:pPr>
        <w:pStyle w:val="Odstavec"/>
        <w:spacing w:after="0"/>
      </w:pPr>
      <w:r>
        <w:t xml:space="preserve">Aktivní odkaz na mapu webu je ihned v úvodu první strany. Vyhledávací formulář je svou světle šedou barvou na světlém pozadí obtížně dohledatelný, text Google uvnitř okénka matoucí, a spolu s textem vlastní vyhledávání téměř nečitelný. Velikost </w:t>
      </w:r>
      <w:r w:rsidR="00571C2B">
        <w:t xml:space="preserve">okénka je v poměru s celkovou plochou webu neúměrně malá, k nalezení vyhledavače napomáhá jen červená šipka.  </w:t>
      </w:r>
    </w:p>
    <w:p w14:paraId="5CEE1D83" w14:textId="77777777" w:rsidR="00644EBB" w:rsidRDefault="00D41A9B" w:rsidP="00E35DC1">
      <w:pPr>
        <w:pStyle w:val="Odstavec"/>
      </w:pPr>
      <w:r>
        <w:t xml:space="preserve">Hodnoceno </w:t>
      </w:r>
      <w:r w:rsidR="00066EC8">
        <w:t>2</w:t>
      </w:r>
      <w:r w:rsidR="00644EBB">
        <w:t xml:space="preserve"> body.    </w:t>
      </w:r>
    </w:p>
    <w:p w14:paraId="35EF027B" w14:textId="48567DCC" w:rsidR="00644EBB" w:rsidRPr="00461510" w:rsidRDefault="00F3093D" w:rsidP="001C62C4">
      <w:pPr>
        <w:pStyle w:val="Nadpis3"/>
        <w:rPr>
          <w:rFonts w:cs="Times New Roman"/>
          <w:lang w:eastAsia="cs-CZ"/>
        </w:rPr>
      </w:pPr>
      <w:bookmarkStart w:id="79" w:name="_Toc479005581"/>
      <w:r>
        <w:t>K</w:t>
      </w:r>
      <w:r w:rsidR="00644EBB" w:rsidRPr="002C4338">
        <w:t xml:space="preserve">ritérium </w:t>
      </w:r>
      <w:r>
        <w:t xml:space="preserve">č. </w:t>
      </w:r>
      <w:r w:rsidR="00644EBB" w:rsidRPr="002C4338">
        <w:t>8</w:t>
      </w:r>
      <w:r w:rsidR="0029700D">
        <w:t xml:space="preserve"> -</w:t>
      </w:r>
      <w:r w:rsidR="00644EBB" w:rsidRPr="002C4338">
        <w:t xml:space="preserve"> </w:t>
      </w:r>
      <w:r>
        <w:t>č</w:t>
      </w:r>
      <w:r w:rsidR="00644EBB" w:rsidRPr="002C4338">
        <w:t>itelnost obsahu (</w:t>
      </w:r>
      <w:r w:rsidR="00A05E4D">
        <w:t>4</w:t>
      </w:r>
      <w:r w:rsidR="00644EBB" w:rsidRPr="002C4338">
        <w:t xml:space="preserve"> body)</w:t>
      </w:r>
      <w:bookmarkEnd w:id="79"/>
    </w:p>
    <w:p w14:paraId="2D3F04FF" w14:textId="46955E2F" w:rsidR="00644EBB" w:rsidRPr="00C353D6" w:rsidRDefault="00644EBB" w:rsidP="00940710">
      <w:pPr>
        <w:spacing w:after="0"/>
        <w:ind w:firstLine="709"/>
      </w:pPr>
      <w:r w:rsidRPr="00EB5026">
        <w:t>Barvy písma a textu</w:t>
      </w:r>
      <w:r w:rsidRPr="00C353D6">
        <w:t xml:space="preserve"> jsou dostatečně kontrastní</w:t>
      </w:r>
      <w:r w:rsidR="00501533">
        <w:t xml:space="preserve"> na většině ploch stránky. V</w:t>
      </w:r>
      <w:r w:rsidRPr="00C353D6">
        <w:t> levém a pravém sloupci</w:t>
      </w:r>
      <w:r w:rsidR="00501533">
        <w:t>, a na části střední části plochy je použit i</w:t>
      </w:r>
      <w:r w:rsidRPr="00C353D6">
        <w:t>deálně čitelný text</w:t>
      </w:r>
      <w:r w:rsidR="00501533">
        <w:t xml:space="preserve">, černé </w:t>
      </w:r>
      <w:r w:rsidRPr="00C353D6">
        <w:t xml:space="preserve">písmo na </w:t>
      </w:r>
      <w:r w:rsidR="00501533">
        <w:t>bílém p</w:t>
      </w:r>
      <w:r w:rsidRPr="00C353D6">
        <w:t>ozadí</w:t>
      </w:r>
      <w:r w:rsidR="00501533">
        <w:t>. Z</w:t>
      </w:r>
      <w:r w:rsidRPr="00C353D6">
        <w:t xml:space="preserve">de byl rozdíl hodnot jasu nejvíce kontrastní, ale </w:t>
      </w:r>
      <w:r w:rsidR="00EF7992">
        <w:t xml:space="preserve">v </w:t>
      </w:r>
      <w:r w:rsidRPr="00C353D6">
        <w:t>testu vyhověl</w:t>
      </w:r>
      <w:r w:rsidR="00BB0A5A">
        <w:t>o</w:t>
      </w:r>
      <w:r w:rsidR="0029700D">
        <w:t xml:space="preserve"> </w:t>
      </w:r>
      <w:r w:rsidRPr="00C353D6">
        <w:t>i bílé písmo v červeném pozadí</w:t>
      </w:r>
      <w:r w:rsidR="00BB0A5A">
        <w:t>,</w:t>
      </w:r>
      <w:r w:rsidRPr="00C353D6">
        <w:t xml:space="preserve"> </w:t>
      </w:r>
      <w:r w:rsidR="00EF7992">
        <w:t>na</w:t>
      </w:r>
      <w:r w:rsidR="00501533">
        <w:t xml:space="preserve"> ostatních částech stránek. Bílý text </w:t>
      </w:r>
      <w:r w:rsidRPr="00C353D6">
        <w:t xml:space="preserve">na </w:t>
      </w:r>
      <w:r w:rsidR="00501533">
        <w:t xml:space="preserve">žlutém </w:t>
      </w:r>
      <w:r w:rsidRPr="00C353D6">
        <w:t>pozadí středního sloupce při testování obstál</w:t>
      </w:r>
      <w:r w:rsidR="00501533">
        <w:t xml:space="preserve">, ale </w:t>
      </w:r>
      <w:r w:rsidRPr="00C353D6">
        <w:t xml:space="preserve">rozdíl jasu </w:t>
      </w:r>
      <w:r w:rsidR="00501533">
        <w:t xml:space="preserve">je zde </w:t>
      </w:r>
      <w:r w:rsidRPr="00C353D6">
        <w:t xml:space="preserve">pouze </w:t>
      </w:r>
      <w:r w:rsidR="00501533">
        <w:t xml:space="preserve">141 </w:t>
      </w:r>
      <w:r w:rsidRPr="00C353D6">
        <w:t xml:space="preserve">a rozdíl barev </w:t>
      </w:r>
      <w:r w:rsidR="00501533">
        <w:t>505</w:t>
      </w:r>
      <w:r w:rsidRPr="00C353D6">
        <w:t xml:space="preserve"> bodů.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C353D6">
        <w:t xml:space="preserve">Ostatní stránky jsou s první totožné a vykazují tudíž stejné parametry. Vzhledem k poměru vyhovující a nevyhovující plochy textu a pozadí první stránky </w:t>
      </w:r>
      <w:r w:rsidR="00501533">
        <w:t>90</w:t>
      </w:r>
      <w:r w:rsidRPr="00C353D6">
        <w:t xml:space="preserve"> : </w:t>
      </w:r>
      <w:r w:rsidR="00501533">
        <w:t>10</w:t>
      </w:r>
      <w:r w:rsidR="009B372E">
        <w:t xml:space="preserve"> je </w:t>
      </w:r>
      <w:r w:rsidRPr="00C353D6">
        <w:t xml:space="preserve">hodnoceno </w:t>
      </w:r>
      <w:r w:rsidR="00501533">
        <w:t xml:space="preserve">plným bodovým hodnocením 2 </w:t>
      </w:r>
      <w:r w:rsidRPr="00C353D6">
        <w:t>bod</w:t>
      </w:r>
      <w:r w:rsidR="00501533">
        <w:t>y</w:t>
      </w:r>
      <w:r w:rsidRPr="00C353D6">
        <w:t>.</w:t>
      </w:r>
    </w:p>
    <w:p w14:paraId="65AF7C15" w14:textId="6EC20C85" w:rsidR="00225151" w:rsidRDefault="00644EBB" w:rsidP="00C06295">
      <w:pPr>
        <w:spacing w:after="0"/>
        <w:ind w:firstLine="709"/>
      </w:pPr>
      <w:r w:rsidRPr="00EB5026">
        <w:t>Velikost písma</w:t>
      </w:r>
      <w:r w:rsidRPr="00C353D6">
        <w:t xml:space="preserve"> je dostatečná a je možné je zvětšit minimálně na </w:t>
      </w:r>
      <w:r w:rsidR="00157190">
        <w:t>200 %</w:t>
      </w:r>
      <w:r w:rsidRPr="00C353D6">
        <w:t xml:space="preserve"> a zmenšit na 50 % původní hodnoty. Zvětšení/zmenšení nezpůsobuje ztrátu obsahu, nebo funkcionality webové stránky. Písmo je bezpatkové, </w:t>
      </w:r>
      <w:r w:rsidR="00657D07">
        <w:t xml:space="preserve">dostatečně veliké pro </w:t>
      </w:r>
      <w:r w:rsidRPr="00C353D6">
        <w:t xml:space="preserve">pohodlné čtení a v textu nejsou použity více, než 2 druhy. </w:t>
      </w:r>
      <w:r w:rsidR="00801C64">
        <w:t>H</w:t>
      </w:r>
      <w:r w:rsidRPr="00C353D6">
        <w:t>odnoceno 2 body.</w:t>
      </w:r>
      <w:r w:rsidR="007A5954">
        <w:t xml:space="preserve"> </w:t>
      </w:r>
    </w:p>
    <w:p w14:paraId="18381C7B" w14:textId="09E134AC" w:rsidR="00644EBB" w:rsidRDefault="00940710" w:rsidP="001471E6">
      <w:pPr>
        <w:ind w:firstLine="708"/>
      </w:pPr>
      <w:r>
        <w:t>Celkem h</w:t>
      </w:r>
      <w:r w:rsidR="00D41A9B">
        <w:t>odnoceno</w:t>
      </w:r>
      <w:r w:rsidR="00644EBB" w:rsidRPr="00C353D6">
        <w:t xml:space="preserve"> </w:t>
      </w:r>
      <w:r w:rsidR="00EF7992">
        <w:t xml:space="preserve">4 </w:t>
      </w:r>
      <w:r w:rsidR="00644EBB" w:rsidRPr="00C353D6">
        <w:t xml:space="preserve">body.  </w:t>
      </w:r>
      <w:r w:rsidR="00644EBB" w:rsidRPr="001471E6">
        <w:t xml:space="preserve">      </w:t>
      </w:r>
    </w:p>
    <w:p w14:paraId="3BA94EE9" w14:textId="1F4C1425" w:rsidR="00644EBB" w:rsidRPr="002C4338" w:rsidRDefault="00F3093D" w:rsidP="001C62C4">
      <w:pPr>
        <w:pStyle w:val="Nadpis3"/>
      </w:pPr>
      <w:bookmarkStart w:id="80" w:name="_Toc479005582"/>
      <w:r>
        <w:t>K</w:t>
      </w:r>
      <w:r w:rsidR="00644EBB" w:rsidRPr="002C4338">
        <w:t xml:space="preserve">ritérium </w:t>
      </w:r>
      <w:r>
        <w:t xml:space="preserve">č. </w:t>
      </w:r>
      <w:r w:rsidR="00644EBB" w:rsidRPr="002C4338">
        <w:t>9</w:t>
      </w:r>
      <w:r w:rsidR="00182CFB">
        <w:t xml:space="preserve"> -</w:t>
      </w:r>
      <w:r w:rsidR="00644EBB" w:rsidRPr="002C4338">
        <w:t xml:space="preserve"> </w:t>
      </w:r>
      <w:r>
        <w:t>t</w:t>
      </w:r>
      <w:r w:rsidR="00644EBB" w:rsidRPr="002C4338">
        <w:t>est použitelnosti v mobilních zařízeních (0 bodů)</w:t>
      </w:r>
      <w:bookmarkEnd w:id="80"/>
    </w:p>
    <w:p w14:paraId="18CE52F9" w14:textId="7E1F780E" w:rsidR="00644EBB" w:rsidRDefault="00644EBB" w:rsidP="0036549A">
      <w:pPr>
        <w:spacing w:after="0"/>
        <w:ind w:firstLine="709"/>
      </w:pPr>
      <w:r>
        <w:t xml:space="preserve">Stránka není použitelná v mobilních zařízeních. Text na čtení je příliš malý. Není nastaven viewport pro mobily. </w:t>
      </w:r>
      <w:r w:rsidR="00657D07">
        <w:t>O</w:t>
      </w:r>
      <w:r>
        <w:t xml:space="preserve">dkazy jsou příliš blízko u sebe. Obsah je širší, než obrazovka. </w:t>
      </w:r>
      <w:r w:rsidR="0013408E">
        <w:t>Hodnoceno 0 body.</w:t>
      </w:r>
    </w:p>
    <w:p w14:paraId="3E51EC6E" w14:textId="35B351BB" w:rsidR="00644EBB" w:rsidRPr="002C4338" w:rsidRDefault="00F3093D" w:rsidP="001C62C4">
      <w:pPr>
        <w:pStyle w:val="Nadpis3"/>
      </w:pPr>
      <w:bookmarkStart w:id="81" w:name="_Toc479005583"/>
      <w:r>
        <w:lastRenderedPageBreak/>
        <w:t>K</w:t>
      </w:r>
      <w:r w:rsidR="00644EBB" w:rsidRPr="002C4338">
        <w:t xml:space="preserve">ritérium </w:t>
      </w:r>
      <w:r>
        <w:t xml:space="preserve">č. </w:t>
      </w:r>
      <w:r w:rsidR="00644EBB" w:rsidRPr="002C4338">
        <w:t>10</w:t>
      </w:r>
      <w:r w:rsidR="00182CFB">
        <w:t xml:space="preserve"> -</w:t>
      </w:r>
      <w:r w:rsidR="00644EBB" w:rsidRPr="002C4338">
        <w:t xml:space="preserve"> </w:t>
      </w:r>
      <w:r>
        <w:t>k</w:t>
      </w:r>
      <w:r w:rsidR="00644EBB" w:rsidRPr="002C4338">
        <w:t>ontrola přístupnosti webových stránek (</w:t>
      </w:r>
      <w:r w:rsidR="00AA50B6">
        <w:t>2</w:t>
      </w:r>
      <w:r w:rsidR="00644EBB" w:rsidRPr="002C4338">
        <w:t xml:space="preserve"> bod</w:t>
      </w:r>
      <w:r w:rsidR="00BA72E3">
        <w:t>y</w:t>
      </w:r>
      <w:r w:rsidR="00644EBB" w:rsidRPr="002C4338">
        <w:t>)</w:t>
      </w:r>
      <w:bookmarkEnd w:id="81"/>
    </w:p>
    <w:p w14:paraId="67E806DC" w14:textId="77777777" w:rsidR="00225151" w:rsidRDefault="00BA72E3" w:rsidP="00C06295">
      <w:pPr>
        <w:pStyle w:val="Odstavec"/>
        <w:spacing w:after="0"/>
        <w:rPr>
          <w:rFonts w:eastAsia="Times New Roman"/>
        </w:rPr>
      </w:pPr>
      <w:r>
        <w:t xml:space="preserve">Webové stránky nabízí uživateli změnu vzhledu, jak s CSS, tak bez kaskádových stylů a verzi pro seniory. Nechybí ani upozornění na cookies. </w:t>
      </w:r>
      <w:r w:rsidRPr="006111C2">
        <w:rPr>
          <w:rFonts w:eastAsia="Times New Roman"/>
        </w:rPr>
        <w:t>Po vypnutí podpory CSS jsou textové údaje smysluplné, čitelné vůči pozadí, a nechybí žádná informace</w:t>
      </w:r>
      <w:r>
        <w:rPr>
          <w:rFonts w:eastAsia="Times New Roman"/>
        </w:rPr>
        <w:t xml:space="preserve">. </w:t>
      </w:r>
      <w:r w:rsidR="00FE5850">
        <w:rPr>
          <w:rFonts w:eastAsia="Times New Roman"/>
        </w:rPr>
        <w:t xml:space="preserve">Informace o přístupnosti je mezi prvními informacemi shora na úvodní stránce.  </w:t>
      </w:r>
    </w:p>
    <w:p w14:paraId="4B5C0A07" w14:textId="77777777" w:rsidR="00BA72E3" w:rsidRPr="006111C2" w:rsidRDefault="00BA72E3" w:rsidP="00BA72E3">
      <w:pPr>
        <w:pStyle w:val="Odstavec"/>
        <w:rPr>
          <w:rFonts w:eastAsia="Times New Roman"/>
        </w:rPr>
      </w:pPr>
      <w:r>
        <w:rPr>
          <w:rFonts w:eastAsia="Times New Roman"/>
        </w:rPr>
        <w:t xml:space="preserve">Hodnoceno </w:t>
      </w:r>
      <w:r w:rsidR="00AA50B6">
        <w:rPr>
          <w:rFonts w:eastAsia="Times New Roman"/>
        </w:rPr>
        <w:t>2</w:t>
      </w:r>
      <w:r>
        <w:rPr>
          <w:rFonts w:eastAsia="Times New Roman"/>
        </w:rPr>
        <w:t xml:space="preserve"> body.</w:t>
      </w:r>
    </w:p>
    <w:p w14:paraId="24F97BCC" w14:textId="37424E01" w:rsidR="00644EBB" w:rsidRPr="002C4338" w:rsidRDefault="00EB72A4" w:rsidP="001C62C4">
      <w:pPr>
        <w:pStyle w:val="Nadpis3"/>
      </w:pPr>
      <w:bookmarkStart w:id="82" w:name="_Toc479005584"/>
      <w:r>
        <w:t>K</w:t>
      </w:r>
      <w:r w:rsidR="00644EBB" w:rsidRPr="002C4338">
        <w:t xml:space="preserve">ritérium </w:t>
      </w:r>
      <w:r w:rsidR="00F3093D">
        <w:t xml:space="preserve">č. </w:t>
      </w:r>
      <w:r w:rsidR="00644EBB" w:rsidRPr="002C4338">
        <w:t>1</w:t>
      </w:r>
      <w:r>
        <w:t>1</w:t>
      </w:r>
      <w:r w:rsidR="00182CFB">
        <w:t xml:space="preserve"> -</w:t>
      </w:r>
      <w:r w:rsidR="00644EBB" w:rsidRPr="002C4338">
        <w:t xml:space="preserve"> </w:t>
      </w:r>
      <w:r w:rsidR="00F3093D">
        <w:t>s</w:t>
      </w:r>
      <w:r w:rsidR="00644EBB" w:rsidRPr="002C4338">
        <w:t>ubjektivní hodnocení webu (2 body)</w:t>
      </w:r>
      <w:bookmarkEnd w:id="82"/>
    </w:p>
    <w:p w14:paraId="120EFF01" w14:textId="77777777" w:rsidR="00225151" w:rsidRDefault="00657D07" w:rsidP="00C06295">
      <w:pPr>
        <w:spacing w:after="0"/>
        <w:ind w:firstLine="709"/>
      </w:pPr>
      <w:r>
        <w:t>Úvodní w</w:t>
      </w:r>
      <w:r w:rsidR="00644EBB">
        <w:t>ebov</w:t>
      </w:r>
      <w:r>
        <w:t>á</w:t>
      </w:r>
      <w:r w:rsidR="00644EBB">
        <w:t xml:space="preserve"> stránk</w:t>
      </w:r>
      <w:r>
        <w:t>a</w:t>
      </w:r>
      <w:r w:rsidR="00644EBB">
        <w:t xml:space="preserve"> </w:t>
      </w:r>
      <w:r w:rsidR="003B2F31">
        <w:t xml:space="preserve">statutárního </w:t>
      </w:r>
      <w:r w:rsidR="00644EBB">
        <w:t>města Česk</w:t>
      </w:r>
      <w:r w:rsidR="003B2F31">
        <w:t xml:space="preserve">é Budějovice </w:t>
      </w:r>
      <w:r>
        <w:t xml:space="preserve">je dle názoru autora </w:t>
      </w:r>
      <w:r w:rsidR="00A879D9">
        <w:t xml:space="preserve">dostatečně přehledná. </w:t>
      </w:r>
      <w:r w:rsidR="00B43982">
        <w:t>T</w:t>
      </w:r>
      <w:r>
        <w:t>vůrci webu jistě v d</w:t>
      </w:r>
      <w:r w:rsidR="00B63363">
        <w:t>ob</w:t>
      </w:r>
      <w:r>
        <w:t xml:space="preserve">rém úmyslu poskytnout co nejvíce, a </w:t>
      </w:r>
      <w:r w:rsidR="00B63363">
        <w:t>dle jejich názoru důležit</w:t>
      </w:r>
      <w:r w:rsidR="003610D1">
        <w:t xml:space="preserve">ých </w:t>
      </w:r>
      <w:r w:rsidR="00B63363">
        <w:t xml:space="preserve">informací, </w:t>
      </w:r>
      <w:r w:rsidR="003610D1">
        <w:t>stránku příliš zaplnili. Některé popisky ikon například Rozvojový plán sociálních služeb</w:t>
      </w:r>
      <w:r w:rsidR="003E7726">
        <w:t xml:space="preserve"> v levém sloupci dole</w:t>
      </w:r>
      <w:r w:rsidR="003610D1">
        <w:t xml:space="preserve">, </w:t>
      </w:r>
      <w:r w:rsidR="003E7726">
        <w:t>odkazy na volbu jazyka, či vyhledavač</w:t>
      </w:r>
      <w:r w:rsidR="003610D1">
        <w:t xml:space="preserve">, nejsou stejně jako </w:t>
      </w:r>
      <w:r w:rsidR="003E7726">
        <w:t xml:space="preserve">další </w:t>
      </w:r>
      <w:r w:rsidR="003610D1">
        <w:t>pro příliš malé písmo dobře čitelné. Je jistě pochopitelné, že krajské město sděluje podstatně více informací, než například obce, ale doporučení autora, jako nezúčastněného návštěvníka stránek je, přesunutí části odkazů a textu na další odkazující stránky</w:t>
      </w:r>
      <w:r w:rsidR="00906006">
        <w:t xml:space="preserve">. Polemiku určitě nabízí umístění položky, jako nalezené kočky, či ubytování na Šumavě a podobně. </w:t>
      </w:r>
      <w:r w:rsidR="00A05E4D">
        <w:t xml:space="preserve">Úvodní strana by měla představit, nabídnout pomocnou ruku pro další orientaci, upozornit na důležité, či z pohledu návštěvníka zajímavé informace, které jsou na webu k dispozici. </w:t>
      </w:r>
      <w:r w:rsidR="00A05E4D" w:rsidRPr="000A4D88">
        <w:t>To vše v přehledné a dobře čitelné formě.  Titulní stránka by v žádném případě neměla sloužit k umístění všech informací a odkazů z celého webu</w:t>
      </w:r>
      <w:r w:rsidR="00A05E4D">
        <w:t xml:space="preserve">, a </w:t>
      </w:r>
      <w:r w:rsidR="00A05E4D" w:rsidRPr="000A4D88">
        <w:t>stát se tak nepřehledným skladištěm. V takovém prostředí se zákazník necítí příjemně, nedokáže se zorientovat a odchází.</w:t>
      </w:r>
      <w:r w:rsidR="00A05E4D">
        <w:t xml:space="preserve"> </w:t>
      </w:r>
    </w:p>
    <w:p w14:paraId="64597E30" w14:textId="77777777" w:rsidR="00EB72A4" w:rsidRDefault="0013408E" w:rsidP="00DA1B55">
      <w:pPr>
        <w:ind w:firstLine="708"/>
      </w:pPr>
      <w:r>
        <w:t>H</w:t>
      </w:r>
      <w:r w:rsidR="00644EBB">
        <w:t>odnocen</w:t>
      </w:r>
      <w:r>
        <w:t>o</w:t>
      </w:r>
      <w:r w:rsidR="00644EBB">
        <w:t xml:space="preserve"> 2 body. </w:t>
      </w:r>
    </w:p>
    <w:p w14:paraId="584AD373" w14:textId="1DCEA609" w:rsidR="00644EBB" w:rsidRPr="00603395" w:rsidRDefault="00644EBB" w:rsidP="00530D5A">
      <w:pPr>
        <w:pStyle w:val="tabulka"/>
      </w:pPr>
      <w:bookmarkStart w:id="83" w:name="_Toc476324633"/>
      <w:r w:rsidRPr="00F769D9">
        <w:t>Tab</w:t>
      </w:r>
      <w:r w:rsidR="00603395">
        <w:t>ulka č.</w:t>
      </w:r>
      <w:r w:rsidRPr="00F769D9">
        <w:t xml:space="preserve"> </w:t>
      </w:r>
      <w:r w:rsidR="00A75232" w:rsidRPr="00F769D9">
        <w:t>8</w:t>
      </w:r>
      <w:r w:rsidR="00603395" w:rsidRPr="00603395">
        <w:t>:</w:t>
      </w:r>
      <w:r w:rsidR="00AB5DC1" w:rsidRPr="00603395">
        <w:t xml:space="preserve"> </w:t>
      </w:r>
      <w:r w:rsidR="00A75232" w:rsidRPr="00603395">
        <w:t>C</w:t>
      </w:r>
      <w:r w:rsidR="00AB5DC1" w:rsidRPr="00603395">
        <w:t>elkové hodnocení</w:t>
      </w:r>
      <w:r w:rsidR="00D301AD">
        <w:t xml:space="preserve"> - </w:t>
      </w:r>
      <w:r w:rsidR="00AB5DC1" w:rsidRPr="00603395">
        <w:t>Č. Budějovice</w:t>
      </w:r>
      <w:bookmarkEnd w:id="83"/>
      <w:r w:rsidR="00252EF3">
        <w:rPr>
          <w:rStyle w:val="Znakapoznpodarou"/>
        </w:rPr>
        <w:footnoteReference w:id="71"/>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4508"/>
        <w:gridCol w:w="2268"/>
      </w:tblGrid>
      <w:tr w:rsidR="00644EBB" w:rsidRPr="002442B9" w14:paraId="0435205E" w14:textId="77777777" w:rsidTr="00326DA0">
        <w:trPr>
          <w:trHeight w:val="227"/>
          <w:jc w:val="center"/>
        </w:trPr>
        <w:tc>
          <w:tcPr>
            <w:tcW w:w="0" w:type="auto"/>
            <w:vAlign w:val="center"/>
            <w:hideMark/>
          </w:tcPr>
          <w:p w14:paraId="499EBEB7" w14:textId="77777777" w:rsidR="00644EBB" w:rsidRPr="002442B9" w:rsidRDefault="00F3093D" w:rsidP="00326DA0">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644EBB" w:rsidRPr="002442B9">
              <w:rPr>
                <w:rFonts w:eastAsia="Times New Roman" w:cs="Times New Roman"/>
                <w:bCs/>
                <w:color w:val="000000"/>
                <w:sz w:val="20"/>
                <w:szCs w:val="20"/>
                <w:lang w:val="en-US" w:eastAsia="cs-CZ" w:bidi="en-US"/>
              </w:rPr>
              <w:t>ritérium č.</w:t>
            </w:r>
          </w:p>
        </w:tc>
        <w:tc>
          <w:tcPr>
            <w:tcW w:w="4508" w:type="dxa"/>
            <w:vAlign w:val="center"/>
            <w:hideMark/>
          </w:tcPr>
          <w:p w14:paraId="6A074772" w14:textId="77777777" w:rsidR="00644EBB" w:rsidRPr="002442B9" w:rsidRDefault="00644EBB" w:rsidP="00326DA0">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 xml:space="preserve">Způsob hodnocení </w:t>
            </w:r>
          </w:p>
        </w:tc>
        <w:tc>
          <w:tcPr>
            <w:tcW w:w="2268" w:type="dxa"/>
            <w:shd w:val="clear" w:color="auto" w:fill="FFFFFF" w:themeFill="background1"/>
            <w:noWrap/>
            <w:vAlign w:val="center"/>
            <w:hideMark/>
          </w:tcPr>
          <w:p w14:paraId="344CDFDE" w14:textId="77777777" w:rsidR="00644EBB" w:rsidRPr="00326DA0" w:rsidRDefault="00644EBB" w:rsidP="00326DA0">
            <w:pPr>
              <w:spacing w:after="0" w:line="240" w:lineRule="auto"/>
              <w:jc w:val="center"/>
              <w:rPr>
                <w:rFonts w:eastAsia="Times New Roman" w:cs="Times New Roman"/>
                <w:bCs/>
                <w:color w:val="000000"/>
                <w:sz w:val="20"/>
                <w:szCs w:val="20"/>
                <w:lang w:val="en-US" w:eastAsia="cs-CZ" w:bidi="en-US"/>
              </w:rPr>
            </w:pPr>
            <w:r w:rsidRPr="00326DA0">
              <w:rPr>
                <w:rFonts w:eastAsia="Times New Roman" w:cs="Times New Roman"/>
                <w:bCs/>
                <w:color w:val="000000"/>
                <w:sz w:val="20"/>
                <w:szCs w:val="20"/>
                <w:lang w:val="en-US" w:eastAsia="cs-CZ" w:bidi="en-US"/>
              </w:rPr>
              <w:t>Bodové hodnocení</w:t>
            </w:r>
          </w:p>
        </w:tc>
      </w:tr>
      <w:tr w:rsidR="00644EBB" w:rsidRPr="002442B9" w14:paraId="32E15237" w14:textId="77777777" w:rsidTr="00326DA0">
        <w:trPr>
          <w:trHeight w:val="227"/>
          <w:jc w:val="center"/>
        </w:trPr>
        <w:tc>
          <w:tcPr>
            <w:tcW w:w="0" w:type="auto"/>
            <w:vAlign w:val="center"/>
            <w:hideMark/>
          </w:tcPr>
          <w:p w14:paraId="05276C07"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1.</w:t>
            </w:r>
          </w:p>
        </w:tc>
        <w:tc>
          <w:tcPr>
            <w:tcW w:w="4508" w:type="dxa"/>
            <w:vAlign w:val="center"/>
            <w:hideMark/>
          </w:tcPr>
          <w:p w14:paraId="5467ECA8"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Povinně zveřejňované informace</w:t>
            </w:r>
          </w:p>
        </w:tc>
        <w:tc>
          <w:tcPr>
            <w:tcW w:w="2268" w:type="dxa"/>
            <w:noWrap/>
            <w:vAlign w:val="center"/>
            <w:hideMark/>
          </w:tcPr>
          <w:p w14:paraId="31EED800" w14:textId="77777777" w:rsidR="00644EBB" w:rsidRPr="00145C24" w:rsidRDefault="00DA1B55" w:rsidP="00DA1B55">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33</w:t>
            </w:r>
          </w:p>
        </w:tc>
      </w:tr>
      <w:tr w:rsidR="00644EBB" w:rsidRPr="002442B9" w14:paraId="41B9D512" w14:textId="77777777" w:rsidTr="00326DA0">
        <w:trPr>
          <w:trHeight w:val="227"/>
          <w:jc w:val="center"/>
        </w:trPr>
        <w:tc>
          <w:tcPr>
            <w:tcW w:w="0" w:type="auto"/>
            <w:vAlign w:val="center"/>
            <w:hideMark/>
          </w:tcPr>
          <w:p w14:paraId="091BD622"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2.</w:t>
            </w:r>
          </w:p>
        </w:tc>
        <w:tc>
          <w:tcPr>
            <w:tcW w:w="4508" w:type="dxa"/>
            <w:vAlign w:val="center"/>
            <w:hideMark/>
          </w:tcPr>
          <w:p w14:paraId="0BF29B24"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Označení oficiálních stránek</w:t>
            </w:r>
          </w:p>
        </w:tc>
        <w:tc>
          <w:tcPr>
            <w:tcW w:w="2268" w:type="dxa"/>
            <w:noWrap/>
            <w:vAlign w:val="center"/>
            <w:hideMark/>
          </w:tcPr>
          <w:p w14:paraId="75365DCF" w14:textId="77777777" w:rsidR="00644EBB" w:rsidRPr="00145C24" w:rsidRDefault="00644EBB" w:rsidP="002442B9">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p>
        </w:tc>
      </w:tr>
      <w:tr w:rsidR="00644EBB" w:rsidRPr="002442B9" w14:paraId="015C21B5" w14:textId="77777777" w:rsidTr="00326DA0">
        <w:trPr>
          <w:trHeight w:val="227"/>
          <w:jc w:val="center"/>
        </w:trPr>
        <w:tc>
          <w:tcPr>
            <w:tcW w:w="0" w:type="auto"/>
            <w:vAlign w:val="center"/>
            <w:hideMark/>
          </w:tcPr>
          <w:p w14:paraId="112FEB95"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3.</w:t>
            </w:r>
          </w:p>
        </w:tc>
        <w:tc>
          <w:tcPr>
            <w:tcW w:w="4508" w:type="dxa"/>
            <w:vAlign w:val="center"/>
            <w:hideMark/>
          </w:tcPr>
          <w:p w14:paraId="766D7703"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Možnost jazykové volby</w:t>
            </w:r>
          </w:p>
        </w:tc>
        <w:tc>
          <w:tcPr>
            <w:tcW w:w="2268" w:type="dxa"/>
            <w:noWrap/>
            <w:vAlign w:val="center"/>
            <w:hideMark/>
          </w:tcPr>
          <w:p w14:paraId="607B9DA8" w14:textId="77777777" w:rsidR="00644EBB" w:rsidRPr="00145C24" w:rsidRDefault="00644EBB" w:rsidP="002442B9">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3</w:t>
            </w:r>
          </w:p>
        </w:tc>
      </w:tr>
      <w:tr w:rsidR="00644EBB" w:rsidRPr="002442B9" w14:paraId="458002CA" w14:textId="77777777" w:rsidTr="00326DA0">
        <w:trPr>
          <w:trHeight w:val="227"/>
          <w:jc w:val="center"/>
        </w:trPr>
        <w:tc>
          <w:tcPr>
            <w:tcW w:w="0" w:type="auto"/>
            <w:vAlign w:val="center"/>
            <w:hideMark/>
          </w:tcPr>
          <w:p w14:paraId="4685D0E7"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4.</w:t>
            </w:r>
          </w:p>
        </w:tc>
        <w:tc>
          <w:tcPr>
            <w:tcW w:w="4508" w:type="dxa"/>
            <w:vAlign w:val="center"/>
            <w:hideMark/>
          </w:tcPr>
          <w:p w14:paraId="16AC17F2"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Turistický informační obsah</w:t>
            </w:r>
          </w:p>
        </w:tc>
        <w:tc>
          <w:tcPr>
            <w:tcW w:w="2268" w:type="dxa"/>
            <w:noWrap/>
            <w:vAlign w:val="center"/>
            <w:hideMark/>
          </w:tcPr>
          <w:p w14:paraId="631F5EAD" w14:textId="77777777" w:rsidR="00644EBB" w:rsidRPr="00145C24" w:rsidRDefault="00644EBB" w:rsidP="002442B9">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4</w:t>
            </w:r>
          </w:p>
        </w:tc>
      </w:tr>
      <w:tr w:rsidR="00644EBB" w:rsidRPr="002442B9" w14:paraId="67578850" w14:textId="77777777" w:rsidTr="00326DA0">
        <w:trPr>
          <w:trHeight w:val="227"/>
          <w:jc w:val="center"/>
        </w:trPr>
        <w:tc>
          <w:tcPr>
            <w:tcW w:w="0" w:type="auto"/>
            <w:vAlign w:val="center"/>
            <w:hideMark/>
          </w:tcPr>
          <w:p w14:paraId="5AF7E775"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5.</w:t>
            </w:r>
          </w:p>
        </w:tc>
        <w:tc>
          <w:tcPr>
            <w:tcW w:w="4508" w:type="dxa"/>
            <w:vAlign w:val="center"/>
            <w:hideMark/>
          </w:tcPr>
          <w:p w14:paraId="737758CE"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Aktuálnost informací</w:t>
            </w:r>
          </w:p>
        </w:tc>
        <w:tc>
          <w:tcPr>
            <w:tcW w:w="2268" w:type="dxa"/>
            <w:noWrap/>
            <w:vAlign w:val="center"/>
            <w:hideMark/>
          </w:tcPr>
          <w:p w14:paraId="4496C6DB" w14:textId="77777777" w:rsidR="00644EBB" w:rsidRPr="00145C24" w:rsidRDefault="00FE5850" w:rsidP="00FE5850">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1</w:t>
            </w:r>
          </w:p>
        </w:tc>
      </w:tr>
      <w:tr w:rsidR="00644EBB" w:rsidRPr="002442B9" w14:paraId="4610C4D7" w14:textId="77777777" w:rsidTr="00326DA0">
        <w:trPr>
          <w:trHeight w:val="227"/>
          <w:jc w:val="center"/>
        </w:trPr>
        <w:tc>
          <w:tcPr>
            <w:tcW w:w="0" w:type="auto"/>
            <w:vAlign w:val="center"/>
            <w:hideMark/>
          </w:tcPr>
          <w:p w14:paraId="24154D37"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6.</w:t>
            </w:r>
          </w:p>
        </w:tc>
        <w:tc>
          <w:tcPr>
            <w:tcW w:w="4508" w:type="dxa"/>
            <w:vAlign w:val="center"/>
            <w:hideMark/>
          </w:tcPr>
          <w:p w14:paraId="603FFCE3"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Rychlost vyhledání informace</w:t>
            </w:r>
          </w:p>
        </w:tc>
        <w:tc>
          <w:tcPr>
            <w:tcW w:w="2268" w:type="dxa"/>
            <w:noWrap/>
            <w:vAlign w:val="center"/>
            <w:hideMark/>
          </w:tcPr>
          <w:p w14:paraId="11D57C5D" w14:textId="77777777" w:rsidR="00644EBB" w:rsidRPr="00145C24" w:rsidRDefault="00DA1B55" w:rsidP="00DA1B55">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3</w:t>
            </w:r>
          </w:p>
        </w:tc>
      </w:tr>
      <w:tr w:rsidR="00644EBB" w:rsidRPr="002442B9" w14:paraId="5149A3AB" w14:textId="77777777" w:rsidTr="00326DA0">
        <w:trPr>
          <w:trHeight w:val="227"/>
          <w:jc w:val="center"/>
        </w:trPr>
        <w:tc>
          <w:tcPr>
            <w:tcW w:w="0" w:type="auto"/>
            <w:vAlign w:val="center"/>
            <w:hideMark/>
          </w:tcPr>
          <w:p w14:paraId="0C5C49C5"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7.</w:t>
            </w:r>
          </w:p>
        </w:tc>
        <w:tc>
          <w:tcPr>
            <w:tcW w:w="4508" w:type="dxa"/>
            <w:vAlign w:val="center"/>
            <w:hideMark/>
          </w:tcPr>
          <w:p w14:paraId="4B86BFFD"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Struktura obsahu první strany</w:t>
            </w:r>
          </w:p>
        </w:tc>
        <w:tc>
          <w:tcPr>
            <w:tcW w:w="2268" w:type="dxa"/>
            <w:noWrap/>
            <w:vAlign w:val="center"/>
            <w:hideMark/>
          </w:tcPr>
          <w:p w14:paraId="0B803A4F" w14:textId="77777777" w:rsidR="00644EBB" w:rsidRPr="00145C24" w:rsidRDefault="00066EC8" w:rsidP="00066EC8">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p>
        </w:tc>
      </w:tr>
      <w:tr w:rsidR="00644EBB" w:rsidRPr="002442B9" w14:paraId="06370B57" w14:textId="77777777" w:rsidTr="00326DA0">
        <w:trPr>
          <w:trHeight w:val="227"/>
          <w:jc w:val="center"/>
        </w:trPr>
        <w:tc>
          <w:tcPr>
            <w:tcW w:w="0" w:type="auto"/>
            <w:vAlign w:val="center"/>
            <w:hideMark/>
          </w:tcPr>
          <w:p w14:paraId="1118AF17"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8.</w:t>
            </w:r>
          </w:p>
        </w:tc>
        <w:tc>
          <w:tcPr>
            <w:tcW w:w="4508" w:type="dxa"/>
            <w:vAlign w:val="center"/>
            <w:hideMark/>
          </w:tcPr>
          <w:p w14:paraId="7B01C245"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Čitelnost obsahu</w:t>
            </w:r>
          </w:p>
        </w:tc>
        <w:tc>
          <w:tcPr>
            <w:tcW w:w="2268" w:type="dxa"/>
            <w:noWrap/>
            <w:vAlign w:val="center"/>
            <w:hideMark/>
          </w:tcPr>
          <w:p w14:paraId="0D86C4C2" w14:textId="77777777" w:rsidR="00644EBB" w:rsidRPr="00145C24" w:rsidRDefault="00DA1B55" w:rsidP="00DA1B55">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4</w:t>
            </w:r>
          </w:p>
        </w:tc>
      </w:tr>
      <w:tr w:rsidR="00644EBB" w:rsidRPr="002442B9" w14:paraId="6C0AB881" w14:textId="77777777" w:rsidTr="00326DA0">
        <w:trPr>
          <w:trHeight w:val="227"/>
          <w:jc w:val="center"/>
        </w:trPr>
        <w:tc>
          <w:tcPr>
            <w:tcW w:w="0" w:type="auto"/>
            <w:vAlign w:val="center"/>
            <w:hideMark/>
          </w:tcPr>
          <w:p w14:paraId="08BAB950"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9.</w:t>
            </w:r>
          </w:p>
        </w:tc>
        <w:tc>
          <w:tcPr>
            <w:tcW w:w="4508" w:type="dxa"/>
            <w:vAlign w:val="center"/>
            <w:hideMark/>
          </w:tcPr>
          <w:p w14:paraId="7E63E815"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 xml:space="preserve">Test použitelnosti v mobilních zařízeních </w:t>
            </w:r>
          </w:p>
        </w:tc>
        <w:tc>
          <w:tcPr>
            <w:tcW w:w="2268" w:type="dxa"/>
            <w:noWrap/>
            <w:vAlign w:val="center"/>
            <w:hideMark/>
          </w:tcPr>
          <w:p w14:paraId="59CB6C68" w14:textId="77777777" w:rsidR="00644EBB" w:rsidRPr="00145C24" w:rsidRDefault="00644EBB" w:rsidP="002442B9">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0</w:t>
            </w:r>
          </w:p>
        </w:tc>
      </w:tr>
      <w:tr w:rsidR="00644EBB" w:rsidRPr="002442B9" w14:paraId="1C17CBA1" w14:textId="77777777" w:rsidTr="00326DA0">
        <w:trPr>
          <w:trHeight w:val="227"/>
          <w:jc w:val="center"/>
        </w:trPr>
        <w:tc>
          <w:tcPr>
            <w:tcW w:w="0" w:type="auto"/>
            <w:vAlign w:val="center"/>
            <w:hideMark/>
          </w:tcPr>
          <w:p w14:paraId="72552E30" w14:textId="77777777" w:rsidR="00644EBB" w:rsidRPr="002442B9" w:rsidRDefault="00644EBB" w:rsidP="002442B9">
            <w:pPr>
              <w:spacing w:after="0" w:line="240" w:lineRule="auto"/>
              <w:jc w:val="center"/>
              <w:rPr>
                <w:rFonts w:eastAsia="Times New Roman" w:cs="Times New Roman"/>
                <w:bCs/>
                <w:color w:val="000000"/>
                <w:sz w:val="20"/>
                <w:szCs w:val="20"/>
                <w:lang w:val="en-US" w:eastAsia="cs-CZ" w:bidi="en-US"/>
              </w:rPr>
            </w:pPr>
            <w:r w:rsidRPr="002442B9">
              <w:rPr>
                <w:rFonts w:eastAsia="Times New Roman" w:cs="Times New Roman"/>
                <w:bCs/>
                <w:color w:val="000000"/>
                <w:sz w:val="20"/>
                <w:szCs w:val="20"/>
                <w:lang w:val="en-US" w:eastAsia="cs-CZ" w:bidi="en-US"/>
              </w:rPr>
              <w:t>10.</w:t>
            </w:r>
          </w:p>
        </w:tc>
        <w:tc>
          <w:tcPr>
            <w:tcW w:w="4508" w:type="dxa"/>
            <w:vAlign w:val="center"/>
            <w:hideMark/>
          </w:tcPr>
          <w:p w14:paraId="48D9D50F" w14:textId="77777777" w:rsidR="00644EBB" w:rsidRPr="002442B9" w:rsidRDefault="00644EBB" w:rsidP="002442B9">
            <w:pPr>
              <w:spacing w:after="0" w:line="240" w:lineRule="auto"/>
              <w:jc w:val="left"/>
              <w:rPr>
                <w:rFonts w:eastAsia="Times New Roman" w:cs="Times New Roman"/>
                <w:bCs/>
                <w:sz w:val="20"/>
                <w:szCs w:val="20"/>
                <w:lang w:val="en-US" w:eastAsia="cs-CZ" w:bidi="en-US"/>
              </w:rPr>
            </w:pPr>
            <w:r w:rsidRPr="002442B9">
              <w:rPr>
                <w:rFonts w:eastAsia="Times New Roman" w:cs="Times New Roman"/>
                <w:bCs/>
                <w:sz w:val="20"/>
                <w:szCs w:val="20"/>
                <w:lang w:val="en-US" w:eastAsia="cs-CZ" w:bidi="en-US"/>
              </w:rPr>
              <w:t xml:space="preserve">Kontrola přístupnosti webových stránek </w:t>
            </w:r>
          </w:p>
        </w:tc>
        <w:tc>
          <w:tcPr>
            <w:tcW w:w="2268" w:type="dxa"/>
            <w:noWrap/>
            <w:vAlign w:val="center"/>
            <w:hideMark/>
          </w:tcPr>
          <w:p w14:paraId="67CF7065" w14:textId="77777777" w:rsidR="00644EBB" w:rsidRPr="00145C24" w:rsidRDefault="00AA50B6" w:rsidP="00AA50B6">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p>
        </w:tc>
      </w:tr>
      <w:tr w:rsidR="001D6F0F" w:rsidRPr="002442B9" w14:paraId="69D003DC" w14:textId="77777777" w:rsidTr="00326DA0">
        <w:trPr>
          <w:trHeight w:val="227"/>
          <w:jc w:val="center"/>
        </w:trPr>
        <w:tc>
          <w:tcPr>
            <w:tcW w:w="0" w:type="auto"/>
            <w:vAlign w:val="center"/>
          </w:tcPr>
          <w:p w14:paraId="57EB9968" w14:textId="77777777" w:rsidR="001D6F0F" w:rsidRPr="002442B9" w:rsidRDefault="001D6F0F" w:rsidP="002442B9">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11.</w:t>
            </w:r>
          </w:p>
        </w:tc>
        <w:tc>
          <w:tcPr>
            <w:tcW w:w="4508" w:type="dxa"/>
            <w:vAlign w:val="center"/>
          </w:tcPr>
          <w:p w14:paraId="04691449" w14:textId="77777777" w:rsidR="001D6F0F" w:rsidRPr="002442B9" w:rsidRDefault="001D6F0F" w:rsidP="001D6F0F">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2268" w:type="dxa"/>
            <w:noWrap/>
            <w:vAlign w:val="center"/>
          </w:tcPr>
          <w:p w14:paraId="4E3BDE67" w14:textId="77777777" w:rsidR="001D6F0F" w:rsidRPr="00145C24" w:rsidRDefault="001D6F0F" w:rsidP="00DA1B55">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2</w:t>
            </w:r>
          </w:p>
        </w:tc>
      </w:tr>
      <w:tr w:rsidR="007D4BD0" w:rsidRPr="002442B9" w14:paraId="04618C0F" w14:textId="77777777" w:rsidTr="00326DA0">
        <w:trPr>
          <w:trHeight w:val="227"/>
          <w:jc w:val="center"/>
        </w:trPr>
        <w:tc>
          <w:tcPr>
            <w:tcW w:w="0" w:type="auto"/>
            <w:vAlign w:val="center"/>
            <w:hideMark/>
          </w:tcPr>
          <w:p w14:paraId="6C310515" w14:textId="77777777" w:rsidR="007D4BD0" w:rsidRPr="001375C8" w:rsidRDefault="007D4BD0" w:rsidP="007D4BD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Celkem:</w:t>
            </w:r>
          </w:p>
        </w:tc>
        <w:tc>
          <w:tcPr>
            <w:tcW w:w="4508" w:type="dxa"/>
            <w:vAlign w:val="center"/>
            <w:hideMark/>
          </w:tcPr>
          <w:p w14:paraId="2F9CE1A1" w14:textId="77777777" w:rsidR="007D4BD0" w:rsidRPr="001375C8" w:rsidRDefault="007D4BD0" w:rsidP="007D4BD0">
            <w:pPr>
              <w:spacing w:after="0" w:line="240" w:lineRule="auto"/>
              <w:jc w:val="left"/>
              <w:rPr>
                <w:rFonts w:eastAsia="Times New Roman" w:cs="Times New Roman"/>
                <w:bCs/>
                <w:sz w:val="20"/>
                <w:szCs w:val="20"/>
                <w:lang w:val="en-US" w:eastAsia="cs-CZ" w:bidi="en-US"/>
              </w:rPr>
            </w:pPr>
          </w:p>
        </w:tc>
        <w:tc>
          <w:tcPr>
            <w:tcW w:w="2268" w:type="dxa"/>
            <w:noWrap/>
            <w:vAlign w:val="center"/>
            <w:hideMark/>
          </w:tcPr>
          <w:p w14:paraId="30889FA7" w14:textId="77777777" w:rsidR="007D4BD0" w:rsidRPr="00145C24" w:rsidRDefault="00066EC8" w:rsidP="00AA50B6">
            <w:pPr>
              <w:spacing w:after="0" w:line="240" w:lineRule="auto"/>
              <w:jc w:val="center"/>
              <w:rPr>
                <w:rFonts w:eastAsia="Times New Roman" w:cs="Times New Roman"/>
                <w:bCs/>
                <w:sz w:val="20"/>
                <w:szCs w:val="20"/>
                <w:lang w:val="en-US" w:eastAsia="cs-CZ" w:bidi="en-US"/>
              </w:rPr>
            </w:pPr>
            <w:r w:rsidRPr="00145C24">
              <w:rPr>
                <w:rFonts w:eastAsia="Times New Roman" w:cs="Times New Roman"/>
                <w:bCs/>
                <w:sz w:val="20"/>
                <w:szCs w:val="20"/>
                <w:lang w:val="en-US" w:eastAsia="cs-CZ" w:bidi="en-US"/>
              </w:rPr>
              <w:t>5</w:t>
            </w:r>
            <w:r w:rsidR="00AA50B6" w:rsidRPr="00145C24">
              <w:rPr>
                <w:rFonts w:eastAsia="Times New Roman" w:cs="Times New Roman"/>
                <w:bCs/>
                <w:sz w:val="20"/>
                <w:szCs w:val="20"/>
                <w:lang w:val="en-US" w:eastAsia="cs-CZ" w:bidi="en-US"/>
              </w:rPr>
              <w:t>6</w:t>
            </w:r>
          </w:p>
        </w:tc>
      </w:tr>
    </w:tbl>
    <w:p w14:paraId="2D46CC61" w14:textId="77777777" w:rsidR="00644EBB" w:rsidRDefault="00644EBB" w:rsidP="00502C61">
      <w:pPr>
        <w:autoSpaceDE w:val="0"/>
        <w:autoSpaceDN w:val="0"/>
        <w:adjustRightInd w:val="0"/>
      </w:pPr>
    </w:p>
    <w:p w14:paraId="101B702B" w14:textId="77777777" w:rsidR="00644EBB" w:rsidRPr="00014841" w:rsidRDefault="00644EBB" w:rsidP="004921F2">
      <w:pPr>
        <w:pStyle w:val="Nadpis2"/>
      </w:pPr>
      <w:bookmarkStart w:id="84" w:name="_Toc453619530"/>
      <w:bookmarkStart w:id="85" w:name="_Toc479005585"/>
      <w:r w:rsidRPr="00014841">
        <w:t>Český Krumlov</w:t>
      </w:r>
      <w:bookmarkEnd w:id="84"/>
      <w:bookmarkEnd w:id="85"/>
    </w:p>
    <w:p w14:paraId="07AAEDAD" w14:textId="77777777" w:rsidR="003402F6" w:rsidRDefault="00464202" w:rsidP="001471E6">
      <w:pPr>
        <w:ind w:firstLine="708"/>
      </w:pPr>
      <w:r w:rsidRPr="00464202">
        <w:t>Český Krumlov je město v Jihočeském kraji, 22 km jihozápadně od Českých Budějovic. Rozkládá se pod hřebenem Blanského lesa a protéká jím řeka Vltava. Jedná se o významné turistické a kulturní centrum jižních Čech</w:t>
      </w:r>
      <w:r>
        <w:t xml:space="preserve">. </w:t>
      </w:r>
      <w:r w:rsidR="00644EBB">
        <w:t>V regionu se nachází 42 obcí, 2 obce s pověřeným obecním úřadem a včetně Českého Krumlova 2 obce s rozšířenou působností.</w:t>
      </w:r>
      <w:r w:rsidR="00FE4933">
        <w:t xml:space="preserve"> </w:t>
      </w:r>
      <w:r w:rsidR="00714A12">
        <w:t xml:space="preserve">Zveřejněný počet </w:t>
      </w:r>
      <w:r w:rsidR="00FE4933">
        <w:t xml:space="preserve">obyvatel města Česká Krumlov </w:t>
      </w:r>
      <w:r w:rsidR="00714A12">
        <w:t xml:space="preserve">v roce 2016 činil </w:t>
      </w:r>
      <w:r w:rsidR="00FE4933">
        <w:t>13 160.</w:t>
      </w:r>
      <w:r w:rsidR="00FE4933">
        <w:rPr>
          <w:rStyle w:val="Znakapoznpodarou"/>
        </w:rPr>
        <w:footnoteReference w:id="72"/>
      </w:r>
      <w:r w:rsidR="003402F6">
        <w:t xml:space="preserve"> Oficiální internetové stránky města jsou k nahlédnutí na adrese http://www.ckrumlov.cz.</w:t>
      </w:r>
    </w:p>
    <w:p w14:paraId="436CC756" w14:textId="77777777" w:rsidR="00644EBB" w:rsidRPr="002C4338" w:rsidRDefault="00530163" w:rsidP="001C62C4">
      <w:pPr>
        <w:pStyle w:val="Nadpis3"/>
      </w:pPr>
      <w:bookmarkStart w:id="86" w:name="_Toc479005586"/>
      <w:r>
        <w:t>K</w:t>
      </w:r>
      <w:r w:rsidR="00644EBB" w:rsidRPr="002C4338">
        <w:t xml:space="preserve">ritérium </w:t>
      </w:r>
      <w:r>
        <w:t xml:space="preserve">č. </w:t>
      </w:r>
      <w:r w:rsidR="00644EBB" w:rsidRPr="002C4338">
        <w:t xml:space="preserve">1 - </w:t>
      </w:r>
      <w:r>
        <w:t>p</w:t>
      </w:r>
      <w:r w:rsidR="00644EBB" w:rsidRPr="002C4338">
        <w:t>ovinně zveřejňované informace (</w:t>
      </w:r>
      <w:r w:rsidR="002D204C">
        <w:t>29</w:t>
      </w:r>
      <w:r w:rsidR="00644EBB" w:rsidRPr="002C4338">
        <w:t xml:space="preserve"> bodů)</w:t>
      </w:r>
      <w:bookmarkEnd w:id="86"/>
    </w:p>
    <w:p w14:paraId="3F27FEA4" w14:textId="77777777" w:rsidR="00225151" w:rsidRDefault="00644EBB" w:rsidP="00C06295">
      <w:pPr>
        <w:spacing w:after="0"/>
        <w:ind w:firstLine="709"/>
      </w:pPr>
      <w:r>
        <w:t xml:space="preserve">Informace dle zákona č. 106/ 1999 Sb., o svobodném přístupu k informacím jsou dohledatelné buď v sekci „Město a samospráva, </w:t>
      </w:r>
      <w:r w:rsidR="00714A12">
        <w:t>či</w:t>
      </w:r>
      <w:r>
        <w:t xml:space="preserve"> „Dokumenty a formuláře“, nebo v sekci městský úřad. V bodě č. 4 jsou informace veřejné hodiny v nesprávném pořadí. V bodě č. 8 je použit název kapitoly „Rozpočet“ namísto „Dokumentů“. Chybí zde rovněž podkapitola „Seznamy hlavních dokumentů“, kapitola obsahuje jen rozpočet. Bod č. 14 je chybně nazván „Nejdůležitější předpisy“, namísto „Předpisů“. Teprve podkapitoly se mají dále členit na nejdůležitější předpisy a vydané právní předpisy. V kapitole č. 15 chybí druhá podskupina „Usnesení nadřízeného orgánu“. Za toto kritérium byly strženy 4 body z celkového možného počtu </w:t>
      </w:r>
      <w:r w:rsidR="00225151">
        <w:t>33</w:t>
      </w:r>
      <w:r>
        <w:t xml:space="preserve"> bodů. </w:t>
      </w:r>
    </w:p>
    <w:p w14:paraId="7C60AF98" w14:textId="77777777" w:rsidR="00644EBB" w:rsidRDefault="0013408E" w:rsidP="001471E6">
      <w:pPr>
        <w:ind w:firstLine="708"/>
      </w:pPr>
      <w:r>
        <w:t>Hodnoceno 2</w:t>
      </w:r>
      <w:r w:rsidR="00225151">
        <w:t>9</w:t>
      </w:r>
      <w:r>
        <w:t xml:space="preserve"> body.</w:t>
      </w:r>
      <w:r w:rsidR="00644EBB">
        <w:t xml:space="preserve">    </w:t>
      </w:r>
    </w:p>
    <w:p w14:paraId="243D4824" w14:textId="77777777" w:rsidR="00644EBB" w:rsidRPr="002C4338" w:rsidRDefault="00530163" w:rsidP="001C62C4">
      <w:pPr>
        <w:pStyle w:val="Nadpis3"/>
      </w:pPr>
      <w:bookmarkStart w:id="87" w:name="_Toc479005587"/>
      <w:r>
        <w:t>K</w:t>
      </w:r>
      <w:r w:rsidR="00644EBB" w:rsidRPr="002C4338">
        <w:t xml:space="preserve">ritérium </w:t>
      </w:r>
      <w:r>
        <w:t xml:space="preserve">č. </w:t>
      </w:r>
      <w:r w:rsidR="00644EBB" w:rsidRPr="002C4338">
        <w:t xml:space="preserve">2 - </w:t>
      </w:r>
      <w:r>
        <w:t>o</w:t>
      </w:r>
      <w:r w:rsidR="00644EBB" w:rsidRPr="002C4338">
        <w:t>značení oficiálních stránek (2 body)</w:t>
      </w:r>
      <w:bookmarkEnd w:id="87"/>
    </w:p>
    <w:p w14:paraId="5E055289" w14:textId="77777777" w:rsidR="00225151" w:rsidRDefault="00644EBB" w:rsidP="00C06295">
      <w:pPr>
        <w:spacing w:after="0"/>
        <w:ind w:firstLine="709"/>
      </w:pPr>
      <w:r>
        <w:t>Informace „Vítejte na oficiálních stránkách města Český Krumlov“, je velmi dobře umístěna na první stránce ihned pod horním bannerem. V obou použitých vyhledavačích jsou webové stránky města Česk</w:t>
      </w:r>
      <w:r w:rsidR="00225151">
        <w:t xml:space="preserve">ý Krumlov </w:t>
      </w:r>
      <w:r>
        <w:t xml:space="preserve">označeny jako oficiální, a nachází se do prvních 3 míst v pořadí. </w:t>
      </w:r>
    </w:p>
    <w:p w14:paraId="0D3C3A39" w14:textId="77777777" w:rsidR="00644EBB" w:rsidRDefault="0013408E" w:rsidP="001471E6">
      <w:pPr>
        <w:ind w:firstLine="708"/>
      </w:pPr>
      <w:r>
        <w:t>H</w:t>
      </w:r>
      <w:r w:rsidR="00644EBB">
        <w:t xml:space="preserve">odnoceno 2 body.      </w:t>
      </w:r>
    </w:p>
    <w:p w14:paraId="5A925820" w14:textId="77777777" w:rsidR="00644EBB" w:rsidRPr="002C4338" w:rsidRDefault="00530163" w:rsidP="001C62C4">
      <w:pPr>
        <w:pStyle w:val="Nadpis3"/>
      </w:pPr>
      <w:bookmarkStart w:id="88" w:name="_Toc479005588"/>
      <w:r>
        <w:t>K</w:t>
      </w:r>
      <w:r w:rsidR="00644EBB" w:rsidRPr="002C4338">
        <w:t xml:space="preserve">ritérium </w:t>
      </w:r>
      <w:r>
        <w:t xml:space="preserve">č. </w:t>
      </w:r>
      <w:r w:rsidR="00644EBB" w:rsidRPr="002C4338">
        <w:t xml:space="preserve">3 - </w:t>
      </w:r>
      <w:r>
        <w:t>m</w:t>
      </w:r>
      <w:r w:rsidR="00644EBB" w:rsidRPr="002C4338">
        <w:t>ožnost jazykové volby (3 body)</w:t>
      </w:r>
      <w:bookmarkEnd w:id="88"/>
    </w:p>
    <w:p w14:paraId="3B4B9F0A" w14:textId="77777777" w:rsidR="00225151" w:rsidRDefault="00644EBB" w:rsidP="00C06295">
      <w:pPr>
        <w:spacing w:after="0"/>
        <w:ind w:firstLine="709"/>
      </w:pPr>
      <w:r>
        <w:t xml:space="preserve">Návštěvník má možnost zvolit kromě českého, ještě dalších 7 </w:t>
      </w:r>
      <w:r w:rsidR="00C06295">
        <w:t xml:space="preserve">světových </w:t>
      </w:r>
      <w:r>
        <w:t xml:space="preserve">jazyků. </w:t>
      </w:r>
    </w:p>
    <w:p w14:paraId="5F210D2F" w14:textId="77777777" w:rsidR="00644EBB" w:rsidRDefault="00644EBB" w:rsidP="001471E6">
      <w:pPr>
        <w:ind w:firstLine="708"/>
      </w:pPr>
      <w:r>
        <w:t xml:space="preserve">Hodnoceno 3 body. </w:t>
      </w:r>
    </w:p>
    <w:p w14:paraId="1203BA04" w14:textId="77777777" w:rsidR="00644EBB" w:rsidRPr="002C4338" w:rsidRDefault="00530163" w:rsidP="001C62C4">
      <w:pPr>
        <w:pStyle w:val="Nadpis3"/>
      </w:pPr>
      <w:bookmarkStart w:id="89" w:name="_Toc479005589"/>
      <w:r>
        <w:lastRenderedPageBreak/>
        <w:t>K</w:t>
      </w:r>
      <w:r w:rsidR="00644EBB" w:rsidRPr="002C4338">
        <w:t xml:space="preserve">ritérium </w:t>
      </w:r>
      <w:r>
        <w:t xml:space="preserve">č. </w:t>
      </w:r>
      <w:r w:rsidR="00644EBB" w:rsidRPr="002C4338">
        <w:t xml:space="preserve">4 - </w:t>
      </w:r>
      <w:r>
        <w:t>t</w:t>
      </w:r>
      <w:r w:rsidR="00644EBB" w:rsidRPr="002C4338">
        <w:t>uristický informační obsah (4 body)</w:t>
      </w:r>
      <w:bookmarkEnd w:id="89"/>
    </w:p>
    <w:p w14:paraId="3403DB2F" w14:textId="77777777" w:rsidR="00225151" w:rsidRDefault="00644EBB" w:rsidP="00C06295">
      <w:pPr>
        <w:spacing w:after="0"/>
        <w:ind w:firstLine="709"/>
      </w:pPr>
      <w:r>
        <w:t xml:space="preserve">Stránky mají na první stránce přímo ve středu banneru umístěnu sekci „Turista“, s 6 podskupinami, které </w:t>
      </w:r>
      <w:r w:rsidR="000A3211">
        <w:t xml:space="preserve">návštěvníkovi stránek vyčerpávajícím způsobem předkládají </w:t>
      </w:r>
      <w:r>
        <w:t xml:space="preserve">veškerou dostupnou nabídku a aktivity, které Český Krumlov nabízí. </w:t>
      </w:r>
    </w:p>
    <w:p w14:paraId="12FC689A" w14:textId="77777777" w:rsidR="00644EBB" w:rsidRDefault="00644EBB" w:rsidP="001471E6">
      <w:pPr>
        <w:ind w:firstLine="708"/>
      </w:pPr>
      <w:r>
        <w:t>Hodnoceno 4 body.</w:t>
      </w:r>
    </w:p>
    <w:p w14:paraId="78459D34" w14:textId="1080C502" w:rsidR="00644EBB" w:rsidRPr="002C4338" w:rsidRDefault="00530163" w:rsidP="001C62C4">
      <w:pPr>
        <w:pStyle w:val="Nadpis3"/>
      </w:pPr>
      <w:bookmarkStart w:id="90" w:name="_Toc479005590"/>
      <w:r>
        <w:t>K</w:t>
      </w:r>
      <w:r w:rsidR="00644EBB" w:rsidRPr="002C4338">
        <w:t xml:space="preserve">ritérium </w:t>
      </w:r>
      <w:r>
        <w:t xml:space="preserve">č. </w:t>
      </w:r>
      <w:r w:rsidR="00644EBB" w:rsidRPr="002C4338">
        <w:t>5</w:t>
      </w:r>
      <w:r w:rsidR="00182CFB">
        <w:t xml:space="preserve"> -</w:t>
      </w:r>
      <w:r w:rsidR="00644EBB" w:rsidRPr="002C4338">
        <w:t xml:space="preserve"> </w:t>
      </w:r>
      <w:r>
        <w:t>a</w:t>
      </w:r>
      <w:r w:rsidR="00644EBB" w:rsidRPr="002C4338">
        <w:t>ktuálnost informací (</w:t>
      </w:r>
      <w:r w:rsidR="00E11589">
        <w:t xml:space="preserve">1 </w:t>
      </w:r>
      <w:r w:rsidR="00644EBB" w:rsidRPr="002C4338">
        <w:t>bod)</w:t>
      </w:r>
      <w:bookmarkEnd w:id="90"/>
    </w:p>
    <w:p w14:paraId="21ACDC1D" w14:textId="6F36E790" w:rsidR="008F3571" w:rsidRDefault="000A3211" w:rsidP="00C06295">
      <w:pPr>
        <w:spacing w:after="0"/>
        <w:ind w:firstLine="709"/>
      </w:pPr>
      <w:r>
        <w:t xml:space="preserve">Informace o </w:t>
      </w:r>
      <w:r w:rsidR="00E11589">
        <w:t xml:space="preserve">termínu </w:t>
      </w:r>
      <w:r>
        <w:t xml:space="preserve">aktualizace není k dispozici. </w:t>
      </w:r>
      <w:r w:rsidR="00644EBB">
        <w:t xml:space="preserve">Úvodní, ale i navazující stránky jsou pravidelně aktualizovány, nabízí velmi přehledným a nápaditým </w:t>
      </w:r>
      <w:r>
        <w:t>způsobem v</w:t>
      </w:r>
      <w:r w:rsidR="00644EBB">
        <w:t>eškeré informace. Město zde nabízí dokonce vlastní televizní kanál CKTV</w:t>
      </w:r>
      <w:r>
        <w:t>, SMS</w:t>
      </w:r>
      <w:r w:rsidR="00AE3072">
        <w:t xml:space="preserve"> </w:t>
      </w:r>
      <w:r w:rsidR="008F3571">
        <w:t>„</w:t>
      </w:r>
      <w:r>
        <w:t>infoKanál</w:t>
      </w:r>
      <w:r w:rsidR="008F3571">
        <w:t>“</w:t>
      </w:r>
      <w:r>
        <w:t xml:space="preserve"> k odběru SMS zpráv z úřadu. </w:t>
      </w:r>
      <w:r w:rsidR="00644EBB">
        <w:t xml:space="preserve">Autor nenalezl žádnou neaktuální informaci. </w:t>
      </w:r>
    </w:p>
    <w:p w14:paraId="7F8500B3" w14:textId="7DD01977" w:rsidR="00644EBB" w:rsidRDefault="0013408E" w:rsidP="001471E6">
      <w:pPr>
        <w:ind w:firstLine="708"/>
      </w:pPr>
      <w:r>
        <w:t xml:space="preserve">Hodnoceno </w:t>
      </w:r>
      <w:r w:rsidR="00E11589">
        <w:t xml:space="preserve">1 bodem. </w:t>
      </w:r>
    </w:p>
    <w:p w14:paraId="2C78CDC3" w14:textId="4BAEE838" w:rsidR="00644EBB" w:rsidRPr="002C4338" w:rsidRDefault="00530163" w:rsidP="001C62C4">
      <w:pPr>
        <w:pStyle w:val="Nadpis3"/>
      </w:pPr>
      <w:bookmarkStart w:id="91" w:name="_Toc479005591"/>
      <w:r>
        <w:t>K</w:t>
      </w:r>
      <w:r w:rsidR="00644EBB" w:rsidRPr="002C4338">
        <w:t xml:space="preserve">ritérium </w:t>
      </w:r>
      <w:r>
        <w:t xml:space="preserve">č. </w:t>
      </w:r>
      <w:r w:rsidR="00644EBB" w:rsidRPr="002C4338">
        <w:t>6</w:t>
      </w:r>
      <w:r w:rsidR="00182CFB">
        <w:t xml:space="preserve"> -</w:t>
      </w:r>
      <w:r w:rsidR="00644EBB" w:rsidRPr="002C4338">
        <w:t xml:space="preserve"> </w:t>
      </w:r>
      <w:r>
        <w:t>r</w:t>
      </w:r>
      <w:r w:rsidR="00644EBB" w:rsidRPr="002C4338">
        <w:t>ychlost vyhledání informace (</w:t>
      </w:r>
      <w:r w:rsidR="00807AE8">
        <w:t xml:space="preserve">3 </w:t>
      </w:r>
      <w:r w:rsidR="00644EBB" w:rsidRPr="002C4338">
        <w:t>bod</w:t>
      </w:r>
      <w:r w:rsidR="00807AE8">
        <w:t>y</w:t>
      </w:r>
      <w:r w:rsidR="00644EBB" w:rsidRPr="002C4338">
        <w:t>)</w:t>
      </w:r>
      <w:bookmarkEnd w:id="91"/>
    </w:p>
    <w:p w14:paraId="317A79B3" w14:textId="77777777" w:rsidR="008F3571" w:rsidRDefault="00C957E0" w:rsidP="00113FD7">
      <w:pPr>
        <w:ind w:firstLine="708"/>
      </w:pPr>
      <w:r>
        <w:t>Všichni účastníci testu nejprve hledali požadované údaje v sekci město a samospráva, které je v menu „Občan“, jako první v</w:t>
      </w:r>
      <w:r w:rsidR="000A3211">
        <w:t> </w:t>
      </w:r>
      <w:r>
        <w:t>pořadí</w:t>
      </w:r>
      <w:r w:rsidR="000A3211">
        <w:t xml:space="preserve"> a logicky se jako první nabízí. </w:t>
      </w:r>
      <w:r>
        <w:t xml:space="preserve"> Všechny požadované informace byly nalezeny těsně před vypršením limitu</w:t>
      </w:r>
      <w:r w:rsidR="000A3211">
        <w:t>, hned v následující</w:t>
      </w:r>
      <w:r>
        <w:t xml:space="preserve"> sekci Městský úřad, která je jako druhá v pořadí. </w:t>
      </w:r>
      <w:r w:rsidR="00113FD7">
        <w:t>Hodnoceno 3 body z 3 celkově možných.</w:t>
      </w:r>
    </w:p>
    <w:p w14:paraId="429B82EC" w14:textId="55B14DA0" w:rsidR="00310FC1" w:rsidRPr="00A75232" w:rsidRDefault="00644EBB" w:rsidP="00530D5A">
      <w:pPr>
        <w:pStyle w:val="tabulka"/>
      </w:pPr>
      <w:bookmarkStart w:id="92" w:name="_Toc476324634"/>
      <w:r w:rsidRPr="00A75232">
        <w:t>Tab</w:t>
      </w:r>
      <w:r w:rsidR="00603395">
        <w:t>ulka č</w:t>
      </w:r>
      <w:r w:rsidRPr="00A75232">
        <w:t xml:space="preserve">. </w:t>
      </w:r>
      <w:r w:rsidR="00F769D9">
        <w:t>9</w:t>
      </w:r>
      <w:r w:rsidR="00603395">
        <w:t>:</w:t>
      </w:r>
      <w:r w:rsidR="00310FC1" w:rsidRPr="00A75232">
        <w:t xml:space="preserve"> </w:t>
      </w:r>
      <w:r w:rsidR="00A75232" w:rsidRPr="00603395">
        <w:t>H</w:t>
      </w:r>
      <w:r w:rsidR="00310FC1" w:rsidRPr="00603395">
        <w:t xml:space="preserve">odnocení kritéria </w:t>
      </w:r>
      <w:r w:rsidR="00530163">
        <w:t xml:space="preserve">č. </w:t>
      </w:r>
      <w:r w:rsidR="00310FC1" w:rsidRPr="00603395">
        <w:t>6</w:t>
      </w:r>
      <w:r w:rsidR="00D301AD">
        <w:t xml:space="preserve"> - </w:t>
      </w:r>
      <w:r w:rsidR="00310FC1" w:rsidRPr="00603395">
        <w:t>Č. Krumlov</w:t>
      </w:r>
      <w:bookmarkEnd w:id="92"/>
      <w:r w:rsidR="00252EF3">
        <w:rPr>
          <w:rStyle w:val="Znakapoznpodarou"/>
        </w:rPr>
        <w:footnoteReference w:id="73"/>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644EBB" w14:paraId="10663723" w14:textId="77777777" w:rsidTr="001F2146">
        <w:trPr>
          <w:jc w:val="center"/>
        </w:trPr>
        <w:tc>
          <w:tcPr>
            <w:tcW w:w="0" w:type="auto"/>
            <w:vAlign w:val="center"/>
            <w:hideMark/>
          </w:tcPr>
          <w:p w14:paraId="62FA68BB" w14:textId="77777777" w:rsidR="00644EBB" w:rsidRPr="00AE3072" w:rsidRDefault="00644EBB" w:rsidP="000F2D59">
            <w:pPr>
              <w:spacing w:after="0" w:line="240" w:lineRule="auto"/>
              <w:jc w:val="center"/>
              <w:rPr>
                <w:rFonts w:eastAsia="Times New Roman" w:cs="Times New Roman"/>
                <w:bCs/>
                <w:color w:val="000000"/>
                <w:sz w:val="20"/>
                <w:szCs w:val="20"/>
                <w:lang w:val="en-US" w:eastAsia="cs-CZ" w:bidi="en-US"/>
              </w:rPr>
            </w:pPr>
            <w:r w:rsidRPr="00AE3072">
              <w:rPr>
                <w:rFonts w:eastAsia="Times New Roman" w:cs="Times New Roman"/>
                <w:bCs/>
                <w:color w:val="000000"/>
                <w:sz w:val="20"/>
                <w:szCs w:val="20"/>
                <w:lang w:val="en-US" w:eastAsia="cs-CZ" w:bidi="en-US"/>
              </w:rPr>
              <w:t xml:space="preserve">Otázky </w:t>
            </w:r>
          </w:p>
        </w:tc>
        <w:tc>
          <w:tcPr>
            <w:tcW w:w="0" w:type="auto"/>
            <w:noWrap/>
            <w:vAlign w:val="center"/>
            <w:hideMark/>
          </w:tcPr>
          <w:p w14:paraId="3B90B556" w14:textId="77777777" w:rsidR="00644EBB" w:rsidRPr="00AE3072" w:rsidRDefault="00644EBB" w:rsidP="000F2D59">
            <w:pPr>
              <w:spacing w:after="0" w:line="240" w:lineRule="auto"/>
              <w:jc w:val="center"/>
              <w:rPr>
                <w:rFonts w:eastAsia="Times New Roman" w:cs="Times New Roman"/>
                <w:sz w:val="20"/>
                <w:szCs w:val="20"/>
                <w:lang w:val="en-US" w:eastAsia="cs-CZ" w:bidi="en-US"/>
              </w:rPr>
            </w:pPr>
            <w:r w:rsidRPr="00AE3072">
              <w:rPr>
                <w:rFonts w:eastAsia="Times New Roman" w:cs="Times New Roman"/>
                <w:bCs/>
                <w:sz w:val="20"/>
                <w:szCs w:val="20"/>
                <w:lang w:val="en-US" w:eastAsia="cs-CZ" w:bidi="en-US"/>
              </w:rPr>
              <w:t>1 osoba</w:t>
            </w:r>
          </w:p>
        </w:tc>
        <w:tc>
          <w:tcPr>
            <w:tcW w:w="0" w:type="auto"/>
            <w:noWrap/>
            <w:vAlign w:val="center"/>
            <w:hideMark/>
          </w:tcPr>
          <w:p w14:paraId="39897132" w14:textId="77777777" w:rsidR="00644EBB" w:rsidRPr="00AE3072" w:rsidRDefault="00644EBB" w:rsidP="000F2D5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 osoba</w:t>
            </w:r>
          </w:p>
        </w:tc>
        <w:tc>
          <w:tcPr>
            <w:tcW w:w="0" w:type="auto"/>
            <w:noWrap/>
            <w:vAlign w:val="center"/>
            <w:hideMark/>
          </w:tcPr>
          <w:p w14:paraId="68C8538B" w14:textId="77777777" w:rsidR="00644EBB" w:rsidRPr="00AE3072" w:rsidRDefault="00644EBB" w:rsidP="000F2D5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 osoba</w:t>
            </w:r>
          </w:p>
        </w:tc>
        <w:tc>
          <w:tcPr>
            <w:tcW w:w="0" w:type="auto"/>
            <w:noWrap/>
            <w:vAlign w:val="center"/>
            <w:hideMark/>
          </w:tcPr>
          <w:p w14:paraId="6839E72A" w14:textId="77777777" w:rsidR="00644EBB" w:rsidRPr="00AE3072" w:rsidRDefault="00644EBB" w:rsidP="000F2D5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Průměr</w:t>
            </w:r>
          </w:p>
        </w:tc>
      </w:tr>
      <w:tr w:rsidR="00644EBB" w14:paraId="675D650C" w14:textId="77777777" w:rsidTr="001F2146">
        <w:trPr>
          <w:jc w:val="center"/>
        </w:trPr>
        <w:tc>
          <w:tcPr>
            <w:tcW w:w="0" w:type="auto"/>
            <w:vAlign w:val="center"/>
            <w:hideMark/>
          </w:tcPr>
          <w:p w14:paraId="3C5DFD60" w14:textId="77777777" w:rsidR="00644EBB" w:rsidRPr="00AE3072" w:rsidRDefault="00644EBB" w:rsidP="000F2D5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Povinně zveřejňované informace</w:t>
            </w:r>
          </w:p>
        </w:tc>
        <w:tc>
          <w:tcPr>
            <w:tcW w:w="0" w:type="auto"/>
            <w:noWrap/>
            <w:vAlign w:val="center"/>
            <w:hideMark/>
          </w:tcPr>
          <w:p w14:paraId="7CCE2689" w14:textId="5D5CEC07" w:rsidR="00644EBB" w:rsidRPr="00AE3072" w:rsidRDefault="00644EBB"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FB47AD" w:rsidRPr="00AE3072">
              <w:rPr>
                <w:rFonts w:eastAsia="Times New Roman" w:cs="Times New Roman"/>
                <w:bCs/>
                <w:sz w:val="20"/>
                <w:szCs w:val="20"/>
                <w:lang w:val="en-US" w:eastAsia="cs-CZ" w:bidi="en-US"/>
              </w:rPr>
              <w:t>2</w:t>
            </w:r>
            <w:r w:rsidR="00E11589">
              <w:rPr>
                <w:rFonts w:eastAsia="Times New Roman" w:cs="Times New Roman"/>
                <w:bCs/>
                <w:sz w:val="20"/>
                <w:szCs w:val="20"/>
                <w:lang w:val="en-US" w:eastAsia="cs-CZ" w:bidi="en-US"/>
              </w:rPr>
              <w:t xml:space="preserve"> </w:t>
            </w:r>
            <w:r w:rsidR="000A3211" w:rsidRPr="00AE3072">
              <w:rPr>
                <w:rFonts w:eastAsia="Times New Roman" w:cs="Times New Roman"/>
                <w:bCs/>
                <w:sz w:val="20"/>
                <w:szCs w:val="20"/>
                <w:lang w:val="en-US" w:eastAsia="cs-CZ" w:bidi="en-US"/>
              </w:rPr>
              <w:t>s</w:t>
            </w:r>
          </w:p>
        </w:tc>
        <w:tc>
          <w:tcPr>
            <w:tcW w:w="0" w:type="auto"/>
            <w:noWrap/>
            <w:vAlign w:val="center"/>
            <w:hideMark/>
          </w:tcPr>
          <w:p w14:paraId="0BA94DBC" w14:textId="500AD582" w:rsidR="00644EBB" w:rsidRPr="00AE3072" w:rsidRDefault="00D42B68"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FB47AD" w:rsidRPr="00AE3072">
              <w:rPr>
                <w:rFonts w:eastAsia="Times New Roman" w:cs="Times New Roman"/>
                <w:bCs/>
                <w:sz w:val="20"/>
                <w:szCs w:val="20"/>
                <w:lang w:val="en-US" w:eastAsia="cs-CZ" w:bidi="en-US"/>
              </w:rPr>
              <w:t>5</w:t>
            </w:r>
            <w:r w:rsidR="00E11589">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7917D16D" w14:textId="3D7B8883" w:rsidR="00644EBB" w:rsidRPr="00AE3072" w:rsidRDefault="00644EBB"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FB47AD" w:rsidRPr="00AE3072">
              <w:rPr>
                <w:rFonts w:eastAsia="Times New Roman" w:cs="Times New Roman"/>
                <w:bCs/>
                <w:sz w:val="20"/>
                <w:szCs w:val="20"/>
                <w:lang w:val="en-US" w:eastAsia="cs-CZ" w:bidi="en-US"/>
              </w:rPr>
              <w:t>0</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hideMark/>
          </w:tcPr>
          <w:p w14:paraId="21CA4247" w14:textId="0CB70F9A" w:rsidR="00644EBB" w:rsidRPr="00AE3072" w:rsidRDefault="00644EBB"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FB47AD" w:rsidRPr="00AE3072">
              <w:rPr>
                <w:rFonts w:eastAsia="Times New Roman" w:cs="Times New Roman"/>
                <w:bCs/>
                <w:sz w:val="20"/>
                <w:szCs w:val="20"/>
                <w:lang w:val="en-US" w:eastAsia="cs-CZ" w:bidi="en-US"/>
              </w:rPr>
              <w:t>2</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r>
      <w:tr w:rsidR="00644EBB" w14:paraId="383730C3" w14:textId="77777777" w:rsidTr="001F2146">
        <w:trPr>
          <w:jc w:val="center"/>
        </w:trPr>
        <w:tc>
          <w:tcPr>
            <w:tcW w:w="0" w:type="auto"/>
            <w:vAlign w:val="center"/>
            <w:hideMark/>
          </w:tcPr>
          <w:p w14:paraId="04FA739A" w14:textId="48EBDA7E" w:rsidR="00644EBB" w:rsidRPr="00AE3072" w:rsidRDefault="00644EBB" w:rsidP="005956A5">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17318030" w14:textId="50D7A813" w:rsidR="00644EBB" w:rsidRPr="00AE3072" w:rsidRDefault="00FB47AD"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18</w:t>
            </w:r>
            <w:r w:rsidR="00E11589">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610F6F7A" w14:textId="4AADC700" w:rsidR="00644EBB" w:rsidRPr="00AE3072" w:rsidRDefault="00FB47AD"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20</w:t>
            </w:r>
            <w:r w:rsidR="00E11589">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28348472" w14:textId="4730DFC2" w:rsidR="00644EBB" w:rsidRPr="00AE3072" w:rsidRDefault="00FB47AD" w:rsidP="00FB47AD">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12</w:t>
            </w:r>
            <w:r w:rsidR="00E11589">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01C9DD30" w14:textId="65DE42D0" w:rsidR="00644EBB" w:rsidRPr="00AE3072" w:rsidRDefault="00FB47AD"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17</w:t>
            </w:r>
            <w:r w:rsidR="00E11589">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r>
      <w:tr w:rsidR="00367EC4" w14:paraId="090D7040" w14:textId="77777777" w:rsidTr="001F2146">
        <w:trPr>
          <w:jc w:val="center"/>
        </w:trPr>
        <w:tc>
          <w:tcPr>
            <w:tcW w:w="0" w:type="auto"/>
            <w:vAlign w:val="center"/>
          </w:tcPr>
          <w:p w14:paraId="385676C5" w14:textId="77777777" w:rsidR="00367EC4" w:rsidRPr="00AE3072" w:rsidRDefault="00367EC4"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Úřední deska</w:t>
            </w:r>
          </w:p>
        </w:tc>
        <w:tc>
          <w:tcPr>
            <w:tcW w:w="0" w:type="auto"/>
            <w:noWrap/>
            <w:vAlign w:val="center"/>
          </w:tcPr>
          <w:p w14:paraId="68172A72" w14:textId="7C57D171" w:rsidR="00367EC4" w:rsidRPr="00AE3072" w:rsidRDefault="00367EC4"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16</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tcPr>
          <w:p w14:paraId="5BC4512C" w14:textId="07B81EA0" w:rsidR="00367EC4" w:rsidRPr="00AE3072" w:rsidRDefault="00367EC4"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19</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tcPr>
          <w:p w14:paraId="156AE532" w14:textId="3904EAF8" w:rsidR="00367EC4" w:rsidRPr="00AE3072" w:rsidRDefault="00367EC4"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13</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tcPr>
          <w:p w14:paraId="40E76B55" w14:textId="1AB6046D" w:rsidR="00367EC4" w:rsidRPr="00AE3072" w:rsidRDefault="00367EC4" w:rsidP="00367EC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16</w:t>
            </w:r>
            <w:r w:rsidR="00E11589">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r>
    </w:tbl>
    <w:p w14:paraId="63980EF4" w14:textId="79E7494E" w:rsidR="00644EBB" w:rsidRPr="006E76DC" w:rsidRDefault="00530163" w:rsidP="001C62C4">
      <w:pPr>
        <w:pStyle w:val="Nadpis3"/>
      </w:pPr>
      <w:bookmarkStart w:id="93" w:name="_Toc479005592"/>
      <w:r>
        <w:t>K</w:t>
      </w:r>
      <w:r w:rsidR="00644EBB" w:rsidRPr="006E76DC">
        <w:t xml:space="preserve">ritérium </w:t>
      </w:r>
      <w:r>
        <w:t xml:space="preserve">č. </w:t>
      </w:r>
      <w:r w:rsidR="00644EBB" w:rsidRPr="006E76DC">
        <w:t>7</w:t>
      </w:r>
      <w:r w:rsidR="00182CFB">
        <w:t xml:space="preserve"> -</w:t>
      </w:r>
      <w:r w:rsidR="00644EBB" w:rsidRPr="006E76DC">
        <w:t xml:space="preserve"> </w:t>
      </w:r>
      <w:r>
        <w:t>s</w:t>
      </w:r>
      <w:r w:rsidR="00644EBB" w:rsidRPr="006E76DC">
        <w:t>truktura obsahu první strany (</w:t>
      </w:r>
      <w:r w:rsidR="002D204C">
        <w:t>2</w:t>
      </w:r>
      <w:r w:rsidR="00644EBB" w:rsidRPr="006E76DC">
        <w:t xml:space="preserve"> body)</w:t>
      </w:r>
      <w:bookmarkEnd w:id="93"/>
      <w:r w:rsidR="00644EBB" w:rsidRPr="006E76DC">
        <w:t xml:space="preserve"> </w:t>
      </w:r>
    </w:p>
    <w:p w14:paraId="3D4D6964" w14:textId="38F43CA8" w:rsidR="00644EBB" w:rsidRDefault="00644EBB" w:rsidP="00182CFB">
      <w:pPr>
        <w:spacing w:after="0"/>
        <w:ind w:firstLine="709"/>
      </w:pPr>
      <w:r>
        <w:t xml:space="preserve">Úvodní stránka obsahuje v na středu shora banner s fotografií města, a hned pod ní 3 hlavní sekce: občan, turista, podnikatel. Níže se nachází přivítání návštěvníka na oficiálních stránkách, a přehled nejzajímavějších aktuálních událostí. </w:t>
      </w:r>
      <w:r w:rsidR="00E37A6D">
        <w:t>V l</w:t>
      </w:r>
      <w:r>
        <w:t>evé části</w:t>
      </w:r>
      <w:r w:rsidR="00E37A6D">
        <w:t xml:space="preserve"> je </w:t>
      </w:r>
      <w:r>
        <w:t xml:space="preserve">menu. Pod ním je umístěn </w:t>
      </w:r>
      <w:r w:rsidR="00E37A6D">
        <w:t xml:space="preserve">SMS </w:t>
      </w:r>
      <w:r w:rsidR="008F3571">
        <w:t>„</w:t>
      </w:r>
      <w:r w:rsidR="00E37A6D">
        <w:t>InfoKanál</w:t>
      </w:r>
      <w:r w:rsidR="008F3571">
        <w:t>“</w:t>
      </w:r>
      <w:r w:rsidR="00E37A6D">
        <w:t xml:space="preserve">, </w:t>
      </w:r>
      <w:r>
        <w:t xml:space="preserve">který umožňuje městu rozesílat </w:t>
      </w:r>
      <w:r w:rsidR="005D6527">
        <w:t>SMS zprávy z úřadu</w:t>
      </w:r>
      <w:r>
        <w:t xml:space="preserve">, přičemž zde má každý občan </w:t>
      </w:r>
      <w:r w:rsidR="005D6527">
        <w:t xml:space="preserve">sdělit i svůj </w:t>
      </w:r>
      <w:r>
        <w:t>email</w:t>
      </w:r>
      <w:r w:rsidR="005D6527">
        <w:t xml:space="preserve">. </w:t>
      </w:r>
      <w:r>
        <w:t>Po rozkliknutí je návštěvníkovi k dispozici dokonce i hlasová čtečka</w:t>
      </w:r>
      <w:r w:rsidR="005D6527">
        <w:t xml:space="preserve">. Mapa stránek je spolu s možností tisku, textové verze k dispozici jako první informace. Vyhledávací formulář je rovněž k dispozici, i když by mohl být o trochu větší, a výraznější. </w:t>
      </w:r>
      <w:r w:rsidR="009B512D">
        <w:t xml:space="preserve">Hodnoceno </w:t>
      </w:r>
      <w:r w:rsidR="002D204C">
        <w:t>2</w:t>
      </w:r>
      <w:r w:rsidR="009B512D">
        <w:t xml:space="preserve"> body.</w:t>
      </w:r>
      <w:r>
        <w:t xml:space="preserve"> </w:t>
      </w:r>
    </w:p>
    <w:p w14:paraId="5DD107FA" w14:textId="6B62AE56" w:rsidR="00644EBB" w:rsidRPr="006E76DC" w:rsidRDefault="00530163" w:rsidP="001C62C4">
      <w:pPr>
        <w:pStyle w:val="Nadpis3"/>
      </w:pPr>
      <w:bookmarkStart w:id="94" w:name="_Toc479005593"/>
      <w:r>
        <w:lastRenderedPageBreak/>
        <w:t>K</w:t>
      </w:r>
      <w:r w:rsidR="00644EBB" w:rsidRPr="006E76DC">
        <w:t xml:space="preserve">ritérium </w:t>
      </w:r>
      <w:r w:rsidR="007D4BD0">
        <w:t xml:space="preserve">č. </w:t>
      </w:r>
      <w:r w:rsidR="00644EBB" w:rsidRPr="006E76DC">
        <w:t>8</w:t>
      </w:r>
      <w:r w:rsidR="00182CFB">
        <w:t xml:space="preserve"> -</w:t>
      </w:r>
      <w:r w:rsidR="00644EBB" w:rsidRPr="006E76DC">
        <w:t xml:space="preserve"> </w:t>
      </w:r>
      <w:r w:rsidR="007D4BD0">
        <w:t>č</w:t>
      </w:r>
      <w:r w:rsidR="00644EBB" w:rsidRPr="006E76DC">
        <w:t>itelnost obsahu (</w:t>
      </w:r>
      <w:r w:rsidR="00BB0A5A">
        <w:t>2</w:t>
      </w:r>
      <w:r w:rsidR="00644EBB" w:rsidRPr="006E76DC">
        <w:t xml:space="preserve"> body)</w:t>
      </w:r>
      <w:bookmarkEnd w:id="94"/>
    </w:p>
    <w:p w14:paraId="372BFC2E" w14:textId="2A9C12C0" w:rsidR="00644EBB" w:rsidRPr="00562C6F" w:rsidRDefault="00644EBB" w:rsidP="00940710">
      <w:pPr>
        <w:spacing w:after="0"/>
        <w:ind w:firstLine="709"/>
      </w:pPr>
      <w:r w:rsidRPr="00EB5026">
        <w:t>Barvy písma a textu</w:t>
      </w:r>
      <w:r w:rsidRPr="00562C6F">
        <w:t xml:space="preserve"> jsou dostatečně kontrastní pouze v levém a pravém sloupci. Ideálně čitelný text je bílé písmo na černém pozadí, v pravé části, kde byl rozdíl hodnot jasu nejvíce kontrastní, ale testu vyhověl i v případě bílého písmo v červeném pozadí v levé části. Modrý a černý text na světlém pozadí středního sloupce při testování neobstál. Zde je rozdíl jasu pouze 98 a rozdíl barev 290 bodů.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562C6F">
        <w:t>Ostatní stránky jsou s první totožné a vykazují tudíž stejné parametry. Vzhledem k poměru vyhovující a nevyhovující plochy textu a pozadí první stránky 50 : 50</w:t>
      </w:r>
      <w:r w:rsidR="009B372E">
        <w:t xml:space="preserve"> je</w:t>
      </w:r>
      <w:r w:rsidRPr="00562C6F">
        <w:t xml:space="preserve"> hodnoceno </w:t>
      </w:r>
      <w:r w:rsidR="00BB0A5A">
        <w:t xml:space="preserve">0 </w:t>
      </w:r>
      <w:r w:rsidRPr="00562C6F">
        <w:t>bod</w:t>
      </w:r>
      <w:r w:rsidR="00BB0A5A">
        <w:t>y</w:t>
      </w:r>
      <w:r w:rsidRPr="00562C6F">
        <w:t>.</w:t>
      </w:r>
    </w:p>
    <w:p w14:paraId="2D763BF1" w14:textId="4ABC99B7" w:rsidR="005D6527" w:rsidRDefault="00644EBB" w:rsidP="00C06295">
      <w:pPr>
        <w:spacing w:after="0"/>
        <w:ind w:firstLine="709"/>
      </w:pPr>
      <w:r w:rsidRPr="00EB5026">
        <w:t>Velikost písma</w:t>
      </w:r>
      <w:r w:rsidRPr="00562C6F">
        <w:t xml:space="preserve"> je dostatečná a je možné je zvětšit minimálně na 200</w:t>
      </w:r>
      <w:r w:rsidR="001F03D0">
        <w:t xml:space="preserve"> </w:t>
      </w:r>
      <w:r w:rsidRPr="00562C6F">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562C6F">
        <w:t>odnoceno 2 body.</w:t>
      </w:r>
      <w:r w:rsidR="009B512D">
        <w:t xml:space="preserve"> </w:t>
      </w:r>
    </w:p>
    <w:p w14:paraId="2BE64E1D" w14:textId="052540DA" w:rsidR="00644EBB" w:rsidRPr="00562C6F" w:rsidRDefault="00644EBB" w:rsidP="001471E6">
      <w:pPr>
        <w:ind w:firstLine="708"/>
      </w:pPr>
      <w:r w:rsidRPr="00562C6F">
        <w:t>Celkově</w:t>
      </w:r>
      <w:r w:rsidR="009B512D">
        <w:t xml:space="preserve"> hodnoceno</w:t>
      </w:r>
      <w:r w:rsidRPr="00562C6F">
        <w:t xml:space="preserve"> </w:t>
      </w:r>
      <w:r w:rsidR="00BB0A5A">
        <w:t xml:space="preserve">2 </w:t>
      </w:r>
      <w:r w:rsidRPr="00562C6F">
        <w:t xml:space="preserve">body.        </w:t>
      </w:r>
    </w:p>
    <w:p w14:paraId="3D4F85E7" w14:textId="2D5E3736" w:rsidR="00644EBB" w:rsidRPr="006E76DC" w:rsidRDefault="007D4BD0" w:rsidP="001C62C4">
      <w:pPr>
        <w:pStyle w:val="Nadpis3"/>
      </w:pPr>
      <w:bookmarkStart w:id="95" w:name="_Toc479005594"/>
      <w:r>
        <w:t>K</w:t>
      </w:r>
      <w:r w:rsidR="00644EBB" w:rsidRPr="006E76DC">
        <w:t xml:space="preserve">ritérium </w:t>
      </w:r>
      <w:r>
        <w:t xml:space="preserve">č. </w:t>
      </w:r>
      <w:r w:rsidR="00644EBB" w:rsidRPr="006E76DC">
        <w:t>9</w:t>
      </w:r>
      <w:r w:rsidR="00182CFB">
        <w:t xml:space="preserve"> -</w:t>
      </w:r>
      <w:r w:rsidR="00644EBB" w:rsidRPr="006E76DC">
        <w:t xml:space="preserve"> </w:t>
      </w:r>
      <w:r>
        <w:t>t</w:t>
      </w:r>
      <w:r w:rsidR="00644EBB" w:rsidRPr="006E76DC">
        <w:t>est použitelnosti v mobilních zařízeních (0 bodů)</w:t>
      </w:r>
      <w:bookmarkEnd w:id="95"/>
    </w:p>
    <w:p w14:paraId="2ED0C0D1" w14:textId="77777777" w:rsidR="008F3571" w:rsidRDefault="00644EBB" w:rsidP="00C06295">
      <w:pPr>
        <w:spacing w:after="0"/>
        <w:ind w:firstLine="709"/>
      </w:pPr>
      <w:r>
        <w:t xml:space="preserve">Stránka není použitelná v mobilních zařízeních. Text na čtení je příliš malý. Není nastaven viewport pro mobily. Odkazy jsou příliš blízko u sebe. Obsah je širší, než obrazovka. </w:t>
      </w:r>
    </w:p>
    <w:p w14:paraId="1981D9DC" w14:textId="77777777" w:rsidR="00644EBB" w:rsidRDefault="009B512D" w:rsidP="001471E6">
      <w:pPr>
        <w:ind w:firstLine="708"/>
      </w:pPr>
      <w:r>
        <w:t>Hodnoceno 0 body.</w:t>
      </w:r>
    </w:p>
    <w:p w14:paraId="258F8EC9" w14:textId="2ADF15D2" w:rsidR="00644EBB" w:rsidRPr="006E76DC" w:rsidRDefault="007D4BD0" w:rsidP="001C62C4">
      <w:pPr>
        <w:pStyle w:val="Nadpis3"/>
      </w:pPr>
      <w:bookmarkStart w:id="96" w:name="_Toc479005595"/>
      <w:r>
        <w:t>K</w:t>
      </w:r>
      <w:r w:rsidR="00644EBB" w:rsidRPr="006E76DC">
        <w:t xml:space="preserve">ritérium </w:t>
      </w:r>
      <w:r>
        <w:t xml:space="preserve">č. </w:t>
      </w:r>
      <w:r w:rsidR="00644EBB" w:rsidRPr="006E76DC">
        <w:t>10</w:t>
      </w:r>
      <w:r w:rsidR="00182CFB">
        <w:t xml:space="preserve"> -</w:t>
      </w:r>
      <w:r w:rsidR="00644EBB" w:rsidRPr="006E76DC">
        <w:t xml:space="preserve"> </w:t>
      </w:r>
      <w:r>
        <w:t>k</w:t>
      </w:r>
      <w:r w:rsidR="00644EBB" w:rsidRPr="006E76DC">
        <w:t>ontrola přístupnosti webový</w:t>
      </w:r>
      <w:r w:rsidR="009B512D">
        <w:t>ch</w:t>
      </w:r>
      <w:r w:rsidR="00644EBB" w:rsidRPr="006E76DC">
        <w:t xml:space="preserve"> stránek (</w:t>
      </w:r>
      <w:r w:rsidR="00243854">
        <w:t xml:space="preserve">2 </w:t>
      </w:r>
      <w:r w:rsidR="00644EBB" w:rsidRPr="006E76DC">
        <w:t>bod</w:t>
      </w:r>
      <w:r w:rsidR="007A5954">
        <w:t>y</w:t>
      </w:r>
      <w:r w:rsidR="00644EBB" w:rsidRPr="006E76DC">
        <w:t>)</w:t>
      </w:r>
      <w:bookmarkEnd w:id="96"/>
    </w:p>
    <w:p w14:paraId="0F6581E6" w14:textId="77777777" w:rsidR="00243854" w:rsidRDefault="007A5954" w:rsidP="00243854">
      <w:pPr>
        <w:pStyle w:val="Odstavec"/>
        <w:spacing w:after="0"/>
      </w:pPr>
      <w:r>
        <w:t xml:space="preserve">Webové stránky nabízí uživateli </w:t>
      </w:r>
      <w:r w:rsidR="00E1247C">
        <w:t xml:space="preserve">textovou verzi. </w:t>
      </w:r>
      <w:r w:rsidR="00243854">
        <w:t>K dispozici je Prohlášení o přístupnosti: p</w:t>
      </w:r>
      <w:r w:rsidR="00243854" w:rsidRPr="00243854">
        <w:t>ři tvorbě a správě těchto stránek byla a je zohledněna přístupnost a bezbariérovost webu tak, aby splňovaly zásady přístupnosti metodik Blind Friendly web v návaznosti na platnou legislativu České republiky</w:t>
      </w:r>
      <w:r w:rsidR="00243854">
        <w:t xml:space="preserve">. </w:t>
      </w:r>
    </w:p>
    <w:p w14:paraId="443515F8" w14:textId="77777777" w:rsidR="007A5954" w:rsidRPr="006111C2" w:rsidRDefault="007A5954" w:rsidP="00243854">
      <w:pPr>
        <w:pStyle w:val="Odstavec"/>
        <w:spacing w:after="0"/>
        <w:rPr>
          <w:rFonts w:eastAsia="Times New Roman"/>
        </w:rPr>
      </w:pPr>
      <w:r>
        <w:rPr>
          <w:rFonts w:eastAsia="Times New Roman"/>
        </w:rPr>
        <w:t xml:space="preserve">Hodnoceno </w:t>
      </w:r>
      <w:r w:rsidR="00243854">
        <w:rPr>
          <w:rFonts w:eastAsia="Times New Roman"/>
        </w:rPr>
        <w:t>2</w:t>
      </w:r>
      <w:r>
        <w:rPr>
          <w:rFonts w:eastAsia="Times New Roman"/>
        </w:rPr>
        <w:t xml:space="preserve"> body.</w:t>
      </w:r>
    </w:p>
    <w:p w14:paraId="43989486" w14:textId="5DA88A32" w:rsidR="00644EBB" w:rsidRPr="006E76DC" w:rsidRDefault="00C852E1" w:rsidP="001C62C4">
      <w:pPr>
        <w:pStyle w:val="Nadpis3"/>
      </w:pPr>
      <w:bookmarkStart w:id="97" w:name="_Toc479005596"/>
      <w:r>
        <w:t>K</w:t>
      </w:r>
      <w:r w:rsidR="00644EBB" w:rsidRPr="006E76DC">
        <w:t xml:space="preserve">ritérium </w:t>
      </w:r>
      <w:r w:rsidR="007D4BD0">
        <w:t xml:space="preserve">č. </w:t>
      </w:r>
      <w:r w:rsidR="00644EBB" w:rsidRPr="006E76DC">
        <w:t>1</w:t>
      </w:r>
      <w:r w:rsidR="00EB72A4">
        <w:t>1</w:t>
      </w:r>
      <w:r w:rsidR="00182CFB">
        <w:t xml:space="preserve"> -</w:t>
      </w:r>
      <w:r w:rsidR="00644EBB" w:rsidRPr="006E76DC">
        <w:t xml:space="preserve"> </w:t>
      </w:r>
      <w:r w:rsidR="007D4BD0">
        <w:t>s</w:t>
      </w:r>
      <w:r w:rsidR="00644EBB" w:rsidRPr="006E76DC">
        <w:t>ubjektivní hodnocení webu (3 body)</w:t>
      </w:r>
      <w:bookmarkEnd w:id="97"/>
    </w:p>
    <w:p w14:paraId="4F86B2D1" w14:textId="25CA7CB4" w:rsidR="00BA72E3" w:rsidRDefault="00644EBB" w:rsidP="001D1267">
      <w:pPr>
        <w:spacing w:after="0"/>
        <w:ind w:firstLine="709"/>
      </w:pPr>
      <w:r>
        <w:t xml:space="preserve">Webové stránky města Český Krumlov, až na malé nedostatky vyhověli všem testovaným kritériím. Stránky nejsou zahlceny informacemi, avšak poskytují přehledným způsobem všechny, které si návštěvník může přát. Jsou kreativní, nápadité, </w:t>
      </w:r>
      <w:r>
        <w:lastRenderedPageBreak/>
        <w:t xml:space="preserve">graficky příjemně pojaté a dobře reprezentují turisticky atraktivní centrum. </w:t>
      </w:r>
      <w:r w:rsidR="008F3571">
        <w:t>H</w:t>
      </w:r>
      <w:r>
        <w:t>odnocen</w:t>
      </w:r>
      <w:r w:rsidR="008F3571">
        <w:t xml:space="preserve">o </w:t>
      </w:r>
      <w:r>
        <w:t>3 bod</w:t>
      </w:r>
      <w:r w:rsidR="008F3571">
        <w:t>y</w:t>
      </w:r>
      <w:r>
        <w:t xml:space="preserve">. </w:t>
      </w:r>
    </w:p>
    <w:p w14:paraId="7D86E978" w14:textId="2B827950" w:rsidR="00644EBB" w:rsidRPr="00D20FC0" w:rsidRDefault="00644EBB" w:rsidP="00530D5A">
      <w:pPr>
        <w:pStyle w:val="tabulka"/>
      </w:pPr>
      <w:bookmarkStart w:id="98" w:name="_Toc476324635"/>
      <w:r w:rsidRPr="00D20FC0">
        <w:t>Tab</w:t>
      </w:r>
      <w:r w:rsidR="00603395">
        <w:t>ulka č.</w:t>
      </w:r>
      <w:r w:rsidRPr="00D20FC0">
        <w:t xml:space="preserve"> </w:t>
      </w:r>
      <w:r w:rsidR="00D159B6" w:rsidRPr="00D20FC0">
        <w:t>1</w:t>
      </w:r>
      <w:r w:rsidR="00D20FC0">
        <w:t>0</w:t>
      </w:r>
      <w:r w:rsidR="00603395">
        <w:t>:</w:t>
      </w:r>
      <w:r w:rsidR="00AB5DC1" w:rsidRPr="00D20FC0">
        <w:t xml:space="preserve"> </w:t>
      </w:r>
      <w:r w:rsidR="00417A53" w:rsidRPr="00603395">
        <w:t>C</w:t>
      </w:r>
      <w:r w:rsidR="001F03D0">
        <w:t>elkové hodnocení</w:t>
      </w:r>
      <w:r w:rsidR="00D301AD">
        <w:t xml:space="preserve"> - </w:t>
      </w:r>
      <w:r w:rsidR="00AB5DC1" w:rsidRPr="00603395">
        <w:t>Č. Krumlov</w:t>
      </w:r>
      <w:bookmarkEnd w:id="98"/>
      <w:r w:rsidR="00252EF3">
        <w:rPr>
          <w:rStyle w:val="Znakapoznpodarou"/>
        </w:rPr>
        <w:footnoteReference w:id="74"/>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4939"/>
        <w:gridCol w:w="1833"/>
      </w:tblGrid>
      <w:tr w:rsidR="00644EBB" w14:paraId="136E5BA7" w14:textId="77777777" w:rsidTr="002C23E0">
        <w:trPr>
          <w:jc w:val="center"/>
        </w:trPr>
        <w:tc>
          <w:tcPr>
            <w:tcW w:w="0" w:type="auto"/>
            <w:vAlign w:val="center"/>
            <w:hideMark/>
          </w:tcPr>
          <w:p w14:paraId="3BB78FDD" w14:textId="77777777" w:rsidR="00644EBB" w:rsidRPr="000540B3" w:rsidRDefault="007D4BD0" w:rsidP="000540B3">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644EBB" w:rsidRPr="000540B3">
              <w:rPr>
                <w:rFonts w:eastAsia="Times New Roman" w:cs="Times New Roman"/>
                <w:bCs/>
                <w:color w:val="000000"/>
                <w:sz w:val="20"/>
                <w:szCs w:val="20"/>
                <w:lang w:val="en-US" w:eastAsia="cs-CZ" w:bidi="en-US"/>
              </w:rPr>
              <w:t>ritérium č.</w:t>
            </w:r>
          </w:p>
        </w:tc>
        <w:tc>
          <w:tcPr>
            <w:tcW w:w="4939" w:type="dxa"/>
            <w:vAlign w:val="center"/>
            <w:hideMark/>
          </w:tcPr>
          <w:p w14:paraId="0C16E116"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Způsob hodnocení </w:t>
            </w:r>
          </w:p>
        </w:tc>
        <w:tc>
          <w:tcPr>
            <w:tcW w:w="1833" w:type="dxa"/>
            <w:shd w:val="clear" w:color="auto" w:fill="FFFFFF" w:themeFill="background1"/>
            <w:noWrap/>
            <w:vAlign w:val="center"/>
            <w:hideMark/>
          </w:tcPr>
          <w:p w14:paraId="64C5CDA0"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Bodové hodnocení</w:t>
            </w:r>
          </w:p>
        </w:tc>
      </w:tr>
      <w:tr w:rsidR="00644EBB" w14:paraId="33DD69AD" w14:textId="77777777" w:rsidTr="00AE3072">
        <w:trPr>
          <w:jc w:val="center"/>
        </w:trPr>
        <w:tc>
          <w:tcPr>
            <w:tcW w:w="0" w:type="auto"/>
            <w:vAlign w:val="center"/>
            <w:hideMark/>
          </w:tcPr>
          <w:p w14:paraId="0BBED80F"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1.</w:t>
            </w:r>
          </w:p>
        </w:tc>
        <w:tc>
          <w:tcPr>
            <w:tcW w:w="4939" w:type="dxa"/>
            <w:vAlign w:val="center"/>
            <w:hideMark/>
          </w:tcPr>
          <w:p w14:paraId="33736861"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1833" w:type="dxa"/>
            <w:noWrap/>
            <w:vAlign w:val="center"/>
            <w:hideMark/>
          </w:tcPr>
          <w:p w14:paraId="6D781C2A" w14:textId="77777777" w:rsidR="00644EBB" w:rsidRPr="00AE3072" w:rsidRDefault="00644EBB" w:rsidP="002D204C">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2D204C" w:rsidRPr="00AE3072">
              <w:rPr>
                <w:rFonts w:eastAsia="Times New Roman" w:cs="Times New Roman"/>
                <w:bCs/>
                <w:sz w:val="20"/>
                <w:szCs w:val="20"/>
                <w:lang w:val="en-US" w:eastAsia="cs-CZ" w:bidi="en-US"/>
              </w:rPr>
              <w:t>9</w:t>
            </w:r>
          </w:p>
        </w:tc>
      </w:tr>
      <w:tr w:rsidR="00644EBB" w14:paraId="0CA4D458" w14:textId="77777777" w:rsidTr="00AE3072">
        <w:trPr>
          <w:jc w:val="center"/>
        </w:trPr>
        <w:tc>
          <w:tcPr>
            <w:tcW w:w="0" w:type="auto"/>
            <w:vAlign w:val="center"/>
            <w:hideMark/>
          </w:tcPr>
          <w:p w14:paraId="502BD369"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2.</w:t>
            </w:r>
          </w:p>
        </w:tc>
        <w:tc>
          <w:tcPr>
            <w:tcW w:w="4939" w:type="dxa"/>
            <w:vAlign w:val="center"/>
            <w:hideMark/>
          </w:tcPr>
          <w:p w14:paraId="3C5A3A83"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Označení oficiálních stránek</w:t>
            </w:r>
          </w:p>
        </w:tc>
        <w:tc>
          <w:tcPr>
            <w:tcW w:w="1833" w:type="dxa"/>
            <w:noWrap/>
            <w:vAlign w:val="center"/>
            <w:hideMark/>
          </w:tcPr>
          <w:p w14:paraId="6C83857C" w14:textId="77777777" w:rsidR="00644EBB" w:rsidRPr="00AE3072" w:rsidRDefault="00644EBB" w:rsidP="000540B3">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644EBB" w14:paraId="036EF7C3" w14:textId="77777777" w:rsidTr="00AE3072">
        <w:trPr>
          <w:jc w:val="center"/>
        </w:trPr>
        <w:tc>
          <w:tcPr>
            <w:tcW w:w="0" w:type="auto"/>
            <w:vAlign w:val="center"/>
            <w:hideMark/>
          </w:tcPr>
          <w:p w14:paraId="2A72F5D5"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3.</w:t>
            </w:r>
          </w:p>
        </w:tc>
        <w:tc>
          <w:tcPr>
            <w:tcW w:w="4939" w:type="dxa"/>
            <w:vAlign w:val="center"/>
            <w:hideMark/>
          </w:tcPr>
          <w:p w14:paraId="174DB942"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Možnost jazykové volby</w:t>
            </w:r>
          </w:p>
        </w:tc>
        <w:tc>
          <w:tcPr>
            <w:tcW w:w="1833" w:type="dxa"/>
            <w:noWrap/>
            <w:vAlign w:val="center"/>
            <w:hideMark/>
          </w:tcPr>
          <w:p w14:paraId="1BC8DA64" w14:textId="77777777" w:rsidR="00644EBB" w:rsidRPr="00AE3072" w:rsidRDefault="00644EBB" w:rsidP="000540B3">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14:paraId="118B08FF" w14:textId="77777777" w:rsidTr="00AE3072">
        <w:trPr>
          <w:jc w:val="center"/>
        </w:trPr>
        <w:tc>
          <w:tcPr>
            <w:tcW w:w="0" w:type="auto"/>
            <w:vAlign w:val="center"/>
            <w:hideMark/>
          </w:tcPr>
          <w:p w14:paraId="5323A79D"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4.</w:t>
            </w:r>
          </w:p>
        </w:tc>
        <w:tc>
          <w:tcPr>
            <w:tcW w:w="4939" w:type="dxa"/>
            <w:vAlign w:val="center"/>
            <w:hideMark/>
          </w:tcPr>
          <w:p w14:paraId="19E21F95"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Turistický informační obsah</w:t>
            </w:r>
          </w:p>
        </w:tc>
        <w:tc>
          <w:tcPr>
            <w:tcW w:w="1833" w:type="dxa"/>
            <w:noWrap/>
            <w:vAlign w:val="center"/>
            <w:hideMark/>
          </w:tcPr>
          <w:p w14:paraId="12E2600A" w14:textId="77777777" w:rsidR="00644EBB" w:rsidRPr="00AE3072" w:rsidRDefault="00644EBB" w:rsidP="000540B3">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4</w:t>
            </w:r>
          </w:p>
        </w:tc>
      </w:tr>
      <w:tr w:rsidR="00644EBB" w14:paraId="7A3D99D1" w14:textId="77777777" w:rsidTr="00AE3072">
        <w:trPr>
          <w:jc w:val="center"/>
        </w:trPr>
        <w:tc>
          <w:tcPr>
            <w:tcW w:w="0" w:type="auto"/>
            <w:vAlign w:val="center"/>
            <w:hideMark/>
          </w:tcPr>
          <w:p w14:paraId="1DE4DC4E"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5.</w:t>
            </w:r>
          </w:p>
        </w:tc>
        <w:tc>
          <w:tcPr>
            <w:tcW w:w="4939" w:type="dxa"/>
            <w:vAlign w:val="center"/>
            <w:hideMark/>
          </w:tcPr>
          <w:p w14:paraId="6FE4629E"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Aktuálnost informací</w:t>
            </w:r>
          </w:p>
        </w:tc>
        <w:tc>
          <w:tcPr>
            <w:tcW w:w="1833" w:type="dxa"/>
            <w:noWrap/>
            <w:vAlign w:val="center"/>
            <w:hideMark/>
          </w:tcPr>
          <w:p w14:paraId="27A82FC6" w14:textId="198FD66C" w:rsidR="00644EBB" w:rsidRPr="00AE3072" w:rsidRDefault="00E11589" w:rsidP="00E1158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644EBB" w14:paraId="050111B3" w14:textId="77777777" w:rsidTr="00AE3072">
        <w:trPr>
          <w:jc w:val="center"/>
        </w:trPr>
        <w:tc>
          <w:tcPr>
            <w:tcW w:w="0" w:type="auto"/>
            <w:vAlign w:val="center"/>
            <w:hideMark/>
          </w:tcPr>
          <w:p w14:paraId="2842CD6E"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6.</w:t>
            </w:r>
          </w:p>
        </w:tc>
        <w:tc>
          <w:tcPr>
            <w:tcW w:w="4939" w:type="dxa"/>
            <w:vAlign w:val="center"/>
            <w:hideMark/>
          </w:tcPr>
          <w:p w14:paraId="25CFBB05"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Rychlost vyhledání informace</w:t>
            </w:r>
          </w:p>
        </w:tc>
        <w:tc>
          <w:tcPr>
            <w:tcW w:w="1833" w:type="dxa"/>
            <w:noWrap/>
            <w:vAlign w:val="center"/>
            <w:hideMark/>
          </w:tcPr>
          <w:p w14:paraId="2D46824A" w14:textId="77777777" w:rsidR="00644EBB" w:rsidRPr="00AE3072" w:rsidRDefault="002D204C" w:rsidP="002D204C">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14:paraId="143FA17E" w14:textId="77777777" w:rsidTr="00AE3072">
        <w:trPr>
          <w:jc w:val="center"/>
        </w:trPr>
        <w:tc>
          <w:tcPr>
            <w:tcW w:w="0" w:type="auto"/>
            <w:vAlign w:val="center"/>
            <w:hideMark/>
          </w:tcPr>
          <w:p w14:paraId="1510B814"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7.</w:t>
            </w:r>
          </w:p>
        </w:tc>
        <w:tc>
          <w:tcPr>
            <w:tcW w:w="4939" w:type="dxa"/>
            <w:vAlign w:val="center"/>
            <w:hideMark/>
          </w:tcPr>
          <w:p w14:paraId="3D7285A6"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Struktura obsahu první strany</w:t>
            </w:r>
          </w:p>
        </w:tc>
        <w:tc>
          <w:tcPr>
            <w:tcW w:w="1833" w:type="dxa"/>
            <w:noWrap/>
            <w:vAlign w:val="center"/>
            <w:hideMark/>
          </w:tcPr>
          <w:p w14:paraId="6D7DF57D" w14:textId="77777777" w:rsidR="00644EBB" w:rsidRPr="00AE3072" w:rsidRDefault="002D204C" w:rsidP="002D204C">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644EBB" w14:paraId="0B3C3A81" w14:textId="77777777" w:rsidTr="00AE3072">
        <w:trPr>
          <w:jc w:val="center"/>
        </w:trPr>
        <w:tc>
          <w:tcPr>
            <w:tcW w:w="0" w:type="auto"/>
            <w:vAlign w:val="center"/>
            <w:hideMark/>
          </w:tcPr>
          <w:p w14:paraId="68231399"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8.</w:t>
            </w:r>
          </w:p>
        </w:tc>
        <w:tc>
          <w:tcPr>
            <w:tcW w:w="4939" w:type="dxa"/>
            <w:vAlign w:val="center"/>
            <w:hideMark/>
          </w:tcPr>
          <w:p w14:paraId="24B3B099"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Čitelnost obsahu</w:t>
            </w:r>
          </w:p>
        </w:tc>
        <w:tc>
          <w:tcPr>
            <w:tcW w:w="1833" w:type="dxa"/>
            <w:noWrap/>
            <w:vAlign w:val="center"/>
            <w:hideMark/>
          </w:tcPr>
          <w:p w14:paraId="1C8A9329" w14:textId="646F2D07" w:rsidR="00644EBB" w:rsidRPr="00AE3072" w:rsidRDefault="00BB0A5A" w:rsidP="00BB0A5A">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14:paraId="5E8C9545" w14:textId="77777777" w:rsidTr="00AE3072">
        <w:trPr>
          <w:jc w:val="center"/>
        </w:trPr>
        <w:tc>
          <w:tcPr>
            <w:tcW w:w="0" w:type="auto"/>
            <w:vAlign w:val="center"/>
            <w:hideMark/>
          </w:tcPr>
          <w:p w14:paraId="209D1998"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9.</w:t>
            </w:r>
          </w:p>
        </w:tc>
        <w:tc>
          <w:tcPr>
            <w:tcW w:w="4939" w:type="dxa"/>
            <w:vAlign w:val="center"/>
            <w:hideMark/>
          </w:tcPr>
          <w:p w14:paraId="45EB8E92"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xml:space="preserve">Test použitelnosti v mobilních zařízeních </w:t>
            </w:r>
          </w:p>
        </w:tc>
        <w:tc>
          <w:tcPr>
            <w:tcW w:w="1833" w:type="dxa"/>
            <w:noWrap/>
            <w:vAlign w:val="center"/>
            <w:hideMark/>
          </w:tcPr>
          <w:p w14:paraId="78C95346" w14:textId="77777777" w:rsidR="00644EBB" w:rsidRPr="00AE3072" w:rsidRDefault="00644EBB" w:rsidP="000540B3">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0</w:t>
            </w:r>
          </w:p>
        </w:tc>
      </w:tr>
      <w:tr w:rsidR="00644EBB" w14:paraId="34700EB8" w14:textId="77777777" w:rsidTr="00AE3072">
        <w:trPr>
          <w:jc w:val="center"/>
        </w:trPr>
        <w:tc>
          <w:tcPr>
            <w:tcW w:w="0" w:type="auto"/>
            <w:vAlign w:val="center"/>
            <w:hideMark/>
          </w:tcPr>
          <w:p w14:paraId="5247672F"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10.</w:t>
            </w:r>
          </w:p>
        </w:tc>
        <w:tc>
          <w:tcPr>
            <w:tcW w:w="4939" w:type="dxa"/>
            <w:vAlign w:val="center"/>
            <w:hideMark/>
          </w:tcPr>
          <w:p w14:paraId="184E5E3A" w14:textId="77777777" w:rsidR="00644EBB" w:rsidRPr="000540B3" w:rsidRDefault="00644EBB" w:rsidP="000540B3">
            <w:pPr>
              <w:spacing w:after="0" w:line="240" w:lineRule="auto"/>
              <w:jc w:val="left"/>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xml:space="preserve">Kontrola přístupnosti webových stránek </w:t>
            </w:r>
          </w:p>
        </w:tc>
        <w:tc>
          <w:tcPr>
            <w:tcW w:w="1833" w:type="dxa"/>
            <w:noWrap/>
            <w:vAlign w:val="center"/>
            <w:hideMark/>
          </w:tcPr>
          <w:p w14:paraId="11819CFB" w14:textId="77777777" w:rsidR="00644EBB" w:rsidRPr="00AE3072" w:rsidRDefault="00243854" w:rsidP="00243854">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644EBB" w14:paraId="7D745398" w14:textId="77777777" w:rsidTr="00AE3072">
        <w:trPr>
          <w:jc w:val="center"/>
        </w:trPr>
        <w:tc>
          <w:tcPr>
            <w:tcW w:w="0" w:type="auto"/>
            <w:vAlign w:val="center"/>
            <w:hideMark/>
          </w:tcPr>
          <w:p w14:paraId="49F171E6"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11.</w:t>
            </w:r>
          </w:p>
        </w:tc>
        <w:tc>
          <w:tcPr>
            <w:tcW w:w="4939" w:type="dxa"/>
            <w:vAlign w:val="center"/>
            <w:hideMark/>
          </w:tcPr>
          <w:p w14:paraId="4EAB6237" w14:textId="77777777" w:rsidR="00644EBB" w:rsidRPr="000540B3" w:rsidRDefault="007D4BD0" w:rsidP="000540B3">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33" w:type="dxa"/>
            <w:noWrap/>
            <w:vAlign w:val="center"/>
            <w:hideMark/>
          </w:tcPr>
          <w:p w14:paraId="1FE3B3C5" w14:textId="77777777" w:rsidR="00644EBB" w:rsidRPr="00AE3072" w:rsidRDefault="002D204C" w:rsidP="002D204C">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14:paraId="1125E1C0" w14:textId="77777777" w:rsidTr="00AE3072">
        <w:trPr>
          <w:jc w:val="center"/>
        </w:trPr>
        <w:tc>
          <w:tcPr>
            <w:tcW w:w="0" w:type="auto"/>
            <w:vAlign w:val="center"/>
            <w:hideMark/>
          </w:tcPr>
          <w:p w14:paraId="72B7F5E9"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Celkem</w:t>
            </w:r>
            <w:r w:rsidR="007D4BD0">
              <w:rPr>
                <w:rFonts w:eastAsia="Times New Roman" w:cs="Times New Roman"/>
                <w:bCs/>
                <w:color w:val="000000"/>
                <w:sz w:val="20"/>
                <w:szCs w:val="20"/>
                <w:lang w:val="en-US" w:eastAsia="cs-CZ" w:bidi="en-US"/>
              </w:rPr>
              <w:t>:</w:t>
            </w:r>
          </w:p>
        </w:tc>
        <w:tc>
          <w:tcPr>
            <w:tcW w:w="4939" w:type="dxa"/>
            <w:vAlign w:val="center"/>
            <w:hideMark/>
          </w:tcPr>
          <w:p w14:paraId="1661EA0D"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w:t>
            </w:r>
          </w:p>
        </w:tc>
        <w:tc>
          <w:tcPr>
            <w:tcW w:w="1833" w:type="dxa"/>
            <w:noWrap/>
            <w:vAlign w:val="center"/>
            <w:hideMark/>
          </w:tcPr>
          <w:p w14:paraId="455CB8AF" w14:textId="2D24A083" w:rsidR="00644EBB" w:rsidRPr="00AE3072" w:rsidRDefault="008F3571" w:rsidP="00E1158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5</w:t>
            </w:r>
            <w:r w:rsidR="00E11589">
              <w:rPr>
                <w:rFonts w:eastAsia="Times New Roman" w:cs="Times New Roman"/>
                <w:bCs/>
                <w:sz w:val="20"/>
                <w:szCs w:val="20"/>
                <w:lang w:val="en-US" w:eastAsia="cs-CZ" w:bidi="en-US"/>
              </w:rPr>
              <w:t>1</w:t>
            </w:r>
          </w:p>
        </w:tc>
      </w:tr>
    </w:tbl>
    <w:p w14:paraId="755243DC" w14:textId="77777777" w:rsidR="00644EBB" w:rsidRDefault="00644EBB" w:rsidP="00276D4B">
      <w:pPr>
        <w:autoSpaceDE w:val="0"/>
        <w:autoSpaceDN w:val="0"/>
        <w:adjustRightInd w:val="0"/>
        <w:ind w:firstLine="425"/>
      </w:pPr>
    </w:p>
    <w:p w14:paraId="70024934" w14:textId="77777777" w:rsidR="00644EBB" w:rsidRDefault="00644EBB" w:rsidP="004921F2">
      <w:pPr>
        <w:pStyle w:val="Nadpis2"/>
      </w:pPr>
      <w:bookmarkStart w:id="99" w:name="_Toc479005597"/>
      <w:r w:rsidRPr="00014841">
        <w:t>Dačice</w:t>
      </w:r>
      <w:bookmarkEnd w:id="99"/>
    </w:p>
    <w:p w14:paraId="22BF3A84" w14:textId="77777777" w:rsidR="00714A12" w:rsidRDefault="004121F1" w:rsidP="00714A12">
      <w:pPr>
        <w:ind w:firstLine="708"/>
      </w:pPr>
      <w:r>
        <w:t xml:space="preserve">Dačice </w:t>
      </w:r>
      <w:r w:rsidRPr="004121F1">
        <w:t>náleží k nejstarším městům historického kraje jihozápadn</w:t>
      </w:r>
      <w:r w:rsidR="007A5954">
        <w:t>í</w:t>
      </w:r>
      <w:r w:rsidRPr="004121F1">
        <w:t xml:space="preserve"> Moravy. </w:t>
      </w:r>
      <w:r w:rsidR="007A5954">
        <w:t>V</w:t>
      </w:r>
      <w:r w:rsidR="004F7B1C">
        <w:t xml:space="preserve"> roce 2016 zde žilo </w:t>
      </w:r>
      <w:r w:rsidR="00FE4933">
        <w:t>7 472</w:t>
      </w:r>
      <w:r w:rsidRPr="007A5954">
        <w:t xml:space="preserve"> obyvatel.</w:t>
      </w:r>
      <w:r w:rsidR="008B6A7C">
        <w:rPr>
          <w:rStyle w:val="Znakapoznpodarou"/>
        </w:rPr>
        <w:footnoteReference w:id="75"/>
      </w:r>
      <w:r w:rsidRPr="007A5954">
        <w:t> </w:t>
      </w:r>
      <w:r w:rsidR="00105B0A">
        <w:t xml:space="preserve">Město má 11 místních částí (Bílkov, </w:t>
      </w:r>
      <w:r w:rsidR="00105B0A" w:rsidRPr="00105B0A">
        <w:t>Borek,</w:t>
      </w:r>
      <w:r w:rsidR="00105B0A">
        <w:t xml:space="preserve"> Chlumec, Dolní Němčice, Hostkovice, Hradišťko, Lipolec, Malý Pěčín, Prostřední Vydří, Toužín, Velký Pěčín).</w:t>
      </w:r>
      <w:r w:rsidR="00714A12">
        <w:t xml:space="preserve"> Oficiální internetové stránky města jsou k nahlédnutí na adrese http://www.dacice.cz.</w:t>
      </w:r>
    </w:p>
    <w:p w14:paraId="1D349FB7" w14:textId="77777777" w:rsidR="00644EBB" w:rsidRPr="00042576" w:rsidRDefault="00C852E1" w:rsidP="001C62C4">
      <w:pPr>
        <w:pStyle w:val="Nadpis3"/>
      </w:pPr>
      <w:bookmarkStart w:id="100" w:name="_Toc479005598"/>
      <w:r>
        <w:t>K</w:t>
      </w:r>
      <w:r w:rsidR="00644EBB" w:rsidRPr="00042576">
        <w:t xml:space="preserve">ritérium </w:t>
      </w:r>
      <w:r>
        <w:t xml:space="preserve">č. </w:t>
      </w:r>
      <w:r w:rsidR="00644EBB" w:rsidRPr="00042576">
        <w:t xml:space="preserve">1 - </w:t>
      </w:r>
      <w:r>
        <w:t>p</w:t>
      </w:r>
      <w:r w:rsidR="00644EBB" w:rsidRPr="00042576">
        <w:t>ovinně zveřejňované informace (</w:t>
      </w:r>
      <w:r w:rsidR="00C06295">
        <w:t>33</w:t>
      </w:r>
      <w:r w:rsidR="00644EBB" w:rsidRPr="00042576">
        <w:t xml:space="preserve"> bodů)</w:t>
      </w:r>
      <w:bookmarkEnd w:id="100"/>
    </w:p>
    <w:p w14:paraId="06DFE715" w14:textId="77777777" w:rsidR="00C06295" w:rsidRDefault="00644EBB" w:rsidP="00C06295">
      <w:pPr>
        <w:spacing w:after="0"/>
        <w:ind w:firstLine="709"/>
      </w:pPr>
      <w:r>
        <w:t xml:space="preserve">Informace dle zákona č. 106/ 1999 Sb., o svobodném přístupu k informacím jsou dohledatelné </w:t>
      </w:r>
      <w:r w:rsidR="00C06295">
        <w:t xml:space="preserve">v patičce úvodní stránky, nebo </w:t>
      </w:r>
      <w:r w:rsidR="0016463F">
        <w:t>po otevření sekce radnice a</w:t>
      </w:r>
      <w:r>
        <w:t xml:space="preserve"> dále sekc</w:t>
      </w:r>
      <w:r w:rsidR="00401D41">
        <w:t>e</w:t>
      </w:r>
      <w:r>
        <w:t xml:space="preserve"> městský úřad. </w:t>
      </w:r>
      <w:r w:rsidR="00401D41">
        <w:t xml:space="preserve">Dohledání při provádění testu trvalo autorovi </w:t>
      </w:r>
      <w:r w:rsidR="00C06295">
        <w:t xml:space="preserve">8 s. Struktura povinně zveřejňovaných informací je vzorová. </w:t>
      </w:r>
    </w:p>
    <w:p w14:paraId="56B0BB90" w14:textId="77777777" w:rsidR="00644EBB" w:rsidRDefault="00C06295" w:rsidP="001471E6">
      <w:pPr>
        <w:ind w:firstLine="708"/>
      </w:pPr>
      <w:r>
        <w:t>Hodn</w:t>
      </w:r>
      <w:r w:rsidR="00401D41">
        <w:t xml:space="preserve">oceno </w:t>
      </w:r>
      <w:r>
        <w:t>33</w:t>
      </w:r>
      <w:r w:rsidR="00644EBB">
        <w:t xml:space="preserve"> </w:t>
      </w:r>
      <w:r w:rsidR="00401D41">
        <w:t xml:space="preserve">body. </w:t>
      </w:r>
      <w:r w:rsidR="00644EBB">
        <w:t xml:space="preserve"> </w:t>
      </w:r>
    </w:p>
    <w:p w14:paraId="55186039" w14:textId="77777777" w:rsidR="00644EBB" w:rsidRPr="00042576" w:rsidRDefault="00C852E1" w:rsidP="001C62C4">
      <w:pPr>
        <w:pStyle w:val="Nadpis3"/>
      </w:pPr>
      <w:bookmarkStart w:id="101" w:name="_Toc479005599"/>
      <w:r>
        <w:t>K</w:t>
      </w:r>
      <w:r w:rsidR="00644EBB" w:rsidRPr="00042576">
        <w:t xml:space="preserve">ritérium </w:t>
      </w:r>
      <w:r>
        <w:t xml:space="preserve">č. </w:t>
      </w:r>
      <w:r w:rsidR="00644EBB" w:rsidRPr="00042576">
        <w:t xml:space="preserve">2 - </w:t>
      </w:r>
      <w:r>
        <w:t>o</w:t>
      </w:r>
      <w:r w:rsidR="00644EBB" w:rsidRPr="00042576">
        <w:t>značení oficiálních stránek (</w:t>
      </w:r>
      <w:r w:rsidR="006C7982">
        <w:t>1 bod</w:t>
      </w:r>
      <w:r w:rsidR="00644EBB" w:rsidRPr="00042576">
        <w:t>)</w:t>
      </w:r>
      <w:bookmarkEnd w:id="101"/>
    </w:p>
    <w:p w14:paraId="23304D8A" w14:textId="77777777" w:rsidR="00C06295" w:rsidRDefault="00644EBB" w:rsidP="00C06295">
      <w:pPr>
        <w:spacing w:after="0"/>
        <w:ind w:firstLine="709"/>
      </w:pPr>
      <w:r>
        <w:t>Informace</w:t>
      </w:r>
      <w:r w:rsidR="00914830">
        <w:t xml:space="preserve"> </w:t>
      </w:r>
      <w:r>
        <w:t>„</w:t>
      </w:r>
      <w:r w:rsidR="00914830">
        <w:t>V</w:t>
      </w:r>
      <w:r>
        <w:t>ítejte na oficiálních stránkách města</w:t>
      </w:r>
      <w:r w:rsidR="00914830">
        <w:t>“</w:t>
      </w:r>
      <w:r>
        <w:t xml:space="preserve"> </w:t>
      </w:r>
      <w:r w:rsidR="00C06295">
        <w:t xml:space="preserve">bohužel na stránkách město i radnice </w:t>
      </w:r>
      <w:r w:rsidR="00914830">
        <w:t xml:space="preserve">u názvu chybí. </w:t>
      </w:r>
      <w:r>
        <w:t xml:space="preserve">V obou použitých vyhledavačích jsou webové stránky města </w:t>
      </w:r>
      <w:r w:rsidR="00914830">
        <w:t xml:space="preserve">Dačice </w:t>
      </w:r>
      <w:r>
        <w:t xml:space="preserve">označeny jako oficiální, a nachází se do prvních pěti míst v pořadí. </w:t>
      </w:r>
    </w:p>
    <w:p w14:paraId="0F1B7104" w14:textId="77777777" w:rsidR="00644EBB" w:rsidRDefault="006C7982" w:rsidP="001471E6">
      <w:pPr>
        <w:ind w:firstLine="708"/>
      </w:pPr>
      <w:r>
        <w:t xml:space="preserve">Hodnoceno 1 bodem. </w:t>
      </w:r>
      <w:r w:rsidR="00644EBB">
        <w:t xml:space="preserve">      </w:t>
      </w:r>
    </w:p>
    <w:p w14:paraId="2ACB5DAD" w14:textId="77777777" w:rsidR="00644EBB" w:rsidRPr="00042576" w:rsidRDefault="00C852E1" w:rsidP="001C62C4">
      <w:pPr>
        <w:pStyle w:val="Nadpis3"/>
      </w:pPr>
      <w:bookmarkStart w:id="102" w:name="_Toc479005600"/>
      <w:r>
        <w:lastRenderedPageBreak/>
        <w:t>K</w:t>
      </w:r>
      <w:r w:rsidR="00644EBB" w:rsidRPr="00042576">
        <w:t xml:space="preserve">ritérium </w:t>
      </w:r>
      <w:r>
        <w:t xml:space="preserve">č. </w:t>
      </w:r>
      <w:r w:rsidR="00644EBB" w:rsidRPr="00042576">
        <w:t xml:space="preserve">3 - </w:t>
      </w:r>
      <w:r>
        <w:t>m</w:t>
      </w:r>
      <w:r w:rsidR="00644EBB" w:rsidRPr="00042576">
        <w:t>ožnost jazykové volby (3 body)</w:t>
      </w:r>
      <w:bookmarkEnd w:id="102"/>
    </w:p>
    <w:p w14:paraId="56D58AAA" w14:textId="77777777" w:rsidR="00C06295" w:rsidRDefault="00644EBB" w:rsidP="00C06295">
      <w:pPr>
        <w:spacing w:after="0"/>
        <w:ind w:firstLine="709"/>
      </w:pPr>
      <w:r>
        <w:t xml:space="preserve">Možnost zvolit kromě českého, jazyk anglický, nebo německý je k dispozici, </w:t>
      </w:r>
      <w:r w:rsidR="00401D41">
        <w:t xml:space="preserve">ale ikonky by mohly být o trochu větší. Na tmavě modrém pozadí se lehce přehlédnou. </w:t>
      </w:r>
    </w:p>
    <w:p w14:paraId="59358D46" w14:textId="77777777" w:rsidR="00644EBB" w:rsidRDefault="00C06295" w:rsidP="001471E6">
      <w:pPr>
        <w:ind w:firstLine="708"/>
      </w:pPr>
      <w:r>
        <w:t>Hodnoceno 3 body.</w:t>
      </w:r>
      <w:r w:rsidR="00644EBB">
        <w:t xml:space="preserve"> </w:t>
      </w:r>
    </w:p>
    <w:p w14:paraId="76799762" w14:textId="77777777" w:rsidR="00644EBB" w:rsidRPr="00042576" w:rsidRDefault="00C852E1" w:rsidP="001C62C4">
      <w:pPr>
        <w:pStyle w:val="Nadpis3"/>
      </w:pPr>
      <w:bookmarkStart w:id="103" w:name="_Toc479005601"/>
      <w:r>
        <w:t>K</w:t>
      </w:r>
      <w:r w:rsidR="00644EBB" w:rsidRPr="00042576">
        <w:t xml:space="preserve">ritérium </w:t>
      </w:r>
      <w:r>
        <w:t xml:space="preserve">č. </w:t>
      </w:r>
      <w:r w:rsidR="00644EBB" w:rsidRPr="00042576">
        <w:t xml:space="preserve">4 - </w:t>
      </w:r>
      <w:r>
        <w:t>t</w:t>
      </w:r>
      <w:r w:rsidR="00644EBB" w:rsidRPr="00042576">
        <w:t>uristický informační obsah (4 body)</w:t>
      </w:r>
      <w:bookmarkEnd w:id="103"/>
    </w:p>
    <w:p w14:paraId="31B18C74" w14:textId="77777777" w:rsidR="00C06295" w:rsidRDefault="00644EBB" w:rsidP="00C06295">
      <w:pPr>
        <w:spacing w:after="0"/>
        <w:ind w:firstLine="709"/>
      </w:pPr>
      <w:r>
        <w:t xml:space="preserve">Stránky mají na první stránce, v horní </w:t>
      </w:r>
      <w:r w:rsidR="008E1752">
        <w:t>vodorovné části možnost zvolit sekci turistika. V tomto směru jsou stránky skvělé. N</w:t>
      </w:r>
      <w:r w:rsidR="006563AE">
        <w:t>abízí dokonce i</w:t>
      </w:r>
      <w:r w:rsidR="008E1752">
        <w:t xml:space="preserve"> mobilní turistick</w:t>
      </w:r>
      <w:r w:rsidR="006563AE">
        <w:t xml:space="preserve">ou aplikaci, a jsou denně aktualizovány. </w:t>
      </w:r>
    </w:p>
    <w:p w14:paraId="03660FBE" w14:textId="77777777" w:rsidR="00644EBB" w:rsidRDefault="006563AE" w:rsidP="001471E6">
      <w:pPr>
        <w:ind w:firstLine="708"/>
      </w:pPr>
      <w:r>
        <w:t>Hodnoceno 4 body.</w:t>
      </w:r>
    </w:p>
    <w:p w14:paraId="7D769814" w14:textId="5400ACEB" w:rsidR="00644EBB" w:rsidRPr="00042576" w:rsidRDefault="00C852E1" w:rsidP="001C62C4">
      <w:pPr>
        <w:pStyle w:val="Nadpis3"/>
      </w:pPr>
      <w:bookmarkStart w:id="104" w:name="_Toc479005602"/>
      <w:r>
        <w:t>K</w:t>
      </w:r>
      <w:r w:rsidR="00644EBB" w:rsidRPr="00042576">
        <w:t xml:space="preserve">ritérium </w:t>
      </w:r>
      <w:r>
        <w:t xml:space="preserve">č. </w:t>
      </w:r>
      <w:r w:rsidR="00644EBB" w:rsidRPr="00042576">
        <w:t>5</w:t>
      </w:r>
      <w:r w:rsidR="00182CFB">
        <w:t xml:space="preserve"> -</w:t>
      </w:r>
      <w:r w:rsidR="00644EBB" w:rsidRPr="00042576">
        <w:t xml:space="preserve"> </w:t>
      </w:r>
      <w:r>
        <w:t>a</w:t>
      </w:r>
      <w:r w:rsidR="00644EBB" w:rsidRPr="00042576">
        <w:t>ktuálnost informací (</w:t>
      </w:r>
      <w:r w:rsidR="006D4BE7">
        <w:t>2</w:t>
      </w:r>
      <w:r w:rsidR="00644EBB" w:rsidRPr="00042576">
        <w:t xml:space="preserve"> body)</w:t>
      </w:r>
      <w:bookmarkEnd w:id="104"/>
    </w:p>
    <w:p w14:paraId="49B52FFA" w14:textId="77777777" w:rsidR="006A78B1" w:rsidRDefault="00644EBB" w:rsidP="006D4BE7">
      <w:pPr>
        <w:spacing w:after="0"/>
        <w:ind w:firstLine="709"/>
      </w:pPr>
      <w:r>
        <w:t>Na všech zveřejňovaných informacích je patrná pravidelná péče, autor nenalezl žádnou neaktuální informaci</w:t>
      </w:r>
      <w:r w:rsidR="006563AE">
        <w:t xml:space="preserve">, a datum každodenní aktualizace je uváděn na konci každé stránky. </w:t>
      </w:r>
    </w:p>
    <w:p w14:paraId="46FE5546" w14:textId="77777777" w:rsidR="006D4BE7" w:rsidRDefault="006D4BE7" w:rsidP="001471E6">
      <w:pPr>
        <w:ind w:firstLine="708"/>
      </w:pPr>
      <w:r>
        <w:t>Hodnoceno 2 body.</w:t>
      </w:r>
    </w:p>
    <w:p w14:paraId="261A34E6" w14:textId="5D29C7E7" w:rsidR="00644EBB" w:rsidRPr="00042576" w:rsidRDefault="00C852E1" w:rsidP="001C62C4">
      <w:pPr>
        <w:pStyle w:val="Nadpis3"/>
      </w:pPr>
      <w:bookmarkStart w:id="105" w:name="_Toc479005603"/>
      <w:r>
        <w:t>K</w:t>
      </w:r>
      <w:r w:rsidR="00644EBB" w:rsidRPr="00042576">
        <w:t xml:space="preserve">ritérium </w:t>
      </w:r>
      <w:r>
        <w:t xml:space="preserve">č. </w:t>
      </w:r>
      <w:r w:rsidR="00644EBB" w:rsidRPr="00042576">
        <w:t>6</w:t>
      </w:r>
      <w:r w:rsidR="00182CFB">
        <w:t xml:space="preserve"> -</w:t>
      </w:r>
      <w:r w:rsidR="00644EBB" w:rsidRPr="00042576">
        <w:t xml:space="preserve"> </w:t>
      </w:r>
      <w:r>
        <w:t>r</w:t>
      </w:r>
      <w:r w:rsidR="00644EBB" w:rsidRPr="00042576">
        <w:t>ychlost vyhledání informace (</w:t>
      </w:r>
      <w:r w:rsidR="006455AA">
        <w:t>3 body</w:t>
      </w:r>
      <w:r w:rsidR="00644EBB" w:rsidRPr="00042576">
        <w:t>)</w:t>
      </w:r>
      <w:bookmarkEnd w:id="105"/>
    </w:p>
    <w:p w14:paraId="566C268F" w14:textId="77777777" w:rsidR="006D4BE7" w:rsidRDefault="006A78B1" w:rsidP="006D4BE7">
      <w:pPr>
        <w:spacing w:after="0"/>
        <w:ind w:firstLine="709"/>
      </w:pPr>
      <w:r>
        <w:t xml:space="preserve">Všichni účastníci </w:t>
      </w:r>
      <w:r w:rsidR="00644EBB">
        <w:t xml:space="preserve">testu </w:t>
      </w:r>
      <w:r w:rsidR="006D4BE7">
        <w:t xml:space="preserve">zvládli zadané informace nalézt v časovém limitu. </w:t>
      </w:r>
    </w:p>
    <w:p w14:paraId="0E100EF9" w14:textId="77777777" w:rsidR="00D44486" w:rsidRDefault="006D4BE7" w:rsidP="00D44486">
      <w:pPr>
        <w:ind w:firstLine="708"/>
      </w:pPr>
      <w:r>
        <w:t xml:space="preserve">Hodnoceno 3 body. </w:t>
      </w:r>
    </w:p>
    <w:p w14:paraId="191B23D3" w14:textId="71A6C9BF" w:rsidR="005E0D8D" w:rsidRPr="00D20FC0" w:rsidRDefault="00644EBB" w:rsidP="00530D5A">
      <w:pPr>
        <w:pStyle w:val="tabulka"/>
      </w:pPr>
      <w:bookmarkStart w:id="106" w:name="_Toc476324636"/>
      <w:r w:rsidRPr="00D20FC0">
        <w:t>Tab</w:t>
      </w:r>
      <w:r w:rsidR="00603395">
        <w:t xml:space="preserve">ulka č. </w:t>
      </w:r>
      <w:r w:rsidR="00D159B6" w:rsidRPr="00D20FC0">
        <w:t>1</w:t>
      </w:r>
      <w:r w:rsidR="000E2D69">
        <w:t>1</w:t>
      </w:r>
      <w:r w:rsidR="00603395">
        <w:t>:</w:t>
      </w:r>
      <w:r w:rsidR="005E0D8D" w:rsidRPr="00D20FC0">
        <w:t xml:space="preserve"> </w:t>
      </w:r>
      <w:r w:rsidR="00417A53" w:rsidRPr="00603395">
        <w:t>H</w:t>
      </w:r>
      <w:r w:rsidR="005E0D8D" w:rsidRPr="00603395">
        <w:t xml:space="preserve">odnocení kritéria </w:t>
      </w:r>
      <w:r w:rsidR="00174F48">
        <w:t xml:space="preserve">č. </w:t>
      </w:r>
      <w:r w:rsidR="005E0D8D" w:rsidRPr="00603395">
        <w:t>6</w:t>
      </w:r>
      <w:r w:rsidR="00D301AD">
        <w:t xml:space="preserve"> - </w:t>
      </w:r>
      <w:r w:rsidR="005E0D8D" w:rsidRPr="00603395">
        <w:t>Dačice</w:t>
      </w:r>
      <w:bookmarkEnd w:id="106"/>
      <w:r w:rsidR="00252EF3">
        <w:rPr>
          <w:rStyle w:val="Znakapoznpodarou"/>
        </w:rPr>
        <w:footnoteReference w:id="76"/>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644EBB" w14:paraId="0868D4FA" w14:textId="77777777" w:rsidTr="001F2146">
        <w:trPr>
          <w:trHeight w:val="227"/>
          <w:jc w:val="center"/>
        </w:trPr>
        <w:tc>
          <w:tcPr>
            <w:tcW w:w="0" w:type="auto"/>
            <w:vAlign w:val="center"/>
            <w:hideMark/>
          </w:tcPr>
          <w:p w14:paraId="413A266D" w14:textId="77777777" w:rsidR="00644EBB" w:rsidRPr="000540B3" w:rsidRDefault="00644EBB" w:rsidP="000540B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6EE0F617" w14:textId="77777777" w:rsidR="00644EBB" w:rsidRPr="000540B3" w:rsidRDefault="00644EBB" w:rsidP="000540B3">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474DD008"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0F32B088"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26AAFAEB"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644EBB" w14:paraId="70547B2B" w14:textId="77777777" w:rsidTr="001F2146">
        <w:trPr>
          <w:trHeight w:val="227"/>
          <w:jc w:val="center"/>
        </w:trPr>
        <w:tc>
          <w:tcPr>
            <w:tcW w:w="0" w:type="auto"/>
            <w:vAlign w:val="center"/>
            <w:hideMark/>
          </w:tcPr>
          <w:p w14:paraId="38BF38DD"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1AF5390D" w14:textId="0638C363" w:rsidR="00644EBB" w:rsidRPr="00AE3072" w:rsidRDefault="00644EBB"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6D4BE7" w:rsidRPr="00AE3072">
              <w:rPr>
                <w:rFonts w:eastAsia="Times New Roman" w:cs="Times New Roman"/>
                <w:bCs/>
                <w:sz w:val="20"/>
                <w:szCs w:val="20"/>
                <w:lang w:val="en-US" w:eastAsia="cs-CZ" w:bidi="en-US"/>
              </w:rPr>
              <w:t>5</w:t>
            </w:r>
            <w:r w:rsidR="00AE3072">
              <w:rPr>
                <w:rFonts w:eastAsia="Times New Roman" w:cs="Times New Roman"/>
                <w:bCs/>
                <w:sz w:val="20"/>
                <w:szCs w:val="20"/>
                <w:lang w:val="en-US" w:eastAsia="cs-CZ" w:bidi="en-US"/>
              </w:rPr>
              <w:t xml:space="preserve"> </w:t>
            </w:r>
            <w:r w:rsidR="006A78B1" w:rsidRPr="00AE3072">
              <w:rPr>
                <w:rFonts w:eastAsia="Times New Roman" w:cs="Times New Roman"/>
                <w:bCs/>
                <w:sz w:val="20"/>
                <w:szCs w:val="20"/>
                <w:lang w:val="en-US" w:eastAsia="cs-CZ" w:bidi="en-US"/>
              </w:rPr>
              <w:t>s</w:t>
            </w:r>
          </w:p>
        </w:tc>
        <w:tc>
          <w:tcPr>
            <w:tcW w:w="0" w:type="auto"/>
            <w:noWrap/>
            <w:vAlign w:val="center"/>
            <w:hideMark/>
          </w:tcPr>
          <w:p w14:paraId="4C9A5521" w14:textId="26C742E8" w:rsidR="00644EBB" w:rsidRPr="00AE3072" w:rsidRDefault="006D4BE7"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25</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57C0AFAC" w14:textId="55365CBA" w:rsidR="00644EBB" w:rsidRPr="00AE3072" w:rsidRDefault="00644EBB" w:rsidP="006A78B1">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w:t>
            </w:r>
            <w:r w:rsidR="006A78B1" w:rsidRPr="00AE3072">
              <w:rPr>
                <w:rFonts w:eastAsia="Times New Roman" w:cs="Times New Roman"/>
                <w:bCs/>
                <w:sz w:val="20"/>
                <w:szCs w:val="20"/>
                <w:lang w:val="en-US" w:eastAsia="cs-CZ" w:bidi="en-US"/>
              </w:rPr>
              <w:t>9</w:t>
            </w:r>
            <w:r w:rsidR="00AE3072">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hideMark/>
          </w:tcPr>
          <w:p w14:paraId="16204DC7" w14:textId="50878ADB" w:rsidR="00644EBB" w:rsidRPr="00AE3072" w:rsidRDefault="00D20FC0"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6D4BE7" w:rsidRPr="00AE3072">
              <w:rPr>
                <w:rFonts w:eastAsia="Times New Roman" w:cs="Times New Roman"/>
                <w:bCs/>
                <w:sz w:val="20"/>
                <w:szCs w:val="20"/>
                <w:lang w:val="en-US" w:eastAsia="cs-CZ" w:bidi="en-US"/>
              </w:rPr>
              <w:t>3</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r>
      <w:tr w:rsidR="00644EBB" w14:paraId="20167103" w14:textId="77777777" w:rsidTr="001F2146">
        <w:trPr>
          <w:trHeight w:val="227"/>
          <w:jc w:val="center"/>
        </w:trPr>
        <w:tc>
          <w:tcPr>
            <w:tcW w:w="0" w:type="auto"/>
            <w:vAlign w:val="center"/>
            <w:hideMark/>
          </w:tcPr>
          <w:p w14:paraId="74062371" w14:textId="2DFE37FC" w:rsidR="00644EBB" w:rsidRPr="000540B3" w:rsidRDefault="00644EBB"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2A8AABF3" w14:textId="4AAC5ABF" w:rsidR="00644EBB" w:rsidRPr="00AE3072" w:rsidRDefault="000E2D69" w:rsidP="000E2D6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22</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24F35389" w14:textId="455E9666" w:rsidR="00644EBB" w:rsidRPr="00AE3072" w:rsidRDefault="00644EBB"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6D4BE7" w:rsidRPr="00AE3072">
              <w:rPr>
                <w:rFonts w:eastAsia="Times New Roman" w:cs="Times New Roman"/>
                <w:bCs/>
                <w:sz w:val="20"/>
                <w:szCs w:val="20"/>
                <w:lang w:val="en-US" w:eastAsia="cs-CZ" w:bidi="en-US"/>
              </w:rPr>
              <w:t>1</w:t>
            </w:r>
            <w:r w:rsidR="00AE3072">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hideMark/>
          </w:tcPr>
          <w:p w14:paraId="25D86279" w14:textId="2190378B" w:rsidR="00644EBB" w:rsidRPr="00AE3072" w:rsidRDefault="00644EBB" w:rsidP="000E2D6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w:t>
            </w:r>
            <w:r w:rsidR="000E2D69" w:rsidRPr="00AE3072">
              <w:rPr>
                <w:rFonts w:eastAsia="Times New Roman" w:cs="Times New Roman"/>
                <w:bCs/>
                <w:sz w:val="20"/>
                <w:szCs w:val="20"/>
                <w:lang w:val="en-US" w:eastAsia="cs-CZ" w:bidi="en-US"/>
              </w:rPr>
              <w:t>5</w:t>
            </w:r>
            <w:r w:rsidR="00AE3072">
              <w:rPr>
                <w:rFonts w:eastAsia="Times New Roman" w:cs="Times New Roman"/>
                <w:bCs/>
                <w:sz w:val="20"/>
                <w:szCs w:val="20"/>
                <w:lang w:val="en-US" w:eastAsia="cs-CZ" w:bidi="en-US"/>
              </w:rPr>
              <w:t xml:space="preserve"> </w:t>
            </w:r>
            <w:r w:rsidRPr="00AE3072">
              <w:rPr>
                <w:rFonts w:eastAsia="Times New Roman" w:cs="Times New Roman"/>
                <w:bCs/>
                <w:sz w:val="20"/>
                <w:szCs w:val="20"/>
                <w:lang w:val="en-US" w:eastAsia="cs-CZ" w:bidi="en-US"/>
              </w:rPr>
              <w:t>s</w:t>
            </w:r>
          </w:p>
        </w:tc>
        <w:tc>
          <w:tcPr>
            <w:tcW w:w="0" w:type="auto"/>
            <w:noWrap/>
            <w:vAlign w:val="center"/>
            <w:hideMark/>
          </w:tcPr>
          <w:p w14:paraId="79467C2B" w14:textId="7AE6CFB8" w:rsidR="00644EBB" w:rsidRPr="00AE3072" w:rsidRDefault="00D20FC0" w:rsidP="000E2D6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w:t>
            </w:r>
            <w:r w:rsidR="000E2D69" w:rsidRPr="00AE3072">
              <w:rPr>
                <w:rFonts w:eastAsia="Times New Roman" w:cs="Times New Roman"/>
                <w:bCs/>
                <w:sz w:val="20"/>
                <w:szCs w:val="20"/>
                <w:lang w:val="en-US" w:eastAsia="cs-CZ" w:bidi="en-US"/>
              </w:rPr>
              <w:t>9</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r>
      <w:tr w:rsidR="00644EBB" w14:paraId="4E4CB133" w14:textId="77777777" w:rsidTr="001F2146">
        <w:trPr>
          <w:trHeight w:val="227"/>
          <w:jc w:val="center"/>
        </w:trPr>
        <w:tc>
          <w:tcPr>
            <w:tcW w:w="0" w:type="auto"/>
            <w:vAlign w:val="center"/>
            <w:hideMark/>
          </w:tcPr>
          <w:p w14:paraId="17FA4F71" w14:textId="77777777" w:rsidR="00644EBB" w:rsidRPr="000540B3" w:rsidRDefault="00644EBB" w:rsidP="000540B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78C6633C" w14:textId="51222A8D" w:rsidR="00644EBB" w:rsidRPr="00AE3072" w:rsidRDefault="00644EBB"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r w:rsidR="006D4BE7" w:rsidRPr="00AE3072">
              <w:rPr>
                <w:rFonts w:eastAsia="Times New Roman" w:cs="Times New Roman"/>
                <w:bCs/>
                <w:sz w:val="20"/>
                <w:szCs w:val="20"/>
                <w:lang w:val="en-US" w:eastAsia="cs-CZ" w:bidi="en-US"/>
              </w:rPr>
              <w:t>2</w:t>
            </w:r>
            <w:r w:rsidR="00AE3072">
              <w:rPr>
                <w:rFonts w:eastAsia="Times New Roman" w:cs="Times New Roman"/>
                <w:bCs/>
                <w:sz w:val="20"/>
                <w:szCs w:val="20"/>
                <w:lang w:val="en-US" w:eastAsia="cs-CZ" w:bidi="en-US"/>
              </w:rPr>
              <w:t xml:space="preserve"> </w:t>
            </w:r>
            <w:r w:rsidR="006D4BE7" w:rsidRPr="00AE3072">
              <w:rPr>
                <w:rFonts w:eastAsia="Times New Roman" w:cs="Times New Roman"/>
                <w:bCs/>
                <w:sz w:val="20"/>
                <w:szCs w:val="20"/>
                <w:lang w:val="en-US" w:eastAsia="cs-CZ" w:bidi="en-US"/>
              </w:rPr>
              <w:t>s</w:t>
            </w:r>
          </w:p>
        </w:tc>
        <w:tc>
          <w:tcPr>
            <w:tcW w:w="0" w:type="auto"/>
            <w:noWrap/>
            <w:vAlign w:val="center"/>
            <w:hideMark/>
          </w:tcPr>
          <w:p w14:paraId="6DD9F60C" w14:textId="58BC91E8" w:rsidR="00644EBB" w:rsidRPr="00AE3072" w:rsidRDefault="006D4BE7"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24</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5DC110EF" w14:textId="34AF9F85" w:rsidR="00644EBB" w:rsidRPr="00AE3072" w:rsidRDefault="006D4BE7"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18</w:t>
            </w:r>
            <w:r w:rsidR="00AE3072">
              <w:rPr>
                <w:rFonts w:eastAsia="Times New Roman" w:cs="Times New Roman"/>
                <w:bCs/>
                <w:sz w:val="20"/>
                <w:szCs w:val="20"/>
                <w:lang w:val="en-US" w:eastAsia="cs-CZ" w:bidi="en-US"/>
              </w:rPr>
              <w:t xml:space="preserve"> </w:t>
            </w:r>
            <w:r w:rsidR="00644EBB" w:rsidRPr="00AE3072">
              <w:rPr>
                <w:rFonts w:eastAsia="Times New Roman" w:cs="Times New Roman"/>
                <w:bCs/>
                <w:sz w:val="20"/>
                <w:szCs w:val="20"/>
                <w:lang w:val="en-US" w:eastAsia="cs-CZ" w:bidi="en-US"/>
              </w:rPr>
              <w:t>s</w:t>
            </w:r>
          </w:p>
        </w:tc>
        <w:tc>
          <w:tcPr>
            <w:tcW w:w="0" w:type="auto"/>
            <w:noWrap/>
            <w:vAlign w:val="center"/>
            <w:hideMark/>
          </w:tcPr>
          <w:p w14:paraId="52B3944A" w14:textId="03BBAFB9" w:rsidR="00644EBB" w:rsidRPr="00AE3072" w:rsidRDefault="006D4BE7" w:rsidP="006D4BE7">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21</w:t>
            </w:r>
            <w:r w:rsidR="00AE3072">
              <w:rPr>
                <w:rFonts w:eastAsia="Times New Roman" w:cs="Times New Roman"/>
                <w:bCs/>
                <w:sz w:val="20"/>
                <w:szCs w:val="20"/>
                <w:lang w:val="en-US" w:eastAsia="cs-CZ" w:bidi="en-US"/>
              </w:rPr>
              <w:t xml:space="preserve"> </w:t>
            </w:r>
            <w:r w:rsidR="00D20FC0" w:rsidRPr="00AE3072">
              <w:rPr>
                <w:rFonts w:eastAsia="Times New Roman" w:cs="Times New Roman"/>
                <w:bCs/>
                <w:sz w:val="20"/>
                <w:szCs w:val="20"/>
                <w:lang w:val="en-US" w:eastAsia="cs-CZ" w:bidi="en-US"/>
              </w:rPr>
              <w:t>s</w:t>
            </w:r>
          </w:p>
        </w:tc>
      </w:tr>
    </w:tbl>
    <w:p w14:paraId="6F36D4F4" w14:textId="394ECC9E" w:rsidR="00644EBB" w:rsidRPr="00042576" w:rsidRDefault="006D0235" w:rsidP="001C62C4">
      <w:pPr>
        <w:pStyle w:val="Nadpis3"/>
      </w:pPr>
      <w:bookmarkStart w:id="107" w:name="_Toc479005604"/>
      <w:r>
        <w:t>K</w:t>
      </w:r>
      <w:r w:rsidR="00644EBB" w:rsidRPr="00042576">
        <w:t xml:space="preserve">ritérium </w:t>
      </w:r>
      <w:r>
        <w:t xml:space="preserve">č. </w:t>
      </w:r>
      <w:r w:rsidR="00644EBB" w:rsidRPr="00042576">
        <w:t>7</w:t>
      </w:r>
      <w:r w:rsidR="00182CFB">
        <w:t xml:space="preserve"> -</w:t>
      </w:r>
      <w:r w:rsidR="00644EBB" w:rsidRPr="00042576">
        <w:t xml:space="preserve"> </w:t>
      </w:r>
      <w:r>
        <w:t>s</w:t>
      </w:r>
      <w:r w:rsidR="00644EBB" w:rsidRPr="00042576">
        <w:t>truktura obsahu první strany (</w:t>
      </w:r>
      <w:r>
        <w:t>2</w:t>
      </w:r>
      <w:r w:rsidR="00644EBB" w:rsidRPr="00042576">
        <w:t xml:space="preserve"> body)</w:t>
      </w:r>
      <w:bookmarkEnd w:id="107"/>
      <w:r w:rsidR="00644EBB" w:rsidRPr="00042576">
        <w:t xml:space="preserve"> </w:t>
      </w:r>
    </w:p>
    <w:p w14:paraId="25949645" w14:textId="77777777" w:rsidR="00644EBB" w:rsidRDefault="006D0235" w:rsidP="006455AA">
      <w:pPr>
        <w:spacing w:after="0"/>
        <w:ind w:firstLine="709"/>
      </w:pPr>
      <w:r>
        <w:t>Odkaz na mapu webových stránek, i vyhledávací formulář je k dispozici na každé webové stránce. Z</w:t>
      </w:r>
      <w:r w:rsidR="002D204C">
        <w:t>a</w:t>
      </w:r>
      <w:r>
        <w:t xml:space="preserve"> každou z obou možností je hodnoceno 1 bodem.  </w:t>
      </w:r>
    </w:p>
    <w:p w14:paraId="505591D5" w14:textId="77777777" w:rsidR="006455AA" w:rsidRDefault="006455AA" w:rsidP="001471E6">
      <w:pPr>
        <w:ind w:firstLine="708"/>
      </w:pPr>
      <w:r>
        <w:t>Hodnoceno 2 body.</w:t>
      </w:r>
    </w:p>
    <w:p w14:paraId="7DC87E21" w14:textId="71022851" w:rsidR="00644EBB" w:rsidRPr="00042576" w:rsidRDefault="006D0235" w:rsidP="001C62C4">
      <w:pPr>
        <w:pStyle w:val="Nadpis3"/>
      </w:pPr>
      <w:bookmarkStart w:id="108" w:name="_Toc479005605"/>
      <w:r>
        <w:t>K</w:t>
      </w:r>
      <w:r w:rsidR="00644EBB" w:rsidRPr="00042576">
        <w:t xml:space="preserve">ritérium </w:t>
      </w:r>
      <w:r>
        <w:t xml:space="preserve">č. </w:t>
      </w:r>
      <w:r w:rsidR="00644EBB" w:rsidRPr="00042576">
        <w:t>8</w:t>
      </w:r>
      <w:r w:rsidR="00182CFB">
        <w:t xml:space="preserve"> -</w:t>
      </w:r>
      <w:r w:rsidR="00644EBB" w:rsidRPr="00042576">
        <w:t xml:space="preserve"> </w:t>
      </w:r>
      <w:r>
        <w:t>č</w:t>
      </w:r>
      <w:r w:rsidR="00644EBB" w:rsidRPr="00042576">
        <w:t>itelnost obsahu (</w:t>
      </w:r>
      <w:r w:rsidR="00E05644">
        <w:t>2</w:t>
      </w:r>
      <w:r w:rsidR="00644EBB" w:rsidRPr="00042576">
        <w:t xml:space="preserve"> body)</w:t>
      </w:r>
      <w:bookmarkEnd w:id="108"/>
    </w:p>
    <w:p w14:paraId="0F9BAB75" w14:textId="66C7CDEA" w:rsidR="00644EBB" w:rsidRPr="001471E6" w:rsidRDefault="00940710" w:rsidP="00940710">
      <w:pPr>
        <w:spacing w:after="0"/>
        <w:ind w:firstLine="709"/>
      </w:pPr>
      <w:r>
        <w:t>Bar</w:t>
      </w:r>
      <w:r w:rsidR="00644EBB" w:rsidRPr="00EB5026">
        <w:t>vy písma a textu</w:t>
      </w:r>
      <w:r w:rsidR="00644EBB" w:rsidRPr="001471E6">
        <w:t xml:space="preserve"> jsou dostatečně kontrastní pouze </w:t>
      </w:r>
      <w:r w:rsidR="00730673">
        <w:t xml:space="preserve">tam, kde není použito světle modrého podkladu. Ten je použit </w:t>
      </w:r>
      <w:r w:rsidR="00644EBB" w:rsidRPr="001471E6">
        <w:t xml:space="preserve">v levém a </w:t>
      </w:r>
      <w:r w:rsidR="00730673">
        <w:t xml:space="preserve">horním vodorovném </w:t>
      </w:r>
      <w:r w:rsidR="00644EBB" w:rsidRPr="001471E6">
        <w:t>sloupci</w:t>
      </w:r>
      <w:r w:rsidR="00730673">
        <w:t xml:space="preserve"> v sekci město. Při použití bílého písma je výsledná hodnota jasu 133 bodů, což je lehce nad </w:t>
      </w:r>
      <w:r w:rsidR="00730673">
        <w:lastRenderedPageBreak/>
        <w:t xml:space="preserve">povoleným minimem 125 bodů, avšak výsledná hodnota pro rozdíl barvy je 353 při povoleném minimu 500 bod. </w:t>
      </w:r>
      <w:r w:rsidR="00644EBB" w:rsidRPr="001471E6">
        <w:t xml:space="preserve">Ideálně </w:t>
      </w:r>
      <w:r w:rsidR="00F03353">
        <w:t xml:space="preserve">kontrast a </w:t>
      </w:r>
      <w:r w:rsidR="00644EBB" w:rsidRPr="001471E6">
        <w:t xml:space="preserve">čitelný text je </w:t>
      </w:r>
      <w:r w:rsidR="00730673">
        <w:t xml:space="preserve">černé písmo na světlém pozadí. </w:t>
      </w:r>
      <w:r w:rsidR="00F03353">
        <w:t xml:space="preserve">V sekci radnice je použito v levém sloupci menu zelené pozadí s bílým textem, což nevyhovělo jak testu pro rozdíl jasu, tak pro rozdíl barev. Naměřené hodnoty rozdílu jasu jsou zde 111, a rozdílu barvy 349. </w:t>
      </w:r>
      <w:r w:rsidR="00644EBB">
        <w:t>Minimální hodnota pro rozdíl jasu je 125 bodů (maximum této hodnoty je 255) a pro rozdíl barev 500 bodů (maximum této hodnoty je 765).</w:t>
      </w:r>
      <w:r w:rsidR="00F03353">
        <w:t xml:space="preserve"> Čím jsou tato čísla větší, tím je kombinace barev více kontrastní, a tudíž je popředí, na pozadí lépe čitelné. </w:t>
      </w:r>
      <w:r w:rsidR="00F03353" w:rsidRPr="001471E6">
        <w:t xml:space="preserve">Ostatní stránky jsou s první totožné a vykazují tudíž stejné parametry. </w:t>
      </w:r>
      <w:r w:rsidR="00644EBB" w:rsidRPr="001471E6">
        <w:t>Vzhledem k poměru vyhovující a nevyhovující plochy textu a pozadí první stránky 50 : 50</w:t>
      </w:r>
      <w:r w:rsidR="009B372E">
        <w:t xml:space="preserve"> je </w:t>
      </w:r>
      <w:r w:rsidR="00644EBB" w:rsidRPr="001471E6">
        <w:t xml:space="preserve">hodnoceno </w:t>
      </w:r>
      <w:r w:rsidR="00E05644">
        <w:t xml:space="preserve">0 </w:t>
      </w:r>
      <w:r w:rsidR="00644EBB" w:rsidRPr="001471E6">
        <w:t>bod</w:t>
      </w:r>
      <w:r w:rsidR="00E05644">
        <w:t>y.</w:t>
      </w:r>
    </w:p>
    <w:p w14:paraId="620D5788" w14:textId="05946E39" w:rsidR="00644EBB" w:rsidRPr="001471E6" w:rsidRDefault="00644EBB" w:rsidP="006455AA">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p>
    <w:p w14:paraId="34E3E6CE" w14:textId="40CAC3DA" w:rsidR="00644EBB" w:rsidRPr="001471E6" w:rsidRDefault="006455AA" w:rsidP="001471E6">
      <w:pPr>
        <w:ind w:firstLine="708"/>
      </w:pPr>
      <w:r>
        <w:t>Celk</w:t>
      </w:r>
      <w:r w:rsidR="002C3177">
        <w:t xml:space="preserve">em </w:t>
      </w:r>
      <w:r>
        <w:t xml:space="preserve">hodnoceno </w:t>
      </w:r>
      <w:r w:rsidR="00E05644">
        <w:t>2</w:t>
      </w:r>
      <w:r>
        <w:t xml:space="preserve"> </w:t>
      </w:r>
      <w:r w:rsidR="00644EBB" w:rsidRPr="001471E6">
        <w:t xml:space="preserve">body.        </w:t>
      </w:r>
    </w:p>
    <w:p w14:paraId="261A43FB" w14:textId="03FA2BE8" w:rsidR="00644EBB" w:rsidRPr="00042576" w:rsidRDefault="00174F48" w:rsidP="001C62C4">
      <w:pPr>
        <w:pStyle w:val="Nadpis3"/>
      </w:pPr>
      <w:bookmarkStart w:id="109" w:name="_Toc479005606"/>
      <w:r>
        <w:t>K</w:t>
      </w:r>
      <w:r w:rsidR="00644EBB" w:rsidRPr="00042576">
        <w:t xml:space="preserve">ritérium </w:t>
      </w:r>
      <w:r>
        <w:t xml:space="preserve">č. </w:t>
      </w:r>
      <w:r w:rsidR="00644EBB" w:rsidRPr="00042576">
        <w:t>9</w:t>
      </w:r>
      <w:r w:rsidR="00182CFB">
        <w:t xml:space="preserve"> -</w:t>
      </w:r>
      <w:r w:rsidR="00644EBB" w:rsidRPr="00042576">
        <w:t xml:space="preserve"> </w:t>
      </w:r>
      <w:r>
        <w:t>t</w:t>
      </w:r>
      <w:r w:rsidR="00644EBB" w:rsidRPr="00042576">
        <w:t>est použitelnosti v mobilních zařízeních (0 bodů)</w:t>
      </w:r>
      <w:bookmarkEnd w:id="109"/>
    </w:p>
    <w:p w14:paraId="58AEB12D" w14:textId="77777777" w:rsidR="00F03353" w:rsidRDefault="00F03353" w:rsidP="00F03353">
      <w:pPr>
        <w:spacing w:after="0"/>
        <w:ind w:firstLine="709"/>
      </w:pPr>
      <w:r w:rsidRPr="00F03353">
        <w:t>Stránka je optimalizovaná pro mobily</w:t>
      </w:r>
      <w:r>
        <w:t xml:space="preserve">. </w:t>
      </w:r>
      <w:r w:rsidRPr="00F03353">
        <w:t>Používání této stránky v mobilním zařízení je snadné</w:t>
      </w:r>
      <w:r>
        <w:t>.</w:t>
      </w:r>
    </w:p>
    <w:p w14:paraId="40CFDFA4" w14:textId="77777777" w:rsidR="006455AA" w:rsidRDefault="006455AA" w:rsidP="001471E6">
      <w:pPr>
        <w:ind w:firstLine="708"/>
      </w:pPr>
      <w:r>
        <w:t xml:space="preserve">Hodnoceno </w:t>
      </w:r>
      <w:r w:rsidR="00BD0C24">
        <w:t>2</w:t>
      </w:r>
      <w:r>
        <w:t xml:space="preserve"> body.</w:t>
      </w:r>
    </w:p>
    <w:p w14:paraId="01C37DAF" w14:textId="6944036E" w:rsidR="00644EBB" w:rsidRPr="00042576" w:rsidRDefault="00174F48" w:rsidP="001C62C4">
      <w:pPr>
        <w:pStyle w:val="Nadpis3"/>
      </w:pPr>
      <w:bookmarkStart w:id="110" w:name="_Toc479005607"/>
      <w:r>
        <w:t>K</w:t>
      </w:r>
      <w:r w:rsidR="00644EBB" w:rsidRPr="00042576">
        <w:t xml:space="preserve">ritérium </w:t>
      </w:r>
      <w:r>
        <w:t xml:space="preserve">č. </w:t>
      </w:r>
      <w:r w:rsidR="00644EBB" w:rsidRPr="00042576">
        <w:t>10</w:t>
      </w:r>
      <w:r w:rsidR="00182CFB">
        <w:t xml:space="preserve"> -</w:t>
      </w:r>
      <w:r w:rsidR="00644EBB" w:rsidRPr="00042576">
        <w:t xml:space="preserve"> </w:t>
      </w:r>
      <w:r>
        <w:t>k</w:t>
      </w:r>
      <w:r w:rsidR="00644EBB" w:rsidRPr="00042576">
        <w:t>ontrola přístupnosti webový</w:t>
      </w:r>
      <w:r w:rsidR="00914830">
        <w:t>c</w:t>
      </w:r>
      <w:r w:rsidR="00644EBB" w:rsidRPr="00042576">
        <w:t>h stránek (</w:t>
      </w:r>
      <w:r w:rsidR="004E2628">
        <w:t>2</w:t>
      </w:r>
      <w:r w:rsidR="00FE494B">
        <w:t xml:space="preserve"> body)</w:t>
      </w:r>
      <w:bookmarkEnd w:id="110"/>
    </w:p>
    <w:p w14:paraId="43B953A7" w14:textId="77777777" w:rsidR="006455AA" w:rsidRDefault="00FE494B" w:rsidP="006455AA">
      <w:pPr>
        <w:pStyle w:val="Odstavec"/>
        <w:spacing w:after="0"/>
        <w:rPr>
          <w:rFonts w:eastAsia="Times New Roman"/>
        </w:rPr>
      </w:pPr>
      <w:r>
        <w:t>Webové stránky nabízí uživateli změnu vzhledu, jak s</w:t>
      </w:r>
      <w:r w:rsidR="007A402C">
        <w:t xml:space="preserve">tandardní s </w:t>
      </w:r>
      <w:r>
        <w:t>CSS, tak bez kaskádových stylů</w:t>
      </w:r>
      <w:r w:rsidR="007A402C">
        <w:t xml:space="preserve">. </w:t>
      </w:r>
      <w:r>
        <w:t xml:space="preserve">Nechybí ani upozornění na cookies. </w:t>
      </w:r>
      <w:r w:rsidRPr="006111C2">
        <w:rPr>
          <w:rFonts w:eastAsia="Times New Roman"/>
        </w:rPr>
        <w:t>Po vypnutí podpory CSS jsou textové údaje smysluplné, čitelné vůči pozadí, a nechybí žádná informace</w:t>
      </w:r>
      <w:r>
        <w:rPr>
          <w:rFonts w:eastAsia="Times New Roman"/>
        </w:rPr>
        <w:t xml:space="preserve">. </w:t>
      </w:r>
      <w:r w:rsidR="006455AA">
        <w:rPr>
          <w:rFonts w:eastAsia="Times New Roman"/>
        </w:rPr>
        <w:t>Prohlášení o přístupnosti je rovněž k dispozici.</w:t>
      </w:r>
    </w:p>
    <w:p w14:paraId="37CB0689" w14:textId="77777777" w:rsidR="00FE494B" w:rsidRPr="006111C2" w:rsidRDefault="00FE494B" w:rsidP="00FE494B">
      <w:pPr>
        <w:pStyle w:val="Odstavec"/>
        <w:rPr>
          <w:rFonts w:eastAsia="Times New Roman"/>
        </w:rPr>
      </w:pPr>
      <w:r>
        <w:rPr>
          <w:rFonts w:eastAsia="Times New Roman"/>
        </w:rPr>
        <w:t xml:space="preserve">Hodnoceno </w:t>
      </w:r>
      <w:r w:rsidR="004E2628">
        <w:rPr>
          <w:rFonts w:eastAsia="Times New Roman"/>
        </w:rPr>
        <w:t>2</w:t>
      </w:r>
      <w:r>
        <w:rPr>
          <w:rFonts w:eastAsia="Times New Roman"/>
        </w:rPr>
        <w:t xml:space="preserve"> body.</w:t>
      </w:r>
    </w:p>
    <w:p w14:paraId="02C69096" w14:textId="1DD70D1E" w:rsidR="00644EBB" w:rsidRPr="00042576" w:rsidRDefault="00174F48" w:rsidP="001C62C4">
      <w:pPr>
        <w:pStyle w:val="Nadpis3"/>
      </w:pPr>
      <w:bookmarkStart w:id="111" w:name="_Toc479005608"/>
      <w:r>
        <w:t>K</w:t>
      </w:r>
      <w:r w:rsidR="00644EBB" w:rsidRPr="00042576">
        <w:t xml:space="preserve">ritérium </w:t>
      </w:r>
      <w:r>
        <w:t xml:space="preserve">č. </w:t>
      </w:r>
      <w:r w:rsidR="00644EBB" w:rsidRPr="00042576">
        <w:t>1</w:t>
      </w:r>
      <w:r w:rsidR="00EB72A4">
        <w:t>1</w:t>
      </w:r>
      <w:r w:rsidR="00182CFB">
        <w:t xml:space="preserve"> -</w:t>
      </w:r>
      <w:r w:rsidR="00644EBB" w:rsidRPr="00042576">
        <w:t xml:space="preserve"> </w:t>
      </w:r>
      <w:r>
        <w:t>s</w:t>
      </w:r>
      <w:r w:rsidR="00644EBB" w:rsidRPr="00042576">
        <w:t>ubjektivní hodnocení webu</w:t>
      </w:r>
      <w:r w:rsidR="003A7786">
        <w:t xml:space="preserve"> (3 body)</w:t>
      </w:r>
      <w:bookmarkEnd w:id="111"/>
    </w:p>
    <w:p w14:paraId="16A583AA" w14:textId="77777777" w:rsidR="006455AA" w:rsidRDefault="00644EBB" w:rsidP="006455AA">
      <w:pPr>
        <w:spacing w:after="0"/>
        <w:ind w:firstLine="709"/>
      </w:pPr>
      <w:r>
        <w:t xml:space="preserve">Webové stránky města </w:t>
      </w:r>
      <w:r w:rsidR="00914830">
        <w:t xml:space="preserve">Dačice </w:t>
      </w:r>
      <w:r w:rsidR="006A658F">
        <w:t>jsou</w:t>
      </w:r>
      <w:r w:rsidR="00C93DD4">
        <w:t xml:space="preserve">, jak se </w:t>
      </w:r>
      <w:r w:rsidR="006A658F">
        <w:t xml:space="preserve">chlubí v pohyblivém horním reklamním nosiči </w:t>
      </w:r>
      <w:r w:rsidR="00C93DD4">
        <w:t xml:space="preserve">opravdu </w:t>
      </w:r>
      <w:r w:rsidR="006A658F">
        <w:t xml:space="preserve">„Profesionálně vstřícný úřad“. Téměř ve všech posuzovaných kritériích jsou vynikající. </w:t>
      </w:r>
      <w:r>
        <w:t xml:space="preserve">Stránky nejsou zahlceny informacemi, avšak poskytují přehledným způsobem všechny, které si návštěvník může přát. </w:t>
      </w:r>
      <w:r w:rsidR="006A658F">
        <w:t xml:space="preserve">Stejně, jako stránky města Blatná odkazují na společného správce společnost Galileo Corporation s.r.o. Jsou </w:t>
      </w:r>
      <w:r>
        <w:t xml:space="preserve">kreativní, nápadité a graficky příjemně pojaté. </w:t>
      </w:r>
      <w:r w:rsidR="006A658F" w:rsidRPr="006A658F">
        <w:t xml:space="preserve">Pro zlepšení informovanosti občanů </w:t>
      </w:r>
      <w:r w:rsidR="006A658F" w:rsidRPr="006A658F">
        <w:lastRenderedPageBreak/>
        <w:t>o výpad</w:t>
      </w:r>
      <w:r w:rsidR="006A658F">
        <w:t xml:space="preserve">cích </w:t>
      </w:r>
      <w:r w:rsidR="006A658F" w:rsidRPr="006A658F">
        <w:t>energie, poruchách dodávky plynu, vody a jiných závažných a krizových situacích poskytuje Město Dačice službu rozesílání krátkých textových zpráv (SMS) na mobilní telefony. Tato služba je poskytována všem občanům zdarma.</w:t>
      </w:r>
      <w:r w:rsidR="00BD0C24">
        <w:t xml:space="preserve"> Doporučit by se tedy dala pouze záměna volby sice vizuálně efektních, ale požadavkům nevyhovujících, příliš kontrastních barev písma a pozadí dle kritéria č. 8.  </w:t>
      </w:r>
      <w:r w:rsidR="006A658F">
        <w:t xml:space="preserve"> </w:t>
      </w:r>
    </w:p>
    <w:p w14:paraId="66B8DAF0" w14:textId="77777777" w:rsidR="00276D4B" w:rsidRDefault="006455AA" w:rsidP="00931151">
      <w:pPr>
        <w:ind w:firstLine="708"/>
      </w:pPr>
      <w:r>
        <w:t xml:space="preserve">Hodnoceno </w:t>
      </w:r>
      <w:r w:rsidR="00644EBB">
        <w:t xml:space="preserve">3 body. </w:t>
      </w:r>
    </w:p>
    <w:p w14:paraId="5CB41349" w14:textId="34BC89F9" w:rsidR="00644EBB" w:rsidRPr="00931151" w:rsidRDefault="00644EBB" w:rsidP="00530D5A">
      <w:pPr>
        <w:pStyle w:val="tabulka"/>
      </w:pPr>
      <w:bookmarkStart w:id="112" w:name="_Toc476324637"/>
      <w:r w:rsidRPr="00A4688B">
        <w:t>Tab</w:t>
      </w:r>
      <w:r w:rsidR="00931151">
        <w:t xml:space="preserve">ulka č. </w:t>
      </w:r>
      <w:r w:rsidR="00D159B6" w:rsidRPr="00A4688B">
        <w:t>1</w:t>
      </w:r>
      <w:r w:rsidR="00A4688B" w:rsidRPr="00A4688B">
        <w:t>2</w:t>
      </w:r>
      <w:r w:rsidR="00931151">
        <w:t>:</w:t>
      </w:r>
      <w:r w:rsidR="006156EF" w:rsidRPr="00A4688B">
        <w:t xml:space="preserve"> </w:t>
      </w:r>
      <w:r w:rsidR="00A4688B" w:rsidRPr="00931151">
        <w:t>C</w:t>
      </w:r>
      <w:r w:rsidR="006156EF" w:rsidRPr="00931151">
        <w:t>elkové hodnocení</w:t>
      </w:r>
      <w:r w:rsidR="00D301AD">
        <w:t xml:space="preserve"> - </w:t>
      </w:r>
      <w:r w:rsidR="006156EF" w:rsidRPr="00931151">
        <w:t>Dačice</w:t>
      </w:r>
      <w:bookmarkEnd w:id="112"/>
      <w:r w:rsidR="00252EF3">
        <w:rPr>
          <w:rStyle w:val="Znakapoznpodarou"/>
        </w:rPr>
        <w:footnoteReference w:id="77"/>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644EBB" w:rsidRPr="002429DA" w14:paraId="67393E7C" w14:textId="77777777" w:rsidTr="002C23E0">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0354B928" w14:textId="77777777" w:rsidR="00644EBB" w:rsidRPr="002429DA" w:rsidRDefault="006D0235" w:rsidP="002150D9">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644EBB" w:rsidRPr="002429DA">
              <w:rPr>
                <w:rFonts w:eastAsia="Times New Roman" w:cs="Times New Roman"/>
                <w:bCs/>
                <w:color w:val="000000"/>
                <w:sz w:val="20"/>
                <w:szCs w:val="20"/>
                <w:lang w:val="en-US" w:eastAsia="cs-CZ" w:bidi="en-US"/>
              </w:rPr>
              <w:t>ritérium č.</w:t>
            </w:r>
          </w:p>
        </w:tc>
        <w:tc>
          <w:tcPr>
            <w:tcW w:w="4977" w:type="dxa"/>
            <w:tcBorders>
              <w:top w:val="single" w:sz="4" w:space="0" w:color="auto"/>
              <w:left w:val="single" w:sz="4" w:space="0" w:color="auto"/>
              <w:bottom w:val="single" w:sz="4" w:space="0" w:color="auto"/>
              <w:right w:val="single" w:sz="4" w:space="0" w:color="auto"/>
            </w:tcBorders>
            <w:vAlign w:val="center"/>
            <w:hideMark/>
          </w:tcPr>
          <w:p w14:paraId="644FDAA4"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83BEBD" w14:textId="77777777" w:rsidR="00644EBB" w:rsidRPr="002429DA" w:rsidRDefault="00644EBB" w:rsidP="002150D9">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644EBB" w:rsidRPr="002429DA" w14:paraId="1DDEA43D"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1A1F157B"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4977" w:type="dxa"/>
            <w:tcBorders>
              <w:top w:val="single" w:sz="4" w:space="0" w:color="auto"/>
              <w:left w:val="nil"/>
              <w:bottom w:val="single" w:sz="4" w:space="0" w:color="auto"/>
              <w:right w:val="single" w:sz="4" w:space="0" w:color="auto"/>
            </w:tcBorders>
            <w:vAlign w:val="center"/>
            <w:hideMark/>
          </w:tcPr>
          <w:p w14:paraId="3587E1E2"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00" w:type="dxa"/>
            <w:tcBorders>
              <w:top w:val="single" w:sz="4" w:space="0" w:color="auto"/>
              <w:left w:val="nil"/>
              <w:bottom w:val="single" w:sz="4" w:space="0" w:color="auto"/>
              <w:right w:val="single" w:sz="4" w:space="0" w:color="auto"/>
            </w:tcBorders>
            <w:noWrap/>
            <w:vAlign w:val="center"/>
            <w:hideMark/>
          </w:tcPr>
          <w:p w14:paraId="38F1588B" w14:textId="77777777" w:rsidR="00644EBB" w:rsidRPr="00AE3072" w:rsidRDefault="00C97E4E" w:rsidP="00C97E4E">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33</w:t>
            </w:r>
          </w:p>
        </w:tc>
      </w:tr>
      <w:tr w:rsidR="00644EBB" w:rsidRPr="002429DA" w14:paraId="642F320A"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014F868A"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4977" w:type="dxa"/>
            <w:tcBorders>
              <w:top w:val="single" w:sz="4" w:space="0" w:color="auto"/>
              <w:left w:val="nil"/>
              <w:bottom w:val="single" w:sz="4" w:space="0" w:color="auto"/>
              <w:right w:val="single" w:sz="4" w:space="0" w:color="auto"/>
            </w:tcBorders>
            <w:vAlign w:val="center"/>
            <w:hideMark/>
          </w:tcPr>
          <w:p w14:paraId="62E90F75"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00" w:type="dxa"/>
            <w:tcBorders>
              <w:top w:val="single" w:sz="4" w:space="0" w:color="auto"/>
              <w:left w:val="nil"/>
              <w:bottom w:val="single" w:sz="4" w:space="0" w:color="auto"/>
              <w:right w:val="single" w:sz="4" w:space="0" w:color="auto"/>
            </w:tcBorders>
            <w:noWrap/>
            <w:vAlign w:val="center"/>
            <w:hideMark/>
          </w:tcPr>
          <w:p w14:paraId="2202E59B" w14:textId="77777777" w:rsidR="00644EBB" w:rsidRPr="00AE3072" w:rsidRDefault="00BD21E5" w:rsidP="00BD21E5">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1</w:t>
            </w:r>
          </w:p>
        </w:tc>
      </w:tr>
      <w:tr w:rsidR="00644EBB" w:rsidRPr="002429DA" w14:paraId="1D479118"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019F9575"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4977" w:type="dxa"/>
            <w:tcBorders>
              <w:top w:val="single" w:sz="4" w:space="0" w:color="auto"/>
              <w:left w:val="nil"/>
              <w:bottom w:val="single" w:sz="4" w:space="0" w:color="auto"/>
              <w:right w:val="single" w:sz="4" w:space="0" w:color="auto"/>
            </w:tcBorders>
            <w:vAlign w:val="center"/>
            <w:hideMark/>
          </w:tcPr>
          <w:p w14:paraId="62356B97"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00" w:type="dxa"/>
            <w:tcBorders>
              <w:top w:val="single" w:sz="4" w:space="0" w:color="auto"/>
              <w:left w:val="nil"/>
              <w:bottom w:val="single" w:sz="4" w:space="0" w:color="auto"/>
              <w:right w:val="single" w:sz="4" w:space="0" w:color="auto"/>
            </w:tcBorders>
            <w:noWrap/>
            <w:vAlign w:val="center"/>
            <w:hideMark/>
          </w:tcPr>
          <w:p w14:paraId="366D61A4" w14:textId="77777777" w:rsidR="00644EBB" w:rsidRPr="00AE3072" w:rsidRDefault="00644EBB" w:rsidP="002150D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rsidRPr="002429DA" w14:paraId="27EB2256"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5D960841"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4977" w:type="dxa"/>
            <w:tcBorders>
              <w:top w:val="single" w:sz="4" w:space="0" w:color="auto"/>
              <w:left w:val="nil"/>
              <w:bottom w:val="single" w:sz="4" w:space="0" w:color="auto"/>
              <w:right w:val="single" w:sz="4" w:space="0" w:color="auto"/>
            </w:tcBorders>
            <w:vAlign w:val="center"/>
            <w:hideMark/>
          </w:tcPr>
          <w:p w14:paraId="5FC78AD7"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00" w:type="dxa"/>
            <w:tcBorders>
              <w:top w:val="single" w:sz="4" w:space="0" w:color="auto"/>
              <w:left w:val="nil"/>
              <w:bottom w:val="single" w:sz="4" w:space="0" w:color="auto"/>
              <w:right w:val="single" w:sz="4" w:space="0" w:color="auto"/>
            </w:tcBorders>
            <w:noWrap/>
            <w:vAlign w:val="center"/>
            <w:hideMark/>
          </w:tcPr>
          <w:p w14:paraId="05264329" w14:textId="77777777" w:rsidR="00644EBB" w:rsidRPr="00AE3072" w:rsidRDefault="00644EBB" w:rsidP="002150D9">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4</w:t>
            </w:r>
          </w:p>
        </w:tc>
      </w:tr>
      <w:tr w:rsidR="00644EBB" w:rsidRPr="002429DA" w14:paraId="5972E90E"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0290F7B1"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4977" w:type="dxa"/>
            <w:tcBorders>
              <w:top w:val="single" w:sz="4" w:space="0" w:color="auto"/>
              <w:left w:val="nil"/>
              <w:bottom w:val="single" w:sz="4" w:space="0" w:color="auto"/>
              <w:right w:val="single" w:sz="4" w:space="0" w:color="auto"/>
            </w:tcBorders>
            <w:vAlign w:val="center"/>
            <w:hideMark/>
          </w:tcPr>
          <w:p w14:paraId="0E7AE87E"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00" w:type="dxa"/>
            <w:tcBorders>
              <w:top w:val="single" w:sz="4" w:space="0" w:color="auto"/>
              <w:left w:val="nil"/>
              <w:bottom w:val="single" w:sz="4" w:space="0" w:color="auto"/>
              <w:right w:val="single" w:sz="4" w:space="0" w:color="auto"/>
            </w:tcBorders>
            <w:noWrap/>
            <w:vAlign w:val="center"/>
            <w:hideMark/>
          </w:tcPr>
          <w:p w14:paraId="1C35DD2E" w14:textId="77777777" w:rsidR="00644EBB" w:rsidRPr="00AE3072" w:rsidRDefault="00C97E4E" w:rsidP="00C97E4E">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644EBB" w:rsidRPr="002429DA" w14:paraId="55B0CCA1"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28639288"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4977" w:type="dxa"/>
            <w:tcBorders>
              <w:top w:val="single" w:sz="4" w:space="0" w:color="auto"/>
              <w:left w:val="nil"/>
              <w:bottom w:val="single" w:sz="4" w:space="0" w:color="auto"/>
              <w:right w:val="single" w:sz="4" w:space="0" w:color="auto"/>
            </w:tcBorders>
            <w:vAlign w:val="center"/>
            <w:hideMark/>
          </w:tcPr>
          <w:p w14:paraId="0EF93A16"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00" w:type="dxa"/>
            <w:tcBorders>
              <w:top w:val="single" w:sz="4" w:space="0" w:color="auto"/>
              <w:left w:val="nil"/>
              <w:bottom w:val="single" w:sz="4" w:space="0" w:color="auto"/>
              <w:right w:val="single" w:sz="4" w:space="0" w:color="auto"/>
            </w:tcBorders>
            <w:noWrap/>
            <w:vAlign w:val="center"/>
            <w:hideMark/>
          </w:tcPr>
          <w:p w14:paraId="0A3606D5" w14:textId="77777777" w:rsidR="00644EBB" w:rsidRPr="00AE3072" w:rsidRDefault="00753B12" w:rsidP="00753B12">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rsidRPr="002429DA" w14:paraId="351AE433"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7AA71F9D"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4977" w:type="dxa"/>
            <w:tcBorders>
              <w:top w:val="single" w:sz="4" w:space="0" w:color="auto"/>
              <w:left w:val="nil"/>
              <w:bottom w:val="single" w:sz="4" w:space="0" w:color="auto"/>
              <w:right w:val="single" w:sz="4" w:space="0" w:color="auto"/>
            </w:tcBorders>
            <w:vAlign w:val="center"/>
            <w:hideMark/>
          </w:tcPr>
          <w:p w14:paraId="7874D626"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00" w:type="dxa"/>
            <w:tcBorders>
              <w:top w:val="single" w:sz="4" w:space="0" w:color="auto"/>
              <w:left w:val="nil"/>
              <w:bottom w:val="single" w:sz="4" w:space="0" w:color="auto"/>
              <w:right w:val="single" w:sz="4" w:space="0" w:color="auto"/>
            </w:tcBorders>
            <w:noWrap/>
            <w:vAlign w:val="center"/>
            <w:hideMark/>
          </w:tcPr>
          <w:p w14:paraId="3548636C" w14:textId="77777777" w:rsidR="00644EBB" w:rsidRPr="00AE3072" w:rsidRDefault="00C97E4E" w:rsidP="00C97E4E">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644EBB" w:rsidRPr="002429DA" w14:paraId="0A8E0DF2"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63B15AAE"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4977" w:type="dxa"/>
            <w:tcBorders>
              <w:top w:val="single" w:sz="4" w:space="0" w:color="auto"/>
              <w:left w:val="nil"/>
              <w:bottom w:val="single" w:sz="4" w:space="0" w:color="auto"/>
              <w:right w:val="single" w:sz="4" w:space="0" w:color="auto"/>
            </w:tcBorders>
            <w:vAlign w:val="center"/>
            <w:hideMark/>
          </w:tcPr>
          <w:p w14:paraId="25F0C378"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00" w:type="dxa"/>
            <w:tcBorders>
              <w:top w:val="single" w:sz="4" w:space="0" w:color="auto"/>
              <w:left w:val="nil"/>
              <w:bottom w:val="single" w:sz="4" w:space="0" w:color="auto"/>
              <w:right w:val="single" w:sz="4" w:space="0" w:color="auto"/>
            </w:tcBorders>
            <w:noWrap/>
            <w:vAlign w:val="center"/>
            <w:hideMark/>
          </w:tcPr>
          <w:p w14:paraId="2087888B" w14:textId="294B80A4" w:rsidR="00644EBB" w:rsidRPr="00AE3072" w:rsidRDefault="00EF7992" w:rsidP="00EF799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rsidRPr="002429DA" w14:paraId="08B2EB96"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06B9C167" w14:textId="77777777" w:rsidR="00644EBB" w:rsidRPr="002429DA" w:rsidRDefault="00644EBB" w:rsidP="002150D9">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4977" w:type="dxa"/>
            <w:tcBorders>
              <w:top w:val="single" w:sz="4" w:space="0" w:color="auto"/>
              <w:left w:val="nil"/>
              <w:bottom w:val="single" w:sz="4" w:space="0" w:color="auto"/>
              <w:right w:val="single" w:sz="4" w:space="0" w:color="auto"/>
            </w:tcBorders>
            <w:vAlign w:val="center"/>
            <w:hideMark/>
          </w:tcPr>
          <w:p w14:paraId="1F3D40A5" w14:textId="77777777" w:rsidR="00644EBB" w:rsidRPr="002429DA" w:rsidRDefault="00644EBB" w:rsidP="002150D9">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00" w:type="dxa"/>
            <w:tcBorders>
              <w:top w:val="single" w:sz="4" w:space="0" w:color="auto"/>
              <w:left w:val="nil"/>
              <w:bottom w:val="single" w:sz="4" w:space="0" w:color="auto"/>
              <w:right w:val="single" w:sz="4" w:space="0" w:color="auto"/>
            </w:tcBorders>
            <w:noWrap/>
            <w:vAlign w:val="center"/>
            <w:hideMark/>
          </w:tcPr>
          <w:p w14:paraId="0BE5C493" w14:textId="77777777" w:rsidR="00644EBB" w:rsidRPr="00AE3072" w:rsidRDefault="00C97E4E" w:rsidP="00C97E4E">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1D6F0F" w:rsidRPr="002429DA" w14:paraId="7980D726"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tcPr>
          <w:p w14:paraId="5304851A" w14:textId="77777777" w:rsidR="001D6F0F" w:rsidRPr="002429DA" w:rsidRDefault="001D6F0F" w:rsidP="001D6F0F">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4977" w:type="dxa"/>
            <w:tcBorders>
              <w:top w:val="single" w:sz="4" w:space="0" w:color="auto"/>
              <w:left w:val="nil"/>
              <w:bottom w:val="single" w:sz="4" w:space="0" w:color="auto"/>
              <w:right w:val="single" w:sz="4" w:space="0" w:color="auto"/>
            </w:tcBorders>
            <w:vAlign w:val="center"/>
          </w:tcPr>
          <w:p w14:paraId="6F730558" w14:textId="77777777" w:rsidR="001D6F0F" w:rsidRPr="002429DA" w:rsidRDefault="001D6F0F" w:rsidP="001D6F0F">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00" w:type="dxa"/>
            <w:tcBorders>
              <w:top w:val="single" w:sz="4" w:space="0" w:color="auto"/>
              <w:left w:val="nil"/>
              <w:bottom w:val="single" w:sz="4" w:space="0" w:color="auto"/>
              <w:right w:val="single" w:sz="4" w:space="0" w:color="auto"/>
            </w:tcBorders>
            <w:noWrap/>
            <w:vAlign w:val="center"/>
          </w:tcPr>
          <w:p w14:paraId="2AA0E513" w14:textId="77777777" w:rsidR="001D6F0F" w:rsidRPr="00AE3072" w:rsidRDefault="004E2628" w:rsidP="004E2628">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2</w:t>
            </w:r>
          </w:p>
        </w:tc>
      </w:tr>
      <w:tr w:rsidR="001D6F0F" w:rsidRPr="002429DA" w14:paraId="57EF2C9B" w14:textId="77777777" w:rsidTr="00AE3072">
        <w:trPr>
          <w:trHeight w:val="227"/>
          <w:jc w:val="center"/>
        </w:trPr>
        <w:tc>
          <w:tcPr>
            <w:tcW w:w="1671" w:type="dxa"/>
            <w:tcBorders>
              <w:top w:val="single" w:sz="4" w:space="0" w:color="auto"/>
              <w:left w:val="single" w:sz="4" w:space="0" w:color="auto"/>
              <w:bottom w:val="single" w:sz="4" w:space="0" w:color="auto"/>
              <w:right w:val="single" w:sz="4" w:space="0" w:color="auto"/>
            </w:tcBorders>
            <w:vAlign w:val="center"/>
            <w:hideMark/>
          </w:tcPr>
          <w:p w14:paraId="5ECAD76C" w14:textId="77777777" w:rsidR="001D6F0F" w:rsidRPr="002429DA" w:rsidRDefault="001D6F0F" w:rsidP="001D6F0F">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4977" w:type="dxa"/>
            <w:tcBorders>
              <w:top w:val="single" w:sz="4" w:space="0" w:color="auto"/>
              <w:left w:val="nil"/>
              <w:bottom w:val="single" w:sz="4" w:space="0" w:color="auto"/>
              <w:right w:val="single" w:sz="4" w:space="0" w:color="auto"/>
            </w:tcBorders>
            <w:vAlign w:val="center"/>
            <w:hideMark/>
          </w:tcPr>
          <w:p w14:paraId="26B72593" w14:textId="77777777" w:rsidR="001D6F0F" w:rsidRPr="002429DA" w:rsidRDefault="001D6F0F" w:rsidP="001D6F0F">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00" w:type="dxa"/>
            <w:tcBorders>
              <w:top w:val="single" w:sz="4" w:space="0" w:color="auto"/>
              <w:left w:val="nil"/>
              <w:bottom w:val="single" w:sz="4" w:space="0" w:color="auto"/>
              <w:right w:val="single" w:sz="4" w:space="0" w:color="auto"/>
            </w:tcBorders>
            <w:noWrap/>
            <w:vAlign w:val="center"/>
            <w:hideMark/>
          </w:tcPr>
          <w:p w14:paraId="5B293BFD" w14:textId="77777777" w:rsidR="001D6F0F" w:rsidRPr="00AE3072" w:rsidRDefault="001D6F0F" w:rsidP="001D6F0F">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3</w:t>
            </w:r>
          </w:p>
        </w:tc>
      </w:tr>
      <w:tr w:rsidR="00644EBB" w:rsidRPr="002429DA" w14:paraId="40830131" w14:textId="77777777" w:rsidTr="00AE3072">
        <w:trPr>
          <w:trHeight w:val="227"/>
          <w:jc w:val="center"/>
        </w:trPr>
        <w:tc>
          <w:tcPr>
            <w:tcW w:w="1671" w:type="dxa"/>
            <w:tcBorders>
              <w:top w:val="nil"/>
              <w:left w:val="single" w:sz="4" w:space="0" w:color="auto"/>
              <w:bottom w:val="single" w:sz="4" w:space="0" w:color="auto"/>
              <w:right w:val="single" w:sz="4" w:space="0" w:color="auto"/>
            </w:tcBorders>
            <w:vAlign w:val="center"/>
            <w:hideMark/>
          </w:tcPr>
          <w:p w14:paraId="0D8F0C08" w14:textId="77777777" w:rsidR="00644EBB" w:rsidRPr="002429DA" w:rsidRDefault="00644EBB" w:rsidP="002150D9">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6D0235">
              <w:rPr>
                <w:rFonts w:eastAsia="Times New Roman" w:cs="Times New Roman"/>
                <w:bCs/>
                <w:color w:val="000000"/>
                <w:sz w:val="18"/>
                <w:szCs w:val="18"/>
                <w:lang w:val="en-US" w:eastAsia="cs-CZ" w:bidi="en-US"/>
              </w:rPr>
              <w:t>:</w:t>
            </w:r>
          </w:p>
        </w:tc>
        <w:tc>
          <w:tcPr>
            <w:tcW w:w="4977" w:type="dxa"/>
            <w:tcBorders>
              <w:top w:val="single" w:sz="4" w:space="0" w:color="auto"/>
              <w:left w:val="nil"/>
              <w:bottom w:val="single" w:sz="4" w:space="0" w:color="auto"/>
              <w:right w:val="single" w:sz="4" w:space="0" w:color="auto"/>
            </w:tcBorders>
            <w:vAlign w:val="center"/>
            <w:hideMark/>
          </w:tcPr>
          <w:p w14:paraId="43CD3A97" w14:textId="77777777" w:rsidR="00644EBB" w:rsidRPr="002429DA" w:rsidRDefault="00644EBB" w:rsidP="002150D9">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00" w:type="dxa"/>
            <w:tcBorders>
              <w:top w:val="nil"/>
              <w:left w:val="nil"/>
              <w:bottom w:val="single" w:sz="4" w:space="0" w:color="auto"/>
              <w:right w:val="single" w:sz="4" w:space="0" w:color="auto"/>
            </w:tcBorders>
            <w:noWrap/>
            <w:vAlign w:val="center"/>
            <w:hideMark/>
          </w:tcPr>
          <w:p w14:paraId="334D88B9" w14:textId="2FDBD159" w:rsidR="00644EBB" w:rsidRPr="00AE3072" w:rsidRDefault="006D0235" w:rsidP="00EF7992">
            <w:pPr>
              <w:spacing w:after="0" w:line="240" w:lineRule="auto"/>
              <w:jc w:val="center"/>
              <w:rPr>
                <w:rFonts w:eastAsia="Times New Roman" w:cs="Times New Roman"/>
                <w:bCs/>
                <w:sz w:val="20"/>
                <w:szCs w:val="20"/>
                <w:lang w:val="en-US" w:eastAsia="cs-CZ" w:bidi="en-US"/>
              </w:rPr>
            </w:pPr>
            <w:r w:rsidRPr="00AE3072">
              <w:rPr>
                <w:rFonts w:eastAsia="Times New Roman" w:cs="Times New Roman"/>
                <w:bCs/>
                <w:sz w:val="20"/>
                <w:szCs w:val="20"/>
                <w:lang w:val="en-US" w:eastAsia="cs-CZ" w:bidi="en-US"/>
              </w:rPr>
              <w:t>5</w:t>
            </w:r>
            <w:r w:rsidR="00EF7992">
              <w:rPr>
                <w:rFonts w:eastAsia="Times New Roman" w:cs="Times New Roman"/>
                <w:bCs/>
                <w:sz w:val="20"/>
                <w:szCs w:val="20"/>
                <w:lang w:val="en-US" w:eastAsia="cs-CZ" w:bidi="en-US"/>
              </w:rPr>
              <w:t>7</w:t>
            </w:r>
          </w:p>
        </w:tc>
      </w:tr>
    </w:tbl>
    <w:p w14:paraId="7CD1826C" w14:textId="77777777" w:rsidR="002A2EA0" w:rsidRDefault="002A2EA0" w:rsidP="00931151">
      <w:pPr>
        <w:pStyle w:val="Zptenadresanaoblku"/>
        <w:spacing w:after="240"/>
      </w:pPr>
    </w:p>
    <w:p w14:paraId="0C857055" w14:textId="77777777" w:rsidR="002A2EA0" w:rsidRDefault="000F31F6" w:rsidP="004921F2">
      <w:pPr>
        <w:pStyle w:val="Nadpis2"/>
      </w:pPr>
      <w:bookmarkStart w:id="113" w:name="_Toc479005609"/>
      <w:r>
        <w:t>Jindřichův Hradec</w:t>
      </w:r>
      <w:bookmarkEnd w:id="113"/>
    </w:p>
    <w:p w14:paraId="76333389" w14:textId="77777777" w:rsidR="00714A12" w:rsidRDefault="006156EF" w:rsidP="00714A12">
      <w:pPr>
        <w:ind w:firstLine="708"/>
      </w:pPr>
      <w:r w:rsidRPr="006156EF">
        <w:t xml:space="preserve">Jindřichův Hradec je město v Jihočeském kraji, 43 km severovýchodně od Českých Budějovic na řece Nežárka. </w:t>
      </w:r>
      <w:r w:rsidR="004F7B1C">
        <w:t xml:space="preserve">V roce 2016 </w:t>
      </w:r>
      <w:r w:rsidRPr="006156EF">
        <w:t xml:space="preserve">zde </w:t>
      </w:r>
      <w:r w:rsidR="004F7B1C">
        <w:t xml:space="preserve">žilo </w:t>
      </w:r>
      <w:r w:rsidRPr="006156EF">
        <w:t>2</w:t>
      </w:r>
      <w:r w:rsidR="008B6A7C">
        <w:t xml:space="preserve">1 551 </w:t>
      </w:r>
      <w:r w:rsidRPr="006156EF">
        <w:t>tisíc obyvatel.</w:t>
      </w:r>
      <w:r w:rsidR="008B6A7C">
        <w:rPr>
          <w:rStyle w:val="Znakapoznpodarou"/>
        </w:rPr>
        <w:footnoteReference w:id="78"/>
      </w:r>
      <w:r w:rsidRPr="006156EF">
        <w:t xml:space="preserve"> Jeho historické jádro je městskou památkovou rezervací. </w:t>
      </w:r>
      <w:r w:rsidR="00D53BF9">
        <w:t xml:space="preserve">K místním částem města patří rovněž: </w:t>
      </w:r>
      <w:r w:rsidR="00D53BF9" w:rsidRPr="00D53BF9">
        <w:t>Buk, Děbolín, Dolní Radouň, Dolní Skrýchov, Horní Žďár, Matná, Otín, Políkno, Radouňka</w:t>
      </w:r>
      <w:r w:rsidR="00D53BF9">
        <w:t xml:space="preserve">. </w:t>
      </w:r>
      <w:r w:rsidR="00714A12">
        <w:t>Oficiální internetové stránky města jsou k nahlédnutí na adrese http://www.</w:t>
      </w:r>
      <w:r w:rsidR="00FE59C4">
        <w:t>jh</w:t>
      </w:r>
      <w:r w:rsidR="00714A12">
        <w:t>.cz.</w:t>
      </w:r>
    </w:p>
    <w:p w14:paraId="254CF3A0" w14:textId="77777777" w:rsidR="00E460A0" w:rsidRDefault="00E460A0" w:rsidP="00253D8B">
      <w:pPr>
        <w:pStyle w:val="Odstavec"/>
        <w:rPr>
          <w:b/>
        </w:rPr>
      </w:pPr>
    </w:p>
    <w:p w14:paraId="142B077C" w14:textId="77777777" w:rsidR="001D1267" w:rsidRDefault="001D1267">
      <w:pPr>
        <w:spacing w:after="160" w:line="259" w:lineRule="auto"/>
        <w:jc w:val="left"/>
        <w:rPr>
          <w:b/>
          <w:bCs/>
          <w:szCs w:val="24"/>
        </w:rPr>
      </w:pPr>
      <w:bookmarkStart w:id="114" w:name="_Toc476324750"/>
      <w:r>
        <w:br w:type="page"/>
      </w:r>
    </w:p>
    <w:p w14:paraId="5C2945B4" w14:textId="77777777" w:rsidR="000F31F6" w:rsidRPr="00042576" w:rsidRDefault="00777911" w:rsidP="001C62C4">
      <w:pPr>
        <w:pStyle w:val="Nadpis3"/>
      </w:pPr>
      <w:bookmarkStart w:id="115" w:name="_Toc479005610"/>
      <w:bookmarkEnd w:id="114"/>
      <w:r>
        <w:lastRenderedPageBreak/>
        <w:t>K</w:t>
      </w:r>
      <w:r w:rsidR="000F31F6" w:rsidRPr="00042576">
        <w:t xml:space="preserve">ritérium </w:t>
      </w:r>
      <w:r>
        <w:t xml:space="preserve">č. </w:t>
      </w:r>
      <w:r w:rsidR="000F31F6" w:rsidRPr="00042576">
        <w:t xml:space="preserve">1 - </w:t>
      </w:r>
      <w:r>
        <w:t>p</w:t>
      </w:r>
      <w:r w:rsidR="000F31F6" w:rsidRPr="00042576">
        <w:t>ovinně zveřejňované informace (</w:t>
      </w:r>
      <w:r w:rsidR="0024418F">
        <w:t>32</w:t>
      </w:r>
      <w:r w:rsidR="000F31F6" w:rsidRPr="00042576">
        <w:t xml:space="preserve"> bodů)</w:t>
      </w:r>
      <w:bookmarkEnd w:id="115"/>
    </w:p>
    <w:p w14:paraId="3663F76A" w14:textId="77777777" w:rsidR="0024418F" w:rsidRDefault="000F31F6" w:rsidP="001D423D">
      <w:pPr>
        <w:pStyle w:val="Odstavec"/>
        <w:spacing w:after="0"/>
      </w:pPr>
      <w:r>
        <w:t xml:space="preserve">Informace dle zákona č. 106/ 1999 Sb., o svobodném přístupu k informacím jsou dohledatelné </w:t>
      </w:r>
      <w:r w:rsidR="0024418F">
        <w:t xml:space="preserve">v menu ihned na první stránce vlevo v sekci Zveřejňované informace. V tomto testu bylo shledáno pochybení pouze v bodě č. 15 „Úhrady za poskytování informací“, kde chybí „Usnesení nadřízeného orgánu o výši úhrad za poskytování informací“. </w:t>
      </w:r>
    </w:p>
    <w:p w14:paraId="34175C00" w14:textId="77777777" w:rsidR="000F31F6" w:rsidRDefault="00857DA3" w:rsidP="00794F47">
      <w:pPr>
        <w:pStyle w:val="Odstavec"/>
      </w:pPr>
      <w:r>
        <w:t xml:space="preserve">Hodnoceno </w:t>
      </w:r>
      <w:r w:rsidR="0024418F">
        <w:t>32</w:t>
      </w:r>
      <w:r w:rsidR="001D423D">
        <w:t xml:space="preserve"> </w:t>
      </w:r>
      <w:r>
        <w:t>body.</w:t>
      </w:r>
      <w:r w:rsidR="000F31F6">
        <w:t xml:space="preserve"> </w:t>
      </w:r>
    </w:p>
    <w:p w14:paraId="7F313234" w14:textId="77777777" w:rsidR="000F31F6" w:rsidRPr="00042576" w:rsidRDefault="00777911" w:rsidP="001C62C4">
      <w:pPr>
        <w:pStyle w:val="Nadpis3"/>
      </w:pPr>
      <w:bookmarkStart w:id="116" w:name="_Toc479005611"/>
      <w:r>
        <w:t>K</w:t>
      </w:r>
      <w:r w:rsidR="000F31F6" w:rsidRPr="00042576">
        <w:t xml:space="preserve">ritérium </w:t>
      </w:r>
      <w:r>
        <w:t xml:space="preserve">č. </w:t>
      </w:r>
      <w:r w:rsidR="000F31F6" w:rsidRPr="00042576">
        <w:t xml:space="preserve">2 - </w:t>
      </w:r>
      <w:r>
        <w:t>o</w:t>
      </w:r>
      <w:r w:rsidR="000F31F6" w:rsidRPr="00042576">
        <w:t>značení oficiálních stránek (</w:t>
      </w:r>
      <w:r w:rsidR="006156EF">
        <w:t>2 body</w:t>
      </w:r>
      <w:r w:rsidR="000F31F6" w:rsidRPr="00042576">
        <w:t>)</w:t>
      </w:r>
      <w:bookmarkEnd w:id="116"/>
    </w:p>
    <w:p w14:paraId="1D5FFCAA" w14:textId="77777777" w:rsidR="001D423D" w:rsidRDefault="000F31F6" w:rsidP="001D423D">
      <w:pPr>
        <w:pStyle w:val="Odstavec"/>
        <w:spacing w:after="0"/>
      </w:pPr>
      <w:r>
        <w:t xml:space="preserve">Informace „Vítejte na oficiálních stránkách města“ </w:t>
      </w:r>
      <w:r w:rsidR="006156EF">
        <w:t xml:space="preserve">je na první </w:t>
      </w:r>
      <w:r>
        <w:t xml:space="preserve">stránce </w:t>
      </w:r>
      <w:r w:rsidR="001D423D">
        <w:t xml:space="preserve">ihned pod názvem města. </w:t>
      </w:r>
      <w:r>
        <w:t xml:space="preserve">V obou použitých vyhledavačích jsou webové stránky města označeny jako oficiální, a nachází se </w:t>
      </w:r>
      <w:r w:rsidR="006156EF">
        <w:t xml:space="preserve">jako </w:t>
      </w:r>
      <w:r>
        <w:t xml:space="preserve">první v pořadí. </w:t>
      </w:r>
    </w:p>
    <w:p w14:paraId="066CBE55" w14:textId="77777777" w:rsidR="000F31F6" w:rsidRDefault="000F31F6" w:rsidP="00794F47">
      <w:pPr>
        <w:pStyle w:val="Odstavec"/>
      </w:pPr>
      <w:r>
        <w:t xml:space="preserve">Hodnoceno </w:t>
      </w:r>
      <w:r w:rsidR="006156EF">
        <w:t>2 body</w:t>
      </w:r>
      <w:r>
        <w:t>.</w:t>
      </w:r>
    </w:p>
    <w:p w14:paraId="14CE7BAD" w14:textId="77777777" w:rsidR="000F31F6" w:rsidRPr="00042576" w:rsidRDefault="00777911" w:rsidP="001C62C4">
      <w:pPr>
        <w:pStyle w:val="Nadpis3"/>
      </w:pPr>
      <w:bookmarkStart w:id="117" w:name="_Toc479005612"/>
      <w:r>
        <w:t>K</w:t>
      </w:r>
      <w:r w:rsidR="000F31F6" w:rsidRPr="00042576">
        <w:t xml:space="preserve">ritérium </w:t>
      </w:r>
      <w:r>
        <w:t xml:space="preserve">č. </w:t>
      </w:r>
      <w:r w:rsidR="000F31F6" w:rsidRPr="00042576">
        <w:t xml:space="preserve">3 - </w:t>
      </w:r>
      <w:r>
        <w:t>m</w:t>
      </w:r>
      <w:r w:rsidR="000F31F6" w:rsidRPr="00042576">
        <w:t>ožnost jazykové volby (</w:t>
      </w:r>
      <w:r w:rsidR="00AB5DC1">
        <w:t>0</w:t>
      </w:r>
      <w:r w:rsidR="000F31F6" w:rsidRPr="00042576">
        <w:t xml:space="preserve"> bod</w:t>
      </w:r>
      <w:r w:rsidR="00AB5DC1">
        <w:t>ů</w:t>
      </w:r>
      <w:r w:rsidR="000F31F6" w:rsidRPr="00042576">
        <w:t>)</w:t>
      </w:r>
      <w:bookmarkEnd w:id="117"/>
    </w:p>
    <w:p w14:paraId="506B698C" w14:textId="77777777" w:rsidR="001D423D" w:rsidRDefault="000F31F6" w:rsidP="001D423D">
      <w:pPr>
        <w:spacing w:after="0"/>
        <w:ind w:firstLine="709"/>
      </w:pPr>
      <w:r>
        <w:t xml:space="preserve">Možnost zvolit </w:t>
      </w:r>
      <w:r w:rsidR="00AB5DC1">
        <w:t xml:space="preserve">jiný než český </w:t>
      </w:r>
      <w:r>
        <w:t xml:space="preserve">jazyk </w:t>
      </w:r>
      <w:r w:rsidR="00AB5DC1">
        <w:t xml:space="preserve">není </w:t>
      </w:r>
      <w:r>
        <w:t>k</w:t>
      </w:r>
      <w:r w:rsidR="00AB5DC1">
        <w:t> </w:t>
      </w:r>
      <w:r>
        <w:t>dispozici</w:t>
      </w:r>
      <w:r w:rsidR="00AB5DC1">
        <w:t xml:space="preserve"> na žádné z testovaných stránek</w:t>
      </w:r>
      <w:r w:rsidR="001D423D">
        <w:t xml:space="preserve">, dokonce ani na stránce Městského informačního centra. </w:t>
      </w:r>
      <w:r w:rsidR="00AB5DC1">
        <w:t xml:space="preserve">Vzhledem k historickému významu města a jeho návštěvnosti zahraničními turisty, je to určitě vážný nedostatek. </w:t>
      </w:r>
    </w:p>
    <w:p w14:paraId="43BD078F" w14:textId="77777777" w:rsidR="000F31F6" w:rsidRDefault="00AB5DC1" w:rsidP="000F31F6">
      <w:pPr>
        <w:ind w:firstLine="708"/>
      </w:pPr>
      <w:r>
        <w:t>Hodnoceno 0 body.</w:t>
      </w:r>
      <w:r w:rsidR="000F31F6">
        <w:t xml:space="preserve"> </w:t>
      </w:r>
    </w:p>
    <w:p w14:paraId="45D7E1C6" w14:textId="77777777" w:rsidR="000F31F6" w:rsidRPr="00042576" w:rsidRDefault="00777911" w:rsidP="001C62C4">
      <w:pPr>
        <w:pStyle w:val="Nadpis3"/>
      </w:pPr>
      <w:bookmarkStart w:id="118" w:name="_Toc479005613"/>
      <w:r>
        <w:t>K</w:t>
      </w:r>
      <w:r w:rsidR="000F31F6" w:rsidRPr="00042576">
        <w:t xml:space="preserve">ritérium </w:t>
      </w:r>
      <w:r>
        <w:t xml:space="preserve">č. </w:t>
      </w:r>
      <w:r w:rsidR="000F31F6" w:rsidRPr="00042576">
        <w:t xml:space="preserve">4 - </w:t>
      </w:r>
      <w:r>
        <w:t>t</w:t>
      </w:r>
      <w:r w:rsidR="000F31F6" w:rsidRPr="00042576">
        <w:t>uristický informační obsah (4 body)</w:t>
      </w:r>
      <w:bookmarkEnd w:id="118"/>
    </w:p>
    <w:p w14:paraId="05FD4731" w14:textId="77777777" w:rsidR="001D423D" w:rsidRDefault="000F31F6" w:rsidP="001D423D">
      <w:pPr>
        <w:spacing w:after="0"/>
        <w:ind w:firstLine="709"/>
      </w:pPr>
      <w:r>
        <w:t xml:space="preserve">Stránky </w:t>
      </w:r>
      <w:r w:rsidR="00AB5DC1">
        <w:t xml:space="preserve">nabízí </w:t>
      </w:r>
      <w:r w:rsidR="0088442D">
        <w:t xml:space="preserve">sekci </w:t>
      </w:r>
      <w:r w:rsidR="007F694B">
        <w:t>Městské i</w:t>
      </w:r>
      <w:r w:rsidR="0088442D">
        <w:t>nfo</w:t>
      </w:r>
      <w:r w:rsidR="007F694B">
        <w:t xml:space="preserve">rmační </w:t>
      </w:r>
      <w:r w:rsidR="0088442D">
        <w:t xml:space="preserve">centrum, která přehledným a vyčerpávajícím způsobem prezentuje vše, co region i město nabízí. </w:t>
      </w:r>
      <w:r>
        <w:t xml:space="preserve">V tomto kritériu jsou na tom stránky </w:t>
      </w:r>
      <w:r w:rsidR="0088442D">
        <w:t xml:space="preserve">velmi </w:t>
      </w:r>
      <w:r>
        <w:t>dobře.</w:t>
      </w:r>
      <w:r w:rsidR="0088442D">
        <w:t xml:space="preserve"> </w:t>
      </w:r>
    </w:p>
    <w:p w14:paraId="60A0E99B" w14:textId="77777777" w:rsidR="000F31F6" w:rsidRDefault="0088442D" w:rsidP="000F31F6">
      <w:pPr>
        <w:ind w:firstLine="708"/>
      </w:pPr>
      <w:r>
        <w:t>Hodnoceno 4 body.</w:t>
      </w:r>
    </w:p>
    <w:p w14:paraId="182ED21A" w14:textId="7EB48A5F" w:rsidR="000F31F6" w:rsidRPr="00042576" w:rsidRDefault="00174F48" w:rsidP="001C62C4">
      <w:pPr>
        <w:pStyle w:val="Nadpis3"/>
      </w:pPr>
      <w:bookmarkStart w:id="119" w:name="_Toc479005614"/>
      <w:r>
        <w:t>K</w:t>
      </w:r>
      <w:r w:rsidR="000F31F6" w:rsidRPr="00042576">
        <w:t xml:space="preserve">ritérium </w:t>
      </w:r>
      <w:r>
        <w:t xml:space="preserve">č. </w:t>
      </w:r>
      <w:r w:rsidR="000F31F6" w:rsidRPr="00042576">
        <w:t xml:space="preserve">5 </w:t>
      </w:r>
      <w:r w:rsidR="00182CFB">
        <w:t xml:space="preserve"> -</w:t>
      </w:r>
      <w:r>
        <w:t>a</w:t>
      </w:r>
      <w:r w:rsidR="000F31F6" w:rsidRPr="00042576">
        <w:t>ktuálnost informací (</w:t>
      </w:r>
      <w:r w:rsidR="0089067F">
        <w:t>1</w:t>
      </w:r>
      <w:r w:rsidR="000F31F6" w:rsidRPr="00042576">
        <w:t xml:space="preserve"> bod)</w:t>
      </w:r>
      <w:bookmarkEnd w:id="119"/>
    </w:p>
    <w:p w14:paraId="573EED69" w14:textId="77777777" w:rsidR="007F694B" w:rsidRDefault="000F31F6" w:rsidP="007F694B">
      <w:pPr>
        <w:spacing w:after="0"/>
        <w:ind w:firstLine="709"/>
      </w:pPr>
      <w:r>
        <w:t xml:space="preserve">Na všech zveřejňovaných informacích je patrná pravidelná </w:t>
      </w:r>
      <w:r w:rsidR="007F694B">
        <w:t xml:space="preserve">aktualizace. Přestože není na stránkách k aktualizace uvedena, </w:t>
      </w:r>
      <w:r>
        <w:t xml:space="preserve">autor nalezl </w:t>
      </w:r>
      <w:r w:rsidR="007F694B">
        <w:t>informace v </w:t>
      </w:r>
      <w:r w:rsidR="0089067F">
        <w:t>A</w:t>
      </w:r>
      <w:r w:rsidR="007F694B">
        <w:t xml:space="preserve">ktualitách a na Úřední desce, publikované v den prováděného testu. </w:t>
      </w:r>
    </w:p>
    <w:p w14:paraId="2426B74D" w14:textId="77777777" w:rsidR="000F31F6" w:rsidRDefault="007F694B" w:rsidP="000F31F6">
      <w:pPr>
        <w:ind w:firstLine="708"/>
      </w:pPr>
      <w:r>
        <w:t xml:space="preserve">Hodnoceno </w:t>
      </w:r>
      <w:r w:rsidR="0089067F">
        <w:t xml:space="preserve">1 </w:t>
      </w:r>
      <w:r>
        <w:t>bod</w:t>
      </w:r>
      <w:r w:rsidR="0089067F">
        <w:t>em</w:t>
      </w:r>
      <w:r>
        <w:t>.</w:t>
      </w:r>
      <w:r w:rsidR="000F31F6">
        <w:t xml:space="preserve"> </w:t>
      </w:r>
    </w:p>
    <w:p w14:paraId="7C52DCDC" w14:textId="1D9EE5BB" w:rsidR="000F31F6" w:rsidRPr="00042576" w:rsidRDefault="00174F48" w:rsidP="001C62C4">
      <w:pPr>
        <w:pStyle w:val="Nadpis3"/>
      </w:pPr>
      <w:bookmarkStart w:id="120" w:name="_Toc479005615"/>
      <w:r>
        <w:lastRenderedPageBreak/>
        <w:t>K</w:t>
      </w:r>
      <w:r w:rsidR="000F31F6" w:rsidRPr="00042576">
        <w:t xml:space="preserve">ritérium </w:t>
      </w:r>
      <w:r>
        <w:t xml:space="preserve">č. </w:t>
      </w:r>
      <w:r w:rsidR="000F31F6" w:rsidRPr="00042576">
        <w:t>6</w:t>
      </w:r>
      <w:r w:rsidR="00182CFB">
        <w:t xml:space="preserve"> - </w:t>
      </w:r>
      <w:r>
        <w:t>r</w:t>
      </w:r>
      <w:r w:rsidR="000F31F6" w:rsidRPr="00042576">
        <w:t>ychlost vyhledání informace (</w:t>
      </w:r>
      <w:r w:rsidR="00863854">
        <w:t>3</w:t>
      </w:r>
      <w:r w:rsidR="000F31F6" w:rsidRPr="00042576">
        <w:t xml:space="preserve"> bod</w:t>
      </w:r>
      <w:r w:rsidR="00863854">
        <w:t>y</w:t>
      </w:r>
      <w:r w:rsidR="000F31F6" w:rsidRPr="00042576">
        <w:t>)</w:t>
      </w:r>
      <w:bookmarkEnd w:id="120"/>
    </w:p>
    <w:p w14:paraId="11EFE69A" w14:textId="77777777" w:rsidR="007F694B" w:rsidRDefault="000F31F6" w:rsidP="007F694B">
      <w:pPr>
        <w:spacing w:after="0"/>
        <w:ind w:firstLine="709"/>
      </w:pPr>
      <w:r>
        <w:t>Účastníci testu neměli problém, ani s rychlostí načítání stránek, ani s nalezením požadovaných informací, jak dokládá tabulka</w:t>
      </w:r>
      <w:r w:rsidR="007662F9">
        <w:t xml:space="preserve"> č. 13</w:t>
      </w:r>
      <w:r>
        <w:t xml:space="preserve">. </w:t>
      </w:r>
      <w:r w:rsidR="007662F9">
        <w:t xml:space="preserve">Struktura menu je přehledná a intuitivní. </w:t>
      </w:r>
    </w:p>
    <w:p w14:paraId="3B6E4D08" w14:textId="77777777" w:rsidR="000F31F6" w:rsidRDefault="00417A53" w:rsidP="000F31F6">
      <w:pPr>
        <w:ind w:firstLine="708"/>
      </w:pPr>
      <w:r>
        <w:t>Hodnoceno 3 body</w:t>
      </w:r>
      <w:r w:rsidR="007F694B">
        <w:t xml:space="preserve">. </w:t>
      </w:r>
      <w:r w:rsidR="007662F9">
        <w:t xml:space="preserve"> </w:t>
      </w:r>
      <w:r w:rsidR="000F31F6">
        <w:t xml:space="preserve"> </w:t>
      </w:r>
    </w:p>
    <w:p w14:paraId="118DF065" w14:textId="1D6421FC" w:rsidR="000F31F6" w:rsidRPr="007662F9" w:rsidRDefault="000F31F6" w:rsidP="00530D5A">
      <w:pPr>
        <w:pStyle w:val="tabulka"/>
      </w:pPr>
      <w:bookmarkStart w:id="121" w:name="_Toc476324638"/>
      <w:r w:rsidRPr="007662F9">
        <w:t>Tab</w:t>
      </w:r>
      <w:r w:rsidR="00931151">
        <w:t xml:space="preserve">ulka č. </w:t>
      </w:r>
      <w:r w:rsidRPr="007662F9">
        <w:t>1</w:t>
      </w:r>
      <w:r w:rsidR="00863854" w:rsidRPr="007662F9">
        <w:t>3</w:t>
      </w:r>
      <w:r w:rsidR="00931151">
        <w:t>:</w:t>
      </w:r>
      <w:r w:rsidR="006156EF" w:rsidRPr="007662F9">
        <w:t xml:space="preserve"> </w:t>
      </w:r>
      <w:r w:rsidR="007662F9" w:rsidRPr="00931151">
        <w:t>H</w:t>
      </w:r>
      <w:r w:rsidR="006156EF" w:rsidRPr="00931151">
        <w:t xml:space="preserve">odnocení kritéria </w:t>
      </w:r>
      <w:r w:rsidR="00174F48">
        <w:t xml:space="preserve">č. </w:t>
      </w:r>
      <w:r w:rsidR="006156EF" w:rsidRPr="00931151">
        <w:t>6</w:t>
      </w:r>
      <w:r w:rsidR="00D301AD">
        <w:t xml:space="preserve"> - </w:t>
      </w:r>
      <w:r w:rsidR="006156EF" w:rsidRPr="00931151">
        <w:t>J. Hradec</w:t>
      </w:r>
      <w:bookmarkEnd w:id="121"/>
      <w:r w:rsidR="00252EF3">
        <w:rPr>
          <w:rStyle w:val="Znakapoznpodarou"/>
        </w:rPr>
        <w:footnoteReference w:id="79"/>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0F31F6" w14:paraId="717DDBE0" w14:textId="77777777" w:rsidTr="006902A5">
        <w:trPr>
          <w:jc w:val="center"/>
        </w:trPr>
        <w:tc>
          <w:tcPr>
            <w:tcW w:w="0" w:type="auto"/>
            <w:vAlign w:val="center"/>
            <w:hideMark/>
          </w:tcPr>
          <w:p w14:paraId="0D4C06EB" w14:textId="77777777" w:rsidR="000F31F6" w:rsidRPr="000540B3" w:rsidRDefault="000F31F6" w:rsidP="006570A1">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38B23000" w14:textId="77777777" w:rsidR="000F31F6" w:rsidRPr="000540B3" w:rsidRDefault="000F31F6" w:rsidP="006570A1">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26E8468B" w14:textId="77777777" w:rsidR="000F31F6" w:rsidRPr="000540B3" w:rsidRDefault="000F31F6" w:rsidP="006570A1">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37E71478" w14:textId="77777777" w:rsidR="000F31F6" w:rsidRPr="000540B3" w:rsidRDefault="000F31F6" w:rsidP="006570A1">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7090E7E" w14:textId="77777777" w:rsidR="000F31F6" w:rsidRPr="000540B3" w:rsidRDefault="000F31F6" w:rsidP="006570A1">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0F31F6" w14:paraId="62B8BD1B" w14:textId="77777777" w:rsidTr="006902A5">
        <w:trPr>
          <w:jc w:val="center"/>
        </w:trPr>
        <w:tc>
          <w:tcPr>
            <w:tcW w:w="0" w:type="auto"/>
            <w:vAlign w:val="center"/>
            <w:hideMark/>
          </w:tcPr>
          <w:p w14:paraId="046913FE" w14:textId="77777777" w:rsidR="000F31F6" w:rsidRPr="000540B3" w:rsidRDefault="000F31F6" w:rsidP="006570A1">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4E30B53D" w14:textId="7CF558F1" w:rsidR="000F31F6" w:rsidRPr="00E36F40" w:rsidRDefault="000F31F6" w:rsidP="00E36F4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21</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3DA5C751" w14:textId="4EB7521C" w:rsidR="000F31F6" w:rsidRPr="00E36F40" w:rsidRDefault="00417A53" w:rsidP="00417A53">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25</w:t>
            </w:r>
            <w:r w:rsidR="00E36F40">
              <w:rPr>
                <w:rFonts w:eastAsia="Times New Roman" w:cs="Times New Roman"/>
                <w:bCs/>
                <w:sz w:val="20"/>
                <w:szCs w:val="20"/>
                <w:lang w:val="en-US" w:eastAsia="cs-CZ" w:bidi="en-US"/>
              </w:rPr>
              <w:t xml:space="preserve"> </w:t>
            </w:r>
            <w:r w:rsidR="000F31F6" w:rsidRPr="00E36F40">
              <w:rPr>
                <w:rFonts w:eastAsia="Times New Roman" w:cs="Times New Roman"/>
                <w:bCs/>
                <w:sz w:val="20"/>
                <w:szCs w:val="20"/>
                <w:lang w:val="en-US" w:eastAsia="cs-CZ" w:bidi="en-US"/>
              </w:rPr>
              <w:t>s</w:t>
            </w:r>
          </w:p>
        </w:tc>
        <w:tc>
          <w:tcPr>
            <w:tcW w:w="0" w:type="auto"/>
            <w:noWrap/>
            <w:vAlign w:val="center"/>
            <w:hideMark/>
          </w:tcPr>
          <w:p w14:paraId="1BDC4652" w14:textId="4FFC41C6"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18</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6C826DBC" w14:textId="16F7413E" w:rsidR="000F31F6" w:rsidRPr="00E36F40" w:rsidRDefault="000F31F6" w:rsidP="00417A53">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r w:rsidR="00417A53" w:rsidRPr="00E36F40">
              <w:rPr>
                <w:rFonts w:eastAsia="Times New Roman" w:cs="Times New Roman"/>
                <w:bCs/>
                <w:sz w:val="20"/>
                <w:szCs w:val="20"/>
                <w:lang w:val="en-US" w:eastAsia="cs-CZ" w:bidi="en-US"/>
              </w:rPr>
              <w:t>2</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r>
      <w:tr w:rsidR="000F31F6" w14:paraId="7B288359" w14:textId="77777777" w:rsidTr="006902A5">
        <w:trPr>
          <w:jc w:val="center"/>
        </w:trPr>
        <w:tc>
          <w:tcPr>
            <w:tcW w:w="0" w:type="auto"/>
            <w:vAlign w:val="center"/>
            <w:hideMark/>
          </w:tcPr>
          <w:p w14:paraId="643B9FBB" w14:textId="5C352B95" w:rsidR="000F31F6" w:rsidRPr="000540B3" w:rsidRDefault="000F31F6"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5E6BAA7D" w14:textId="6B621E25"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15</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63786A47" w14:textId="69D5D0D7"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20</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1D922313" w14:textId="1B7423AC"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13</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0A585E5B" w14:textId="268E93E2" w:rsidR="000F31F6" w:rsidRPr="00E36F40" w:rsidRDefault="00863854" w:rsidP="00863854">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16</w:t>
            </w:r>
            <w:r w:rsidR="00E36F40">
              <w:rPr>
                <w:rFonts w:eastAsia="Times New Roman" w:cs="Times New Roman"/>
                <w:bCs/>
                <w:sz w:val="20"/>
                <w:szCs w:val="20"/>
                <w:lang w:val="en-US" w:eastAsia="cs-CZ" w:bidi="en-US"/>
              </w:rPr>
              <w:t xml:space="preserve"> </w:t>
            </w:r>
            <w:r w:rsidR="000F31F6" w:rsidRPr="00E36F40">
              <w:rPr>
                <w:rFonts w:eastAsia="Times New Roman" w:cs="Times New Roman"/>
                <w:bCs/>
                <w:sz w:val="20"/>
                <w:szCs w:val="20"/>
                <w:lang w:val="en-US" w:eastAsia="cs-CZ" w:bidi="en-US"/>
              </w:rPr>
              <w:t>s</w:t>
            </w:r>
          </w:p>
        </w:tc>
      </w:tr>
      <w:tr w:rsidR="000F31F6" w14:paraId="3E24A733" w14:textId="77777777" w:rsidTr="006902A5">
        <w:trPr>
          <w:jc w:val="center"/>
        </w:trPr>
        <w:tc>
          <w:tcPr>
            <w:tcW w:w="0" w:type="auto"/>
            <w:vAlign w:val="center"/>
            <w:hideMark/>
          </w:tcPr>
          <w:p w14:paraId="5C43F9AC" w14:textId="77777777" w:rsidR="000F31F6" w:rsidRPr="000540B3" w:rsidRDefault="000F31F6" w:rsidP="006570A1">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36CE1D91" w14:textId="2E2B5061" w:rsidR="000F31F6" w:rsidRPr="00E36F40" w:rsidRDefault="00417A53"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w:t>
            </w:r>
            <w:r w:rsidR="000F31F6" w:rsidRPr="00E36F40">
              <w:rPr>
                <w:rFonts w:eastAsia="Times New Roman" w:cs="Times New Roman"/>
                <w:bCs/>
                <w:sz w:val="20"/>
                <w:szCs w:val="20"/>
                <w:lang w:val="en-US" w:eastAsia="cs-CZ" w:bidi="en-US"/>
              </w:rPr>
              <w:t>9</w:t>
            </w:r>
            <w:r w:rsidR="00E36F40">
              <w:rPr>
                <w:rFonts w:eastAsia="Times New Roman" w:cs="Times New Roman"/>
                <w:bCs/>
                <w:sz w:val="20"/>
                <w:szCs w:val="20"/>
                <w:lang w:val="en-US" w:eastAsia="cs-CZ" w:bidi="en-US"/>
              </w:rPr>
              <w:t xml:space="preserve"> </w:t>
            </w:r>
            <w:r w:rsidR="000F31F6" w:rsidRPr="00E36F40">
              <w:rPr>
                <w:rFonts w:eastAsia="Times New Roman" w:cs="Times New Roman"/>
                <w:bCs/>
                <w:sz w:val="20"/>
                <w:szCs w:val="20"/>
                <w:lang w:val="en-US" w:eastAsia="cs-CZ" w:bidi="en-US"/>
              </w:rPr>
              <w:t>s</w:t>
            </w:r>
          </w:p>
        </w:tc>
        <w:tc>
          <w:tcPr>
            <w:tcW w:w="0" w:type="auto"/>
            <w:noWrap/>
            <w:vAlign w:val="center"/>
            <w:hideMark/>
          </w:tcPr>
          <w:p w14:paraId="1C51149A" w14:textId="4AB9ABAF" w:rsidR="000F31F6" w:rsidRPr="00E36F40" w:rsidRDefault="00417A53" w:rsidP="00417A53">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r w:rsidR="00863854" w:rsidRPr="00E36F40">
              <w:rPr>
                <w:rFonts w:eastAsia="Times New Roman" w:cs="Times New Roman"/>
                <w:bCs/>
                <w:sz w:val="20"/>
                <w:szCs w:val="20"/>
                <w:lang w:val="en-US" w:eastAsia="cs-CZ" w:bidi="en-US"/>
              </w:rPr>
              <w:t>4</w:t>
            </w:r>
            <w:r w:rsidR="00E36F40">
              <w:rPr>
                <w:rFonts w:eastAsia="Times New Roman" w:cs="Times New Roman"/>
                <w:bCs/>
                <w:sz w:val="20"/>
                <w:szCs w:val="20"/>
                <w:lang w:val="en-US" w:eastAsia="cs-CZ" w:bidi="en-US"/>
              </w:rPr>
              <w:t xml:space="preserve"> </w:t>
            </w:r>
            <w:r w:rsidR="000F31F6" w:rsidRPr="00E36F40">
              <w:rPr>
                <w:rFonts w:eastAsia="Times New Roman" w:cs="Times New Roman"/>
                <w:bCs/>
                <w:sz w:val="20"/>
                <w:szCs w:val="20"/>
                <w:lang w:val="en-US" w:eastAsia="cs-CZ" w:bidi="en-US"/>
              </w:rPr>
              <w:t>s</w:t>
            </w:r>
          </w:p>
        </w:tc>
        <w:tc>
          <w:tcPr>
            <w:tcW w:w="0" w:type="auto"/>
            <w:noWrap/>
            <w:vAlign w:val="center"/>
            <w:hideMark/>
          </w:tcPr>
          <w:p w14:paraId="6D901203" w14:textId="51892FB0"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25</w:t>
            </w:r>
            <w:r w:rsidR="00E36F40">
              <w:rPr>
                <w:rFonts w:eastAsia="Times New Roman" w:cs="Times New Roman"/>
                <w:bCs/>
                <w:sz w:val="20"/>
                <w:szCs w:val="20"/>
                <w:lang w:val="en-US" w:eastAsia="cs-CZ" w:bidi="en-US"/>
              </w:rPr>
              <w:t xml:space="preserve"> </w:t>
            </w:r>
            <w:r w:rsidRPr="00E36F40">
              <w:rPr>
                <w:rFonts w:eastAsia="Times New Roman" w:cs="Times New Roman"/>
                <w:bCs/>
                <w:sz w:val="20"/>
                <w:szCs w:val="20"/>
                <w:lang w:val="en-US" w:eastAsia="cs-CZ" w:bidi="en-US"/>
              </w:rPr>
              <w:t>s</w:t>
            </w:r>
          </w:p>
        </w:tc>
        <w:tc>
          <w:tcPr>
            <w:tcW w:w="0" w:type="auto"/>
            <w:noWrap/>
            <w:vAlign w:val="center"/>
            <w:hideMark/>
          </w:tcPr>
          <w:p w14:paraId="4B0FF486" w14:textId="46CC0CF5" w:rsidR="000F31F6" w:rsidRPr="00E36F40" w:rsidRDefault="00417A53" w:rsidP="00417A53">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23</w:t>
            </w:r>
            <w:r w:rsidR="00E36F40">
              <w:rPr>
                <w:rFonts w:eastAsia="Times New Roman" w:cs="Times New Roman"/>
                <w:bCs/>
                <w:sz w:val="20"/>
                <w:szCs w:val="20"/>
                <w:lang w:val="en-US" w:eastAsia="cs-CZ" w:bidi="en-US"/>
              </w:rPr>
              <w:t xml:space="preserve"> </w:t>
            </w:r>
            <w:r w:rsidR="000F31F6" w:rsidRPr="00E36F40">
              <w:rPr>
                <w:rFonts w:eastAsia="Times New Roman" w:cs="Times New Roman"/>
                <w:bCs/>
                <w:sz w:val="20"/>
                <w:szCs w:val="20"/>
                <w:lang w:val="en-US" w:eastAsia="cs-CZ" w:bidi="en-US"/>
              </w:rPr>
              <w:t>s</w:t>
            </w:r>
          </w:p>
        </w:tc>
      </w:tr>
    </w:tbl>
    <w:p w14:paraId="1F2F264C" w14:textId="29977DBA" w:rsidR="000F31F6" w:rsidRPr="00042576" w:rsidRDefault="00174F48" w:rsidP="001C62C4">
      <w:pPr>
        <w:pStyle w:val="Nadpis3"/>
      </w:pPr>
      <w:bookmarkStart w:id="122" w:name="_Toc479005616"/>
      <w:r>
        <w:t>K</w:t>
      </w:r>
      <w:r w:rsidR="000F31F6" w:rsidRPr="00042576">
        <w:t xml:space="preserve">ritérium </w:t>
      </w:r>
      <w:r>
        <w:t xml:space="preserve">č. </w:t>
      </w:r>
      <w:r w:rsidR="000F31F6" w:rsidRPr="00042576">
        <w:t>7</w:t>
      </w:r>
      <w:r w:rsidR="00182CFB">
        <w:t xml:space="preserve"> -</w:t>
      </w:r>
      <w:r w:rsidR="000F31F6" w:rsidRPr="00042576">
        <w:t xml:space="preserve"> </w:t>
      </w:r>
      <w:r>
        <w:t>s</w:t>
      </w:r>
      <w:r w:rsidR="000F31F6" w:rsidRPr="00042576">
        <w:t>truktura obsahu první strany (</w:t>
      </w:r>
      <w:r>
        <w:t>2</w:t>
      </w:r>
      <w:r w:rsidR="000F31F6" w:rsidRPr="00042576">
        <w:t xml:space="preserve"> body)</w:t>
      </w:r>
      <w:bookmarkEnd w:id="122"/>
      <w:r w:rsidR="000F31F6" w:rsidRPr="00042576">
        <w:t xml:space="preserve"> </w:t>
      </w:r>
    </w:p>
    <w:p w14:paraId="6EDCF21F" w14:textId="77777777" w:rsidR="0052464D" w:rsidRDefault="00174F48" w:rsidP="0052464D">
      <w:pPr>
        <w:spacing w:after="0"/>
        <w:ind w:firstLine="709"/>
      </w:pPr>
      <w:r>
        <w:t xml:space="preserve">Odkaz na mapu webových stránek, i vyhledávací formulář je k dispozici na každé webové stránce. </w:t>
      </w:r>
      <w:r w:rsidR="00A97326">
        <w:t xml:space="preserve">Nedostatečná je však velikost vyhledavače a také rozdíl barev. </w:t>
      </w:r>
      <w:r w:rsidR="0052464D">
        <w:t>Rovněž t</w:t>
      </w:r>
      <w:r w:rsidR="00A97326">
        <w:t>o samé platí</w:t>
      </w:r>
      <w:r w:rsidR="0052464D">
        <w:t xml:space="preserve"> pro aktivní odkaz „Mapa webu“, kdy hodnota rozdílu barev je jen 138 oproti požadovanému minimu 500 bodů. </w:t>
      </w:r>
      <w:r>
        <w:t>Z</w:t>
      </w:r>
      <w:r w:rsidR="0052464D">
        <w:t>a</w:t>
      </w:r>
      <w:r>
        <w:t xml:space="preserve"> každou z obou možností je hodnoceno 1 bodem. </w:t>
      </w:r>
    </w:p>
    <w:p w14:paraId="2D41782A" w14:textId="77777777" w:rsidR="00174F48" w:rsidRDefault="0052464D" w:rsidP="00174F48">
      <w:pPr>
        <w:ind w:firstLine="708"/>
      </w:pPr>
      <w:r>
        <w:t xml:space="preserve">Hodnoceno </w:t>
      </w:r>
      <w:r w:rsidR="00174F48">
        <w:t xml:space="preserve">2 body. </w:t>
      </w:r>
    </w:p>
    <w:p w14:paraId="43ABA21F" w14:textId="5F38782C" w:rsidR="000F31F6" w:rsidRPr="00042576" w:rsidRDefault="00E460A0" w:rsidP="001C62C4">
      <w:pPr>
        <w:pStyle w:val="Nadpis3"/>
      </w:pPr>
      <w:bookmarkStart w:id="123" w:name="_Toc479005617"/>
      <w:r>
        <w:t>Kr</w:t>
      </w:r>
      <w:r w:rsidR="000F31F6" w:rsidRPr="00042576">
        <w:t xml:space="preserve">itérium </w:t>
      </w:r>
      <w:r>
        <w:t xml:space="preserve">č. </w:t>
      </w:r>
      <w:r w:rsidR="000F31F6" w:rsidRPr="00042576">
        <w:t>8</w:t>
      </w:r>
      <w:r w:rsidR="00182CFB">
        <w:t xml:space="preserve"> -</w:t>
      </w:r>
      <w:r w:rsidR="000F31F6" w:rsidRPr="00042576">
        <w:t xml:space="preserve"> </w:t>
      </w:r>
      <w:r>
        <w:t>č</w:t>
      </w:r>
      <w:r w:rsidR="000F31F6" w:rsidRPr="00042576">
        <w:t>itelnost obsahu (</w:t>
      </w:r>
      <w:r w:rsidR="00690888">
        <w:t>2</w:t>
      </w:r>
      <w:r w:rsidR="000F31F6" w:rsidRPr="00042576">
        <w:t xml:space="preserve"> body)</w:t>
      </w:r>
      <w:bookmarkEnd w:id="123"/>
    </w:p>
    <w:p w14:paraId="2A776850" w14:textId="3C1E1733" w:rsidR="000F31F6" w:rsidRPr="001471E6" w:rsidRDefault="000F31F6" w:rsidP="00940710">
      <w:pPr>
        <w:spacing w:after="0"/>
        <w:ind w:firstLine="709"/>
      </w:pPr>
      <w:r w:rsidRPr="00EB5026">
        <w:t>Barvy písma a textu</w:t>
      </w:r>
      <w:r w:rsidRPr="001471E6">
        <w:t xml:space="preserve"> jsou dostatečně kontrastní pouze v</w:t>
      </w:r>
      <w:r w:rsidR="00D336DA">
        <w:t xml:space="preserve"> případě použití černého písma na světlém pozadí. Bílý text na modrém pozadí nevyhověl. Zde </w:t>
      </w:r>
      <w:r w:rsidRPr="001471E6">
        <w:t xml:space="preserve">je rozdíl jasu </w:t>
      </w:r>
      <w:r w:rsidR="00D336DA">
        <w:t xml:space="preserve">vyhovující 165, ale </w:t>
      </w:r>
      <w:r w:rsidRPr="001471E6">
        <w:t xml:space="preserve">rozdíl barev </w:t>
      </w:r>
      <w:r w:rsidR="00D336DA">
        <w:t>jen 465</w:t>
      </w:r>
      <w:r w:rsidRPr="001471E6">
        <w:t xml:space="preserve">.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1471E6">
        <w:t>Ostatní stránky jsou s první totožné a vykazují tudíž stejné parametry. Vzhledem k poměru vyhovující a nevyhovující plochy textu a pozadí první</w:t>
      </w:r>
      <w:r w:rsidR="00AA027C">
        <w:t xml:space="preserve"> a náhodně vybrané další stránky 6</w:t>
      </w:r>
      <w:r w:rsidRPr="001471E6">
        <w:t xml:space="preserve">0 : </w:t>
      </w:r>
      <w:r w:rsidR="00AA027C">
        <w:t>4</w:t>
      </w:r>
      <w:r w:rsidRPr="001471E6">
        <w:t>0</w:t>
      </w:r>
      <w:r w:rsidR="00EF7992">
        <w:t xml:space="preserve"> v testu pro rozdíl jasu</w:t>
      </w:r>
      <w:r w:rsidR="00690888">
        <w:t xml:space="preserve"> a barev, </w:t>
      </w:r>
      <w:r w:rsidR="009B372E">
        <w:t xml:space="preserve">je </w:t>
      </w:r>
      <w:r w:rsidRPr="001471E6">
        <w:t xml:space="preserve">hodnoceno </w:t>
      </w:r>
      <w:r w:rsidR="00690888">
        <w:t xml:space="preserve">0 </w:t>
      </w:r>
      <w:r w:rsidRPr="001471E6">
        <w:t>bod</w:t>
      </w:r>
      <w:r w:rsidR="00690888">
        <w:t>y</w:t>
      </w:r>
      <w:r w:rsidRPr="001471E6">
        <w:t>.</w:t>
      </w:r>
    </w:p>
    <w:p w14:paraId="41E991DD" w14:textId="37320692" w:rsidR="00D336DA" w:rsidRDefault="000F31F6" w:rsidP="00D336DA">
      <w:pPr>
        <w:spacing w:after="0"/>
        <w:ind w:firstLine="709"/>
      </w:pPr>
      <w:r w:rsidRPr="00EB5026">
        <w:t>Velikost písma</w:t>
      </w:r>
      <w:r w:rsidRPr="001471E6">
        <w:t xml:space="preserve"> je dostatečná a je možné je zvětšit minimálně na 200</w:t>
      </w:r>
      <w:r w:rsidR="008E2767">
        <w:t xml:space="preserve">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rsidR="00E460A0">
        <w:t xml:space="preserve"> </w:t>
      </w:r>
    </w:p>
    <w:p w14:paraId="388DAC18" w14:textId="143A87FA" w:rsidR="000F31F6" w:rsidRPr="001471E6" w:rsidRDefault="00D336DA" w:rsidP="000F31F6">
      <w:pPr>
        <w:ind w:firstLine="708"/>
      </w:pPr>
      <w:r>
        <w:t xml:space="preserve">Celkem hodnoceno </w:t>
      </w:r>
      <w:r w:rsidR="00690888">
        <w:t>2</w:t>
      </w:r>
      <w:r>
        <w:t xml:space="preserve"> </w:t>
      </w:r>
      <w:r w:rsidR="000F31F6" w:rsidRPr="001471E6">
        <w:t xml:space="preserve">body.        </w:t>
      </w:r>
    </w:p>
    <w:p w14:paraId="2E0FE245" w14:textId="38CABEE0" w:rsidR="000F31F6" w:rsidRPr="00042576" w:rsidRDefault="00174F48" w:rsidP="001C62C4">
      <w:pPr>
        <w:pStyle w:val="Nadpis3"/>
      </w:pPr>
      <w:bookmarkStart w:id="124" w:name="_Toc479005618"/>
      <w:r>
        <w:lastRenderedPageBreak/>
        <w:t>K</w:t>
      </w:r>
      <w:r w:rsidR="000F31F6" w:rsidRPr="00042576">
        <w:t xml:space="preserve">ritérium </w:t>
      </w:r>
      <w:r>
        <w:t xml:space="preserve">č. </w:t>
      </w:r>
      <w:r w:rsidR="000F31F6" w:rsidRPr="00042576">
        <w:t>9</w:t>
      </w:r>
      <w:r w:rsidR="00182CFB">
        <w:t xml:space="preserve"> -</w:t>
      </w:r>
      <w:r w:rsidR="000F31F6" w:rsidRPr="00042576">
        <w:t xml:space="preserve"> </w:t>
      </w:r>
      <w:r>
        <w:t>t</w:t>
      </w:r>
      <w:r w:rsidR="000F31F6" w:rsidRPr="00042576">
        <w:t>est použitelnosti v mobilních zařízeních (</w:t>
      </w:r>
      <w:r w:rsidR="00E0407E">
        <w:t>2 body</w:t>
      </w:r>
      <w:r w:rsidR="000F31F6" w:rsidRPr="00042576">
        <w:t>)</w:t>
      </w:r>
      <w:bookmarkEnd w:id="124"/>
    </w:p>
    <w:p w14:paraId="32684AD5" w14:textId="77777777" w:rsidR="008262FB" w:rsidRDefault="008262FB" w:rsidP="008262FB">
      <w:pPr>
        <w:pStyle w:val="Odstavec"/>
        <w:spacing w:after="0"/>
      </w:pPr>
      <w:r>
        <w:t xml:space="preserve">Stránky nabízí mobilní verzi a jsou snadno použitelné v mobilních zařízeních. </w:t>
      </w:r>
    </w:p>
    <w:p w14:paraId="660B9815" w14:textId="77777777" w:rsidR="008262FB" w:rsidRDefault="008262FB" w:rsidP="008262FB">
      <w:pPr>
        <w:ind w:firstLine="708"/>
      </w:pPr>
      <w:r>
        <w:t>Hodnoceno 2 body.</w:t>
      </w:r>
    </w:p>
    <w:p w14:paraId="65D63B23" w14:textId="064FACA7" w:rsidR="000F31F6" w:rsidRPr="00042576" w:rsidRDefault="00174F48" w:rsidP="001C62C4">
      <w:pPr>
        <w:pStyle w:val="Nadpis3"/>
      </w:pPr>
      <w:bookmarkStart w:id="125" w:name="_Toc479005619"/>
      <w:r>
        <w:t>K</w:t>
      </w:r>
      <w:r w:rsidR="000F31F6" w:rsidRPr="00042576">
        <w:t xml:space="preserve">ritérium </w:t>
      </w:r>
      <w:r>
        <w:t xml:space="preserve">č. </w:t>
      </w:r>
      <w:r w:rsidR="000F31F6" w:rsidRPr="00042576">
        <w:t>10</w:t>
      </w:r>
      <w:r w:rsidR="00182CFB">
        <w:t xml:space="preserve"> -</w:t>
      </w:r>
      <w:r w:rsidR="000F31F6" w:rsidRPr="00042576">
        <w:t xml:space="preserve"> </w:t>
      </w:r>
      <w:r>
        <w:t>k</w:t>
      </w:r>
      <w:r w:rsidR="000F31F6" w:rsidRPr="00042576">
        <w:t>ontrola přístupnosti webový</w:t>
      </w:r>
      <w:r w:rsidR="000F31F6">
        <w:t>c</w:t>
      </w:r>
      <w:r w:rsidR="000F31F6" w:rsidRPr="00042576">
        <w:t>h stránek (</w:t>
      </w:r>
      <w:r w:rsidR="00045E36">
        <w:t>2</w:t>
      </w:r>
      <w:r w:rsidR="00FE494B">
        <w:t xml:space="preserve"> body</w:t>
      </w:r>
      <w:r w:rsidR="000F31F6" w:rsidRPr="00042576">
        <w:t>)</w:t>
      </w:r>
      <w:bookmarkEnd w:id="125"/>
    </w:p>
    <w:p w14:paraId="66A7A1ED" w14:textId="77777777" w:rsidR="007A402C" w:rsidRDefault="007A402C" w:rsidP="007A402C">
      <w:pPr>
        <w:pStyle w:val="Odstavec"/>
        <w:spacing w:after="0"/>
        <w:rPr>
          <w:rFonts w:eastAsia="Times New Roman"/>
        </w:rPr>
      </w:pPr>
      <w:r>
        <w:t xml:space="preserve">Webové stránky nabízí uživateli změnu vzhledu, jak standardní s CSS, tak bez kaskádových stylů. Nechybí ani upozornění na cookies. </w:t>
      </w:r>
      <w:r w:rsidRPr="006111C2">
        <w:rPr>
          <w:rFonts w:eastAsia="Times New Roman"/>
        </w:rPr>
        <w:t>Po vypnutí podpory CSS jsou textové údaje smysluplné, čitelné vůči pozadí, a nechybí žádná informace</w:t>
      </w:r>
      <w:r>
        <w:rPr>
          <w:rFonts w:eastAsia="Times New Roman"/>
        </w:rPr>
        <w:t>. Prohlášení o přístupnosti je rovněž k dispozici.</w:t>
      </w:r>
    </w:p>
    <w:p w14:paraId="47FBF6BC" w14:textId="77777777" w:rsidR="007A402C" w:rsidRPr="006111C2" w:rsidRDefault="007A402C" w:rsidP="007A402C">
      <w:pPr>
        <w:pStyle w:val="Odstavec"/>
        <w:rPr>
          <w:rFonts w:eastAsia="Times New Roman"/>
        </w:rPr>
      </w:pPr>
      <w:r>
        <w:rPr>
          <w:rFonts w:eastAsia="Times New Roman"/>
        </w:rPr>
        <w:t>Hodnoceno 2 body.</w:t>
      </w:r>
    </w:p>
    <w:p w14:paraId="28356AE2" w14:textId="0FD92EDB" w:rsidR="000F31F6" w:rsidRPr="00042576" w:rsidRDefault="00174F48" w:rsidP="001C62C4">
      <w:pPr>
        <w:pStyle w:val="Nadpis3"/>
      </w:pPr>
      <w:bookmarkStart w:id="126" w:name="_Toc479005620"/>
      <w:r>
        <w:t>K</w:t>
      </w:r>
      <w:r w:rsidR="000F31F6" w:rsidRPr="00042576">
        <w:t xml:space="preserve">ritérium </w:t>
      </w:r>
      <w:r>
        <w:t xml:space="preserve">č. </w:t>
      </w:r>
      <w:r w:rsidR="000F31F6" w:rsidRPr="00042576">
        <w:t>1</w:t>
      </w:r>
      <w:r w:rsidR="00EB72A4">
        <w:t>1</w:t>
      </w:r>
      <w:r w:rsidR="00182CFB">
        <w:t xml:space="preserve"> -</w:t>
      </w:r>
      <w:r w:rsidR="000F31F6" w:rsidRPr="00042576">
        <w:t xml:space="preserve"> </w:t>
      </w:r>
      <w:r>
        <w:t>s</w:t>
      </w:r>
      <w:r w:rsidR="000F31F6" w:rsidRPr="00042576">
        <w:t>ubjektivní hodnocení webu</w:t>
      </w:r>
      <w:r w:rsidR="000F31F6">
        <w:t xml:space="preserve"> (3 body)</w:t>
      </w:r>
      <w:bookmarkEnd w:id="126"/>
    </w:p>
    <w:p w14:paraId="245218C0" w14:textId="77777777" w:rsidR="000A1B63" w:rsidRDefault="000F31F6" w:rsidP="000A1B63">
      <w:pPr>
        <w:spacing w:after="0"/>
        <w:ind w:firstLine="709"/>
      </w:pPr>
      <w:r>
        <w:t xml:space="preserve">Webové stránky města </w:t>
      </w:r>
      <w:r w:rsidR="00792F9D">
        <w:t xml:space="preserve">Jindřichův Hradec </w:t>
      </w:r>
      <w:r>
        <w:t>jsou</w:t>
      </w:r>
      <w:r w:rsidR="00792F9D">
        <w:t xml:space="preserve"> </w:t>
      </w:r>
      <w:r>
        <w:t>ve v</w:t>
      </w:r>
      <w:r w:rsidR="00AA027C">
        <w:t>ětšině</w:t>
      </w:r>
      <w:r>
        <w:t xml:space="preserve"> posuzovaných kritériích </w:t>
      </w:r>
      <w:r w:rsidR="00792F9D">
        <w:t xml:space="preserve">na výborné úrovni. </w:t>
      </w:r>
      <w:r>
        <w:t xml:space="preserve">Stránky nejsou zahlceny informacemi, avšak poskytují přehledným způsobem všechny, které si návštěvník může přát. Jsou kreativní, nápadité a graficky příjemně pojaté. </w:t>
      </w:r>
      <w:r w:rsidR="00AA027C">
        <w:t>Návštěvníkům regionu</w:t>
      </w:r>
      <w:r w:rsidR="00AA027C" w:rsidRPr="006A658F">
        <w:t xml:space="preserve"> </w:t>
      </w:r>
      <w:r w:rsidR="00AA027C">
        <w:t xml:space="preserve">je na úvodní stránce nabídnuta možnost zvolit aktivní odkaz „turista tudy“ </w:t>
      </w:r>
      <w:r w:rsidRPr="006A658F">
        <w:t>občan</w:t>
      </w:r>
      <w:r w:rsidR="00AA027C">
        <w:t xml:space="preserve">ům potom přísluší odkaz „občané tudy“, který nabízí všechny oficiální stránky. Všichni však mají k možnost využít mnoho aktivních ikon, jako například: otázky a odpovědi, online webkamery, virtuální prohlídka a další. </w:t>
      </w:r>
      <w:r w:rsidR="000A1B63">
        <w:t xml:space="preserve"> </w:t>
      </w:r>
    </w:p>
    <w:p w14:paraId="7C8C3D83" w14:textId="77777777" w:rsidR="000F31F6" w:rsidRDefault="000A1B63" w:rsidP="000F31F6">
      <w:pPr>
        <w:ind w:firstLine="708"/>
      </w:pPr>
      <w:r>
        <w:t>H</w:t>
      </w:r>
      <w:r w:rsidR="000F31F6">
        <w:t>odnocen</w:t>
      </w:r>
      <w:r>
        <w:t xml:space="preserve">o </w:t>
      </w:r>
      <w:r w:rsidR="000F31F6">
        <w:t xml:space="preserve">3 body. </w:t>
      </w:r>
    </w:p>
    <w:p w14:paraId="2B20BA89" w14:textId="4B98A206" w:rsidR="000F31F6" w:rsidRPr="00931151" w:rsidRDefault="000F31F6" w:rsidP="00530D5A">
      <w:pPr>
        <w:pStyle w:val="tabulka"/>
      </w:pPr>
      <w:bookmarkStart w:id="127" w:name="_Toc476324639"/>
      <w:r w:rsidRPr="00113FD7">
        <w:t>Tab</w:t>
      </w:r>
      <w:r w:rsidR="00931151">
        <w:t xml:space="preserve">ulka č. </w:t>
      </w:r>
      <w:r w:rsidRPr="00113FD7">
        <w:t>1</w:t>
      </w:r>
      <w:r w:rsidR="00113FD7">
        <w:t>4</w:t>
      </w:r>
      <w:r w:rsidR="00931151">
        <w:t>:</w:t>
      </w:r>
      <w:r w:rsidR="006156EF" w:rsidRPr="00113FD7">
        <w:t xml:space="preserve"> </w:t>
      </w:r>
      <w:r w:rsidR="00113FD7" w:rsidRPr="00931151">
        <w:t>C</w:t>
      </w:r>
      <w:r w:rsidR="006156EF" w:rsidRPr="00931151">
        <w:t>elkové hodnocení</w:t>
      </w:r>
      <w:r w:rsidR="00D301AD">
        <w:t xml:space="preserve"> - </w:t>
      </w:r>
      <w:r w:rsidR="006156EF" w:rsidRPr="00931151">
        <w:t>J. Hradec</w:t>
      </w:r>
      <w:bookmarkEnd w:id="127"/>
      <w:r w:rsidR="00252EF3">
        <w:rPr>
          <w:rStyle w:val="Znakapoznpodarou"/>
        </w:rPr>
        <w:footnoteReference w:id="80"/>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0F31F6" w:rsidRPr="002429DA" w14:paraId="36D39CC3"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1A0DBA2" w14:textId="77777777" w:rsidR="000F31F6" w:rsidRPr="002429DA" w:rsidRDefault="00174F48" w:rsidP="006570A1">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0F31F6"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16A2BB"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6DA15A" w14:textId="77777777" w:rsidR="000F31F6" w:rsidRPr="002429DA" w:rsidRDefault="000F31F6" w:rsidP="006570A1">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0F31F6" w:rsidRPr="002429DA" w14:paraId="3DBEE58D"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F31BEFA"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62786A5D"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40956134" w14:textId="77777777" w:rsidR="000F31F6" w:rsidRPr="00E36F40" w:rsidRDefault="00D010F6" w:rsidP="00D010F6">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32</w:t>
            </w:r>
          </w:p>
        </w:tc>
      </w:tr>
      <w:tr w:rsidR="000F31F6" w:rsidRPr="002429DA" w14:paraId="44E7BD2F"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F792E02"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46E6F01F"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2496B698" w14:textId="77777777" w:rsidR="000F31F6" w:rsidRPr="00E36F40" w:rsidRDefault="006156EF" w:rsidP="006156EF">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p>
        </w:tc>
      </w:tr>
      <w:tr w:rsidR="000F31F6" w:rsidRPr="002429DA" w14:paraId="4B114AB8"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951975C"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1A284B63"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16E0D9D4" w14:textId="77777777" w:rsidR="000F31F6" w:rsidRPr="00E36F40" w:rsidRDefault="00D010F6" w:rsidP="00D010F6">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0</w:t>
            </w:r>
          </w:p>
        </w:tc>
      </w:tr>
      <w:tr w:rsidR="000F31F6" w:rsidRPr="002429DA" w14:paraId="292323EA"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16C513A"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3751CD9"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EE09790" w14:textId="77777777" w:rsidR="000F31F6" w:rsidRPr="00E36F40" w:rsidRDefault="000F31F6" w:rsidP="006570A1">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4</w:t>
            </w:r>
          </w:p>
        </w:tc>
      </w:tr>
      <w:tr w:rsidR="000F31F6" w:rsidRPr="002429DA" w14:paraId="6AAF9A38"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4258F1D"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6FF033D5"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6D016C96" w14:textId="77777777" w:rsidR="000F31F6" w:rsidRPr="00E36F40" w:rsidRDefault="00F80690" w:rsidP="00F8069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w:t>
            </w:r>
          </w:p>
        </w:tc>
      </w:tr>
      <w:tr w:rsidR="000F31F6" w:rsidRPr="002429DA" w14:paraId="781C73D1"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DBC4D8D"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6BF81A0C"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280C3A11" w14:textId="77777777" w:rsidR="000F31F6" w:rsidRPr="00E36F40" w:rsidRDefault="00F80690" w:rsidP="00F8069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3</w:t>
            </w:r>
          </w:p>
        </w:tc>
      </w:tr>
      <w:tr w:rsidR="000F31F6" w:rsidRPr="002429DA" w14:paraId="6FBC7CF3"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6940A5D"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285E924A"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4F1EE824" w14:textId="77777777" w:rsidR="000F31F6" w:rsidRPr="00E36F40" w:rsidRDefault="00F80690" w:rsidP="00F8069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p>
        </w:tc>
      </w:tr>
      <w:tr w:rsidR="000F31F6" w:rsidRPr="002429DA" w14:paraId="0B1D875F"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D12683F"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3635F701"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4F51AB18" w14:textId="412EFF22" w:rsidR="000F31F6" w:rsidRPr="00E36F40" w:rsidRDefault="00690888" w:rsidP="0069088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F31F6" w:rsidRPr="002429DA" w14:paraId="74F64342"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6DEFE37"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33CB2806"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13CB2FD2" w14:textId="77777777" w:rsidR="000F31F6" w:rsidRPr="00E36F40" w:rsidRDefault="00F80690" w:rsidP="00F8069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p>
        </w:tc>
      </w:tr>
      <w:tr w:rsidR="000F31F6" w:rsidRPr="002429DA" w14:paraId="355DB6C9"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67F2F1E"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783F5A5A" w14:textId="77777777" w:rsidR="000F31F6" w:rsidRPr="002429DA" w:rsidRDefault="000F31F6" w:rsidP="006570A1">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317A2156" w14:textId="77777777" w:rsidR="000F31F6" w:rsidRPr="00E36F40" w:rsidRDefault="00045E36" w:rsidP="00045E36">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2</w:t>
            </w:r>
          </w:p>
        </w:tc>
      </w:tr>
      <w:tr w:rsidR="000F31F6" w:rsidRPr="002429DA" w14:paraId="0932A89C" w14:textId="77777777" w:rsidTr="00E36F4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73A0EFD" w14:textId="77777777" w:rsidR="000F31F6" w:rsidRPr="002429DA" w:rsidRDefault="000F31F6" w:rsidP="006570A1">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395DF52C" w14:textId="77777777" w:rsidR="000F31F6" w:rsidRPr="002429DA" w:rsidRDefault="00032DD7" w:rsidP="00032DD7">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Subjektivní hodnocení </w:t>
            </w:r>
          </w:p>
        </w:tc>
        <w:tc>
          <w:tcPr>
            <w:tcW w:w="1843" w:type="dxa"/>
            <w:tcBorders>
              <w:top w:val="single" w:sz="4" w:space="0" w:color="auto"/>
              <w:left w:val="nil"/>
              <w:bottom w:val="single" w:sz="4" w:space="0" w:color="auto"/>
              <w:right w:val="single" w:sz="4" w:space="0" w:color="auto"/>
            </w:tcBorders>
            <w:noWrap/>
            <w:vAlign w:val="center"/>
            <w:hideMark/>
          </w:tcPr>
          <w:p w14:paraId="64937D16" w14:textId="77777777" w:rsidR="000F31F6" w:rsidRPr="00E36F40" w:rsidRDefault="00F80690" w:rsidP="00F80690">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11</w:t>
            </w:r>
          </w:p>
        </w:tc>
      </w:tr>
      <w:tr w:rsidR="000F31F6" w:rsidRPr="002429DA" w14:paraId="1F56E466" w14:textId="77777777" w:rsidTr="00E36F40">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777B268F" w14:textId="77777777" w:rsidR="000F31F6" w:rsidRPr="002429DA" w:rsidRDefault="000F31F6" w:rsidP="006570A1">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174F48">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4A833D80" w14:textId="77777777" w:rsidR="000F31F6" w:rsidRPr="002429DA" w:rsidRDefault="000F31F6" w:rsidP="006570A1">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27DB3397" w14:textId="3A4CBA61" w:rsidR="000F31F6" w:rsidRPr="00E36F40" w:rsidRDefault="00F80690" w:rsidP="00690888">
            <w:pPr>
              <w:spacing w:after="0" w:line="240" w:lineRule="auto"/>
              <w:jc w:val="center"/>
              <w:rPr>
                <w:rFonts w:eastAsia="Times New Roman" w:cs="Times New Roman"/>
                <w:bCs/>
                <w:sz w:val="20"/>
                <w:szCs w:val="20"/>
                <w:lang w:val="en-US" w:eastAsia="cs-CZ" w:bidi="en-US"/>
              </w:rPr>
            </w:pPr>
            <w:r w:rsidRPr="00E36F40">
              <w:rPr>
                <w:rFonts w:eastAsia="Times New Roman" w:cs="Times New Roman"/>
                <w:bCs/>
                <w:sz w:val="20"/>
                <w:szCs w:val="20"/>
                <w:lang w:val="en-US" w:eastAsia="cs-CZ" w:bidi="en-US"/>
              </w:rPr>
              <w:t>5</w:t>
            </w:r>
            <w:r w:rsidR="00690888">
              <w:rPr>
                <w:rFonts w:eastAsia="Times New Roman" w:cs="Times New Roman"/>
                <w:bCs/>
                <w:sz w:val="20"/>
                <w:szCs w:val="20"/>
                <w:lang w:val="en-US" w:eastAsia="cs-CZ" w:bidi="en-US"/>
              </w:rPr>
              <w:t>3</w:t>
            </w:r>
          </w:p>
        </w:tc>
      </w:tr>
    </w:tbl>
    <w:p w14:paraId="6384EDE7" w14:textId="77777777" w:rsidR="002834FA" w:rsidRDefault="002834FA">
      <w:pPr>
        <w:spacing w:after="160" w:line="259" w:lineRule="auto"/>
        <w:jc w:val="left"/>
      </w:pPr>
      <w:bookmarkStart w:id="128" w:name="_Toc453619532"/>
    </w:p>
    <w:p w14:paraId="7DA79061" w14:textId="77777777" w:rsidR="0090196F" w:rsidRDefault="00794F47" w:rsidP="0090196F">
      <w:pPr>
        <w:pStyle w:val="Nadpis2"/>
        <w:rPr>
          <w:rFonts w:eastAsiaTheme="majorEastAsia"/>
          <w:sz w:val="32"/>
        </w:rPr>
      </w:pPr>
      <w:r>
        <w:rPr>
          <w:rFonts w:eastAsiaTheme="majorEastAsia"/>
          <w:sz w:val="32"/>
        </w:rPr>
        <w:lastRenderedPageBreak/>
        <w:t xml:space="preserve"> </w:t>
      </w:r>
      <w:bookmarkStart w:id="129" w:name="_Toc479005621"/>
      <w:r>
        <w:rPr>
          <w:rFonts w:eastAsiaTheme="majorEastAsia"/>
          <w:sz w:val="32"/>
        </w:rPr>
        <w:t>Kaplice</w:t>
      </w:r>
      <w:bookmarkEnd w:id="129"/>
      <w:r w:rsidR="0090196F">
        <w:rPr>
          <w:rFonts w:eastAsiaTheme="majorEastAsia"/>
          <w:sz w:val="32"/>
        </w:rPr>
        <w:t xml:space="preserve"> </w:t>
      </w:r>
    </w:p>
    <w:p w14:paraId="205AD4CC" w14:textId="656DEDA4" w:rsidR="00794F47" w:rsidRPr="00794F47" w:rsidRDefault="00794F47" w:rsidP="007913C4">
      <w:pPr>
        <w:ind w:firstLine="708"/>
      </w:pPr>
      <w:r w:rsidRPr="00794F47">
        <w:t>Kaplice je město v okrese Český Krumlov v Jihočeském kraji, 15 km jihovýchodně od Českého Krumlova na řece Malši při severozápadním okraji Novohradských hor. V roce 201</w:t>
      </w:r>
      <w:r w:rsidR="008B6A7C">
        <w:t>6</w:t>
      </w:r>
      <w:r w:rsidRPr="00794F47">
        <w:t xml:space="preserve"> zde žilo 7</w:t>
      </w:r>
      <w:r w:rsidR="008B6A7C">
        <w:t xml:space="preserve"> 064</w:t>
      </w:r>
      <w:r w:rsidRPr="00794F47">
        <w:t xml:space="preserve"> tisíc obyvatel.</w:t>
      </w:r>
      <w:r w:rsidR="001907BC">
        <w:rPr>
          <w:rStyle w:val="Znakapoznpodarou"/>
        </w:rPr>
        <w:footnoteReference w:id="81"/>
      </w:r>
      <w:r w:rsidR="00FE59C4">
        <w:t xml:space="preserve"> Oficiální internetové stránky města jsou k nahlédnutí na adrese http://www.mestokaplice.cz.</w:t>
      </w:r>
      <w:r w:rsidRPr="00794F47">
        <w:t xml:space="preserve"> </w:t>
      </w:r>
      <w:r w:rsidR="00AF130C">
        <w:t xml:space="preserve"> </w:t>
      </w:r>
    </w:p>
    <w:p w14:paraId="57A25DD1" w14:textId="77777777" w:rsidR="00794F47" w:rsidRPr="00042576" w:rsidRDefault="00174F48" w:rsidP="001C62C4">
      <w:pPr>
        <w:pStyle w:val="Nadpis3"/>
      </w:pPr>
      <w:bookmarkStart w:id="130" w:name="_Toc479005622"/>
      <w:r>
        <w:t>K</w:t>
      </w:r>
      <w:r w:rsidR="00794F47" w:rsidRPr="00042576">
        <w:t xml:space="preserve">ritérium </w:t>
      </w:r>
      <w:r>
        <w:t xml:space="preserve">č. </w:t>
      </w:r>
      <w:r w:rsidR="00794F47" w:rsidRPr="00042576">
        <w:t xml:space="preserve">1 - </w:t>
      </w:r>
      <w:r>
        <w:t>p</w:t>
      </w:r>
      <w:r w:rsidR="00794F47" w:rsidRPr="00042576">
        <w:t>ovinně zveřejňované informace (</w:t>
      </w:r>
      <w:r w:rsidR="009B293D">
        <w:t>30</w:t>
      </w:r>
      <w:r w:rsidR="00794F47" w:rsidRPr="00042576">
        <w:t xml:space="preserve"> bodů)</w:t>
      </w:r>
      <w:bookmarkEnd w:id="130"/>
    </w:p>
    <w:p w14:paraId="0AF5EE40" w14:textId="77777777" w:rsidR="009B293D" w:rsidRDefault="00794F47" w:rsidP="009B293D">
      <w:pPr>
        <w:pStyle w:val="Odstavec"/>
        <w:spacing w:after="0"/>
      </w:pPr>
      <w:r>
        <w:t xml:space="preserve">Informace dle zákona č. 106/ 1999 Sb., o svobodném přístupu k informacím jsou dohledatelné </w:t>
      </w:r>
      <w:r w:rsidR="00AF130C">
        <w:t xml:space="preserve">v hlavním menu </w:t>
      </w:r>
      <w:r w:rsidR="009B293D">
        <w:t xml:space="preserve">sekce Město Kaplice, </w:t>
      </w:r>
      <w:r w:rsidR="00AF130C">
        <w:t>na sedmém místě shora</w:t>
      </w:r>
      <w:r w:rsidR="009B293D">
        <w:t xml:space="preserve">. V bodě 8. 1. „seznamy hlavních dokumentů“ chybí příloha, je zde pouze název podskupiny. To samé je v bodě 16. 1. a 16. 2. Není opět patrné, zda město žádné vzory licenčních smluv a výhradní licence nemá, nebo zda nejsou do položky vloženy. </w:t>
      </w:r>
    </w:p>
    <w:p w14:paraId="17C1C021" w14:textId="77777777" w:rsidR="00794F47" w:rsidRDefault="00794F47" w:rsidP="00794F47">
      <w:pPr>
        <w:pStyle w:val="Odstavec"/>
      </w:pPr>
      <w:r>
        <w:t xml:space="preserve">Hodnoceno </w:t>
      </w:r>
      <w:r w:rsidR="009B293D">
        <w:t>30</w:t>
      </w:r>
      <w:r>
        <w:t xml:space="preserve"> body. </w:t>
      </w:r>
    </w:p>
    <w:p w14:paraId="7EF47246" w14:textId="77777777" w:rsidR="00794F47" w:rsidRPr="00042576" w:rsidRDefault="00174F48" w:rsidP="001C62C4">
      <w:pPr>
        <w:pStyle w:val="Nadpis3"/>
      </w:pPr>
      <w:bookmarkStart w:id="131" w:name="_Toc479005623"/>
      <w:r>
        <w:t>K</w:t>
      </w:r>
      <w:r w:rsidR="00794F47" w:rsidRPr="00042576">
        <w:t xml:space="preserve">ritérium </w:t>
      </w:r>
      <w:r>
        <w:t xml:space="preserve">č. </w:t>
      </w:r>
      <w:r w:rsidR="00794F47" w:rsidRPr="00042576">
        <w:t xml:space="preserve">2 - </w:t>
      </w:r>
      <w:r>
        <w:t>o</w:t>
      </w:r>
      <w:r w:rsidR="00794F47" w:rsidRPr="00042576">
        <w:t>značení oficiálních stránek (</w:t>
      </w:r>
      <w:r w:rsidR="00794F47">
        <w:t>2 body</w:t>
      </w:r>
      <w:r w:rsidR="00794F47" w:rsidRPr="00042576">
        <w:t>)</w:t>
      </w:r>
      <w:bookmarkEnd w:id="131"/>
    </w:p>
    <w:p w14:paraId="02D0E1CB" w14:textId="77777777" w:rsidR="0081397D" w:rsidRDefault="00794F47" w:rsidP="0081397D">
      <w:pPr>
        <w:pStyle w:val="Odstavec"/>
        <w:spacing w:after="0"/>
      </w:pPr>
      <w:r>
        <w:t>Informace „</w:t>
      </w:r>
      <w:r w:rsidR="00AF130C">
        <w:t>O</w:t>
      </w:r>
      <w:r>
        <w:t>ficiální</w:t>
      </w:r>
      <w:r w:rsidR="00AF130C">
        <w:t xml:space="preserve"> </w:t>
      </w:r>
      <w:r>
        <w:t>stránk</w:t>
      </w:r>
      <w:r w:rsidR="00AF130C">
        <w:t>y Kaplice</w:t>
      </w:r>
      <w:r w:rsidR="00172C28">
        <w:t xml:space="preserve"> </w:t>
      </w:r>
      <w:r>
        <w:t xml:space="preserve">je na první stránce u názvu. V obou použitých vyhledavačích jsou webové stránky města označeny jako oficiální, a nachází se jako první v pořadí. </w:t>
      </w:r>
    </w:p>
    <w:p w14:paraId="2272CDB0" w14:textId="77777777" w:rsidR="00172C28" w:rsidRDefault="00794F47" w:rsidP="00172C28">
      <w:pPr>
        <w:pStyle w:val="Odstavec"/>
      </w:pPr>
      <w:r>
        <w:t xml:space="preserve">Hodnoceno 2 body.      </w:t>
      </w:r>
      <w:r w:rsidR="00172C28">
        <w:t xml:space="preserve"> </w:t>
      </w:r>
    </w:p>
    <w:p w14:paraId="2949A179" w14:textId="77777777" w:rsidR="00172C28" w:rsidRPr="00042576" w:rsidRDefault="00174F48" w:rsidP="001C62C4">
      <w:pPr>
        <w:pStyle w:val="Nadpis3"/>
      </w:pPr>
      <w:bookmarkStart w:id="132" w:name="_Toc479005624"/>
      <w:r>
        <w:t>K</w:t>
      </w:r>
      <w:r w:rsidR="00172C28" w:rsidRPr="00042576">
        <w:t xml:space="preserve">ritérium </w:t>
      </w:r>
      <w:r>
        <w:t xml:space="preserve">č. </w:t>
      </w:r>
      <w:r w:rsidR="00172C28" w:rsidRPr="00042576">
        <w:t xml:space="preserve">3 - </w:t>
      </w:r>
      <w:r>
        <w:t>m</w:t>
      </w:r>
      <w:r w:rsidR="00172C28" w:rsidRPr="00042576">
        <w:t>ožnost jazykové volby (</w:t>
      </w:r>
      <w:r w:rsidR="00172C28">
        <w:t>3</w:t>
      </w:r>
      <w:r w:rsidR="00172C28" w:rsidRPr="00042576">
        <w:t xml:space="preserve"> bod</w:t>
      </w:r>
      <w:r w:rsidR="00172C28">
        <w:t>y</w:t>
      </w:r>
      <w:r w:rsidR="00172C28" w:rsidRPr="00042576">
        <w:t>)</w:t>
      </w:r>
      <w:bookmarkEnd w:id="132"/>
    </w:p>
    <w:p w14:paraId="08C462D9" w14:textId="77777777" w:rsidR="0081397D" w:rsidRDefault="00794F47" w:rsidP="0081397D">
      <w:pPr>
        <w:spacing w:after="0"/>
        <w:ind w:firstLine="709"/>
      </w:pPr>
      <w:r>
        <w:t xml:space="preserve">Možnost zvolit jiný než český jazyk </w:t>
      </w:r>
      <w:r w:rsidR="00172C28">
        <w:t xml:space="preserve">je k </w:t>
      </w:r>
      <w:r>
        <w:t xml:space="preserve">dispozici </w:t>
      </w:r>
      <w:r w:rsidR="00172C28">
        <w:t xml:space="preserve">na viditelném místě ihned </w:t>
      </w:r>
      <w:r>
        <w:t xml:space="preserve">na </w:t>
      </w:r>
      <w:r w:rsidR="00172C28">
        <w:t xml:space="preserve">úvodní stránce shora. Konkrétně se jedná o nabídku německého a anglického jazyka. Cizojazyčné verze jsou plnohodnotné verzi české. </w:t>
      </w:r>
    </w:p>
    <w:p w14:paraId="7110C1AC" w14:textId="77777777" w:rsidR="00794F47" w:rsidRDefault="00172C28" w:rsidP="00794F47">
      <w:pPr>
        <w:ind w:firstLine="708"/>
      </w:pPr>
      <w:r>
        <w:t>Hodnoceno 3 body.</w:t>
      </w:r>
      <w:r w:rsidR="00794F47">
        <w:t xml:space="preserve"> </w:t>
      </w:r>
    </w:p>
    <w:p w14:paraId="2AE2CF15" w14:textId="77777777" w:rsidR="00794F47" w:rsidRPr="00042576" w:rsidRDefault="00174F48" w:rsidP="001C62C4">
      <w:pPr>
        <w:pStyle w:val="Nadpis3"/>
      </w:pPr>
      <w:bookmarkStart w:id="133" w:name="_Toc479005625"/>
      <w:r>
        <w:t>K</w:t>
      </w:r>
      <w:r w:rsidR="00794F47" w:rsidRPr="00042576">
        <w:t xml:space="preserve">ritérium </w:t>
      </w:r>
      <w:r>
        <w:t xml:space="preserve">č. </w:t>
      </w:r>
      <w:r w:rsidR="00794F47" w:rsidRPr="00042576">
        <w:t xml:space="preserve">4 - </w:t>
      </w:r>
      <w:r>
        <w:t>t</w:t>
      </w:r>
      <w:r w:rsidR="00794F47" w:rsidRPr="00042576">
        <w:t>uristický informační obsah (4 body)</w:t>
      </w:r>
      <w:bookmarkEnd w:id="133"/>
    </w:p>
    <w:p w14:paraId="5A2F2C2C" w14:textId="77777777" w:rsidR="0081397D" w:rsidRDefault="00794F47" w:rsidP="0081397D">
      <w:pPr>
        <w:spacing w:after="0"/>
        <w:ind w:firstLine="709"/>
      </w:pPr>
      <w:r>
        <w:t xml:space="preserve">Stránky nabízí </w:t>
      </w:r>
      <w:r w:rsidR="00CF32E3">
        <w:t xml:space="preserve">nový informační portál iKaplice.cz. </w:t>
      </w:r>
      <w:r>
        <w:t>Infocentrum</w:t>
      </w:r>
      <w:r w:rsidR="00A25D10">
        <w:t xml:space="preserve"> provozuje kulturní a informační centrum Kaplice. P</w:t>
      </w:r>
      <w:r>
        <w:t>řehledným a vyčerpávajícím způsobem prezentuje vše, co region i město nabízí</w:t>
      </w:r>
      <w:r w:rsidR="00A25D10">
        <w:t xml:space="preserve"> v kultuře, sportu, ubytování, službách atd. </w:t>
      </w:r>
      <w:r>
        <w:t xml:space="preserve">V tomto kritériu jsou na tom stránky velmi dobře. </w:t>
      </w:r>
    </w:p>
    <w:p w14:paraId="5EBE8221" w14:textId="77777777" w:rsidR="00794F47" w:rsidRDefault="00794F47" w:rsidP="00794F47">
      <w:pPr>
        <w:ind w:firstLine="708"/>
      </w:pPr>
      <w:r>
        <w:t>Hodnoceno 4 body.</w:t>
      </w:r>
    </w:p>
    <w:p w14:paraId="4D930647" w14:textId="6662AC81" w:rsidR="00794F47" w:rsidRPr="00042576" w:rsidRDefault="00174F48" w:rsidP="001C62C4">
      <w:pPr>
        <w:pStyle w:val="Nadpis3"/>
      </w:pPr>
      <w:bookmarkStart w:id="134" w:name="_Toc479005626"/>
      <w:r>
        <w:lastRenderedPageBreak/>
        <w:t>K</w:t>
      </w:r>
      <w:r w:rsidR="00794F47" w:rsidRPr="00042576">
        <w:t xml:space="preserve">ritérium </w:t>
      </w:r>
      <w:r>
        <w:t xml:space="preserve">č. </w:t>
      </w:r>
      <w:r w:rsidR="00794F47" w:rsidRPr="00042576">
        <w:t>5</w:t>
      </w:r>
      <w:r w:rsidR="00182CFB">
        <w:t xml:space="preserve"> -</w:t>
      </w:r>
      <w:r w:rsidR="00794F47" w:rsidRPr="00042576">
        <w:t xml:space="preserve"> </w:t>
      </w:r>
      <w:r>
        <w:t>a</w:t>
      </w:r>
      <w:r w:rsidR="00794F47" w:rsidRPr="00042576">
        <w:t>ktuálnost informací (</w:t>
      </w:r>
      <w:r w:rsidR="003910A9">
        <w:t>1</w:t>
      </w:r>
      <w:r w:rsidR="00794F47" w:rsidRPr="00042576">
        <w:t xml:space="preserve"> bod)</w:t>
      </w:r>
      <w:bookmarkEnd w:id="134"/>
    </w:p>
    <w:p w14:paraId="4FAEAB5B" w14:textId="06DA47C6" w:rsidR="00252EF3" w:rsidRDefault="003D31D1" w:rsidP="001907BC">
      <w:pPr>
        <w:spacing w:after="0"/>
        <w:ind w:firstLine="709"/>
      </w:pPr>
      <w:r>
        <w:t>Stránky bohužel neuvádí</w:t>
      </w:r>
      <w:r w:rsidR="00316B08">
        <w:t xml:space="preserve"> (</w:t>
      </w:r>
      <w:r>
        <w:t>například v patičce u názvu webmastera, jako je tomu u jiných stránek obcí</w:t>
      </w:r>
      <w:r w:rsidR="00316B08">
        <w:t xml:space="preserve">), </w:t>
      </w:r>
      <w:r>
        <w:t xml:space="preserve">datum poslední aktualizace. </w:t>
      </w:r>
      <w:r w:rsidR="00235C76">
        <w:t xml:space="preserve">U </w:t>
      </w:r>
      <w:r w:rsidR="003910A9">
        <w:t>příspěvků s </w:t>
      </w:r>
      <w:r w:rsidR="00794F47">
        <w:t>informac</w:t>
      </w:r>
      <w:r w:rsidR="003910A9">
        <w:t xml:space="preserve">emi na úvodní stránce, jakož i u publikovaných vyhlášek na Úřední desce, jsou data zveřejnění v povoleném horizontu 7 dnů. </w:t>
      </w:r>
    </w:p>
    <w:p w14:paraId="5C641FAB" w14:textId="058273CD" w:rsidR="00794F47" w:rsidRDefault="00580EE8" w:rsidP="001907BC">
      <w:pPr>
        <w:spacing w:after="0"/>
        <w:ind w:firstLine="709"/>
      </w:pPr>
      <w:r>
        <w:t xml:space="preserve">Hodnoceno </w:t>
      </w:r>
      <w:r w:rsidR="003910A9">
        <w:t>1</w:t>
      </w:r>
      <w:r>
        <w:t xml:space="preserve"> bod</w:t>
      </w:r>
      <w:r w:rsidR="003910A9">
        <w:t>em</w:t>
      </w:r>
      <w:r>
        <w:t>.</w:t>
      </w:r>
      <w:r w:rsidR="00794F47">
        <w:t xml:space="preserve"> </w:t>
      </w:r>
    </w:p>
    <w:p w14:paraId="081FD9F6" w14:textId="4C0FFE0D" w:rsidR="00794F47" w:rsidRPr="00042576" w:rsidRDefault="00174F48" w:rsidP="001C62C4">
      <w:pPr>
        <w:pStyle w:val="Nadpis3"/>
      </w:pPr>
      <w:bookmarkStart w:id="135" w:name="_Toc479005627"/>
      <w:r>
        <w:t>K</w:t>
      </w:r>
      <w:r w:rsidR="00794F47" w:rsidRPr="00042576">
        <w:t xml:space="preserve">ritérium </w:t>
      </w:r>
      <w:r>
        <w:t xml:space="preserve">č. </w:t>
      </w:r>
      <w:r w:rsidR="00794F47" w:rsidRPr="00042576">
        <w:t>6</w:t>
      </w:r>
      <w:r w:rsidR="00182CFB">
        <w:t xml:space="preserve"> -</w:t>
      </w:r>
      <w:r w:rsidR="00794F47" w:rsidRPr="00042576">
        <w:t xml:space="preserve"> </w:t>
      </w:r>
      <w:r>
        <w:t>r</w:t>
      </w:r>
      <w:r w:rsidR="00794F47" w:rsidRPr="00042576">
        <w:t>ychlost vyhledání informace (</w:t>
      </w:r>
      <w:r w:rsidR="00794F47">
        <w:t>3</w:t>
      </w:r>
      <w:r w:rsidR="00794F47" w:rsidRPr="00042576">
        <w:t xml:space="preserve"> bod</w:t>
      </w:r>
      <w:r w:rsidR="00794F47">
        <w:t>y</w:t>
      </w:r>
      <w:r w:rsidR="00794F47" w:rsidRPr="00042576">
        <w:t>)</w:t>
      </w:r>
      <w:bookmarkEnd w:id="135"/>
    </w:p>
    <w:p w14:paraId="48F968FD" w14:textId="77777777" w:rsidR="0081397D" w:rsidRDefault="00794F47" w:rsidP="0081397D">
      <w:pPr>
        <w:spacing w:after="0"/>
        <w:ind w:firstLine="709"/>
      </w:pPr>
      <w:r>
        <w:t>Účastní</w:t>
      </w:r>
      <w:r w:rsidR="000472CE">
        <w:t xml:space="preserve">kům testu zabrala několik vteřin navíc pouze orientace v sekcích Městský úřad a Město. Povinné informace byly nalezeny v sekci Město, ostatní dvě požadované informace v sekci Městský úřad. </w:t>
      </w:r>
      <w:r>
        <w:t xml:space="preserve">Struktura menu je </w:t>
      </w:r>
      <w:r w:rsidR="000472CE">
        <w:t xml:space="preserve">dostatečně </w:t>
      </w:r>
      <w:r>
        <w:t>přehledná</w:t>
      </w:r>
      <w:r w:rsidR="000472CE">
        <w:t xml:space="preserve">. </w:t>
      </w:r>
    </w:p>
    <w:p w14:paraId="233D9BB6" w14:textId="77777777" w:rsidR="00794F47" w:rsidRDefault="00794F47" w:rsidP="00794F47">
      <w:pPr>
        <w:ind w:firstLine="708"/>
      </w:pPr>
      <w:r>
        <w:t>Hodnoceno 3 body</w:t>
      </w:r>
      <w:r w:rsidR="0081397D">
        <w:t xml:space="preserve">. </w:t>
      </w:r>
      <w:r>
        <w:t xml:space="preserve">  </w:t>
      </w:r>
    </w:p>
    <w:p w14:paraId="0D8B5AE1" w14:textId="72A56DC0" w:rsidR="00794F47" w:rsidRPr="007662F9" w:rsidRDefault="00794F47" w:rsidP="00530D5A">
      <w:pPr>
        <w:pStyle w:val="tabulka"/>
      </w:pPr>
      <w:bookmarkStart w:id="136" w:name="_Toc476324640"/>
      <w:r w:rsidRPr="007662F9">
        <w:t>Tab</w:t>
      </w:r>
      <w:r>
        <w:t xml:space="preserve">ulka č. </w:t>
      </w:r>
      <w:r w:rsidRPr="007662F9">
        <w:t>1</w:t>
      </w:r>
      <w:r>
        <w:t>5:</w:t>
      </w:r>
      <w:r w:rsidRPr="007662F9">
        <w:t xml:space="preserve"> </w:t>
      </w:r>
      <w:r w:rsidRPr="00931151">
        <w:t xml:space="preserve">Hodnocení kritéria </w:t>
      </w:r>
      <w:r w:rsidR="00174F48">
        <w:t xml:space="preserve">č. </w:t>
      </w:r>
      <w:r w:rsidRPr="00931151">
        <w:t>6</w:t>
      </w:r>
      <w:r w:rsidR="00D301AD">
        <w:t xml:space="preserve"> - </w:t>
      </w:r>
      <w:r>
        <w:t>Kaplice</w:t>
      </w:r>
      <w:bookmarkEnd w:id="136"/>
      <w:r w:rsidR="00252EF3">
        <w:rPr>
          <w:rStyle w:val="Znakapoznpodarou"/>
        </w:rPr>
        <w:footnoteReference w:id="82"/>
      </w:r>
      <w:r>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794F47" w14:paraId="5027C4C7" w14:textId="77777777" w:rsidTr="00FF36C1">
        <w:trPr>
          <w:jc w:val="center"/>
        </w:trPr>
        <w:tc>
          <w:tcPr>
            <w:tcW w:w="0" w:type="auto"/>
            <w:vAlign w:val="center"/>
            <w:hideMark/>
          </w:tcPr>
          <w:p w14:paraId="362A2156" w14:textId="77777777" w:rsidR="00794F47" w:rsidRPr="000540B3" w:rsidRDefault="00794F47" w:rsidP="0053016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094DB18B" w14:textId="77777777" w:rsidR="00794F47" w:rsidRPr="000540B3" w:rsidRDefault="00794F47" w:rsidP="00530163">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04A0D80C" w14:textId="77777777" w:rsidR="00794F47" w:rsidRPr="000540B3" w:rsidRDefault="00794F47"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298D00D4" w14:textId="77777777" w:rsidR="00794F47" w:rsidRPr="000540B3" w:rsidRDefault="00794F47"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21658EE6" w14:textId="77777777" w:rsidR="00794F47" w:rsidRPr="000540B3" w:rsidRDefault="00794F47"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794F47" w14:paraId="7FC0E9BF" w14:textId="77777777" w:rsidTr="00FF36C1">
        <w:trPr>
          <w:jc w:val="center"/>
        </w:trPr>
        <w:tc>
          <w:tcPr>
            <w:tcW w:w="0" w:type="auto"/>
            <w:vAlign w:val="center"/>
            <w:hideMark/>
          </w:tcPr>
          <w:p w14:paraId="20B4DB1D" w14:textId="77777777" w:rsidR="00794F47" w:rsidRPr="000540B3" w:rsidRDefault="00794F47"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5546B2B0" w14:textId="6BC43953"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w:t>
            </w:r>
            <w:r w:rsidR="000472CE" w:rsidRPr="001907BC">
              <w:rPr>
                <w:rFonts w:eastAsia="Times New Roman" w:cs="Times New Roman"/>
                <w:bCs/>
                <w:sz w:val="20"/>
                <w:szCs w:val="20"/>
                <w:lang w:val="en-US" w:eastAsia="cs-CZ" w:bidi="en-US"/>
              </w:rPr>
              <w:t>3</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c>
          <w:tcPr>
            <w:tcW w:w="0" w:type="auto"/>
            <w:noWrap/>
            <w:vAlign w:val="center"/>
            <w:hideMark/>
          </w:tcPr>
          <w:p w14:paraId="1441EAE6" w14:textId="54393F51"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w:t>
            </w:r>
            <w:r w:rsidR="000472CE" w:rsidRPr="001907BC">
              <w:rPr>
                <w:rFonts w:eastAsia="Times New Roman" w:cs="Times New Roman"/>
                <w:bCs/>
                <w:sz w:val="20"/>
                <w:szCs w:val="20"/>
                <w:lang w:val="en-US" w:eastAsia="cs-CZ" w:bidi="en-US"/>
              </w:rPr>
              <w:t>8</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c>
          <w:tcPr>
            <w:tcW w:w="0" w:type="auto"/>
            <w:noWrap/>
            <w:vAlign w:val="center"/>
            <w:hideMark/>
          </w:tcPr>
          <w:p w14:paraId="3FDD2EAE" w14:textId="76924CDE" w:rsidR="00794F47" w:rsidRPr="001907BC" w:rsidRDefault="000472CE"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21</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c>
          <w:tcPr>
            <w:tcW w:w="0" w:type="auto"/>
            <w:noWrap/>
            <w:vAlign w:val="center"/>
            <w:hideMark/>
          </w:tcPr>
          <w:p w14:paraId="23549ABC" w14:textId="48D73317" w:rsidR="00794F47" w:rsidRPr="001907BC" w:rsidRDefault="000472CE" w:rsidP="001907BC">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24</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r>
      <w:tr w:rsidR="00794F47" w14:paraId="7B2844BE" w14:textId="77777777" w:rsidTr="00FF36C1">
        <w:trPr>
          <w:jc w:val="center"/>
        </w:trPr>
        <w:tc>
          <w:tcPr>
            <w:tcW w:w="0" w:type="auto"/>
            <w:vAlign w:val="center"/>
            <w:hideMark/>
          </w:tcPr>
          <w:p w14:paraId="26D44138" w14:textId="7A346FC0" w:rsidR="00794F47" w:rsidRPr="000540B3" w:rsidRDefault="00794F47"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37D6CC7F" w14:textId="61D825F4"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w:t>
            </w:r>
            <w:r w:rsidR="000472CE" w:rsidRPr="001907BC">
              <w:rPr>
                <w:rFonts w:eastAsia="Times New Roman" w:cs="Times New Roman"/>
                <w:bCs/>
                <w:sz w:val="20"/>
                <w:szCs w:val="20"/>
                <w:lang w:val="en-US" w:eastAsia="cs-CZ" w:bidi="en-US"/>
              </w:rPr>
              <w:t>4</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c>
          <w:tcPr>
            <w:tcW w:w="0" w:type="auto"/>
            <w:noWrap/>
            <w:vAlign w:val="center"/>
            <w:hideMark/>
          </w:tcPr>
          <w:p w14:paraId="46700518" w14:textId="333EF9E4" w:rsidR="00794F47" w:rsidRPr="001907BC" w:rsidRDefault="000472CE"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18</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c>
          <w:tcPr>
            <w:tcW w:w="0" w:type="auto"/>
            <w:noWrap/>
            <w:vAlign w:val="center"/>
            <w:hideMark/>
          </w:tcPr>
          <w:p w14:paraId="52804535" w14:textId="659BE246"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w:t>
            </w:r>
            <w:r w:rsidR="000472CE" w:rsidRPr="001907BC">
              <w:rPr>
                <w:rFonts w:eastAsia="Times New Roman" w:cs="Times New Roman"/>
                <w:bCs/>
                <w:sz w:val="20"/>
                <w:szCs w:val="20"/>
                <w:lang w:val="en-US" w:eastAsia="cs-CZ" w:bidi="en-US"/>
              </w:rPr>
              <w:t>0</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c>
          <w:tcPr>
            <w:tcW w:w="0" w:type="auto"/>
            <w:noWrap/>
            <w:vAlign w:val="center"/>
            <w:hideMark/>
          </w:tcPr>
          <w:p w14:paraId="1DEBD3C7" w14:textId="02CFDCCA"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w:t>
            </w:r>
            <w:r w:rsidR="000472CE" w:rsidRPr="001907BC">
              <w:rPr>
                <w:rFonts w:eastAsia="Times New Roman" w:cs="Times New Roman"/>
                <w:bCs/>
                <w:sz w:val="20"/>
                <w:szCs w:val="20"/>
                <w:lang w:val="en-US" w:eastAsia="cs-CZ" w:bidi="en-US"/>
              </w:rPr>
              <w:t>4</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r>
      <w:tr w:rsidR="00794F47" w14:paraId="7CAA57A5" w14:textId="77777777" w:rsidTr="00FF36C1">
        <w:trPr>
          <w:jc w:val="center"/>
        </w:trPr>
        <w:tc>
          <w:tcPr>
            <w:tcW w:w="0" w:type="auto"/>
            <w:vAlign w:val="center"/>
            <w:hideMark/>
          </w:tcPr>
          <w:p w14:paraId="52E229DA" w14:textId="77777777" w:rsidR="00794F47" w:rsidRPr="000540B3" w:rsidRDefault="00794F47"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496C81B6" w14:textId="3C34E4C5" w:rsidR="00794F47" w:rsidRPr="001907BC" w:rsidRDefault="00794F47"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w:t>
            </w:r>
            <w:r w:rsidR="000472CE" w:rsidRPr="001907BC">
              <w:rPr>
                <w:rFonts w:eastAsia="Times New Roman" w:cs="Times New Roman"/>
                <w:bCs/>
                <w:sz w:val="20"/>
                <w:szCs w:val="20"/>
                <w:lang w:val="en-US" w:eastAsia="cs-CZ" w:bidi="en-US"/>
              </w:rPr>
              <w:t>3</w:t>
            </w:r>
            <w:r w:rsidR="001907BC">
              <w:rPr>
                <w:rFonts w:eastAsia="Times New Roman" w:cs="Times New Roman"/>
                <w:bCs/>
                <w:sz w:val="20"/>
                <w:szCs w:val="20"/>
                <w:lang w:val="en-US" w:eastAsia="cs-CZ" w:bidi="en-US"/>
              </w:rPr>
              <w:t xml:space="preserve"> </w:t>
            </w:r>
            <w:r w:rsidRPr="001907BC">
              <w:rPr>
                <w:rFonts w:eastAsia="Times New Roman" w:cs="Times New Roman"/>
                <w:bCs/>
                <w:sz w:val="20"/>
                <w:szCs w:val="20"/>
                <w:lang w:val="en-US" w:eastAsia="cs-CZ" w:bidi="en-US"/>
              </w:rPr>
              <w:t>s</w:t>
            </w:r>
          </w:p>
        </w:tc>
        <w:tc>
          <w:tcPr>
            <w:tcW w:w="0" w:type="auto"/>
            <w:noWrap/>
            <w:vAlign w:val="center"/>
            <w:hideMark/>
          </w:tcPr>
          <w:p w14:paraId="62B90413" w14:textId="12057626" w:rsidR="00794F47" w:rsidRPr="001907BC" w:rsidRDefault="000472CE"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19</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c>
          <w:tcPr>
            <w:tcW w:w="0" w:type="auto"/>
            <w:noWrap/>
            <w:vAlign w:val="center"/>
            <w:hideMark/>
          </w:tcPr>
          <w:p w14:paraId="6EDE2863" w14:textId="28447A90" w:rsidR="00794F47" w:rsidRPr="001907BC" w:rsidRDefault="000472CE"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11</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c>
          <w:tcPr>
            <w:tcW w:w="0" w:type="auto"/>
            <w:noWrap/>
            <w:vAlign w:val="center"/>
            <w:hideMark/>
          </w:tcPr>
          <w:p w14:paraId="5BC055D9" w14:textId="7B55E647" w:rsidR="00794F47" w:rsidRPr="001907BC" w:rsidRDefault="000472CE" w:rsidP="000472CE">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14</w:t>
            </w:r>
            <w:r w:rsidR="001907BC">
              <w:rPr>
                <w:rFonts w:eastAsia="Times New Roman" w:cs="Times New Roman"/>
                <w:bCs/>
                <w:sz w:val="20"/>
                <w:szCs w:val="20"/>
                <w:lang w:val="en-US" w:eastAsia="cs-CZ" w:bidi="en-US"/>
              </w:rPr>
              <w:t xml:space="preserve"> </w:t>
            </w:r>
            <w:r w:rsidR="00794F47" w:rsidRPr="001907BC">
              <w:rPr>
                <w:rFonts w:eastAsia="Times New Roman" w:cs="Times New Roman"/>
                <w:bCs/>
                <w:sz w:val="20"/>
                <w:szCs w:val="20"/>
                <w:lang w:val="en-US" w:eastAsia="cs-CZ" w:bidi="en-US"/>
              </w:rPr>
              <w:t>s</w:t>
            </w:r>
          </w:p>
        </w:tc>
      </w:tr>
    </w:tbl>
    <w:p w14:paraId="2DF151C6" w14:textId="6B60D78A" w:rsidR="00794F47" w:rsidRPr="00042576" w:rsidRDefault="00174F48" w:rsidP="001C62C4">
      <w:pPr>
        <w:pStyle w:val="Nadpis3"/>
      </w:pPr>
      <w:bookmarkStart w:id="137" w:name="_Toc479005628"/>
      <w:r>
        <w:t>K</w:t>
      </w:r>
      <w:r w:rsidR="00794F47" w:rsidRPr="00042576">
        <w:t xml:space="preserve">ritérium </w:t>
      </w:r>
      <w:r>
        <w:t xml:space="preserve">č. </w:t>
      </w:r>
      <w:r w:rsidR="00794F47" w:rsidRPr="00042576">
        <w:t>7</w:t>
      </w:r>
      <w:r w:rsidR="00182CFB">
        <w:t xml:space="preserve"> -</w:t>
      </w:r>
      <w:r w:rsidR="00794F47" w:rsidRPr="00042576">
        <w:t xml:space="preserve"> </w:t>
      </w:r>
      <w:r>
        <w:t>s</w:t>
      </w:r>
      <w:r w:rsidR="00794F47" w:rsidRPr="00042576">
        <w:t>truktura obsahu první strany (</w:t>
      </w:r>
      <w:r w:rsidR="009C7C47">
        <w:t xml:space="preserve">1 </w:t>
      </w:r>
      <w:r w:rsidR="00794F47" w:rsidRPr="00042576">
        <w:t>bod)</w:t>
      </w:r>
      <w:bookmarkEnd w:id="137"/>
      <w:r w:rsidR="00794F47" w:rsidRPr="00042576">
        <w:t xml:space="preserve"> </w:t>
      </w:r>
    </w:p>
    <w:p w14:paraId="1DDAE416" w14:textId="77777777" w:rsidR="009C7C47" w:rsidRDefault="00174F48" w:rsidP="009C7C47">
      <w:pPr>
        <w:spacing w:after="0"/>
        <w:ind w:firstLine="709"/>
      </w:pPr>
      <w:r>
        <w:t>Odkaz na mapu webových stránek</w:t>
      </w:r>
      <w:r w:rsidR="009C7C47">
        <w:t xml:space="preserve"> chybí</w:t>
      </w:r>
      <w:r>
        <w:t xml:space="preserve">, vyhledávací formulář je k dispozici na každé webové stránce. </w:t>
      </w:r>
    </w:p>
    <w:p w14:paraId="716CDA95" w14:textId="77777777" w:rsidR="00174F48" w:rsidRDefault="009C7C47" w:rsidP="00174F48">
      <w:pPr>
        <w:ind w:firstLine="708"/>
      </w:pPr>
      <w:r>
        <w:t xml:space="preserve">Hodnoceno 1 </w:t>
      </w:r>
      <w:r w:rsidR="00174F48">
        <w:t>bod</w:t>
      </w:r>
      <w:r>
        <w:t>em</w:t>
      </w:r>
      <w:r w:rsidR="00174F48">
        <w:t xml:space="preserve">. </w:t>
      </w:r>
    </w:p>
    <w:p w14:paraId="780A87FA" w14:textId="3BCBB054" w:rsidR="00794F47" w:rsidRPr="00042576" w:rsidRDefault="00174F48" w:rsidP="001C62C4">
      <w:pPr>
        <w:pStyle w:val="Nadpis3"/>
      </w:pPr>
      <w:bookmarkStart w:id="138" w:name="_Toc479005629"/>
      <w:r>
        <w:t>K</w:t>
      </w:r>
      <w:r w:rsidR="00794F47" w:rsidRPr="00042576">
        <w:t xml:space="preserve">ritérium </w:t>
      </w:r>
      <w:r>
        <w:t xml:space="preserve">č. </w:t>
      </w:r>
      <w:r w:rsidR="00794F47" w:rsidRPr="00042576">
        <w:t>8</w:t>
      </w:r>
      <w:r w:rsidR="00182CFB">
        <w:t xml:space="preserve"> -</w:t>
      </w:r>
      <w:r w:rsidR="00794F47" w:rsidRPr="00042576">
        <w:t xml:space="preserve"> </w:t>
      </w:r>
      <w:r>
        <w:t>č</w:t>
      </w:r>
      <w:r w:rsidR="00794F47" w:rsidRPr="00042576">
        <w:t>itelnost obsahu (</w:t>
      </w:r>
      <w:r w:rsidR="002C3177">
        <w:t>2</w:t>
      </w:r>
      <w:r w:rsidR="00794F47" w:rsidRPr="00042576">
        <w:t xml:space="preserve"> body)</w:t>
      </w:r>
      <w:bookmarkEnd w:id="138"/>
    </w:p>
    <w:p w14:paraId="37BFC027" w14:textId="34EA643C" w:rsidR="00794F47" w:rsidRPr="001471E6" w:rsidRDefault="00794F47" w:rsidP="00940710">
      <w:pPr>
        <w:spacing w:after="0"/>
        <w:ind w:firstLine="709"/>
      </w:pPr>
      <w:r w:rsidRPr="00EB5026">
        <w:t>Barvy písma a textu</w:t>
      </w:r>
      <w:r w:rsidRPr="001471E6">
        <w:t xml:space="preserve"> jsou dostatečně kontrastní pouze </w:t>
      </w:r>
      <w:r w:rsidR="009C7C47">
        <w:t xml:space="preserve">v případě </w:t>
      </w:r>
      <w:r w:rsidR="00BC458B">
        <w:t>po</w:t>
      </w:r>
      <w:r w:rsidR="009C7C47">
        <w:t xml:space="preserve">užití </w:t>
      </w:r>
      <w:r w:rsidR="00BC458B">
        <w:t xml:space="preserve">fialového </w:t>
      </w:r>
      <w:r w:rsidR="009C7C47">
        <w:t>písma na bílém pozadí</w:t>
      </w:r>
      <w:r w:rsidR="00BC458B">
        <w:t>, v běžném textu</w:t>
      </w:r>
      <w:r w:rsidR="009C7C47">
        <w:t>. Na úvodní stránce je v</w:t>
      </w:r>
      <w:r w:rsidR="00FD509E">
        <w:t xml:space="preserve">e snaze upoutat </w:t>
      </w:r>
      <w:r w:rsidR="009C7C47">
        <w:t>záj</w:t>
      </w:r>
      <w:r w:rsidR="00FD509E">
        <w:t xml:space="preserve">em, </w:t>
      </w:r>
      <w:r w:rsidR="009C7C47">
        <w:t xml:space="preserve">použito několika barev písem a pozadí, což však nejde ruku v ruce s dodržením pravidel. Například modré písmo na bílém pozadí </w:t>
      </w:r>
      <w:r w:rsidR="00FD509E">
        <w:t>s výsledkem 191 bodů vyho</w:t>
      </w:r>
      <w:r w:rsidR="009C7C47">
        <w:t>vělo testu na rozdíl jasu</w:t>
      </w:r>
      <w:r w:rsidR="00FD509E">
        <w:t>,</w:t>
      </w:r>
      <w:r w:rsidR="009C7C47">
        <w:t xml:space="preserve"> ale </w:t>
      </w:r>
      <w:r w:rsidR="00FD509E">
        <w:t xml:space="preserve">s výsledkem 485 bodů </w:t>
      </w:r>
      <w:r w:rsidR="009C7C47">
        <w:t xml:space="preserve">již ne na rozdíl barev, </w:t>
      </w:r>
      <w:r w:rsidR="00FD509E">
        <w:t xml:space="preserve">kde je povolené minimum 500 bodů. </w:t>
      </w:r>
      <w:r w:rsidR="00BC458B">
        <w:t xml:space="preserve">Například červené písmo v růžovém pozadí, které je </w:t>
      </w:r>
      <w:r w:rsidR="00FD509E">
        <w:t>spolu s</w:t>
      </w:r>
      <w:r w:rsidR="00BC458B">
        <w:t xml:space="preserve"> dalšími použito v menu, nevyhovuje jak na rozdíl jasu (121 bodů), tak na rozdíl barvy (351 bodů). Ačkoli by se mohlo zdát, že se v případě na několika místech použitého bílého písma v sytě modrém pozadí jedná o ideální </w:t>
      </w:r>
      <w:r w:rsidRPr="001471E6">
        <w:t>kontrast</w:t>
      </w:r>
      <w:r w:rsidR="00BC458B">
        <w:t xml:space="preserve"> a jas, není tomu tak. T</w:t>
      </w:r>
      <w:r w:rsidRPr="001471E6">
        <w:t xml:space="preserve">estu </w:t>
      </w:r>
      <w:r w:rsidR="00BC458B">
        <w:t>ne</w:t>
      </w:r>
      <w:r w:rsidRPr="001471E6">
        <w:t xml:space="preserve">vyhověl </w:t>
      </w:r>
      <w:r w:rsidR="00BC458B">
        <w:t>ani tento případ, kdy rozdíl jas</w:t>
      </w:r>
      <w:r w:rsidR="002A0B01">
        <w:t xml:space="preserve">u je vyhovující (175 bodů), ale rozdíl barev je 464 bodů oproti požadovanému minimu 500 bodů. Podobně je tomu tak i v případě </w:t>
      </w:r>
      <w:r w:rsidR="002A0B01">
        <w:lastRenderedPageBreak/>
        <w:t xml:space="preserve">bílého písma na zeleném pozadí, zde toto použití nevyhovuje ani na rozdíl jasu, ani na rozdíl barev. </w:t>
      </w:r>
      <w:r w:rsidR="009D5912">
        <w:t>Již název města v úvodu kritérium nesplňuje ani v rozdílu jasu (121 bodů), ani v rozdílu barvy (460 bodů).</w:t>
      </w:r>
      <w:r w:rsidR="00940710">
        <w:t xml:space="preserve"> </w:t>
      </w:r>
      <w:r w:rsidR="009D5912">
        <w:t xml:space="preserve">Hodnoceno </w:t>
      </w:r>
      <w:r w:rsidR="007D6E39">
        <w:t xml:space="preserve">0 </w:t>
      </w:r>
      <w:r w:rsidRPr="001471E6">
        <w:t>bod</w:t>
      </w:r>
      <w:r w:rsidR="007D6E39">
        <w:t>y</w:t>
      </w:r>
      <w:r w:rsidRPr="001471E6">
        <w:t>.</w:t>
      </w:r>
    </w:p>
    <w:p w14:paraId="523B717B" w14:textId="4F020977" w:rsidR="007D6E39" w:rsidRDefault="00794F47" w:rsidP="007D6E39">
      <w:pPr>
        <w:spacing w:after="0"/>
        <w:ind w:firstLine="709"/>
      </w:pPr>
      <w:r w:rsidRPr="00EB5026">
        <w:t>Velikost písma</w:t>
      </w:r>
      <w:r w:rsidRPr="001471E6">
        <w:t xml:space="preserve"> je dostatečná a je možné je zvětšit minimálně na 200</w:t>
      </w:r>
      <w:r w:rsidR="008E2767">
        <w:t xml:space="preserve">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Hodnocen</w:t>
      </w:r>
      <w:r w:rsidRPr="001471E6">
        <w:t>o 2 body.</w:t>
      </w:r>
      <w:r w:rsidR="00F05753">
        <w:t xml:space="preserve"> </w:t>
      </w:r>
    </w:p>
    <w:p w14:paraId="4D7D694E" w14:textId="7516F53C" w:rsidR="00794F47" w:rsidRPr="001471E6" w:rsidRDefault="00794F47" w:rsidP="00794F47">
      <w:pPr>
        <w:ind w:firstLine="708"/>
      </w:pPr>
      <w:r w:rsidRPr="001471E6">
        <w:t>Celk</w:t>
      </w:r>
      <w:r w:rsidR="002C3177">
        <w:t xml:space="preserve">em </w:t>
      </w:r>
      <w:r w:rsidR="007D6E39">
        <w:t xml:space="preserve">hodnoceno </w:t>
      </w:r>
      <w:r w:rsidR="002C3177">
        <w:t>2</w:t>
      </w:r>
      <w:r w:rsidR="009B372E">
        <w:t xml:space="preserve"> </w:t>
      </w:r>
      <w:r w:rsidRPr="001471E6">
        <w:t xml:space="preserve">body.     </w:t>
      </w:r>
    </w:p>
    <w:p w14:paraId="5F3DA535" w14:textId="4122931C" w:rsidR="00794F47" w:rsidRPr="00042576" w:rsidRDefault="00174F48" w:rsidP="001C62C4">
      <w:pPr>
        <w:pStyle w:val="Nadpis3"/>
      </w:pPr>
      <w:bookmarkStart w:id="139" w:name="_Toc479005630"/>
      <w:r>
        <w:t>K</w:t>
      </w:r>
      <w:r w:rsidR="00794F47" w:rsidRPr="00042576">
        <w:t xml:space="preserve">ritérium </w:t>
      </w:r>
      <w:r>
        <w:t xml:space="preserve">č. </w:t>
      </w:r>
      <w:r w:rsidR="00794F47" w:rsidRPr="00042576">
        <w:t>9</w:t>
      </w:r>
      <w:r w:rsidR="00182CFB">
        <w:t xml:space="preserve"> -</w:t>
      </w:r>
      <w:r w:rsidR="00794F47" w:rsidRPr="00042576">
        <w:t xml:space="preserve"> </w:t>
      </w:r>
      <w:r>
        <w:t>t</w:t>
      </w:r>
      <w:r w:rsidR="00794F47" w:rsidRPr="00042576">
        <w:t>est použitelnosti v mobilních zařízeních (0 bodů)</w:t>
      </w:r>
      <w:bookmarkEnd w:id="139"/>
    </w:p>
    <w:p w14:paraId="5AF7D438" w14:textId="77777777" w:rsidR="00794F47" w:rsidRDefault="00794F47" w:rsidP="0081397D">
      <w:pPr>
        <w:spacing w:after="0"/>
        <w:ind w:firstLine="709"/>
      </w:pPr>
      <w:r>
        <w:t xml:space="preserve">Stránka není použitelná v mobilních zařízeních. Text na čtení je příliš malý. Není nastaven viewport pro mobily. </w:t>
      </w:r>
      <w:r w:rsidR="0081397D">
        <w:t>Klikatelné o</w:t>
      </w:r>
      <w:r>
        <w:t xml:space="preserve">dkazy jsou příliš blízko u sebe. Obsah je širší, než obrazovka. </w:t>
      </w:r>
    </w:p>
    <w:p w14:paraId="70954CBF" w14:textId="77777777" w:rsidR="0081397D" w:rsidRDefault="0081397D" w:rsidP="00794F47">
      <w:pPr>
        <w:ind w:firstLine="708"/>
      </w:pPr>
      <w:r>
        <w:t>Hodnoceno 0 body.</w:t>
      </w:r>
    </w:p>
    <w:p w14:paraId="2AAE2483" w14:textId="7DBB3B28" w:rsidR="00794F47" w:rsidRPr="00042576" w:rsidRDefault="00174F48" w:rsidP="001C62C4">
      <w:pPr>
        <w:pStyle w:val="Nadpis3"/>
      </w:pPr>
      <w:bookmarkStart w:id="140" w:name="_Toc479005631"/>
      <w:r>
        <w:t>K</w:t>
      </w:r>
      <w:r w:rsidR="00794F47" w:rsidRPr="00042576">
        <w:t xml:space="preserve">ritérium </w:t>
      </w:r>
      <w:r>
        <w:t xml:space="preserve">č. </w:t>
      </w:r>
      <w:r w:rsidR="00794F47" w:rsidRPr="00042576">
        <w:t>10</w:t>
      </w:r>
      <w:r w:rsidR="00182CFB">
        <w:t xml:space="preserve"> -</w:t>
      </w:r>
      <w:r w:rsidR="00794F47" w:rsidRPr="00042576">
        <w:t xml:space="preserve"> </w:t>
      </w:r>
      <w:r>
        <w:t>k</w:t>
      </w:r>
      <w:r w:rsidR="00794F47" w:rsidRPr="00042576">
        <w:t>ontrola přístupnosti webový</w:t>
      </w:r>
      <w:r w:rsidR="00794F47">
        <w:t>c</w:t>
      </w:r>
      <w:r w:rsidR="00794F47" w:rsidRPr="00042576">
        <w:t>h stránek (</w:t>
      </w:r>
      <w:r w:rsidR="0081397D">
        <w:t>0</w:t>
      </w:r>
      <w:r w:rsidR="00794F47">
        <w:t xml:space="preserve"> bod</w:t>
      </w:r>
      <w:r w:rsidR="0081397D">
        <w:t>ů</w:t>
      </w:r>
      <w:r w:rsidR="00794F47" w:rsidRPr="00042576">
        <w:t>)</w:t>
      </w:r>
      <w:bookmarkEnd w:id="140"/>
    </w:p>
    <w:p w14:paraId="75BB896F" w14:textId="77777777" w:rsidR="0081397D" w:rsidRDefault="00794F47" w:rsidP="0081397D">
      <w:pPr>
        <w:pStyle w:val="Odstavec"/>
        <w:spacing w:after="0"/>
        <w:rPr>
          <w:rFonts w:eastAsia="Times New Roman"/>
        </w:rPr>
      </w:pPr>
      <w:r>
        <w:t xml:space="preserve">Webové stránky </w:t>
      </w:r>
      <w:r w:rsidR="0081397D">
        <w:t>ne</w:t>
      </w:r>
      <w:r>
        <w:t>nabízí uživateli změnu vzhledu</w:t>
      </w:r>
      <w:r w:rsidR="00045E36">
        <w:t xml:space="preserve">. </w:t>
      </w:r>
      <w:r w:rsidR="0081397D">
        <w:t>C</w:t>
      </w:r>
      <w:r>
        <w:t xml:space="preserve">hybí upozornění na cookies. </w:t>
      </w:r>
      <w:r w:rsidR="0081397D">
        <w:t xml:space="preserve">Prohlášení o přístupnosti stránek rovněž schází. </w:t>
      </w:r>
      <w:r>
        <w:rPr>
          <w:rFonts w:eastAsia="Times New Roman"/>
        </w:rPr>
        <w:t xml:space="preserve"> </w:t>
      </w:r>
    </w:p>
    <w:p w14:paraId="36944AFB" w14:textId="77777777" w:rsidR="00794F47" w:rsidRPr="006111C2" w:rsidRDefault="00794F47" w:rsidP="00794F47">
      <w:pPr>
        <w:pStyle w:val="Odstavec"/>
        <w:rPr>
          <w:rFonts w:eastAsia="Times New Roman"/>
        </w:rPr>
      </w:pPr>
      <w:r>
        <w:rPr>
          <w:rFonts w:eastAsia="Times New Roman"/>
        </w:rPr>
        <w:t xml:space="preserve">Hodnoceno </w:t>
      </w:r>
      <w:r w:rsidR="0081397D">
        <w:rPr>
          <w:rFonts w:eastAsia="Times New Roman"/>
        </w:rPr>
        <w:t>0</w:t>
      </w:r>
      <w:r>
        <w:rPr>
          <w:rFonts w:eastAsia="Times New Roman"/>
        </w:rPr>
        <w:t xml:space="preserve"> body.</w:t>
      </w:r>
    </w:p>
    <w:p w14:paraId="720D4923" w14:textId="7946C243" w:rsidR="00794F47" w:rsidRPr="00042576" w:rsidRDefault="00174F48" w:rsidP="001C62C4">
      <w:pPr>
        <w:pStyle w:val="Nadpis3"/>
      </w:pPr>
      <w:bookmarkStart w:id="141" w:name="_Toc479005632"/>
      <w:r>
        <w:t>K</w:t>
      </w:r>
      <w:r w:rsidR="00794F47" w:rsidRPr="00042576">
        <w:t xml:space="preserve">ritérium </w:t>
      </w:r>
      <w:r>
        <w:t xml:space="preserve">č. </w:t>
      </w:r>
      <w:r w:rsidR="00794F47" w:rsidRPr="00042576">
        <w:t>1</w:t>
      </w:r>
      <w:r w:rsidR="00EB72A4">
        <w:t>1</w:t>
      </w:r>
      <w:r w:rsidR="00182CFB">
        <w:t xml:space="preserve"> -</w:t>
      </w:r>
      <w:r w:rsidR="00794F47" w:rsidRPr="00042576">
        <w:t xml:space="preserve"> </w:t>
      </w:r>
      <w:r>
        <w:t>s</w:t>
      </w:r>
      <w:r w:rsidR="00794F47" w:rsidRPr="00042576">
        <w:t>ubjektivní hodnocení webu</w:t>
      </w:r>
      <w:r w:rsidR="00794F47">
        <w:t xml:space="preserve"> (</w:t>
      </w:r>
      <w:r w:rsidR="00182CFB">
        <w:t>2</w:t>
      </w:r>
      <w:r w:rsidR="00794F47">
        <w:t xml:space="preserve"> body)</w:t>
      </w:r>
      <w:bookmarkEnd w:id="141"/>
    </w:p>
    <w:p w14:paraId="02BBA846" w14:textId="77777777" w:rsidR="0081397D" w:rsidRDefault="00794F47" w:rsidP="0081397D">
      <w:pPr>
        <w:spacing w:after="0"/>
        <w:ind w:firstLine="709"/>
      </w:pPr>
      <w:r>
        <w:t xml:space="preserve">Webové stránky města </w:t>
      </w:r>
      <w:r w:rsidR="00F05753">
        <w:t xml:space="preserve">Kaplice </w:t>
      </w:r>
      <w:r w:rsidR="00664083">
        <w:t xml:space="preserve">splňují na </w:t>
      </w:r>
      <w:r w:rsidR="00F05753">
        <w:t>dobré úrovni</w:t>
      </w:r>
      <w:r w:rsidR="00664083">
        <w:t xml:space="preserve"> v</w:t>
      </w:r>
      <w:r w:rsidR="0081397D">
        <w:t xml:space="preserve">ětšinu </w:t>
      </w:r>
      <w:r w:rsidR="00664083">
        <w:t>posuzovan</w:t>
      </w:r>
      <w:r w:rsidR="0081397D">
        <w:t>ých</w:t>
      </w:r>
      <w:r w:rsidR="00664083">
        <w:t xml:space="preserve"> kritéri</w:t>
      </w:r>
      <w:r w:rsidR="0081397D">
        <w:t>í</w:t>
      </w:r>
      <w:r>
        <w:t xml:space="preserve">. </w:t>
      </w:r>
      <w:r w:rsidR="0081397D">
        <w:t xml:space="preserve">Na </w:t>
      </w:r>
      <w:r w:rsidR="00940883">
        <w:t xml:space="preserve">rozdíl od stránek, které provozuje například </w:t>
      </w:r>
      <w:r>
        <w:t>společnost Galileo Corporation s.r.o.</w:t>
      </w:r>
      <w:r w:rsidR="00390E38">
        <w:t xml:space="preserve">, nebo stránky v redakčním systému Drupal, zde chybí prohlášení o přístupnosti, novinky, banner (široký pruh s fotografií), </w:t>
      </w:r>
      <w:r w:rsidR="0081397D">
        <w:t>nevyhovující jsou použité rozdíly jasu a barev. O</w:t>
      </w:r>
      <w:r w:rsidR="00390E38">
        <w:t>proti jiným</w:t>
      </w:r>
      <w:r w:rsidR="0081397D">
        <w:t xml:space="preserve"> stránkám je prezentace obsahu </w:t>
      </w:r>
      <w:r w:rsidR="00390E38">
        <w:t>stručnější</w:t>
      </w:r>
      <w:r w:rsidR="0081397D">
        <w:t xml:space="preserve">. </w:t>
      </w:r>
    </w:p>
    <w:p w14:paraId="74332FE9" w14:textId="77777777" w:rsidR="00EB72A4" w:rsidRDefault="0081397D" w:rsidP="00556745">
      <w:pPr>
        <w:ind w:firstLine="708"/>
      </w:pPr>
      <w:r>
        <w:t>H</w:t>
      </w:r>
      <w:r w:rsidR="00794F47">
        <w:t>odnocen</w:t>
      </w:r>
      <w:r>
        <w:t>o</w:t>
      </w:r>
      <w:r w:rsidR="00794F47">
        <w:t xml:space="preserve"> </w:t>
      </w:r>
      <w:r w:rsidR="00390E38">
        <w:t>2</w:t>
      </w:r>
      <w:r w:rsidR="00794F47">
        <w:t xml:space="preserve"> body.</w:t>
      </w:r>
      <w:r w:rsidR="00390E38">
        <w:t xml:space="preserve"> </w:t>
      </w:r>
    </w:p>
    <w:p w14:paraId="6AC1FD79" w14:textId="7403030E" w:rsidR="00794F47" w:rsidRPr="00931151" w:rsidRDefault="00794F47" w:rsidP="00530D5A">
      <w:pPr>
        <w:pStyle w:val="tabulka"/>
      </w:pPr>
      <w:bookmarkStart w:id="142" w:name="_Toc476324641"/>
      <w:r w:rsidRPr="00113FD7">
        <w:t>Tab</w:t>
      </w:r>
      <w:r>
        <w:t xml:space="preserve">ulka č. </w:t>
      </w:r>
      <w:r w:rsidRPr="00113FD7">
        <w:t>1</w:t>
      </w:r>
      <w:r w:rsidR="00664083">
        <w:t>6</w:t>
      </w:r>
      <w:r>
        <w:t>:</w:t>
      </w:r>
      <w:r w:rsidRPr="00113FD7">
        <w:t xml:space="preserve"> </w:t>
      </w:r>
      <w:r w:rsidRPr="00931151">
        <w:t>Celkové hodnocení</w:t>
      </w:r>
      <w:r w:rsidR="00D301AD">
        <w:t xml:space="preserve"> - </w:t>
      </w:r>
      <w:r w:rsidR="00F05753">
        <w:t>Kaplice</w:t>
      </w:r>
      <w:bookmarkEnd w:id="142"/>
      <w:r w:rsidR="00252EF3">
        <w:rPr>
          <w:rStyle w:val="Znakapoznpodarou"/>
        </w:rPr>
        <w:footnoteReference w:id="83"/>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794F47" w:rsidRPr="002429DA" w14:paraId="2C232577"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F25F73B" w14:textId="77777777" w:rsidR="00794F47" w:rsidRPr="002429DA" w:rsidRDefault="00EB72A4" w:rsidP="00530163">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794F47"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8A57F7"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5D8E25" w14:textId="77777777" w:rsidR="00794F47" w:rsidRPr="002429DA" w:rsidRDefault="00794F47" w:rsidP="00530163">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794F47" w:rsidRPr="002429DA" w14:paraId="234FB1A2"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B61222B"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3868A097"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20E599F3" w14:textId="77777777" w:rsidR="00794F47" w:rsidRPr="001907BC" w:rsidRDefault="00556745" w:rsidP="00556745">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30</w:t>
            </w:r>
          </w:p>
        </w:tc>
      </w:tr>
      <w:tr w:rsidR="00794F47" w:rsidRPr="002429DA" w14:paraId="728446BA"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35E49BA"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133F2F0D"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79FCCE53" w14:textId="77777777" w:rsidR="00794F47" w:rsidRPr="001907BC" w:rsidRDefault="00794F47" w:rsidP="00530163">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w:t>
            </w:r>
          </w:p>
        </w:tc>
      </w:tr>
      <w:tr w:rsidR="00794F47" w:rsidRPr="002429DA" w14:paraId="66EAFAB9"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79A4215"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53E60ADA"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3B3B2443" w14:textId="77777777" w:rsidR="00794F47" w:rsidRPr="001907BC" w:rsidRDefault="00794F47" w:rsidP="00530163">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3</w:t>
            </w:r>
          </w:p>
        </w:tc>
      </w:tr>
      <w:tr w:rsidR="00794F47" w:rsidRPr="002429DA" w14:paraId="7E2008CB"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FA189FC"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53376F46"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0B4AB65" w14:textId="77777777" w:rsidR="00794F47" w:rsidRPr="001907BC" w:rsidRDefault="00794F47" w:rsidP="00530163">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4</w:t>
            </w:r>
          </w:p>
        </w:tc>
      </w:tr>
      <w:tr w:rsidR="00794F47" w:rsidRPr="002429DA" w14:paraId="7F8C2E7A"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DFE6269"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131229FE"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3AE1B291" w14:textId="1C3382A6" w:rsidR="00794F47" w:rsidRPr="001907BC" w:rsidRDefault="003910A9" w:rsidP="003910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794F47" w:rsidRPr="002429DA" w14:paraId="17066B80"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FDFFB4D"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0EB891EA"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59C288C9" w14:textId="77777777" w:rsidR="00794F47" w:rsidRPr="001907BC" w:rsidRDefault="00556745" w:rsidP="00556745">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3</w:t>
            </w:r>
          </w:p>
        </w:tc>
      </w:tr>
      <w:tr w:rsidR="00794F47" w:rsidRPr="002429DA" w14:paraId="543C3C93"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C56D73A"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5A8BC215"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3EA17CC4" w14:textId="77777777" w:rsidR="00794F47" w:rsidRPr="001907BC" w:rsidRDefault="00556745" w:rsidP="00556745">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1</w:t>
            </w:r>
          </w:p>
        </w:tc>
      </w:tr>
      <w:tr w:rsidR="00794F47" w:rsidRPr="002429DA" w14:paraId="673108FB"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5ECB749"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054023DF"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08ACC5E8" w14:textId="6057600D" w:rsidR="00794F47" w:rsidRPr="001907BC" w:rsidRDefault="002C3177" w:rsidP="002C3177">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794F47" w:rsidRPr="002429DA" w14:paraId="57050930"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F326BC2"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lastRenderedPageBreak/>
              <w:t>9.</w:t>
            </w:r>
          </w:p>
        </w:tc>
        <w:tc>
          <w:tcPr>
            <w:tcW w:w="5103" w:type="dxa"/>
            <w:tcBorders>
              <w:top w:val="single" w:sz="4" w:space="0" w:color="auto"/>
              <w:left w:val="nil"/>
              <w:bottom w:val="single" w:sz="4" w:space="0" w:color="auto"/>
              <w:right w:val="single" w:sz="4" w:space="0" w:color="auto"/>
            </w:tcBorders>
            <w:vAlign w:val="center"/>
            <w:hideMark/>
          </w:tcPr>
          <w:p w14:paraId="2C5CE4DE"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02C4E800" w14:textId="77777777" w:rsidR="00794F47" w:rsidRPr="001907BC" w:rsidRDefault="00794F47" w:rsidP="00530163">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0</w:t>
            </w:r>
          </w:p>
        </w:tc>
      </w:tr>
      <w:tr w:rsidR="00794F47" w:rsidRPr="002429DA" w14:paraId="44418421"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73E5153"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2CC2DAA9" w14:textId="77777777" w:rsidR="00794F47" w:rsidRPr="002429DA" w:rsidRDefault="00794F4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4A4B4276" w14:textId="77777777" w:rsidR="00794F47" w:rsidRPr="001907BC" w:rsidRDefault="00556745" w:rsidP="00556745">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0</w:t>
            </w:r>
          </w:p>
        </w:tc>
      </w:tr>
      <w:tr w:rsidR="00794F47" w:rsidRPr="002429DA" w14:paraId="5C76D37A" w14:textId="77777777" w:rsidTr="001907BC">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076C8F9" w14:textId="77777777" w:rsidR="00794F47" w:rsidRPr="002429DA" w:rsidRDefault="00794F47"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0808A9EA" w14:textId="77777777" w:rsidR="00794F47" w:rsidRPr="002429DA" w:rsidRDefault="00032DD7"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4F6B24FD" w14:textId="77777777" w:rsidR="00794F47" w:rsidRPr="001907BC" w:rsidRDefault="00556745" w:rsidP="00556745">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2</w:t>
            </w:r>
          </w:p>
        </w:tc>
      </w:tr>
      <w:tr w:rsidR="00794F47" w:rsidRPr="002429DA" w14:paraId="4C58BE6A" w14:textId="77777777" w:rsidTr="001907BC">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559BD9CB" w14:textId="77777777" w:rsidR="00794F47" w:rsidRPr="002429DA" w:rsidRDefault="00794F47" w:rsidP="00530163">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EB72A4">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56FF1EDB" w14:textId="77777777" w:rsidR="00794F47" w:rsidRPr="002429DA" w:rsidRDefault="00794F47" w:rsidP="00530163">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144F96CC" w14:textId="3952922F" w:rsidR="00794F47" w:rsidRPr="001907BC" w:rsidRDefault="00556745" w:rsidP="003910A9">
            <w:pPr>
              <w:spacing w:after="0" w:line="240" w:lineRule="auto"/>
              <w:jc w:val="center"/>
              <w:rPr>
                <w:rFonts w:eastAsia="Times New Roman" w:cs="Times New Roman"/>
                <w:bCs/>
                <w:sz w:val="20"/>
                <w:szCs w:val="20"/>
                <w:lang w:val="en-US" w:eastAsia="cs-CZ" w:bidi="en-US"/>
              </w:rPr>
            </w:pPr>
            <w:r w:rsidRPr="001907BC">
              <w:rPr>
                <w:rFonts w:eastAsia="Times New Roman" w:cs="Times New Roman"/>
                <w:bCs/>
                <w:sz w:val="20"/>
                <w:szCs w:val="20"/>
                <w:lang w:val="en-US" w:eastAsia="cs-CZ" w:bidi="en-US"/>
              </w:rPr>
              <w:t>4</w:t>
            </w:r>
            <w:r w:rsidR="003910A9">
              <w:rPr>
                <w:rFonts w:eastAsia="Times New Roman" w:cs="Times New Roman"/>
                <w:bCs/>
                <w:sz w:val="20"/>
                <w:szCs w:val="20"/>
                <w:lang w:val="en-US" w:eastAsia="cs-CZ" w:bidi="en-US"/>
              </w:rPr>
              <w:t>8</w:t>
            </w:r>
          </w:p>
        </w:tc>
      </w:tr>
    </w:tbl>
    <w:p w14:paraId="71DB5130" w14:textId="77777777" w:rsidR="00F05753" w:rsidRDefault="00664083" w:rsidP="00F05753">
      <w:pPr>
        <w:pStyle w:val="Nadpis2"/>
      </w:pPr>
      <w:bookmarkStart w:id="143" w:name="_Toc479005633"/>
      <w:r>
        <w:t>Milevsko</w:t>
      </w:r>
      <w:bookmarkEnd w:id="143"/>
    </w:p>
    <w:p w14:paraId="05C69F8B" w14:textId="5F2B1BAD" w:rsidR="00FE59C4" w:rsidRDefault="00664083" w:rsidP="00FE59C4">
      <w:pPr>
        <w:ind w:firstLine="708"/>
      </w:pPr>
      <w:r w:rsidRPr="00664083">
        <w:t xml:space="preserve">Milevsko je město v okrese Písek v Jihočeském kraji, 22 km severovýchodně od Písku a 22 km západně od Tábora na Milevském potoce. </w:t>
      </w:r>
      <w:r w:rsidR="001907BC">
        <w:t xml:space="preserve">Ke dni 1. 1. 2016 </w:t>
      </w:r>
      <w:r w:rsidRPr="00664083">
        <w:t xml:space="preserve">zde </w:t>
      </w:r>
      <w:r w:rsidR="001907BC">
        <w:t xml:space="preserve">bylo evidováno </w:t>
      </w:r>
      <w:r w:rsidRPr="00664083">
        <w:t>8</w:t>
      </w:r>
      <w:r w:rsidR="001907BC">
        <w:t xml:space="preserve"> 540</w:t>
      </w:r>
      <w:r w:rsidRPr="00664083">
        <w:t xml:space="preserve"> obyvatel.</w:t>
      </w:r>
      <w:r w:rsidR="001907BC">
        <w:rPr>
          <w:rStyle w:val="Znakapoznpodarou"/>
        </w:rPr>
        <w:footnoteReference w:id="84"/>
      </w:r>
      <w:r w:rsidRPr="00664083">
        <w:t xml:space="preserve"> Území města se skládá ze dvou nesousedících celků - místní část Velká tvoří exklávu.</w:t>
      </w:r>
      <w:r w:rsidR="00FE59C4">
        <w:t xml:space="preserve"> Oficiální internetové stránky města jsou k nahlédnutí na adrese http://www.milevsko-mesto.cz.</w:t>
      </w:r>
    </w:p>
    <w:p w14:paraId="2FE349C6" w14:textId="77777777" w:rsidR="00F05753" w:rsidRPr="00042576" w:rsidRDefault="00EB72A4" w:rsidP="001C62C4">
      <w:pPr>
        <w:pStyle w:val="Nadpis3"/>
      </w:pPr>
      <w:bookmarkStart w:id="144" w:name="_Toc479005634"/>
      <w:r>
        <w:t>K</w:t>
      </w:r>
      <w:r w:rsidR="00F05753" w:rsidRPr="00042576">
        <w:t xml:space="preserve">ritérium </w:t>
      </w:r>
      <w:r>
        <w:t xml:space="preserve">č. </w:t>
      </w:r>
      <w:r w:rsidR="00F05753" w:rsidRPr="00042576">
        <w:t xml:space="preserve">1 - </w:t>
      </w:r>
      <w:r>
        <w:t>p</w:t>
      </w:r>
      <w:r w:rsidR="00F05753" w:rsidRPr="00042576">
        <w:t>ovinně zveřejňované informace (</w:t>
      </w:r>
      <w:r w:rsidR="00F6344A">
        <w:t>30</w:t>
      </w:r>
      <w:r w:rsidR="00F05753" w:rsidRPr="00042576">
        <w:t xml:space="preserve"> bodů)</w:t>
      </w:r>
      <w:bookmarkEnd w:id="144"/>
    </w:p>
    <w:p w14:paraId="3D920633" w14:textId="77777777" w:rsidR="00BA61DC" w:rsidRDefault="00F05753" w:rsidP="00F6344A">
      <w:pPr>
        <w:spacing w:after="0"/>
        <w:ind w:firstLine="709"/>
      </w:pPr>
      <w:r>
        <w:t xml:space="preserve">Informace dle zákona č. 106/ 1999 Sb., o svobodném přístupu k informacím jsou dohledatelné </w:t>
      </w:r>
      <w:r w:rsidR="00BA61DC">
        <w:t xml:space="preserve">v menu sekce Městský úřad, jako páté v pořadí. V bodě 15 „Úhrady za poskytování informací“, jsou obě požadované podkategorie správně uvedeny, avšak druhá v pořadí „Usnesení nadřízeného orgánu o výši úhrad za poskytování informací“ není aktivní, a při spuštění nadřazené stránky je rovněž bez dalších informací. To samé v následujícím bodě č. 16 „Licenční smlouvy“, stejně, jako v bodě předchozím jsou obě podkategorie prázdné, bez další informace. Návštěvníkovi by mělo být sděleno, že město nedisponuje usnesením, či licenčními smlouvami. </w:t>
      </w:r>
      <w:r w:rsidR="00F6344A">
        <w:t>Za tyto 3 chybějící informace jsou strženy 3 body.</w:t>
      </w:r>
      <w:r w:rsidR="00BA61DC">
        <w:t xml:space="preserve">   </w:t>
      </w:r>
    </w:p>
    <w:p w14:paraId="2604A121" w14:textId="77777777" w:rsidR="00F05753" w:rsidRDefault="00F05753" w:rsidP="00F05753">
      <w:pPr>
        <w:ind w:firstLine="708"/>
      </w:pPr>
      <w:r>
        <w:t xml:space="preserve">Hodnoceno </w:t>
      </w:r>
      <w:r w:rsidR="00F6344A">
        <w:t>30</w:t>
      </w:r>
      <w:r>
        <w:t xml:space="preserve"> body.  </w:t>
      </w:r>
    </w:p>
    <w:p w14:paraId="1AA63739" w14:textId="77777777" w:rsidR="00F05753" w:rsidRPr="00042576" w:rsidRDefault="00EB72A4" w:rsidP="001C62C4">
      <w:pPr>
        <w:pStyle w:val="Nadpis3"/>
      </w:pPr>
      <w:bookmarkStart w:id="145" w:name="_Toc479005635"/>
      <w:r>
        <w:t>K</w:t>
      </w:r>
      <w:r w:rsidR="00F05753" w:rsidRPr="00042576">
        <w:t xml:space="preserve">ritérium </w:t>
      </w:r>
      <w:r>
        <w:t xml:space="preserve">č. </w:t>
      </w:r>
      <w:r w:rsidR="00F05753" w:rsidRPr="00042576">
        <w:t xml:space="preserve">2 - </w:t>
      </w:r>
      <w:r>
        <w:t>o</w:t>
      </w:r>
      <w:r w:rsidR="00F05753" w:rsidRPr="00042576">
        <w:t>značení oficiálních stránek (</w:t>
      </w:r>
      <w:r w:rsidR="00F6344A">
        <w:t>2</w:t>
      </w:r>
      <w:r w:rsidR="00F05753">
        <w:t xml:space="preserve"> bod</w:t>
      </w:r>
      <w:r w:rsidR="00F6344A">
        <w:t>y</w:t>
      </w:r>
      <w:r w:rsidR="00F05753" w:rsidRPr="00042576">
        <w:t>)</w:t>
      </w:r>
      <w:bookmarkEnd w:id="145"/>
    </w:p>
    <w:p w14:paraId="75A13D13" w14:textId="77777777" w:rsidR="00F6344A" w:rsidRDefault="00F05753" w:rsidP="00F6344A">
      <w:pPr>
        <w:spacing w:after="0"/>
        <w:ind w:firstLine="709"/>
      </w:pPr>
      <w:r>
        <w:t xml:space="preserve">Informace „Vítejte na oficiálních stránkách města“ </w:t>
      </w:r>
      <w:r w:rsidR="00F6344A">
        <w:t xml:space="preserve">je </w:t>
      </w:r>
      <w:r>
        <w:t>na první stránce u názvu</w:t>
      </w:r>
      <w:r w:rsidR="00F6344A">
        <w:t xml:space="preserve">. </w:t>
      </w:r>
      <w:r>
        <w:t xml:space="preserve">V obou použitých vyhledavačích jsou webové stránky města Kaplice označeny jako oficiální, a nachází se do prvních pěti míst v pořadí. </w:t>
      </w:r>
    </w:p>
    <w:p w14:paraId="45B10B05" w14:textId="77777777" w:rsidR="00F05753" w:rsidRDefault="00F05753" w:rsidP="00F05753">
      <w:pPr>
        <w:ind w:firstLine="708"/>
      </w:pPr>
      <w:r>
        <w:t xml:space="preserve">Hodnoceno </w:t>
      </w:r>
      <w:r w:rsidR="00F6344A">
        <w:t>2</w:t>
      </w:r>
      <w:r>
        <w:t xml:space="preserve"> bod</w:t>
      </w:r>
      <w:r w:rsidR="00F6344A">
        <w:t>y</w:t>
      </w:r>
      <w:r>
        <w:t xml:space="preserve">.       </w:t>
      </w:r>
    </w:p>
    <w:p w14:paraId="3400A83E" w14:textId="77777777" w:rsidR="00F05753" w:rsidRPr="00042576" w:rsidRDefault="00EB72A4" w:rsidP="001C62C4">
      <w:pPr>
        <w:pStyle w:val="Nadpis3"/>
      </w:pPr>
      <w:bookmarkStart w:id="146" w:name="_Toc479005636"/>
      <w:r>
        <w:t>K</w:t>
      </w:r>
      <w:r w:rsidR="00F05753" w:rsidRPr="00042576">
        <w:t xml:space="preserve">ritérium </w:t>
      </w:r>
      <w:r>
        <w:t xml:space="preserve">č. </w:t>
      </w:r>
      <w:r w:rsidR="00F05753" w:rsidRPr="00042576">
        <w:t xml:space="preserve">3 - </w:t>
      </w:r>
      <w:r>
        <w:t>m</w:t>
      </w:r>
      <w:r w:rsidR="00F05753" w:rsidRPr="00042576">
        <w:t>ožnost jazykové volby (3 body)</w:t>
      </w:r>
      <w:bookmarkEnd w:id="146"/>
    </w:p>
    <w:p w14:paraId="18431BCE" w14:textId="77777777" w:rsidR="00F05753" w:rsidRDefault="00F05753" w:rsidP="00F6344A">
      <w:pPr>
        <w:spacing w:after="0"/>
        <w:ind w:firstLine="709"/>
      </w:pPr>
      <w:r>
        <w:t>Možnost zvolit kromě českého, jazyk anglický, nebo německý je k</w:t>
      </w:r>
      <w:r w:rsidR="00F6344A">
        <w:t> </w:t>
      </w:r>
      <w:r>
        <w:t>dispozici</w:t>
      </w:r>
      <w:r w:rsidR="00F6344A">
        <w:t xml:space="preserve">. </w:t>
      </w:r>
    </w:p>
    <w:p w14:paraId="618E7A09" w14:textId="19A9FFEB" w:rsidR="00FF36C1" w:rsidRDefault="00F6344A" w:rsidP="00F05753">
      <w:pPr>
        <w:ind w:firstLine="708"/>
      </w:pPr>
      <w:r>
        <w:t>Hodnoceno 3 body.</w:t>
      </w:r>
    </w:p>
    <w:p w14:paraId="29CBA8AC" w14:textId="0512A136" w:rsidR="00FF36C1" w:rsidRDefault="00FF36C1" w:rsidP="00FF36C1"/>
    <w:p w14:paraId="36BF361C" w14:textId="4C793368" w:rsidR="00F6344A" w:rsidRPr="00FF36C1" w:rsidRDefault="00FF36C1" w:rsidP="00FF36C1">
      <w:pPr>
        <w:tabs>
          <w:tab w:val="left" w:pos="1200"/>
        </w:tabs>
      </w:pPr>
      <w:r>
        <w:lastRenderedPageBreak/>
        <w:tab/>
      </w:r>
    </w:p>
    <w:p w14:paraId="31ECA10F" w14:textId="77777777" w:rsidR="00F05753" w:rsidRPr="00042576" w:rsidRDefault="00EB72A4" w:rsidP="001C62C4">
      <w:pPr>
        <w:pStyle w:val="Nadpis3"/>
      </w:pPr>
      <w:bookmarkStart w:id="147" w:name="_Toc479005637"/>
      <w:r>
        <w:t>K</w:t>
      </w:r>
      <w:r w:rsidR="00F05753" w:rsidRPr="00042576">
        <w:t xml:space="preserve">ritérium </w:t>
      </w:r>
      <w:r>
        <w:t xml:space="preserve">č. </w:t>
      </w:r>
      <w:r w:rsidR="00F05753" w:rsidRPr="00042576">
        <w:t xml:space="preserve">4 - </w:t>
      </w:r>
      <w:r>
        <w:t>t</w:t>
      </w:r>
      <w:r w:rsidR="00F05753" w:rsidRPr="00042576">
        <w:t>uristický informační obsah (4 body)</w:t>
      </w:r>
      <w:bookmarkEnd w:id="147"/>
    </w:p>
    <w:p w14:paraId="5DEB849B" w14:textId="77777777" w:rsidR="00F6344A" w:rsidRDefault="00F05753" w:rsidP="00F6344A">
      <w:pPr>
        <w:spacing w:after="0"/>
        <w:ind w:firstLine="709"/>
      </w:pPr>
      <w:r>
        <w:t>Stránky mají na první stránce, v horní vodorovné části možnost zvolit sekci turistika. V tomto směru jsou stránky skvělé</w:t>
      </w:r>
      <w:r w:rsidR="0019620A">
        <w:t>, a splňují všechna testovaná kritéria</w:t>
      </w:r>
      <w:r>
        <w:t xml:space="preserve">. Nabízí dokonce i mobilní turistickou aplikaci, a jsou denně aktualizovány. </w:t>
      </w:r>
    </w:p>
    <w:p w14:paraId="2F4B0514" w14:textId="77777777" w:rsidR="00F05753" w:rsidRDefault="00F05753" w:rsidP="00F05753">
      <w:pPr>
        <w:ind w:firstLine="708"/>
      </w:pPr>
      <w:r>
        <w:t>Hodnoceno 4 body.</w:t>
      </w:r>
    </w:p>
    <w:p w14:paraId="6C0E90C7" w14:textId="53B7698D" w:rsidR="00F05753" w:rsidRPr="00042576" w:rsidRDefault="00EB72A4" w:rsidP="001C62C4">
      <w:pPr>
        <w:pStyle w:val="Nadpis3"/>
      </w:pPr>
      <w:bookmarkStart w:id="148" w:name="_Toc479005638"/>
      <w:r>
        <w:t>K</w:t>
      </w:r>
      <w:r w:rsidR="00F05753" w:rsidRPr="00042576">
        <w:t xml:space="preserve">ritérium </w:t>
      </w:r>
      <w:r>
        <w:t xml:space="preserve">č. </w:t>
      </w:r>
      <w:r w:rsidR="00F05753" w:rsidRPr="00042576">
        <w:t>5</w:t>
      </w:r>
      <w:r w:rsidR="00E220DA">
        <w:t xml:space="preserve"> -</w:t>
      </w:r>
      <w:r w:rsidR="00F05753" w:rsidRPr="00042576">
        <w:t xml:space="preserve"> </w:t>
      </w:r>
      <w:r>
        <w:t>a</w:t>
      </w:r>
      <w:r w:rsidR="00F05753" w:rsidRPr="00042576">
        <w:t>ktuálnost informací (</w:t>
      </w:r>
      <w:r w:rsidR="0019620A">
        <w:t>1</w:t>
      </w:r>
      <w:r w:rsidR="00F05753" w:rsidRPr="00042576">
        <w:t xml:space="preserve"> bod)</w:t>
      </w:r>
      <w:bookmarkEnd w:id="148"/>
    </w:p>
    <w:p w14:paraId="05D50B32" w14:textId="77777777" w:rsidR="00F05753" w:rsidRDefault="0019620A" w:rsidP="00F6344A">
      <w:pPr>
        <w:spacing w:after="0"/>
        <w:ind w:firstLine="709"/>
      </w:pPr>
      <w:r>
        <w:t xml:space="preserve">Informace o termínu aktualizace chybí. V sekci „turistika, kultura, sport“ jsou prezentovány „akce v příštích dnech“, které byly vloženy přímo v den provádění testu. </w:t>
      </w:r>
    </w:p>
    <w:p w14:paraId="591B3C07" w14:textId="77777777" w:rsidR="00F6344A" w:rsidRDefault="00F6344A" w:rsidP="00F05753">
      <w:pPr>
        <w:ind w:firstLine="708"/>
      </w:pPr>
      <w:r>
        <w:t xml:space="preserve">Hodnoceno </w:t>
      </w:r>
      <w:r w:rsidR="0019620A">
        <w:t xml:space="preserve">1 </w:t>
      </w:r>
      <w:r>
        <w:t>bod</w:t>
      </w:r>
      <w:r w:rsidR="0019620A">
        <w:t>em.</w:t>
      </w:r>
    </w:p>
    <w:p w14:paraId="04DAC199" w14:textId="26C03B6E" w:rsidR="00F05753" w:rsidRPr="00042576" w:rsidRDefault="00EB72A4" w:rsidP="001C62C4">
      <w:pPr>
        <w:pStyle w:val="Nadpis3"/>
      </w:pPr>
      <w:bookmarkStart w:id="149" w:name="_Toc479005639"/>
      <w:r>
        <w:t>K</w:t>
      </w:r>
      <w:r w:rsidR="00F05753" w:rsidRPr="00042576">
        <w:t xml:space="preserve">ritérium </w:t>
      </w:r>
      <w:r>
        <w:t xml:space="preserve">č. </w:t>
      </w:r>
      <w:r w:rsidR="00F05753" w:rsidRPr="00042576">
        <w:t>6</w:t>
      </w:r>
      <w:r w:rsidR="00E220DA">
        <w:t xml:space="preserve"> -</w:t>
      </w:r>
      <w:r w:rsidR="00F05753" w:rsidRPr="00042576">
        <w:t xml:space="preserve"> </w:t>
      </w:r>
      <w:r>
        <w:t>r</w:t>
      </w:r>
      <w:r w:rsidR="00F05753" w:rsidRPr="00042576">
        <w:t>ychlost vyhledání informace (</w:t>
      </w:r>
      <w:r w:rsidR="00A21F9D">
        <w:t>3</w:t>
      </w:r>
      <w:r w:rsidR="00F05753" w:rsidRPr="00042576">
        <w:t xml:space="preserve"> bod</w:t>
      </w:r>
      <w:r w:rsidR="00A21F9D">
        <w:t>y)</w:t>
      </w:r>
      <w:bookmarkEnd w:id="149"/>
    </w:p>
    <w:p w14:paraId="5741B105" w14:textId="77777777" w:rsidR="00A21F9D" w:rsidRDefault="00F05753" w:rsidP="00A21F9D">
      <w:pPr>
        <w:spacing w:after="0"/>
        <w:ind w:firstLine="709"/>
      </w:pPr>
      <w:r>
        <w:t>Vš</w:t>
      </w:r>
      <w:r w:rsidR="00A21F9D">
        <w:t xml:space="preserve">echny výsledné časové průměry jsou v časově povoleném limitu. </w:t>
      </w:r>
      <w:r>
        <w:t xml:space="preserve"> </w:t>
      </w:r>
    </w:p>
    <w:p w14:paraId="0E30EDA1" w14:textId="77777777" w:rsidR="00F05753" w:rsidRDefault="00F05753" w:rsidP="00F05753">
      <w:pPr>
        <w:ind w:firstLine="708"/>
      </w:pPr>
      <w:r>
        <w:t xml:space="preserve">Hodnoceno </w:t>
      </w:r>
      <w:r w:rsidR="00A21F9D">
        <w:t>3 body.</w:t>
      </w:r>
    </w:p>
    <w:p w14:paraId="0618E0AE" w14:textId="5BB8BEA6" w:rsidR="00F05753" w:rsidRPr="00D20FC0" w:rsidRDefault="00F05753" w:rsidP="00530D5A">
      <w:pPr>
        <w:pStyle w:val="tabulka"/>
      </w:pPr>
      <w:bookmarkStart w:id="150" w:name="_Toc476324642"/>
      <w:r w:rsidRPr="00D20FC0">
        <w:t>Tab</w:t>
      </w:r>
      <w:r>
        <w:t xml:space="preserve">ulka č. </w:t>
      </w:r>
      <w:r w:rsidRPr="00D20FC0">
        <w:t>1</w:t>
      </w:r>
      <w:r w:rsidR="00664083">
        <w:t>7</w:t>
      </w:r>
      <w:r>
        <w:t>:</w:t>
      </w:r>
      <w:r w:rsidRPr="00D20FC0">
        <w:t xml:space="preserve"> </w:t>
      </w:r>
      <w:r w:rsidRPr="00603395">
        <w:t xml:space="preserve">Hodnocení </w:t>
      </w:r>
      <w:r w:rsidR="00EB72A4">
        <w:t>kr</w:t>
      </w:r>
      <w:r w:rsidRPr="00603395">
        <w:t xml:space="preserve">itéria </w:t>
      </w:r>
      <w:r w:rsidR="00EB72A4">
        <w:t xml:space="preserve">č. </w:t>
      </w:r>
      <w:r w:rsidRPr="00603395">
        <w:t>6</w:t>
      </w:r>
      <w:r w:rsidR="00D301AD">
        <w:t xml:space="preserve"> - </w:t>
      </w:r>
      <w:r w:rsidR="00664083">
        <w:t>Milevsko</w:t>
      </w:r>
      <w:bookmarkEnd w:id="150"/>
      <w:r w:rsidR="00252EF3">
        <w:rPr>
          <w:rStyle w:val="Znakapoznpodarou"/>
        </w:rPr>
        <w:footnoteReference w:id="85"/>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F05753" w14:paraId="1D8BFF30" w14:textId="77777777" w:rsidTr="00FF36C1">
        <w:trPr>
          <w:jc w:val="center"/>
        </w:trPr>
        <w:tc>
          <w:tcPr>
            <w:tcW w:w="0" w:type="auto"/>
            <w:vAlign w:val="center"/>
            <w:hideMark/>
          </w:tcPr>
          <w:p w14:paraId="0370269E" w14:textId="77777777" w:rsidR="00F05753" w:rsidRPr="000540B3" w:rsidRDefault="00F05753" w:rsidP="0053016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00861FBE" w14:textId="77777777" w:rsidR="00F05753" w:rsidRPr="000540B3" w:rsidRDefault="00F05753" w:rsidP="00530163">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347C732C" w14:textId="77777777" w:rsidR="00F05753" w:rsidRPr="000540B3" w:rsidRDefault="00F0575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255B2CD7" w14:textId="77777777" w:rsidR="00F05753" w:rsidRPr="000540B3" w:rsidRDefault="00F0575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5D3E885" w14:textId="77777777" w:rsidR="00F05753" w:rsidRPr="000540B3" w:rsidRDefault="00F0575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F05753" w14:paraId="5EC03A9E" w14:textId="77777777" w:rsidTr="00FF36C1">
        <w:trPr>
          <w:jc w:val="center"/>
        </w:trPr>
        <w:tc>
          <w:tcPr>
            <w:tcW w:w="0" w:type="auto"/>
            <w:vAlign w:val="center"/>
            <w:hideMark/>
          </w:tcPr>
          <w:p w14:paraId="1EC98D89" w14:textId="77777777" w:rsidR="00F05753" w:rsidRPr="000540B3" w:rsidRDefault="00F0575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354783FB" w14:textId="3E2DB4B5" w:rsidR="00F05753" w:rsidRPr="006D32D3" w:rsidRDefault="00F05753"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r w:rsidR="00A21F9D" w:rsidRPr="006D32D3">
              <w:rPr>
                <w:rFonts w:eastAsia="Times New Roman" w:cs="Times New Roman"/>
                <w:bCs/>
                <w:sz w:val="20"/>
                <w:szCs w:val="20"/>
                <w:lang w:val="en-US" w:eastAsia="cs-CZ" w:bidi="en-US"/>
              </w:rPr>
              <w:t>4</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139F0B67" w14:textId="0E201D46"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28</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c>
          <w:tcPr>
            <w:tcW w:w="0" w:type="auto"/>
            <w:noWrap/>
            <w:vAlign w:val="center"/>
            <w:hideMark/>
          </w:tcPr>
          <w:p w14:paraId="57853260" w14:textId="7DB202BB"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19</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2BEA836A" w14:textId="680F3CD2" w:rsidR="00F05753" w:rsidRPr="006D32D3" w:rsidRDefault="00F05753"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r w:rsidR="00A21F9D" w:rsidRPr="006D32D3">
              <w:rPr>
                <w:rFonts w:eastAsia="Times New Roman" w:cs="Times New Roman"/>
                <w:bCs/>
                <w:sz w:val="20"/>
                <w:szCs w:val="20"/>
                <w:lang w:val="en-US" w:eastAsia="cs-CZ" w:bidi="en-US"/>
              </w:rPr>
              <w:t>4</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r>
      <w:tr w:rsidR="00F05753" w14:paraId="1D5D9CC0" w14:textId="77777777" w:rsidTr="00FF36C1">
        <w:trPr>
          <w:jc w:val="center"/>
        </w:trPr>
        <w:tc>
          <w:tcPr>
            <w:tcW w:w="0" w:type="auto"/>
            <w:vAlign w:val="center"/>
            <w:hideMark/>
          </w:tcPr>
          <w:p w14:paraId="0F95B9AF" w14:textId="46B3A5E3" w:rsidR="00F05753" w:rsidRPr="000540B3" w:rsidRDefault="00F05753"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7E0132D5" w14:textId="7A7A4E87"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22</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0F08016E" w14:textId="010FB6B0" w:rsidR="00F05753" w:rsidRPr="006D32D3" w:rsidRDefault="00F05753"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r w:rsidR="00A21F9D" w:rsidRPr="006D32D3">
              <w:rPr>
                <w:rFonts w:eastAsia="Times New Roman" w:cs="Times New Roman"/>
                <w:bCs/>
                <w:sz w:val="20"/>
                <w:szCs w:val="20"/>
                <w:lang w:val="en-US" w:eastAsia="cs-CZ" w:bidi="en-US"/>
              </w:rPr>
              <w:t>5</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412B89BD" w14:textId="311FAFE1"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15</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c>
          <w:tcPr>
            <w:tcW w:w="0" w:type="auto"/>
            <w:noWrap/>
            <w:vAlign w:val="center"/>
            <w:hideMark/>
          </w:tcPr>
          <w:p w14:paraId="3E4FFB04" w14:textId="2B9D2C11"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21</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r>
      <w:tr w:rsidR="00F05753" w14:paraId="1ECC4624" w14:textId="77777777" w:rsidTr="00FF36C1">
        <w:trPr>
          <w:jc w:val="center"/>
        </w:trPr>
        <w:tc>
          <w:tcPr>
            <w:tcW w:w="0" w:type="auto"/>
            <w:vAlign w:val="center"/>
            <w:hideMark/>
          </w:tcPr>
          <w:p w14:paraId="2B53327D" w14:textId="77777777" w:rsidR="00F05753" w:rsidRPr="000540B3" w:rsidRDefault="00F0575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31C4BCDA" w14:textId="41239BE3"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16</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c>
          <w:tcPr>
            <w:tcW w:w="0" w:type="auto"/>
            <w:noWrap/>
            <w:vAlign w:val="center"/>
            <w:hideMark/>
          </w:tcPr>
          <w:p w14:paraId="638DD00F" w14:textId="52E03083"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19</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c>
          <w:tcPr>
            <w:tcW w:w="0" w:type="auto"/>
            <w:noWrap/>
            <w:vAlign w:val="center"/>
            <w:hideMark/>
          </w:tcPr>
          <w:p w14:paraId="5273B99F" w14:textId="27AB0C9A"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12</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c>
          <w:tcPr>
            <w:tcW w:w="0" w:type="auto"/>
            <w:noWrap/>
            <w:vAlign w:val="center"/>
            <w:hideMark/>
          </w:tcPr>
          <w:p w14:paraId="3CA4F15D" w14:textId="47B0519B" w:rsidR="00F05753" w:rsidRPr="006D32D3" w:rsidRDefault="00A21F9D" w:rsidP="00A21F9D">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16</w:t>
            </w:r>
            <w:r w:rsidR="006D32D3">
              <w:rPr>
                <w:rFonts w:eastAsia="Times New Roman" w:cs="Times New Roman"/>
                <w:bCs/>
                <w:sz w:val="20"/>
                <w:szCs w:val="20"/>
                <w:lang w:val="en-US" w:eastAsia="cs-CZ" w:bidi="en-US"/>
              </w:rPr>
              <w:t xml:space="preserve"> </w:t>
            </w:r>
            <w:r w:rsidR="00F05753" w:rsidRPr="006D32D3">
              <w:rPr>
                <w:rFonts w:eastAsia="Times New Roman" w:cs="Times New Roman"/>
                <w:bCs/>
                <w:sz w:val="20"/>
                <w:szCs w:val="20"/>
                <w:lang w:val="en-US" w:eastAsia="cs-CZ" w:bidi="en-US"/>
              </w:rPr>
              <w:t>s</w:t>
            </w:r>
          </w:p>
        </w:tc>
      </w:tr>
    </w:tbl>
    <w:p w14:paraId="1DABA640" w14:textId="256437B3" w:rsidR="00F05753" w:rsidRPr="00042576" w:rsidRDefault="00EB72A4" w:rsidP="001C62C4">
      <w:pPr>
        <w:pStyle w:val="Nadpis3"/>
      </w:pPr>
      <w:bookmarkStart w:id="151" w:name="_Toc479005640"/>
      <w:r>
        <w:t>K</w:t>
      </w:r>
      <w:r w:rsidR="00F05753" w:rsidRPr="00042576">
        <w:t xml:space="preserve">ritérium </w:t>
      </w:r>
      <w:r>
        <w:t xml:space="preserve">č. </w:t>
      </w:r>
      <w:r w:rsidR="00F05753" w:rsidRPr="00042576">
        <w:t>7</w:t>
      </w:r>
      <w:r w:rsidR="00E220DA">
        <w:t xml:space="preserve"> -</w:t>
      </w:r>
      <w:r w:rsidR="00F05753" w:rsidRPr="00042576">
        <w:t xml:space="preserve"> </w:t>
      </w:r>
      <w:r>
        <w:t>s</w:t>
      </w:r>
      <w:r w:rsidR="00F05753" w:rsidRPr="00042576">
        <w:t>truktura obsahu první strany (</w:t>
      </w:r>
      <w:r>
        <w:t>2</w:t>
      </w:r>
      <w:r w:rsidR="00F05753" w:rsidRPr="00042576">
        <w:t xml:space="preserve"> body)</w:t>
      </w:r>
      <w:bookmarkEnd w:id="151"/>
      <w:r w:rsidR="00F05753" w:rsidRPr="00042576">
        <w:t xml:space="preserve"> </w:t>
      </w:r>
    </w:p>
    <w:p w14:paraId="5D15B08D" w14:textId="77777777" w:rsidR="00A21F9D" w:rsidRDefault="00EB72A4" w:rsidP="00E86024">
      <w:pPr>
        <w:spacing w:after="0"/>
        <w:ind w:firstLine="709"/>
      </w:pPr>
      <w:r>
        <w:t xml:space="preserve">Odkaz na mapu webových stránek, i vyhledávací formulář je </w:t>
      </w:r>
      <w:r w:rsidR="00A21F9D">
        <w:t>viditelným způsobem k </w:t>
      </w:r>
      <w:r>
        <w:t>dispozici</w:t>
      </w:r>
      <w:r w:rsidR="00A21F9D">
        <w:t xml:space="preserve">. </w:t>
      </w:r>
      <w:r>
        <w:t>Z</w:t>
      </w:r>
      <w:r w:rsidR="00A21F9D">
        <w:t>a</w:t>
      </w:r>
      <w:r>
        <w:t xml:space="preserve"> každou z obou možností je hodnoceno 1 bodem. </w:t>
      </w:r>
    </w:p>
    <w:p w14:paraId="2423001E" w14:textId="77777777" w:rsidR="00EB72A4" w:rsidRDefault="00A21F9D" w:rsidP="00EB72A4">
      <w:pPr>
        <w:ind w:firstLine="708"/>
      </w:pPr>
      <w:r>
        <w:t xml:space="preserve">Hodnoceno </w:t>
      </w:r>
      <w:r w:rsidR="00EB72A4">
        <w:t xml:space="preserve">2 body. </w:t>
      </w:r>
    </w:p>
    <w:p w14:paraId="6DC85224" w14:textId="571DB37D" w:rsidR="00F05753" w:rsidRPr="00042576" w:rsidRDefault="00EB72A4" w:rsidP="001C62C4">
      <w:pPr>
        <w:pStyle w:val="Nadpis3"/>
      </w:pPr>
      <w:bookmarkStart w:id="152" w:name="_Toc479005641"/>
      <w:r>
        <w:t>K</w:t>
      </w:r>
      <w:r w:rsidR="00F05753" w:rsidRPr="00042576">
        <w:t xml:space="preserve">ritérium </w:t>
      </w:r>
      <w:r>
        <w:t xml:space="preserve">č. </w:t>
      </w:r>
      <w:r w:rsidR="00F05753" w:rsidRPr="00042576">
        <w:t>8</w:t>
      </w:r>
      <w:r w:rsidR="00E220DA">
        <w:t xml:space="preserve"> -</w:t>
      </w:r>
      <w:r w:rsidR="00F05753" w:rsidRPr="00042576">
        <w:t xml:space="preserve"> </w:t>
      </w:r>
      <w:r>
        <w:t>č</w:t>
      </w:r>
      <w:r w:rsidR="00F05753" w:rsidRPr="00042576">
        <w:t>itelnost obsahu (</w:t>
      </w:r>
      <w:r w:rsidR="00590C81">
        <w:t>2</w:t>
      </w:r>
      <w:r w:rsidR="00F05753" w:rsidRPr="00042576">
        <w:t xml:space="preserve"> body)</w:t>
      </w:r>
      <w:bookmarkEnd w:id="152"/>
    </w:p>
    <w:p w14:paraId="390427B7" w14:textId="6673650F" w:rsidR="008153C5" w:rsidRPr="001471E6" w:rsidRDefault="00F05753" w:rsidP="008153C5">
      <w:pPr>
        <w:spacing w:after="0"/>
        <w:ind w:firstLine="709"/>
      </w:pPr>
      <w:r w:rsidRPr="00EB5026">
        <w:t>Barvy písma a textu</w:t>
      </w:r>
      <w:r w:rsidRPr="001471E6">
        <w:t xml:space="preserve"> jsou </w:t>
      </w:r>
      <w:r w:rsidR="006E67FE">
        <w:t>v několika sloupcích ne</w:t>
      </w:r>
      <w:r w:rsidRPr="001471E6">
        <w:t>dostatečně kontrastní.</w:t>
      </w:r>
      <w:r w:rsidR="006E67FE">
        <w:t xml:space="preserve"> V úvodní stránce je v prostředním svislém panelu použito červené písmo na růžovém podkladu</w:t>
      </w:r>
      <w:r w:rsidR="004A23C8">
        <w:t>. Tato plocha nevyhověla na rozdíl barvy (465 bodů). Všechna menu v sekcích „Město a samospráva“, „Městský úřad“ a „Podnikání a rozvoj“ skončila v testu jen 3 body nad minimálním rozdílem jasu (128 bodů), a s rozdílem barev 311 bodů, což je hluboko pod požadovaným minimem 500 bodů. Testu vyhovuje pouze ne příliš četně zastoupený černý text na světlém pozadí. Většina textu, který</w:t>
      </w:r>
      <w:r w:rsidR="008153C5">
        <w:t xml:space="preserve"> na sebe má upozorňovat výrazným </w:t>
      </w:r>
      <w:r w:rsidR="008153C5">
        <w:lastRenderedPageBreak/>
        <w:t>kontrastem,</w:t>
      </w:r>
      <w:r w:rsidR="004A23C8">
        <w:t xml:space="preserve"> </w:t>
      </w:r>
      <w:r w:rsidR="008153C5">
        <w:t xml:space="preserve">bohužel kritérium nesplňuje. </w:t>
      </w:r>
      <w:r w:rsidRPr="001471E6">
        <w:t xml:space="preserve">Vzhledem k poměru vyhovující a nevyhovující plochy textu a pozadí první </w:t>
      </w:r>
      <w:r w:rsidR="008153C5">
        <w:t xml:space="preserve">a další náhodně vybrané </w:t>
      </w:r>
      <w:r w:rsidRPr="001471E6">
        <w:t>stránky</w:t>
      </w:r>
      <w:r w:rsidR="00590C81">
        <w:t xml:space="preserve"> 60 : 40 </w:t>
      </w:r>
      <w:r w:rsidR="009B372E">
        <w:t xml:space="preserve">je </w:t>
      </w:r>
      <w:r w:rsidRPr="001471E6">
        <w:t xml:space="preserve">hodnoceno </w:t>
      </w:r>
      <w:r w:rsidR="009B372E">
        <w:t xml:space="preserve">0 </w:t>
      </w:r>
      <w:r w:rsidRPr="001471E6">
        <w:t>bod</w:t>
      </w:r>
      <w:r w:rsidR="009B372E">
        <w:t>y</w:t>
      </w:r>
      <w:r w:rsidRPr="001471E6">
        <w:t>.</w:t>
      </w:r>
      <w:r w:rsidR="008153C5">
        <w:t xml:space="preserve"> </w:t>
      </w:r>
    </w:p>
    <w:p w14:paraId="6F745C0A" w14:textId="41733EF9" w:rsidR="00F05753" w:rsidRPr="001471E6" w:rsidRDefault="00F05753" w:rsidP="008153C5">
      <w:pPr>
        <w:spacing w:after="0"/>
        <w:ind w:firstLine="709"/>
      </w:pPr>
      <w:r w:rsidRPr="00EB5026">
        <w:t>Velikost písma</w:t>
      </w:r>
      <w:r w:rsidRPr="001471E6">
        <w:t xml:space="preserve"> je dostatečná a je možné je zvětšit minimálně na 200</w:t>
      </w:r>
      <w:r w:rsidR="008E2767">
        <w:t xml:space="preserve">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153C5">
        <w:t xml:space="preserve">Hodnoceno </w:t>
      </w:r>
      <w:r w:rsidRPr="001471E6">
        <w:t>2 body.</w:t>
      </w:r>
    </w:p>
    <w:p w14:paraId="5DFBCD30" w14:textId="30D3A956" w:rsidR="00F05753" w:rsidRPr="001471E6" w:rsidRDefault="00F05753" w:rsidP="00F05753">
      <w:pPr>
        <w:ind w:firstLine="708"/>
      </w:pPr>
      <w:r w:rsidRPr="001471E6">
        <w:t>Celk</w:t>
      </w:r>
      <w:r w:rsidR="003E0FE5">
        <w:t xml:space="preserve">em </w:t>
      </w:r>
      <w:r w:rsidR="008153C5">
        <w:t xml:space="preserve">hodnoceno </w:t>
      </w:r>
      <w:r w:rsidR="00590C81">
        <w:t xml:space="preserve">2 </w:t>
      </w:r>
      <w:r w:rsidRPr="001471E6">
        <w:t>body.</w:t>
      </w:r>
    </w:p>
    <w:p w14:paraId="1FFB9776" w14:textId="1B3F86BA" w:rsidR="00F05753" w:rsidRPr="00042576" w:rsidRDefault="00EB72A4" w:rsidP="001C62C4">
      <w:pPr>
        <w:pStyle w:val="Nadpis3"/>
      </w:pPr>
      <w:bookmarkStart w:id="153" w:name="_Toc479005642"/>
      <w:r>
        <w:t>K</w:t>
      </w:r>
      <w:r w:rsidR="00F05753" w:rsidRPr="00042576">
        <w:t xml:space="preserve">ritérium </w:t>
      </w:r>
      <w:r>
        <w:t xml:space="preserve">č. </w:t>
      </w:r>
      <w:r w:rsidR="00F05753" w:rsidRPr="00042576">
        <w:t>9</w:t>
      </w:r>
      <w:r w:rsidR="00E220DA">
        <w:t xml:space="preserve"> -</w:t>
      </w:r>
      <w:r w:rsidR="00F05753" w:rsidRPr="00042576">
        <w:t xml:space="preserve"> </w:t>
      </w:r>
      <w:r>
        <w:t>t</w:t>
      </w:r>
      <w:r w:rsidR="00F05753" w:rsidRPr="00042576">
        <w:t>est použitelnosti v mobilních zařízeních (0 bodů)</w:t>
      </w:r>
      <w:bookmarkEnd w:id="153"/>
    </w:p>
    <w:p w14:paraId="11EE485C" w14:textId="77777777" w:rsidR="00F05753" w:rsidRDefault="00F05753" w:rsidP="00AE614E">
      <w:pPr>
        <w:spacing w:after="0"/>
        <w:ind w:firstLine="709"/>
      </w:pPr>
      <w:r>
        <w:t xml:space="preserve">Stránka není použitelná v mobilních zařízeních. Text na čtení je příliš malý. Není nastaven viewport pro mobily. Odkazy jsou příliš blízko u sebe. Obsah je širší, než obrazovka. </w:t>
      </w:r>
    </w:p>
    <w:p w14:paraId="3811133F" w14:textId="0E2294F0" w:rsidR="00AE614E" w:rsidRDefault="00AE614E" w:rsidP="00F05753">
      <w:pPr>
        <w:ind w:firstLine="708"/>
      </w:pPr>
      <w:r>
        <w:t>Hodnoceno 0 body.</w:t>
      </w:r>
    </w:p>
    <w:p w14:paraId="7D5AB7A0" w14:textId="6AF5D04B" w:rsidR="00F05753" w:rsidRPr="00042576" w:rsidRDefault="00EB72A4" w:rsidP="001C62C4">
      <w:pPr>
        <w:pStyle w:val="Nadpis3"/>
      </w:pPr>
      <w:bookmarkStart w:id="154" w:name="_Toc479005643"/>
      <w:r>
        <w:t>K</w:t>
      </w:r>
      <w:r w:rsidR="00F05753" w:rsidRPr="00042576">
        <w:t xml:space="preserve">ritérium </w:t>
      </w:r>
      <w:r>
        <w:t xml:space="preserve">č. </w:t>
      </w:r>
      <w:r w:rsidR="00F05753" w:rsidRPr="00042576">
        <w:t>10</w:t>
      </w:r>
      <w:r w:rsidR="00E220DA">
        <w:t xml:space="preserve"> -</w:t>
      </w:r>
      <w:r w:rsidR="00F05753" w:rsidRPr="00042576">
        <w:t xml:space="preserve"> </w:t>
      </w:r>
      <w:r>
        <w:t>k</w:t>
      </w:r>
      <w:r w:rsidR="00F05753" w:rsidRPr="00042576">
        <w:t>ontrola přístupnosti webový</w:t>
      </w:r>
      <w:r w:rsidR="00F05753">
        <w:t>c</w:t>
      </w:r>
      <w:r w:rsidR="00F05753" w:rsidRPr="00042576">
        <w:t>h stránek (</w:t>
      </w:r>
      <w:r w:rsidR="00045E36">
        <w:t>2</w:t>
      </w:r>
      <w:r w:rsidR="00F05753">
        <w:t xml:space="preserve"> body</w:t>
      </w:r>
      <w:r w:rsidR="00F05753" w:rsidRPr="00042576">
        <w:t>)</w:t>
      </w:r>
      <w:bookmarkEnd w:id="154"/>
    </w:p>
    <w:p w14:paraId="1C437CE6" w14:textId="77777777" w:rsidR="00E115FF" w:rsidRDefault="008153C5" w:rsidP="00E115FF">
      <w:pPr>
        <w:pStyle w:val="Odstavec"/>
        <w:spacing w:after="0"/>
        <w:rPr>
          <w:lang w:eastAsia="en-US"/>
        </w:rPr>
      </w:pPr>
      <w:r w:rsidRPr="008153C5">
        <w:rPr>
          <w:lang w:eastAsia="en-US"/>
        </w:rPr>
        <w:t>Stránky využívají doplňků Java Script a CSS. I bez těchto doplňků jsou stránky</w:t>
      </w:r>
      <w:r>
        <w:rPr>
          <w:lang w:eastAsia="en-US"/>
        </w:rPr>
        <w:t xml:space="preserve"> </w:t>
      </w:r>
      <w:r w:rsidRPr="008153C5">
        <w:rPr>
          <w:lang w:eastAsia="en-US"/>
        </w:rPr>
        <w:t>standardně ovladatelné a plně použitelné.</w:t>
      </w:r>
      <w:r>
        <w:rPr>
          <w:lang w:eastAsia="en-US"/>
        </w:rPr>
        <w:t xml:space="preserve"> </w:t>
      </w:r>
      <w:r w:rsidRPr="008153C5">
        <w:rPr>
          <w:lang w:eastAsia="en-US"/>
        </w:rPr>
        <w:t>V případě reklamy nebo upoutávky může být použita technologie Adobe Flash.</w:t>
      </w:r>
      <w:r>
        <w:rPr>
          <w:lang w:eastAsia="en-US"/>
        </w:rPr>
        <w:t xml:space="preserve"> </w:t>
      </w:r>
      <w:r w:rsidRPr="008153C5">
        <w:rPr>
          <w:lang w:eastAsia="en-US"/>
        </w:rPr>
        <w:t>V případě diskuzního fóra jsou pro správnou funkci z důvodu charakteru stránky použité cookies.</w:t>
      </w:r>
      <w:r>
        <w:rPr>
          <w:lang w:eastAsia="en-US"/>
        </w:rPr>
        <w:t xml:space="preserve"> </w:t>
      </w:r>
      <w:r w:rsidRPr="008153C5">
        <w:rPr>
          <w:lang w:eastAsia="en-US"/>
        </w:rPr>
        <w:t>V případě ankety jsou pro správnou funkci nutné zapnuté cookies. 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sidR="00E115FF">
        <w:rPr>
          <w:lang w:eastAsia="en-US"/>
        </w:rPr>
        <w:t xml:space="preserve">. </w:t>
      </w:r>
      <w:r w:rsidR="00E115FF" w:rsidRPr="00E115FF">
        <w:rPr>
          <w:lang w:eastAsia="en-US"/>
        </w:rPr>
        <w:t>Na webové prezentaci Město Milevsko jsou informace související s výkonem veřejné správy zveřejňovány tak, aby se s nimi v nezbytném rozsahu mohly seznámit i osoby se zdravotním postižením. Webová prezentace vyhovuje ve vysoké míře požadavkům kladeným Vyhláškou č. 64/2008 Sb., o formě zveřejňování informací souvisejících s výkonem veřejné správy prostřednictvím webových stránek pro osoby se zdravotním postižením (vyhláška o přístupnosti).</w:t>
      </w:r>
    </w:p>
    <w:p w14:paraId="641B3C20" w14:textId="77777777" w:rsidR="00F05753" w:rsidRPr="006111C2" w:rsidRDefault="00F05753" w:rsidP="00E115FF">
      <w:pPr>
        <w:pStyle w:val="Odstavec"/>
        <w:rPr>
          <w:rFonts w:eastAsia="Times New Roman"/>
        </w:rPr>
      </w:pPr>
      <w:r>
        <w:rPr>
          <w:rFonts w:eastAsia="Times New Roman"/>
        </w:rPr>
        <w:t xml:space="preserve">Hodnoceno </w:t>
      </w:r>
      <w:r w:rsidR="00045E36">
        <w:rPr>
          <w:rFonts w:eastAsia="Times New Roman"/>
        </w:rPr>
        <w:t>2</w:t>
      </w:r>
      <w:r>
        <w:rPr>
          <w:rFonts w:eastAsia="Times New Roman"/>
        </w:rPr>
        <w:t xml:space="preserve"> body.</w:t>
      </w:r>
    </w:p>
    <w:p w14:paraId="03DE76CA" w14:textId="2C98FEA1" w:rsidR="00F05753" w:rsidRPr="00042576" w:rsidRDefault="00EB72A4" w:rsidP="001C62C4">
      <w:pPr>
        <w:pStyle w:val="Nadpis3"/>
      </w:pPr>
      <w:bookmarkStart w:id="155" w:name="_Toc479005644"/>
      <w:r>
        <w:lastRenderedPageBreak/>
        <w:t>K</w:t>
      </w:r>
      <w:r w:rsidR="00F05753" w:rsidRPr="00042576">
        <w:t xml:space="preserve">ritérium </w:t>
      </w:r>
      <w:r>
        <w:t>č. 11</w:t>
      </w:r>
      <w:r w:rsidR="00E220DA">
        <w:t xml:space="preserve"> -</w:t>
      </w:r>
      <w:r w:rsidR="00F05753" w:rsidRPr="00042576">
        <w:t xml:space="preserve"> </w:t>
      </w:r>
      <w:r>
        <w:t>s</w:t>
      </w:r>
      <w:r w:rsidR="00F05753" w:rsidRPr="00042576">
        <w:t>ubjektivní hodnocení webu</w:t>
      </w:r>
      <w:r w:rsidR="00F05753">
        <w:t xml:space="preserve"> (3 body)</w:t>
      </w:r>
      <w:bookmarkEnd w:id="155"/>
    </w:p>
    <w:p w14:paraId="087FCAB9" w14:textId="77777777" w:rsidR="00152665" w:rsidRDefault="00F05753" w:rsidP="00152665">
      <w:pPr>
        <w:spacing w:after="0"/>
        <w:ind w:firstLine="709"/>
      </w:pPr>
      <w:r>
        <w:t xml:space="preserve">Webové stránky města Milevska jsou v posuzovaných kritériích na dobré úrovni.  Stránky nejsou zahlceny informacemi, avšak poskytují přehledným způsobem všechny, které si návštěvník může přát. </w:t>
      </w:r>
      <w:r w:rsidR="00E115FF">
        <w:t xml:space="preserve">Občanům bezesporu nabízí vyčerpávajícím a přehledným způsobem </w:t>
      </w:r>
      <w:r w:rsidR="00152665">
        <w:t xml:space="preserve">veškeré informace, jaké mohou využít. </w:t>
      </w:r>
      <w:r w:rsidR="00E115FF">
        <w:t xml:space="preserve">Správcem je zkušená mnoha obcemi využívaná společnost Webhouse, s již zmiňovaným redakčním systémem Vismo. </w:t>
      </w:r>
      <w:r>
        <w:t>Jsou kreativní, nápadité</w:t>
      </w:r>
      <w:r w:rsidR="00E115FF">
        <w:t xml:space="preserve">, </w:t>
      </w:r>
      <w:r>
        <w:t>graficky příjemně pojaté</w:t>
      </w:r>
      <w:r w:rsidR="00E115FF">
        <w:t xml:space="preserve">, ale na místě by byla změna použitých barev textů a pozadí, jak již bylo řešeno v kritériu č. 8, bodě 1. </w:t>
      </w:r>
      <w:r w:rsidRPr="006A658F">
        <w:t>zdarma</w:t>
      </w:r>
      <w:r w:rsidR="00152665">
        <w:t xml:space="preserve">. </w:t>
      </w:r>
    </w:p>
    <w:p w14:paraId="2990DC8C" w14:textId="77777777" w:rsidR="00940883" w:rsidRDefault="00152665" w:rsidP="00F05753">
      <w:pPr>
        <w:ind w:firstLine="708"/>
      </w:pPr>
      <w:r>
        <w:t>H</w:t>
      </w:r>
      <w:r w:rsidR="00F05753">
        <w:t>odnocen</w:t>
      </w:r>
      <w:r>
        <w:t xml:space="preserve">o </w:t>
      </w:r>
      <w:r w:rsidR="00F05753">
        <w:t xml:space="preserve">3 body. </w:t>
      </w:r>
    </w:p>
    <w:p w14:paraId="3569A952" w14:textId="740F03EF" w:rsidR="00F05753" w:rsidRPr="00931151" w:rsidRDefault="00F05753" w:rsidP="00530D5A">
      <w:pPr>
        <w:pStyle w:val="tabulka"/>
      </w:pPr>
      <w:bookmarkStart w:id="156" w:name="_Toc476324643"/>
      <w:r w:rsidRPr="00113FD7">
        <w:t>Tab</w:t>
      </w:r>
      <w:r>
        <w:t xml:space="preserve">ulka č. </w:t>
      </w:r>
      <w:r w:rsidRPr="00113FD7">
        <w:t>1</w:t>
      </w:r>
      <w:r w:rsidR="00664083">
        <w:t>8</w:t>
      </w:r>
      <w:r>
        <w:t>:</w:t>
      </w:r>
      <w:r w:rsidRPr="00113FD7">
        <w:t xml:space="preserve"> </w:t>
      </w:r>
      <w:r w:rsidRPr="00931151">
        <w:t>Celkové hodnocení</w:t>
      </w:r>
      <w:r w:rsidR="00D301AD">
        <w:t xml:space="preserve"> - </w:t>
      </w:r>
      <w:r>
        <w:t>Milevsko</w:t>
      </w:r>
      <w:bookmarkEnd w:id="156"/>
      <w:r w:rsidR="00252EF3">
        <w:rPr>
          <w:rStyle w:val="Znakapoznpodarou"/>
        </w:rPr>
        <w:footnoteReference w:id="86"/>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F05753" w:rsidRPr="002429DA" w14:paraId="6C0C2AB5"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1918D0D" w14:textId="77777777" w:rsidR="00F05753" w:rsidRPr="002429DA" w:rsidRDefault="00EB72A4" w:rsidP="00530163">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F05753"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7DCF288"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5117D6" w14:textId="77777777" w:rsidR="00F05753" w:rsidRPr="002429DA" w:rsidRDefault="00F05753" w:rsidP="00530163">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F05753" w:rsidRPr="002429DA" w14:paraId="16B3BFDC"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9CF43E9"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0F6D19B0"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7F38D2" w14:textId="77777777" w:rsidR="00F05753" w:rsidRPr="006D32D3" w:rsidRDefault="005D2693" w:rsidP="005D269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30</w:t>
            </w:r>
          </w:p>
        </w:tc>
      </w:tr>
      <w:tr w:rsidR="00F05753" w:rsidRPr="002429DA" w14:paraId="614973A5"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8D42029"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4CE27213"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263F310D" w14:textId="77777777"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F05753" w:rsidRPr="002429DA" w14:paraId="0A49ECB4"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9E67C6C"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7A402242"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096F34D1" w14:textId="77777777"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F05753" w:rsidRPr="002429DA" w14:paraId="6F995105"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10A6066"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16210CF0"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0CFA0B89" w14:textId="77777777"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4</w:t>
            </w:r>
          </w:p>
        </w:tc>
      </w:tr>
      <w:tr w:rsidR="00F05753" w:rsidRPr="002429DA" w14:paraId="6DC8C916"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7C62D3E"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38C28A40"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1A3E9437" w14:textId="77777777" w:rsidR="00F05753" w:rsidRPr="006D32D3" w:rsidRDefault="005D2693" w:rsidP="005D269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w:t>
            </w:r>
          </w:p>
        </w:tc>
      </w:tr>
      <w:tr w:rsidR="00F05753" w:rsidRPr="002429DA" w14:paraId="2BEEF0E5"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AD7394B"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3DBDC617"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34654403" w14:textId="77777777" w:rsidR="00F05753" w:rsidRPr="006D32D3" w:rsidRDefault="005D2693" w:rsidP="005D269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F05753" w:rsidRPr="002429DA" w14:paraId="021FCA31"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89C57D0"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70E17923"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14F124DC" w14:textId="77777777" w:rsidR="00F05753" w:rsidRPr="006D32D3" w:rsidRDefault="005D2693" w:rsidP="005D269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F05753" w:rsidRPr="002429DA" w14:paraId="0FED3868"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89C6B1B"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43C5B238"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1252DCCC" w14:textId="23E4C9E7" w:rsidR="00F05753" w:rsidRPr="006D32D3" w:rsidRDefault="00590C81" w:rsidP="00590C81">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F05753" w:rsidRPr="002429DA" w14:paraId="78D9B2BC"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A99AD66"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149DDDB3"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074EE5FC" w14:textId="77777777" w:rsidR="00F05753" w:rsidRPr="006D32D3" w:rsidRDefault="00F0575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0</w:t>
            </w:r>
          </w:p>
        </w:tc>
      </w:tr>
      <w:tr w:rsidR="00F05753" w:rsidRPr="002429DA" w14:paraId="127F9D42"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2AACD5B"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7D950E05" w14:textId="77777777" w:rsidR="00F05753" w:rsidRPr="002429DA" w:rsidRDefault="00F0575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5A47E095" w14:textId="77777777" w:rsidR="00F05753" w:rsidRPr="006D32D3" w:rsidRDefault="00045E36" w:rsidP="00045E3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F05753" w:rsidRPr="002429DA" w14:paraId="4FC19D71"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4C09A62" w14:textId="77777777" w:rsidR="00F05753" w:rsidRPr="002429DA" w:rsidRDefault="00F0575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2BEF7E4A" w14:textId="77777777" w:rsidR="00F05753" w:rsidRPr="002429DA" w:rsidRDefault="00EC770C" w:rsidP="00EC770C">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w:t>
            </w:r>
            <w:r w:rsidR="005D2693">
              <w:rPr>
                <w:rFonts w:eastAsia="Times New Roman" w:cs="Times New Roman"/>
                <w:bCs/>
                <w:sz w:val="20"/>
                <w:szCs w:val="20"/>
                <w:lang w:val="en-US" w:eastAsia="cs-CZ" w:bidi="en-US"/>
              </w:rPr>
              <w:t>e</w:t>
            </w:r>
            <w:r>
              <w:rPr>
                <w:rFonts w:eastAsia="Times New Roman" w:cs="Times New Roman"/>
                <w:bCs/>
                <w:sz w:val="20"/>
                <w:szCs w:val="20"/>
                <w:lang w:val="en-US" w:eastAsia="cs-CZ" w:bidi="en-US"/>
              </w:rPr>
              <w:t>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1DCCAAD0" w14:textId="77777777" w:rsidR="00F05753" w:rsidRPr="006D32D3" w:rsidRDefault="00EC770C" w:rsidP="00EC770C">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F05753" w:rsidRPr="002429DA" w14:paraId="7D4B6C26" w14:textId="77777777" w:rsidTr="006D32D3">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51C1D483" w14:textId="77777777" w:rsidR="00F05753" w:rsidRPr="002429DA" w:rsidRDefault="00F05753" w:rsidP="00530163">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EB72A4">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140284FA" w14:textId="77777777" w:rsidR="00F05753" w:rsidRPr="002429DA" w:rsidRDefault="00F05753" w:rsidP="00530163">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3FB42710" w14:textId="10A6A35D" w:rsidR="00F05753" w:rsidRPr="006D32D3" w:rsidRDefault="005D2693" w:rsidP="00590C81">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5</w:t>
            </w:r>
            <w:r w:rsidR="00590C81">
              <w:rPr>
                <w:rFonts w:eastAsia="Times New Roman" w:cs="Times New Roman"/>
                <w:bCs/>
                <w:sz w:val="20"/>
                <w:szCs w:val="20"/>
                <w:lang w:val="en-US" w:eastAsia="cs-CZ" w:bidi="en-US"/>
              </w:rPr>
              <w:t>2</w:t>
            </w:r>
          </w:p>
        </w:tc>
      </w:tr>
    </w:tbl>
    <w:p w14:paraId="5180D7C1" w14:textId="77777777" w:rsidR="00F05753" w:rsidRDefault="00F05753" w:rsidP="00F05753">
      <w:pPr>
        <w:ind w:firstLine="708"/>
      </w:pPr>
    </w:p>
    <w:p w14:paraId="56E1DAF5" w14:textId="77777777" w:rsidR="00664083" w:rsidRDefault="00664083" w:rsidP="00664083">
      <w:pPr>
        <w:pStyle w:val="Nadpis2"/>
      </w:pPr>
      <w:bookmarkStart w:id="157" w:name="_Toc479005645"/>
      <w:r>
        <w:t>Písek</w:t>
      </w:r>
      <w:bookmarkEnd w:id="157"/>
    </w:p>
    <w:p w14:paraId="3199CCA9" w14:textId="5E0BF08B" w:rsidR="00FE59C4" w:rsidRDefault="00FC1920" w:rsidP="00FE59C4">
      <w:pPr>
        <w:ind w:firstLine="708"/>
      </w:pPr>
      <w:r w:rsidRPr="00FC1920">
        <w:t xml:space="preserve">Písek je jihočeské historické město na řece Otavě, založené roku 1243. </w:t>
      </w:r>
      <w:r w:rsidR="006D32D3">
        <w:t xml:space="preserve">Ke dni 1. 1. 2016 zde žilo 29 838 </w:t>
      </w:r>
      <w:r w:rsidRPr="00FC1920">
        <w:t>tisíc obyvatel</w:t>
      </w:r>
      <w:r>
        <w:t>.</w:t>
      </w:r>
      <w:r w:rsidR="006D32D3">
        <w:rPr>
          <w:rStyle w:val="Znakapoznpodarou"/>
        </w:rPr>
        <w:footnoteReference w:id="87"/>
      </w:r>
      <w:r w:rsidR="00FE59C4">
        <w:t xml:space="preserve"> Oficiální internetové stránky města jsou k nahlédnutí na adrese http://www.mesto-pisek.cz.</w:t>
      </w:r>
    </w:p>
    <w:p w14:paraId="744D3932" w14:textId="77777777" w:rsidR="00664083" w:rsidRPr="00042576" w:rsidRDefault="00E460A0" w:rsidP="001C62C4">
      <w:pPr>
        <w:pStyle w:val="Nadpis3"/>
      </w:pPr>
      <w:bookmarkStart w:id="158" w:name="_Toc479005646"/>
      <w:r>
        <w:t>K</w:t>
      </w:r>
      <w:r w:rsidR="00664083" w:rsidRPr="00042576">
        <w:t xml:space="preserve">ritérium </w:t>
      </w:r>
      <w:r>
        <w:t xml:space="preserve">č. </w:t>
      </w:r>
      <w:r w:rsidR="00664083" w:rsidRPr="00042576">
        <w:t xml:space="preserve">1 - </w:t>
      </w:r>
      <w:r>
        <w:t>p</w:t>
      </w:r>
      <w:r w:rsidR="00664083" w:rsidRPr="00042576">
        <w:t>ovinně zveřejňované informace (</w:t>
      </w:r>
      <w:r w:rsidR="006A50D3">
        <w:t>33</w:t>
      </w:r>
      <w:r w:rsidR="00664083" w:rsidRPr="00042576">
        <w:t xml:space="preserve"> bodů)</w:t>
      </w:r>
      <w:bookmarkEnd w:id="158"/>
    </w:p>
    <w:p w14:paraId="51983025" w14:textId="77777777" w:rsidR="00561AF7" w:rsidRDefault="00664083" w:rsidP="00561AF7">
      <w:pPr>
        <w:spacing w:after="0"/>
        <w:ind w:firstLine="709"/>
      </w:pPr>
      <w:r>
        <w:t>Informace dle zákona č. 106/ 1999 Sb., o svobodném přístupu k informacím jsou dohledatelné</w:t>
      </w:r>
      <w:r w:rsidR="00561AF7">
        <w:t xml:space="preserve"> v menu sekce „Městský úřad“. S vyhledáním nebyl žádný problém a v tomto kritériu obstály stránky na výbornou. </w:t>
      </w:r>
    </w:p>
    <w:p w14:paraId="567BD461" w14:textId="77777777" w:rsidR="00664083" w:rsidRDefault="00664083" w:rsidP="00664083">
      <w:pPr>
        <w:ind w:firstLine="708"/>
      </w:pPr>
      <w:r>
        <w:t xml:space="preserve">Hodnoceno </w:t>
      </w:r>
      <w:r w:rsidR="00561AF7">
        <w:t>33</w:t>
      </w:r>
      <w:r>
        <w:t xml:space="preserve"> body.  </w:t>
      </w:r>
    </w:p>
    <w:p w14:paraId="678F7E61" w14:textId="77777777" w:rsidR="00664083" w:rsidRPr="00042576" w:rsidRDefault="00E460A0" w:rsidP="001C62C4">
      <w:pPr>
        <w:pStyle w:val="Nadpis3"/>
      </w:pPr>
      <w:bookmarkStart w:id="159" w:name="_Toc479005647"/>
      <w:r>
        <w:lastRenderedPageBreak/>
        <w:t>K</w:t>
      </w:r>
      <w:r w:rsidR="00664083" w:rsidRPr="00042576">
        <w:t xml:space="preserve">ritérium </w:t>
      </w:r>
      <w:r>
        <w:t xml:space="preserve">č. </w:t>
      </w:r>
      <w:r w:rsidR="00664083" w:rsidRPr="00042576">
        <w:t xml:space="preserve">2 - </w:t>
      </w:r>
      <w:r>
        <w:t>o</w:t>
      </w:r>
      <w:r w:rsidR="00664083" w:rsidRPr="00042576">
        <w:t>značení oficiálních stránek (</w:t>
      </w:r>
      <w:r w:rsidR="00561AF7">
        <w:t>2</w:t>
      </w:r>
      <w:r w:rsidR="00664083">
        <w:t xml:space="preserve"> bod</w:t>
      </w:r>
      <w:r w:rsidR="00561AF7">
        <w:t>y</w:t>
      </w:r>
      <w:r w:rsidR="00664083" w:rsidRPr="00042576">
        <w:t>)</w:t>
      </w:r>
      <w:bookmarkEnd w:id="159"/>
    </w:p>
    <w:p w14:paraId="06F033B9" w14:textId="64999E28" w:rsidR="00664083" w:rsidRDefault="00664083" w:rsidP="007913C4">
      <w:pPr>
        <w:spacing w:after="0"/>
        <w:ind w:firstLine="709"/>
      </w:pPr>
      <w:r>
        <w:t>Informace „</w:t>
      </w:r>
      <w:r w:rsidR="00561AF7">
        <w:t>Oficiální web města</w:t>
      </w:r>
      <w:r>
        <w:t xml:space="preserve">“ </w:t>
      </w:r>
      <w:r w:rsidR="00561AF7">
        <w:t xml:space="preserve">je na první </w:t>
      </w:r>
      <w:r>
        <w:t xml:space="preserve">stránce </w:t>
      </w:r>
      <w:r w:rsidR="00561AF7">
        <w:t xml:space="preserve">ihned pod názvem. </w:t>
      </w:r>
      <w:r>
        <w:t xml:space="preserve">V obou použitých vyhledavačích jsou webové stránky města </w:t>
      </w:r>
      <w:r w:rsidR="00FC1920">
        <w:t xml:space="preserve">Písku </w:t>
      </w:r>
      <w:r>
        <w:t xml:space="preserve">označeny jako oficiální, a nachází se do prvních pěti míst v pořadí. Hodnoceno </w:t>
      </w:r>
      <w:r w:rsidR="00561AF7">
        <w:t>2</w:t>
      </w:r>
      <w:r>
        <w:t xml:space="preserve"> bod</w:t>
      </w:r>
      <w:r w:rsidR="00561AF7">
        <w:t>y</w:t>
      </w:r>
      <w:r>
        <w:t>.</w:t>
      </w:r>
      <w:r w:rsidR="008E2767">
        <w:t xml:space="preserve">   </w:t>
      </w:r>
      <w:r>
        <w:t xml:space="preserve"> </w:t>
      </w:r>
    </w:p>
    <w:p w14:paraId="47FCE393" w14:textId="77777777" w:rsidR="00664083" w:rsidRPr="00042576" w:rsidRDefault="00E460A0" w:rsidP="001C62C4">
      <w:pPr>
        <w:pStyle w:val="Nadpis3"/>
      </w:pPr>
      <w:bookmarkStart w:id="160" w:name="_Toc479005648"/>
      <w:r>
        <w:t>K</w:t>
      </w:r>
      <w:r w:rsidR="00664083" w:rsidRPr="00042576">
        <w:t xml:space="preserve">ritérium </w:t>
      </w:r>
      <w:r>
        <w:t xml:space="preserve">č. </w:t>
      </w:r>
      <w:r w:rsidR="00664083" w:rsidRPr="00042576">
        <w:t xml:space="preserve">3 - </w:t>
      </w:r>
      <w:r>
        <w:t>m</w:t>
      </w:r>
      <w:r w:rsidR="00664083" w:rsidRPr="00042576">
        <w:t>ožnost jazykové volby (3 body)</w:t>
      </w:r>
      <w:bookmarkEnd w:id="160"/>
    </w:p>
    <w:p w14:paraId="4BB34E0D" w14:textId="77777777" w:rsidR="00370CE4" w:rsidRDefault="00664083" w:rsidP="00370CE4">
      <w:pPr>
        <w:spacing w:after="0"/>
        <w:ind w:firstLine="709"/>
      </w:pPr>
      <w:r>
        <w:t>Možnost zvolit kromě českého, jazyk anglický, nebo německý je k</w:t>
      </w:r>
      <w:r w:rsidR="00370CE4">
        <w:t> </w:t>
      </w:r>
      <w:r>
        <w:t>dispozici</w:t>
      </w:r>
      <w:r w:rsidR="00370CE4">
        <w:t xml:space="preserve">, avšak </w:t>
      </w:r>
      <w:r w:rsidR="00561AF7">
        <w:t xml:space="preserve">pouze na stránce „Infocentrum“. </w:t>
      </w:r>
      <w:r w:rsidR="00370CE4">
        <w:t>Na hlavní stránce na ni bylo bohužel zapomenuto. Dá se však předpokládat, že zahraniční návštěvník pochopí mezinárodní význam slova „Infocentrum“, spustí tuto stránku</w:t>
      </w:r>
      <w:r w:rsidR="002B7CDB">
        <w:t xml:space="preserve"> ve snaze najít turistické informace</w:t>
      </w:r>
      <w:r w:rsidR="00370CE4">
        <w:t xml:space="preserve">, a na ní již může zvolit požadovaný světový jazyk. </w:t>
      </w:r>
    </w:p>
    <w:p w14:paraId="38C625C9" w14:textId="072F3E34" w:rsidR="00664083" w:rsidRDefault="00370CE4" w:rsidP="00664083">
      <w:pPr>
        <w:ind w:firstLine="708"/>
      </w:pPr>
      <w:r>
        <w:t>Hodnoceno 3 body.</w:t>
      </w:r>
      <w:r w:rsidR="008E2767">
        <w:t xml:space="preserve"> </w:t>
      </w:r>
    </w:p>
    <w:p w14:paraId="24A45A6D" w14:textId="77777777" w:rsidR="00664083" w:rsidRPr="00042576" w:rsidRDefault="00E460A0" w:rsidP="001C62C4">
      <w:pPr>
        <w:pStyle w:val="Nadpis3"/>
      </w:pPr>
      <w:bookmarkStart w:id="161" w:name="_Toc479005649"/>
      <w:r>
        <w:t>K</w:t>
      </w:r>
      <w:r w:rsidR="00664083" w:rsidRPr="00042576">
        <w:t xml:space="preserve">ritérium </w:t>
      </w:r>
      <w:r>
        <w:t xml:space="preserve">č. </w:t>
      </w:r>
      <w:r w:rsidR="00664083" w:rsidRPr="00042576">
        <w:t xml:space="preserve">4 - </w:t>
      </w:r>
      <w:r>
        <w:t>t</w:t>
      </w:r>
      <w:r w:rsidR="00664083" w:rsidRPr="00042576">
        <w:t>uristický informační obsah (4 body)</w:t>
      </w:r>
      <w:bookmarkEnd w:id="161"/>
    </w:p>
    <w:p w14:paraId="502DC93C" w14:textId="77777777" w:rsidR="002B7CDB" w:rsidRDefault="00664083" w:rsidP="002B7CDB">
      <w:pPr>
        <w:spacing w:after="0"/>
        <w:ind w:firstLine="709"/>
      </w:pPr>
      <w:r>
        <w:t xml:space="preserve">Stránky mají na první stránce, v horní vodorovné části možnost zvolit sekci </w:t>
      </w:r>
      <w:r w:rsidR="002B7CDB">
        <w:t xml:space="preserve">„Infocentrum“. </w:t>
      </w:r>
      <w:r>
        <w:t xml:space="preserve">V tomto směru jsou stránky </w:t>
      </w:r>
      <w:r w:rsidR="002B7CDB">
        <w:t xml:space="preserve">na vynikající úrovni, a splňují všechny čtyři požadované informace. </w:t>
      </w:r>
    </w:p>
    <w:p w14:paraId="078DE123" w14:textId="77777777" w:rsidR="00664083" w:rsidRDefault="00664083" w:rsidP="00664083">
      <w:pPr>
        <w:ind w:firstLine="708"/>
      </w:pPr>
      <w:r>
        <w:t>Hodnoceno 4 body.</w:t>
      </w:r>
    </w:p>
    <w:p w14:paraId="6902A320" w14:textId="5825610C" w:rsidR="00664083" w:rsidRPr="00042576" w:rsidRDefault="00E460A0" w:rsidP="001C62C4">
      <w:pPr>
        <w:pStyle w:val="Nadpis3"/>
      </w:pPr>
      <w:bookmarkStart w:id="162" w:name="_Toc479005650"/>
      <w:r>
        <w:t>K</w:t>
      </w:r>
      <w:r w:rsidR="00664083" w:rsidRPr="00042576">
        <w:t xml:space="preserve">ritérium </w:t>
      </w:r>
      <w:r>
        <w:t xml:space="preserve">č. </w:t>
      </w:r>
      <w:r w:rsidR="00664083" w:rsidRPr="00042576">
        <w:t>5</w:t>
      </w:r>
      <w:r w:rsidR="006D6A69">
        <w:t xml:space="preserve"> -</w:t>
      </w:r>
      <w:r w:rsidR="00664083" w:rsidRPr="00042576">
        <w:t xml:space="preserve"> </w:t>
      </w:r>
      <w:r>
        <w:t>a</w:t>
      </w:r>
      <w:r w:rsidR="00664083" w:rsidRPr="00042576">
        <w:t>ktuálnost informací (</w:t>
      </w:r>
      <w:r w:rsidR="002B7CDB">
        <w:t>2</w:t>
      </w:r>
      <w:r w:rsidR="00664083" w:rsidRPr="00042576">
        <w:t xml:space="preserve"> body)</w:t>
      </w:r>
      <w:bookmarkEnd w:id="162"/>
    </w:p>
    <w:p w14:paraId="2538F14C" w14:textId="77777777" w:rsidR="00664083" w:rsidRDefault="00664083" w:rsidP="002B7CDB">
      <w:pPr>
        <w:spacing w:after="0"/>
        <w:ind w:firstLine="709"/>
      </w:pPr>
      <w:r>
        <w:t xml:space="preserve">Na všech zveřejňovaných informacích je patrná pravidelná péče, autor nenalezl žádnou neaktuální informaci, datum každodenní aktualizace je uváděn na konci každé stránky. </w:t>
      </w:r>
    </w:p>
    <w:p w14:paraId="148DAEF4" w14:textId="77777777" w:rsidR="002B7CDB" w:rsidRDefault="002B7CDB" w:rsidP="00664083">
      <w:pPr>
        <w:ind w:firstLine="708"/>
      </w:pPr>
      <w:r>
        <w:t>Hodnoceno 2 body.</w:t>
      </w:r>
    </w:p>
    <w:p w14:paraId="1A7D7EEA" w14:textId="66ECA607" w:rsidR="00664083" w:rsidRPr="00042576" w:rsidRDefault="00835B22" w:rsidP="001C62C4">
      <w:pPr>
        <w:pStyle w:val="Nadpis3"/>
      </w:pPr>
      <w:bookmarkStart w:id="163" w:name="_Toc479005651"/>
      <w:r>
        <w:t>K</w:t>
      </w:r>
      <w:r w:rsidR="00664083" w:rsidRPr="00042576">
        <w:t xml:space="preserve">ritérium </w:t>
      </w:r>
      <w:r>
        <w:t xml:space="preserve">č. </w:t>
      </w:r>
      <w:r w:rsidR="00664083" w:rsidRPr="00042576">
        <w:t>6</w:t>
      </w:r>
      <w:r w:rsidR="006D6A69">
        <w:t xml:space="preserve"> -</w:t>
      </w:r>
      <w:r w:rsidR="00664083" w:rsidRPr="00042576">
        <w:t xml:space="preserve"> </w:t>
      </w:r>
      <w:r>
        <w:t>r</w:t>
      </w:r>
      <w:r w:rsidR="00664083" w:rsidRPr="00042576">
        <w:t>ychlost vyhledání informace (</w:t>
      </w:r>
      <w:r w:rsidR="006A50D3">
        <w:t xml:space="preserve">3 </w:t>
      </w:r>
      <w:r w:rsidR="00664083" w:rsidRPr="00042576">
        <w:t>bod</w:t>
      </w:r>
      <w:r w:rsidR="006A50D3">
        <w:t>y</w:t>
      </w:r>
      <w:r w:rsidR="00664083" w:rsidRPr="00042576">
        <w:t>)</w:t>
      </w:r>
      <w:bookmarkEnd w:id="163"/>
    </w:p>
    <w:p w14:paraId="097E0D6F" w14:textId="1FAA405F" w:rsidR="00664083" w:rsidRDefault="00664083" w:rsidP="006D6A69">
      <w:pPr>
        <w:spacing w:after="0"/>
        <w:ind w:firstLine="709"/>
      </w:pPr>
      <w:r>
        <w:t>Vš</w:t>
      </w:r>
      <w:r w:rsidR="002B7CDB">
        <w:t xml:space="preserve">echny tři požadované informace jsou dohledatelné v menu „Městský úřad“ ihned, jako první tři položky po sobě, tak, že jejich vyhledání trvalo kratší dobu </w:t>
      </w:r>
      <w:r w:rsidR="00B27462">
        <w:t xml:space="preserve">než u ostatních stránek. </w:t>
      </w:r>
      <w:r>
        <w:t xml:space="preserve">Hodnoceno 3 </w:t>
      </w:r>
      <w:r w:rsidR="00B27462">
        <w:t>body.</w:t>
      </w:r>
    </w:p>
    <w:p w14:paraId="02FA0677" w14:textId="77777777" w:rsidR="00157190" w:rsidRDefault="00157190" w:rsidP="006D6A69">
      <w:pPr>
        <w:spacing w:after="0"/>
        <w:ind w:firstLine="709"/>
      </w:pPr>
    </w:p>
    <w:p w14:paraId="43D61B2A" w14:textId="5AC5F87C" w:rsidR="00664083" w:rsidRPr="00D20FC0" w:rsidRDefault="00664083" w:rsidP="00530D5A">
      <w:pPr>
        <w:pStyle w:val="tabulka"/>
      </w:pPr>
      <w:bookmarkStart w:id="164" w:name="_Toc476324644"/>
      <w:r w:rsidRPr="00D20FC0">
        <w:t>Tab</w:t>
      </w:r>
      <w:r>
        <w:t xml:space="preserve">ulka č. </w:t>
      </w:r>
      <w:r w:rsidRPr="00D20FC0">
        <w:t>1</w:t>
      </w:r>
      <w:r w:rsidR="00530D5A">
        <w:t>9</w:t>
      </w:r>
      <w:r>
        <w:t>:</w:t>
      </w:r>
      <w:r w:rsidRPr="00D20FC0">
        <w:t xml:space="preserve"> </w:t>
      </w:r>
      <w:r w:rsidRPr="00603395">
        <w:t xml:space="preserve">Hodnocení kritéria </w:t>
      </w:r>
      <w:r w:rsidR="00835B22">
        <w:t>č. 6</w:t>
      </w:r>
      <w:r w:rsidR="00D301AD">
        <w:t xml:space="preserve"> - </w:t>
      </w:r>
      <w:r w:rsidR="00FC1920">
        <w:t>Písek</w:t>
      </w:r>
      <w:bookmarkEnd w:id="164"/>
      <w:r w:rsidR="00252EF3">
        <w:rPr>
          <w:rStyle w:val="Znakapoznpodarou"/>
        </w:rPr>
        <w:footnoteReference w:id="88"/>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664083" w14:paraId="18A1E3C1" w14:textId="77777777" w:rsidTr="00BF4046">
        <w:trPr>
          <w:trHeight w:val="227"/>
          <w:jc w:val="center"/>
        </w:trPr>
        <w:tc>
          <w:tcPr>
            <w:tcW w:w="0" w:type="auto"/>
            <w:vAlign w:val="center"/>
            <w:hideMark/>
          </w:tcPr>
          <w:p w14:paraId="07DCEACF" w14:textId="77777777" w:rsidR="00664083" w:rsidRPr="000540B3" w:rsidRDefault="00664083" w:rsidP="0053016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4128C4CA" w14:textId="77777777" w:rsidR="00664083" w:rsidRPr="000540B3" w:rsidRDefault="00664083" w:rsidP="00530163">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54125F0F" w14:textId="77777777" w:rsidR="00664083" w:rsidRPr="000540B3" w:rsidRDefault="006640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5FD5AEF2" w14:textId="77777777" w:rsidR="00664083" w:rsidRPr="000540B3" w:rsidRDefault="006640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23A5545B" w14:textId="77777777" w:rsidR="00664083" w:rsidRPr="000540B3" w:rsidRDefault="006640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664083" w14:paraId="6D5602B2" w14:textId="77777777" w:rsidTr="00BF4046">
        <w:trPr>
          <w:trHeight w:val="227"/>
          <w:jc w:val="center"/>
        </w:trPr>
        <w:tc>
          <w:tcPr>
            <w:tcW w:w="0" w:type="auto"/>
            <w:vAlign w:val="center"/>
            <w:hideMark/>
          </w:tcPr>
          <w:p w14:paraId="15AB1B8A" w14:textId="77777777" w:rsidR="00664083" w:rsidRPr="000540B3" w:rsidRDefault="006640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604C27FD" w14:textId="4E88B1CC"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11</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64A71137" w14:textId="1771FFB2"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18</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784C51EE" w14:textId="0AABE3B4"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13</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22F00755" w14:textId="6208A102"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14</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r>
      <w:tr w:rsidR="00664083" w14:paraId="6DAB1344" w14:textId="77777777" w:rsidTr="00BF4046">
        <w:trPr>
          <w:trHeight w:val="227"/>
          <w:jc w:val="center"/>
        </w:trPr>
        <w:tc>
          <w:tcPr>
            <w:tcW w:w="0" w:type="auto"/>
            <w:vAlign w:val="center"/>
            <w:hideMark/>
          </w:tcPr>
          <w:p w14:paraId="17B2570F" w14:textId="2D2F50AF" w:rsidR="00664083" w:rsidRPr="000540B3" w:rsidRDefault="00664083"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2FC29F9C" w14:textId="6D19B6EC"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5871F03F" w14:textId="0B6B1ABF"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16</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261A9327" w14:textId="7F4B1B2C"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10</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648C1914" w14:textId="0015C73C" w:rsidR="00664083" w:rsidRPr="006D32D3" w:rsidRDefault="00664083"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w:t>
            </w:r>
            <w:r w:rsidR="00B27462" w:rsidRPr="006D32D3">
              <w:rPr>
                <w:rFonts w:eastAsia="Times New Roman" w:cs="Times New Roman"/>
                <w:bCs/>
                <w:sz w:val="20"/>
                <w:szCs w:val="20"/>
                <w:lang w:val="en-US" w:eastAsia="cs-CZ" w:bidi="en-US"/>
              </w:rPr>
              <w:t>2</w:t>
            </w:r>
            <w:r w:rsidR="006D32D3">
              <w:rPr>
                <w:rFonts w:eastAsia="Times New Roman" w:cs="Times New Roman"/>
                <w:bCs/>
                <w:sz w:val="20"/>
                <w:szCs w:val="20"/>
                <w:lang w:val="en-US" w:eastAsia="cs-CZ" w:bidi="en-US"/>
              </w:rPr>
              <w:t xml:space="preserve"> </w:t>
            </w:r>
            <w:r w:rsidRPr="006D32D3">
              <w:rPr>
                <w:rFonts w:eastAsia="Times New Roman" w:cs="Times New Roman"/>
                <w:bCs/>
                <w:sz w:val="20"/>
                <w:szCs w:val="20"/>
                <w:lang w:val="en-US" w:eastAsia="cs-CZ" w:bidi="en-US"/>
              </w:rPr>
              <w:t>s</w:t>
            </w:r>
          </w:p>
        </w:tc>
      </w:tr>
      <w:tr w:rsidR="00664083" w14:paraId="6CFD8475" w14:textId="77777777" w:rsidTr="00BF4046">
        <w:trPr>
          <w:trHeight w:val="227"/>
          <w:jc w:val="center"/>
        </w:trPr>
        <w:tc>
          <w:tcPr>
            <w:tcW w:w="0" w:type="auto"/>
            <w:vAlign w:val="center"/>
            <w:hideMark/>
          </w:tcPr>
          <w:p w14:paraId="570F1355" w14:textId="77777777" w:rsidR="00664083" w:rsidRPr="000540B3" w:rsidRDefault="006640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786598FD" w14:textId="0E8B7772"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7</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6CAB1E70" w14:textId="26EDC504"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10</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7BBBAAB1" w14:textId="7F5E5C52" w:rsidR="00664083" w:rsidRPr="006D32D3" w:rsidRDefault="00B27462" w:rsidP="00B27462">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c>
          <w:tcPr>
            <w:tcW w:w="0" w:type="auto"/>
            <w:noWrap/>
            <w:vAlign w:val="center"/>
            <w:hideMark/>
          </w:tcPr>
          <w:p w14:paraId="5D06E7F5" w14:textId="5E8905C9" w:rsidR="00664083" w:rsidRPr="006D32D3" w:rsidRDefault="00B27462" w:rsidP="006D32D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9</w:t>
            </w:r>
            <w:r w:rsidR="006D32D3">
              <w:rPr>
                <w:rFonts w:eastAsia="Times New Roman" w:cs="Times New Roman"/>
                <w:bCs/>
                <w:sz w:val="20"/>
                <w:szCs w:val="20"/>
                <w:lang w:val="en-US" w:eastAsia="cs-CZ" w:bidi="en-US"/>
              </w:rPr>
              <w:t xml:space="preserve"> </w:t>
            </w:r>
            <w:r w:rsidR="00664083" w:rsidRPr="006D32D3">
              <w:rPr>
                <w:rFonts w:eastAsia="Times New Roman" w:cs="Times New Roman"/>
                <w:bCs/>
                <w:sz w:val="20"/>
                <w:szCs w:val="20"/>
                <w:lang w:val="en-US" w:eastAsia="cs-CZ" w:bidi="en-US"/>
              </w:rPr>
              <w:t>s</w:t>
            </w:r>
          </w:p>
        </w:tc>
      </w:tr>
    </w:tbl>
    <w:p w14:paraId="54CF7044" w14:textId="41E4F1F5" w:rsidR="00664083" w:rsidRPr="00042576" w:rsidRDefault="00835B22" w:rsidP="001C62C4">
      <w:pPr>
        <w:pStyle w:val="Nadpis3"/>
      </w:pPr>
      <w:bookmarkStart w:id="165" w:name="_Toc479005652"/>
      <w:r>
        <w:lastRenderedPageBreak/>
        <w:t>K</w:t>
      </w:r>
      <w:r w:rsidR="00664083" w:rsidRPr="00042576">
        <w:t xml:space="preserve">ritérium </w:t>
      </w:r>
      <w:r>
        <w:t xml:space="preserve">č. </w:t>
      </w:r>
      <w:r w:rsidR="00664083" w:rsidRPr="00042576">
        <w:t>7</w:t>
      </w:r>
      <w:r w:rsidR="006D6A69">
        <w:t xml:space="preserve"> -</w:t>
      </w:r>
      <w:r w:rsidR="00664083" w:rsidRPr="00042576">
        <w:t xml:space="preserve"> </w:t>
      </w:r>
      <w:r>
        <w:t>s</w:t>
      </w:r>
      <w:r w:rsidR="00664083" w:rsidRPr="00042576">
        <w:t>truktura obsahu první strany (</w:t>
      </w:r>
      <w:r>
        <w:t>2</w:t>
      </w:r>
      <w:r w:rsidR="00664083" w:rsidRPr="00042576">
        <w:t xml:space="preserve"> body)</w:t>
      </w:r>
      <w:bookmarkEnd w:id="165"/>
      <w:r w:rsidR="00664083" w:rsidRPr="00042576">
        <w:t xml:space="preserve"> </w:t>
      </w:r>
    </w:p>
    <w:p w14:paraId="3512D2F8" w14:textId="6DF556C8" w:rsidR="00AB7C97" w:rsidRDefault="00835B22" w:rsidP="00AB7C97">
      <w:pPr>
        <w:spacing w:after="0"/>
        <w:ind w:firstLine="709"/>
      </w:pPr>
      <w:r>
        <w:t>Odkaz na mapu webových stránek, i vyhledávací formulář je k dispozici na každé webové stránce. Z</w:t>
      </w:r>
      <w:r w:rsidR="002C23E0">
        <w:t>a</w:t>
      </w:r>
      <w:r>
        <w:t xml:space="preserve"> každou z obou možností je hodnoceno 1 bodem. </w:t>
      </w:r>
    </w:p>
    <w:p w14:paraId="2E344E02" w14:textId="77777777" w:rsidR="00835B22" w:rsidRDefault="00AB7C97" w:rsidP="00835B22">
      <w:pPr>
        <w:ind w:firstLine="709"/>
      </w:pPr>
      <w:r>
        <w:t xml:space="preserve">Hodnoceno </w:t>
      </w:r>
      <w:r w:rsidR="00835B22">
        <w:t xml:space="preserve">2 body. </w:t>
      </w:r>
    </w:p>
    <w:p w14:paraId="27A17B5E" w14:textId="49E3DE87" w:rsidR="00664083" w:rsidRPr="00042576" w:rsidRDefault="00835B22" w:rsidP="001C62C4">
      <w:pPr>
        <w:pStyle w:val="Nadpis3"/>
      </w:pPr>
      <w:bookmarkStart w:id="166" w:name="_Toc479005653"/>
      <w:r>
        <w:t>K</w:t>
      </w:r>
      <w:r w:rsidR="00664083" w:rsidRPr="00042576">
        <w:t xml:space="preserve">ritérium </w:t>
      </w:r>
      <w:r>
        <w:t xml:space="preserve">č. </w:t>
      </w:r>
      <w:r w:rsidR="00664083" w:rsidRPr="00042576">
        <w:t>8</w:t>
      </w:r>
      <w:r w:rsidR="006D6A69">
        <w:t xml:space="preserve"> -</w:t>
      </w:r>
      <w:r w:rsidR="00664083" w:rsidRPr="00042576">
        <w:t xml:space="preserve"> </w:t>
      </w:r>
      <w:r>
        <w:t>č</w:t>
      </w:r>
      <w:r w:rsidR="00664083" w:rsidRPr="00042576">
        <w:t>itelnost obsahu (4 body)</w:t>
      </w:r>
      <w:bookmarkEnd w:id="166"/>
    </w:p>
    <w:p w14:paraId="79069A6A" w14:textId="77777777" w:rsidR="00664083" w:rsidRPr="001471E6" w:rsidRDefault="00664083" w:rsidP="00940710">
      <w:pPr>
        <w:spacing w:after="0"/>
        <w:ind w:firstLine="709"/>
      </w:pPr>
      <w:r w:rsidRPr="00EB5026">
        <w:t>Barvy písma a textu</w:t>
      </w:r>
      <w:r w:rsidRPr="001471E6">
        <w:t xml:space="preserve"> jsou dostatečně kontrastní</w:t>
      </w:r>
      <w:r w:rsidR="007D1F63">
        <w:t xml:space="preserve">, až na </w:t>
      </w:r>
      <w:r w:rsidR="00C34524">
        <w:t xml:space="preserve">bílé </w:t>
      </w:r>
      <w:r w:rsidR="007D1F63">
        <w:t>písmo v</w:t>
      </w:r>
      <w:r w:rsidR="00C34524">
        <w:t> modrém p</w:t>
      </w:r>
      <w:r w:rsidR="007D1F63">
        <w:t>ozadí</w:t>
      </w:r>
      <w:r w:rsidR="00C34524">
        <w:t xml:space="preserve">, které s výsledkem testu 459 bodů nevyhovělo na test rozdíl barev. </w:t>
      </w:r>
      <w:r w:rsidRPr="001471E6">
        <w:t xml:space="preserve">Vzhledem k poměru vyhovující a nevyhovující plochy textu a pozadí první stránky </w:t>
      </w:r>
      <w:r w:rsidR="00C34524">
        <w:t>90</w:t>
      </w:r>
      <w:r w:rsidRPr="001471E6">
        <w:t xml:space="preserve"> : </w:t>
      </w:r>
      <w:r w:rsidR="00AB7C97">
        <w:t>10</w:t>
      </w:r>
      <w:r w:rsidRPr="001471E6">
        <w:t xml:space="preserve">, bude hodnoceno </w:t>
      </w:r>
      <w:r w:rsidR="00AB7C97">
        <w:t xml:space="preserve">2 </w:t>
      </w:r>
      <w:r w:rsidRPr="001471E6">
        <w:t>bod</w:t>
      </w:r>
      <w:r w:rsidR="00AB7C97">
        <w:t>y.</w:t>
      </w:r>
    </w:p>
    <w:p w14:paraId="0D5EC979" w14:textId="5F170832" w:rsidR="00AB7C97" w:rsidRDefault="00664083" w:rsidP="00AB7C97">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Ho</w:t>
      </w:r>
      <w:r w:rsidRPr="001471E6">
        <w:t>dnoceno 2 body.</w:t>
      </w:r>
      <w:r>
        <w:t xml:space="preserve"> </w:t>
      </w:r>
    </w:p>
    <w:p w14:paraId="0863EF44" w14:textId="528E8727" w:rsidR="00664083" w:rsidRPr="001471E6" w:rsidRDefault="00664083" w:rsidP="00664083">
      <w:pPr>
        <w:ind w:firstLine="708"/>
      </w:pPr>
      <w:r w:rsidRPr="001471E6">
        <w:t>Celk</w:t>
      </w:r>
      <w:r w:rsidR="003E0FE5">
        <w:t xml:space="preserve">em </w:t>
      </w:r>
      <w:r w:rsidR="00AB7C97">
        <w:t xml:space="preserve">hodnoceno </w:t>
      </w:r>
      <w:r w:rsidR="00157190">
        <w:t>4 body</w:t>
      </w:r>
      <w:r w:rsidRPr="001471E6">
        <w:t>.</w:t>
      </w:r>
      <w:r w:rsidR="008E2767">
        <w:t xml:space="preserve">    </w:t>
      </w:r>
    </w:p>
    <w:p w14:paraId="7CDEC20A" w14:textId="7869E497" w:rsidR="00664083" w:rsidRPr="00042576" w:rsidRDefault="00835B22" w:rsidP="001C62C4">
      <w:pPr>
        <w:pStyle w:val="Nadpis3"/>
      </w:pPr>
      <w:bookmarkStart w:id="167" w:name="_Toc479005654"/>
      <w:r>
        <w:t>K</w:t>
      </w:r>
      <w:r w:rsidR="00664083" w:rsidRPr="00042576">
        <w:t xml:space="preserve">ritérium </w:t>
      </w:r>
      <w:r>
        <w:t xml:space="preserve">č. </w:t>
      </w:r>
      <w:r w:rsidR="00664083" w:rsidRPr="00042576">
        <w:t>9</w:t>
      </w:r>
      <w:r w:rsidR="006D6A69">
        <w:t xml:space="preserve"> -</w:t>
      </w:r>
      <w:r w:rsidR="00664083" w:rsidRPr="00042576">
        <w:t xml:space="preserve"> </w:t>
      </w:r>
      <w:r>
        <w:t>t</w:t>
      </w:r>
      <w:r w:rsidR="00664083" w:rsidRPr="00042576">
        <w:t>est použitelnosti v mobilních zařízeních (0 bodů)</w:t>
      </w:r>
      <w:bookmarkEnd w:id="167"/>
    </w:p>
    <w:p w14:paraId="08C6FEA2" w14:textId="77777777" w:rsidR="008262FB" w:rsidRDefault="008262FB" w:rsidP="008262FB">
      <w:pPr>
        <w:pStyle w:val="Odstavec"/>
        <w:spacing w:after="0"/>
      </w:pPr>
      <w:r>
        <w:t xml:space="preserve">Stránky nabízí mobilní verzi a jsou snadno použitelné v mobilních zařízeních. </w:t>
      </w:r>
    </w:p>
    <w:p w14:paraId="55235036" w14:textId="77777777" w:rsidR="008262FB" w:rsidRDefault="008262FB" w:rsidP="008262FB">
      <w:pPr>
        <w:ind w:firstLine="708"/>
      </w:pPr>
      <w:r>
        <w:t>Hodnoceno 2 body.</w:t>
      </w:r>
    </w:p>
    <w:p w14:paraId="46C90CC5" w14:textId="6A4086CC" w:rsidR="00664083" w:rsidRPr="00042576" w:rsidRDefault="00835B22" w:rsidP="001C62C4">
      <w:pPr>
        <w:pStyle w:val="Nadpis3"/>
      </w:pPr>
      <w:bookmarkStart w:id="168" w:name="_Toc479005655"/>
      <w:r>
        <w:t>K</w:t>
      </w:r>
      <w:r w:rsidR="00664083" w:rsidRPr="00042576">
        <w:t xml:space="preserve">ritérium </w:t>
      </w:r>
      <w:r>
        <w:t xml:space="preserve">č. </w:t>
      </w:r>
      <w:r w:rsidR="00664083" w:rsidRPr="00042576">
        <w:t>10</w:t>
      </w:r>
      <w:r w:rsidR="006D6A69">
        <w:t xml:space="preserve"> -</w:t>
      </w:r>
      <w:r w:rsidR="00664083" w:rsidRPr="00042576">
        <w:t xml:space="preserve"> </w:t>
      </w:r>
      <w:r>
        <w:t>k</w:t>
      </w:r>
      <w:r w:rsidR="00664083" w:rsidRPr="00042576">
        <w:t>ontrola přístupnosti webový</w:t>
      </w:r>
      <w:r w:rsidR="00664083">
        <w:t>c</w:t>
      </w:r>
      <w:r w:rsidR="00664083" w:rsidRPr="00042576">
        <w:t>h stránek (</w:t>
      </w:r>
      <w:r w:rsidR="002167B4">
        <w:t>2</w:t>
      </w:r>
      <w:r w:rsidR="00664083">
        <w:t xml:space="preserve"> body</w:t>
      </w:r>
      <w:r w:rsidR="00664083" w:rsidRPr="00042576">
        <w:t>)</w:t>
      </w:r>
      <w:bookmarkEnd w:id="168"/>
    </w:p>
    <w:p w14:paraId="29FBC3A6" w14:textId="04B59CE7" w:rsidR="007A1BAD" w:rsidRDefault="007A1BAD" w:rsidP="007A1BAD">
      <w:pPr>
        <w:pStyle w:val="Odstavec"/>
        <w:spacing w:after="0"/>
        <w:rPr>
          <w:lang w:eastAsia="en-US"/>
        </w:rPr>
      </w:pPr>
      <w:r w:rsidRPr="008153C5">
        <w:rPr>
          <w:lang w:eastAsia="en-US"/>
        </w:rPr>
        <w:t>Stránky využívají doplňků Java Script a CSS. I bez těchto doplňků jsou stránky</w:t>
      </w:r>
      <w:r>
        <w:rPr>
          <w:lang w:eastAsia="en-US"/>
        </w:rPr>
        <w:t xml:space="preserve"> </w:t>
      </w:r>
      <w:r w:rsidRPr="008153C5">
        <w:rPr>
          <w:lang w:eastAsia="en-US"/>
        </w:rPr>
        <w:t>standardně ovladatelné a plně použitelné.</w:t>
      </w:r>
      <w:r>
        <w:rPr>
          <w:lang w:eastAsia="en-US"/>
        </w:rPr>
        <w:t xml:space="preserve"> </w:t>
      </w:r>
      <w:r w:rsidRPr="008153C5">
        <w:rPr>
          <w:lang w:eastAsia="en-US"/>
        </w:rPr>
        <w:t>V případě reklamy nebo upoutávky může být použita technologie Adobe Flash.</w:t>
      </w:r>
      <w:r>
        <w:rPr>
          <w:lang w:eastAsia="en-US"/>
        </w:rPr>
        <w:t xml:space="preserve"> </w:t>
      </w:r>
      <w:r w:rsidRPr="008153C5">
        <w:rPr>
          <w:lang w:eastAsia="en-US"/>
        </w:rPr>
        <w:t>V případě diskuzního fóra jsou pro správnou funkci z důvodu charakteru stránky použité cookies.</w:t>
      </w:r>
      <w:r>
        <w:rPr>
          <w:lang w:eastAsia="en-US"/>
        </w:rPr>
        <w:t xml:space="preserve"> </w:t>
      </w:r>
      <w:r w:rsidRPr="008153C5">
        <w:rPr>
          <w:lang w:eastAsia="en-US"/>
        </w:rPr>
        <w:t>V případě ankety jsou pro správnou funkci nutné zapnuté cookies. 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Pr>
          <w:lang w:eastAsia="en-US"/>
        </w:rPr>
        <w:t xml:space="preserve">. </w:t>
      </w:r>
      <w:r w:rsidRPr="00E115FF">
        <w:rPr>
          <w:lang w:eastAsia="en-US"/>
        </w:rPr>
        <w:t>Na webové prezentaci Měst</w:t>
      </w:r>
      <w:r w:rsidR="00EF7121">
        <w:rPr>
          <w:lang w:eastAsia="en-US"/>
        </w:rPr>
        <w:t>a</w:t>
      </w:r>
      <w:r w:rsidRPr="00E115FF">
        <w:rPr>
          <w:lang w:eastAsia="en-US"/>
        </w:rPr>
        <w:t xml:space="preserve"> </w:t>
      </w:r>
      <w:r w:rsidR="00EF7121">
        <w:rPr>
          <w:lang w:eastAsia="en-US"/>
        </w:rPr>
        <w:t xml:space="preserve">Písek </w:t>
      </w:r>
      <w:r w:rsidR="004F5733">
        <w:rPr>
          <w:lang w:eastAsia="en-US"/>
        </w:rPr>
        <w:t>j</w:t>
      </w:r>
      <w:r w:rsidRPr="00E115FF">
        <w:rPr>
          <w:lang w:eastAsia="en-US"/>
        </w:rPr>
        <w:t xml:space="preserve">sou informace související s výkonem veřejné správy zveřejňovány tak, aby se s nimi v nezbytném rozsahu mohly seznámit i osoby se zdravotním postižením. Webová prezentace vyhovuje ve vysoké míře požadavkům kladeným Vyhláškou č. 64/2008 Sb., o formě zveřejňování informací </w:t>
      </w:r>
      <w:r w:rsidRPr="00E115FF">
        <w:rPr>
          <w:lang w:eastAsia="en-US"/>
        </w:rPr>
        <w:lastRenderedPageBreak/>
        <w:t>souvisejících s výkonem veřejné správy prostřednictvím webových stránek pro osoby se zdravotním postižením (vyhláška o přístupnosti).</w:t>
      </w:r>
    </w:p>
    <w:p w14:paraId="3A8D883A" w14:textId="77777777" w:rsidR="007A1BAD" w:rsidRPr="006111C2" w:rsidRDefault="007A1BAD" w:rsidP="007A1BAD">
      <w:pPr>
        <w:pStyle w:val="Odstavec"/>
        <w:rPr>
          <w:rFonts w:eastAsia="Times New Roman"/>
        </w:rPr>
      </w:pPr>
      <w:r>
        <w:rPr>
          <w:rFonts w:eastAsia="Times New Roman"/>
        </w:rPr>
        <w:t xml:space="preserve">Hodnoceno </w:t>
      </w:r>
      <w:r w:rsidR="002167B4">
        <w:rPr>
          <w:rFonts w:eastAsia="Times New Roman"/>
        </w:rPr>
        <w:t>2</w:t>
      </w:r>
      <w:r>
        <w:rPr>
          <w:rFonts w:eastAsia="Times New Roman"/>
        </w:rPr>
        <w:t xml:space="preserve"> body.</w:t>
      </w:r>
    </w:p>
    <w:p w14:paraId="62AFF980" w14:textId="1F7C9E0F" w:rsidR="00664083" w:rsidRPr="00042576" w:rsidRDefault="00835B22" w:rsidP="001C62C4">
      <w:pPr>
        <w:pStyle w:val="Nadpis3"/>
      </w:pPr>
      <w:bookmarkStart w:id="169" w:name="_Toc479005656"/>
      <w:r>
        <w:t>K</w:t>
      </w:r>
      <w:r w:rsidR="00664083" w:rsidRPr="00042576">
        <w:t xml:space="preserve">ritérium </w:t>
      </w:r>
      <w:r>
        <w:t xml:space="preserve">č. </w:t>
      </w:r>
      <w:r w:rsidR="00664083" w:rsidRPr="00042576">
        <w:t>1</w:t>
      </w:r>
      <w:r>
        <w:t>1</w:t>
      </w:r>
      <w:r w:rsidR="006D6A69">
        <w:t xml:space="preserve"> -</w:t>
      </w:r>
      <w:r w:rsidR="00664083" w:rsidRPr="00042576">
        <w:t xml:space="preserve"> </w:t>
      </w:r>
      <w:r>
        <w:t>s</w:t>
      </w:r>
      <w:r w:rsidR="00664083" w:rsidRPr="00042576">
        <w:t>ubjektivní hodnocení webu</w:t>
      </w:r>
      <w:r w:rsidR="00664083">
        <w:t xml:space="preserve"> (3 body)</w:t>
      </w:r>
      <w:bookmarkEnd w:id="169"/>
    </w:p>
    <w:p w14:paraId="14039AF0" w14:textId="20FEDDE9" w:rsidR="007A1BAD" w:rsidRDefault="007A1BAD" w:rsidP="007A1BAD">
      <w:pPr>
        <w:spacing w:after="0"/>
        <w:ind w:firstLine="709"/>
      </w:pPr>
      <w:r>
        <w:t xml:space="preserve">Webové stránky města Písek jsou </w:t>
      </w:r>
      <w:r w:rsidR="006A50D3">
        <w:t xml:space="preserve">zpracovány na vysoké úrovni. </w:t>
      </w:r>
      <w:r>
        <w:t xml:space="preserve">Stránky nejsou zahlceny informacemi, avšak poskytují přehledným způsobem všechny, které si návštěvník může přát. Občanům bezesporu nabízí vyčerpávajícím a přehledným způsobem veškeré informace, </w:t>
      </w:r>
      <w:r w:rsidR="00FA3DF6">
        <w:t xml:space="preserve">které </w:t>
      </w:r>
      <w:r>
        <w:t xml:space="preserve">mohou využít. Správcem je zkušená mnoha obcemi využívaná společnost Webhouse, s již zmiňovaným redakčním systémem Vismo. Jsou kreativní, nápadité, graficky příjemně pojaté, a doporučit lze </w:t>
      </w:r>
      <w:r w:rsidR="006A50D3">
        <w:t xml:space="preserve">jen </w:t>
      </w:r>
      <w:r>
        <w:t>změnu bílého písma v modrém pozadí, které nevyhovuje na test rozdílu barev</w:t>
      </w:r>
      <w:r w:rsidR="006A50D3">
        <w:t xml:space="preserve">, ale které je použito jen v malém </w:t>
      </w:r>
      <w:r w:rsidR="006A50D3" w:rsidRPr="006D32D3">
        <w:t>rozsahu</w:t>
      </w:r>
      <w:r w:rsidRPr="006D32D3">
        <w:t>.</w:t>
      </w:r>
      <w:r w:rsidR="008E2767">
        <w:t xml:space="preserve"> </w:t>
      </w:r>
    </w:p>
    <w:p w14:paraId="695BB131" w14:textId="77777777" w:rsidR="007A1BAD" w:rsidRDefault="007A1BAD" w:rsidP="007A1BAD">
      <w:pPr>
        <w:ind w:firstLine="708"/>
      </w:pPr>
      <w:r>
        <w:t xml:space="preserve">Hodnoceno 3 body. </w:t>
      </w:r>
    </w:p>
    <w:p w14:paraId="7DA993FE" w14:textId="26D42CDB" w:rsidR="00664083" w:rsidRPr="00931151" w:rsidRDefault="00664083" w:rsidP="00530D5A">
      <w:pPr>
        <w:pStyle w:val="tabulka"/>
      </w:pPr>
      <w:bookmarkStart w:id="170" w:name="_Toc476324645"/>
      <w:r w:rsidRPr="00113FD7">
        <w:t>Tab</w:t>
      </w:r>
      <w:r>
        <w:t xml:space="preserve">ulka č. </w:t>
      </w:r>
      <w:r w:rsidR="00FC1920">
        <w:t>20</w:t>
      </w:r>
      <w:r>
        <w:t>:</w:t>
      </w:r>
      <w:r w:rsidRPr="00113FD7">
        <w:t xml:space="preserve"> </w:t>
      </w:r>
      <w:r w:rsidRPr="00931151">
        <w:t>Celkové hodnocení</w:t>
      </w:r>
      <w:r w:rsidR="00D301AD">
        <w:t xml:space="preserve"> - </w:t>
      </w:r>
      <w:r w:rsidR="00FC1920">
        <w:t>Písek</w:t>
      </w:r>
      <w:bookmarkEnd w:id="170"/>
      <w:r w:rsidR="00252EF3">
        <w:rPr>
          <w:rStyle w:val="Znakapoznpodarou"/>
        </w:rPr>
        <w:footnoteReference w:id="89"/>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664083" w:rsidRPr="002429DA" w14:paraId="3F81BC84"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D9F6664" w14:textId="77777777" w:rsidR="00664083" w:rsidRPr="002429DA" w:rsidRDefault="008975D4" w:rsidP="00530163">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664083"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727F28E"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90FE89" w14:textId="77777777" w:rsidR="00664083" w:rsidRPr="002429DA" w:rsidRDefault="0066408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Bodové hodnocení</w:t>
            </w:r>
          </w:p>
        </w:tc>
      </w:tr>
      <w:tr w:rsidR="00664083" w:rsidRPr="002429DA" w14:paraId="45070127"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F29D969"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33867998"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48F39E26"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33</w:t>
            </w:r>
          </w:p>
        </w:tc>
      </w:tr>
      <w:tr w:rsidR="00664083" w:rsidRPr="002429DA" w14:paraId="21671ECA"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8C41DD8"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56B9B7CA"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2DCCB5CC" w14:textId="77777777" w:rsidR="00664083" w:rsidRPr="006D32D3" w:rsidRDefault="0066408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664083" w:rsidRPr="002429DA" w14:paraId="63C6C558"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C14F065"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1A571156"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1940BE07" w14:textId="77777777" w:rsidR="00664083" w:rsidRPr="006D32D3" w:rsidRDefault="0066408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664083" w:rsidRPr="002429DA" w14:paraId="0EC06976"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B8DA0A7"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358FEC8"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68332FDF" w14:textId="77777777" w:rsidR="00664083" w:rsidRPr="006D32D3" w:rsidRDefault="0066408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4</w:t>
            </w:r>
          </w:p>
        </w:tc>
      </w:tr>
      <w:tr w:rsidR="00664083" w:rsidRPr="002429DA" w14:paraId="7C9A7176"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69A997B"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73FEAD57"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0C4CE283"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664083" w:rsidRPr="002429DA" w14:paraId="3060922B"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BFFACB5"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2A918AE0"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2C89752A"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664083" w:rsidRPr="002429DA" w14:paraId="46902FF5"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3D44129"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00D46497"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6F23AC26"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664083" w:rsidRPr="002429DA" w14:paraId="5B571B5A"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48C9CA7"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4162738E"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78F7F3F6" w14:textId="77777777" w:rsidR="00664083" w:rsidRPr="006D32D3" w:rsidRDefault="00664083" w:rsidP="00530163">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4</w:t>
            </w:r>
          </w:p>
        </w:tc>
      </w:tr>
      <w:tr w:rsidR="00664083" w:rsidRPr="002429DA" w14:paraId="1E286D82"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7C1369E"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0A592CF5"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1A1E7984"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664083" w:rsidRPr="002429DA" w14:paraId="16D38B1D"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FFDE2AE"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19EDE782" w14:textId="77777777" w:rsidR="00664083" w:rsidRPr="002429DA" w:rsidRDefault="006640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56D725D7" w14:textId="77777777" w:rsidR="00664083" w:rsidRPr="006D32D3" w:rsidRDefault="002167B4" w:rsidP="002167B4">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2</w:t>
            </w:r>
          </w:p>
        </w:tc>
      </w:tr>
      <w:tr w:rsidR="00664083" w:rsidRPr="002429DA" w14:paraId="366D477D" w14:textId="77777777" w:rsidTr="006D32D3">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C8CA17D" w14:textId="77777777" w:rsidR="00664083" w:rsidRPr="002429DA" w:rsidRDefault="006640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4A1C1CF7" w14:textId="77777777" w:rsidR="00664083" w:rsidRPr="002429DA" w:rsidRDefault="00FA2DF2" w:rsidP="00FA2DF2">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w:t>
            </w:r>
            <w:r w:rsidR="008975D4">
              <w:rPr>
                <w:rFonts w:eastAsia="Times New Roman" w:cs="Times New Roman"/>
                <w:bCs/>
                <w:sz w:val="20"/>
                <w:szCs w:val="20"/>
                <w:lang w:val="en-US" w:eastAsia="cs-CZ" w:bidi="en-US"/>
              </w:rPr>
              <w:t>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3390006E" w14:textId="77777777" w:rsidR="00664083" w:rsidRPr="006D32D3" w:rsidRDefault="00FA3DF6" w:rsidP="00FA3DF6">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3</w:t>
            </w:r>
          </w:p>
        </w:tc>
      </w:tr>
      <w:tr w:rsidR="00664083" w:rsidRPr="002429DA" w14:paraId="733C2695" w14:textId="77777777" w:rsidTr="006D32D3">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195C63D9" w14:textId="77777777" w:rsidR="00664083" w:rsidRPr="002429DA" w:rsidRDefault="00664083" w:rsidP="00530163">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8975D4">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086F42B8" w14:textId="77777777" w:rsidR="00664083" w:rsidRPr="002429DA" w:rsidRDefault="00664083" w:rsidP="00530163">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2F5F39E1" w14:textId="77777777" w:rsidR="00664083" w:rsidRPr="006D32D3" w:rsidRDefault="00FA3DF6" w:rsidP="002167B4">
            <w:pPr>
              <w:spacing w:after="0" w:line="240" w:lineRule="auto"/>
              <w:jc w:val="center"/>
              <w:rPr>
                <w:rFonts w:eastAsia="Times New Roman" w:cs="Times New Roman"/>
                <w:bCs/>
                <w:sz w:val="20"/>
                <w:szCs w:val="20"/>
                <w:lang w:val="en-US" w:eastAsia="cs-CZ" w:bidi="en-US"/>
              </w:rPr>
            </w:pPr>
            <w:r w:rsidRPr="006D32D3">
              <w:rPr>
                <w:rFonts w:eastAsia="Times New Roman" w:cs="Times New Roman"/>
                <w:bCs/>
                <w:sz w:val="20"/>
                <w:szCs w:val="20"/>
                <w:lang w:val="en-US" w:eastAsia="cs-CZ" w:bidi="en-US"/>
              </w:rPr>
              <w:t>6</w:t>
            </w:r>
            <w:r w:rsidR="002167B4" w:rsidRPr="006D32D3">
              <w:rPr>
                <w:rFonts w:eastAsia="Times New Roman" w:cs="Times New Roman"/>
                <w:bCs/>
                <w:sz w:val="20"/>
                <w:szCs w:val="20"/>
                <w:lang w:val="en-US" w:eastAsia="cs-CZ" w:bidi="en-US"/>
              </w:rPr>
              <w:t>0</w:t>
            </w:r>
          </w:p>
        </w:tc>
      </w:tr>
    </w:tbl>
    <w:p w14:paraId="65A104A8" w14:textId="77777777" w:rsidR="00664083" w:rsidRDefault="00664083" w:rsidP="00664083">
      <w:pPr>
        <w:rPr>
          <w:lang w:eastAsia="cs-CZ"/>
        </w:rPr>
      </w:pPr>
    </w:p>
    <w:p w14:paraId="6D3C9BD6" w14:textId="77777777" w:rsidR="00FC1920" w:rsidRDefault="00FC1920" w:rsidP="00FC1920">
      <w:pPr>
        <w:pStyle w:val="Nadpis2"/>
      </w:pPr>
      <w:bookmarkStart w:id="171" w:name="_Toc479005657"/>
      <w:r>
        <w:t>Prachatice</w:t>
      </w:r>
      <w:bookmarkEnd w:id="171"/>
    </w:p>
    <w:p w14:paraId="493355C8" w14:textId="591AE12B" w:rsidR="00FE59C4" w:rsidRDefault="00FC1920" w:rsidP="00FE59C4">
      <w:pPr>
        <w:ind w:firstLine="708"/>
      </w:pPr>
      <w:r w:rsidRPr="00FC1920">
        <w:t>Město Prachatice leží v jihozápadní příhraniční části České republiky a je součástí Jihočeského kraje. Tvoří jej 8 katastrálních území (Prachatice, Staré Prachatice, Libínské Sedlo, Perlovice, Kahov, Oseky, Volovice, Stádla).</w:t>
      </w:r>
      <w:r w:rsidR="00FE59C4">
        <w:t xml:space="preserve"> </w:t>
      </w:r>
      <w:r w:rsidR="006D32D3">
        <w:t>Ke dni 1. 1. 2016 zde žilo 11 055 obyvatel.</w:t>
      </w:r>
      <w:r w:rsidR="006D32D3">
        <w:rPr>
          <w:rStyle w:val="Znakapoznpodarou"/>
        </w:rPr>
        <w:footnoteReference w:id="90"/>
      </w:r>
      <w:r w:rsidR="006D32D3">
        <w:t xml:space="preserve"> </w:t>
      </w:r>
      <w:r w:rsidR="00FE59C4">
        <w:t>Oficiální internetové stránky města jsou k nahlédnutí na adrese http://www.prachatice.eu</w:t>
      </w:r>
    </w:p>
    <w:p w14:paraId="516EA901" w14:textId="77777777" w:rsidR="00940883" w:rsidRPr="00042576" w:rsidRDefault="008975D4" w:rsidP="001C62C4">
      <w:pPr>
        <w:pStyle w:val="Nadpis3"/>
      </w:pPr>
      <w:bookmarkStart w:id="172" w:name="_Toc479005658"/>
      <w:r>
        <w:lastRenderedPageBreak/>
        <w:t>K</w:t>
      </w:r>
      <w:r w:rsidR="00940883" w:rsidRPr="00042576">
        <w:t xml:space="preserve">ritérium </w:t>
      </w:r>
      <w:r>
        <w:t xml:space="preserve">č. </w:t>
      </w:r>
      <w:r w:rsidR="00940883" w:rsidRPr="00042576">
        <w:t xml:space="preserve">1 - </w:t>
      </w:r>
      <w:r>
        <w:t>p</w:t>
      </w:r>
      <w:r w:rsidR="00940883" w:rsidRPr="00042576">
        <w:t>ovinně zveřejňované informace (2</w:t>
      </w:r>
      <w:r w:rsidR="00B53B51">
        <w:t>6</w:t>
      </w:r>
      <w:r w:rsidR="00940883" w:rsidRPr="00042576">
        <w:t xml:space="preserve"> bodů)</w:t>
      </w:r>
      <w:bookmarkEnd w:id="172"/>
    </w:p>
    <w:p w14:paraId="1D5672EB" w14:textId="02D6CDC3" w:rsidR="00C94910" w:rsidRDefault="00940883" w:rsidP="00C94910">
      <w:pPr>
        <w:spacing w:after="0"/>
        <w:ind w:firstLine="709"/>
      </w:pPr>
      <w:r>
        <w:t xml:space="preserve">Informace dle zákona č. 106/ 1999 Sb., o svobodném přístupu k informacím jsou dohledatelné </w:t>
      </w:r>
      <w:r w:rsidR="00C94910">
        <w:t>jako třetí v pořadí v menu sekce „Městský úřad“. V bodě č. 4 chybí uveřejněné podkategorie „Úřední hodiny a adresa internetové stránky“, v bodě č. 8 chybí podkategorie „Seznamy hlavních dokumentů“, v bodě č. 14 chybí „Vydané právní předpisy“, v bodě č. 15 chybí „Usnesení nadřízeného orgánu o výši úhrad za poskytování informací“, bod č. 16 Licenční smlouvy vč. dvou podkategorií chybí úplně. Z hodnocení proto byly strženo 7 bodů.</w:t>
      </w:r>
      <w:r w:rsidR="008E2767">
        <w:t xml:space="preserve"> </w:t>
      </w:r>
      <w:r w:rsidR="00C94910">
        <w:t xml:space="preserve"> </w:t>
      </w:r>
    </w:p>
    <w:p w14:paraId="188355E6" w14:textId="7E259F57" w:rsidR="00940883" w:rsidRDefault="00940883" w:rsidP="00940883">
      <w:pPr>
        <w:ind w:firstLine="708"/>
      </w:pPr>
      <w:r>
        <w:t>Hodnoceno 2</w:t>
      </w:r>
      <w:r w:rsidR="00C94910">
        <w:t>6</w:t>
      </w:r>
      <w:r>
        <w:t xml:space="preserve"> bod</w:t>
      </w:r>
      <w:r w:rsidR="00FA5145">
        <w:t>y</w:t>
      </w:r>
      <w:r>
        <w:t>.</w:t>
      </w:r>
      <w:r w:rsidR="008E2767">
        <w:t xml:space="preserve"> </w:t>
      </w:r>
    </w:p>
    <w:p w14:paraId="018318B3" w14:textId="77777777" w:rsidR="00940883" w:rsidRPr="00042576" w:rsidRDefault="008975D4" w:rsidP="001C62C4">
      <w:pPr>
        <w:pStyle w:val="Nadpis3"/>
      </w:pPr>
      <w:bookmarkStart w:id="173" w:name="_Toc479005659"/>
      <w:r>
        <w:t>K</w:t>
      </w:r>
      <w:r w:rsidR="00940883" w:rsidRPr="00042576">
        <w:t xml:space="preserve">ritérium </w:t>
      </w:r>
      <w:r>
        <w:t xml:space="preserve">č. </w:t>
      </w:r>
      <w:r w:rsidR="00940883" w:rsidRPr="00042576">
        <w:t xml:space="preserve">2 - </w:t>
      </w:r>
      <w:r>
        <w:t>o</w:t>
      </w:r>
      <w:r w:rsidR="00940883" w:rsidRPr="00042576">
        <w:t>značení oficiálních stránek (</w:t>
      </w:r>
      <w:r w:rsidR="00B53B51">
        <w:t>2</w:t>
      </w:r>
      <w:r w:rsidR="00940883">
        <w:t xml:space="preserve"> bod</w:t>
      </w:r>
      <w:r w:rsidR="00B53B51">
        <w:t>y</w:t>
      </w:r>
      <w:r w:rsidR="00940883" w:rsidRPr="00042576">
        <w:t>)</w:t>
      </w:r>
      <w:bookmarkEnd w:id="173"/>
    </w:p>
    <w:p w14:paraId="1D572AB9" w14:textId="77777777" w:rsidR="00B53B51" w:rsidRDefault="00940883" w:rsidP="00B53B51">
      <w:pPr>
        <w:spacing w:after="0"/>
        <w:ind w:firstLine="709"/>
      </w:pPr>
      <w:r>
        <w:t>Informace „</w:t>
      </w:r>
      <w:r w:rsidR="00B53B51">
        <w:t>Oficiální web města</w:t>
      </w:r>
      <w:r>
        <w:t xml:space="preserve">“ </w:t>
      </w:r>
      <w:r w:rsidR="00B53B51">
        <w:t xml:space="preserve">je </w:t>
      </w:r>
      <w:r>
        <w:t xml:space="preserve">na první stránce </w:t>
      </w:r>
      <w:r w:rsidR="00B53B51">
        <w:t xml:space="preserve">hned </w:t>
      </w:r>
      <w:r>
        <w:t>u názvu</w:t>
      </w:r>
      <w:r w:rsidR="00B53B51">
        <w:t xml:space="preserve">. </w:t>
      </w:r>
      <w:r>
        <w:t>V obou použitých vyhledavačích jsou webové stránky města Kaplice označeny jako oficiální, a nachází se do prvních pěti míst v pořadí.</w:t>
      </w:r>
    </w:p>
    <w:p w14:paraId="340ECEAE" w14:textId="77777777" w:rsidR="00940883" w:rsidRDefault="00940883" w:rsidP="00940883">
      <w:pPr>
        <w:ind w:firstLine="708"/>
      </w:pPr>
      <w:r>
        <w:t xml:space="preserve">Hodnoceno </w:t>
      </w:r>
      <w:r w:rsidR="00B53B51">
        <w:t>2</w:t>
      </w:r>
      <w:r>
        <w:t xml:space="preserve"> bod</w:t>
      </w:r>
      <w:r w:rsidR="00B53B51">
        <w:t>y.</w:t>
      </w:r>
    </w:p>
    <w:p w14:paraId="371BB587" w14:textId="77777777" w:rsidR="00940883" w:rsidRPr="00042576" w:rsidRDefault="008975D4" w:rsidP="001C62C4">
      <w:pPr>
        <w:pStyle w:val="Nadpis3"/>
      </w:pPr>
      <w:bookmarkStart w:id="174" w:name="_Toc479005660"/>
      <w:r>
        <w:t>K</w:t>
      </w:r>
      <w:r w:rsidR="00940883" w:rsidRPr="00042576">
        <w:t xml:space="preserve">ritérium </w:t>
      </w:r>
      <w:r>
        <w:t xml:space="preserve">č. </w:t>
      </w:r>
      <w:r w:rsidR="00940883" w:rsidRPr="00042576">
        <w:t xml:space="preserve">3 - </w:t>
      </w:r>
      <w:r>
        <w:t>m</w:t>
      </w:r>
      <w:r w:rsidR="00940883" w:rsidRPr="00042576">
        <w:t>ožnost jazykové volby (3 body)</w:t>
      </w:r>
      <w:bookmarkEnd w:id="174"/>
    </w:p>
    <w:p w14:paraId="3D0FC2BD" w14:textId="77777777" w:rsidR="00940883" w:rsidRDefault="00B53B51" w:rsidP="00B53B51">
      <w:pPr>
        <w:spacing w:after="0"/>
        <w:ind w:firstLine="709"/>
      </w:pPr>
      <w:r>
        <w:t xml:space="preserve">Stránky umožňují kromě českého volbu jazyka anglického, německého a ruského. </w:t>
      </w:r>
    </w:p>
    <w:p w14:paraId="20AEA1C8" w14:textId="77777777" w:rsidR="00B53B51" w:rsidRDefault="00B53B51" w:rsidP="00940883">
      <w:pPr>
        <w:ind w:firstLine="708"/>
      </w:pPr>
      <w:r>
        <w:t>Hodnoceno 3 body.</w:t>
      </w:r>
    </w:p>
    <w:p w14:paraId="66813651" w14:textId="77777777" w:rsidR="00940883" w:rsidRPr="00042576" w:rsidRDefault="008975D4" w:rsidP="001C62C4">
      <w:pPr>
        <w:pStyle w:val="Nadpis3"/>
      </w:pPr>
      <w:bookmarkStart w:id="175" w:name="_Toc479005661"/>
      <w:r>
        <w:t>K</w:t>
      </w:r>
      <w:r w:rsidR="00940883" w:rsidRPr="00042576">
        <w:t xml:space="preserve">ritérium </w:t>
      </w:r>
      <w:r>
        <w:t xml:space="preserve">č. </w:t>
      </w:r>
      <w:r w:rsidR="00940883" w:rsidRPr="00042576">
        <w:t xml:space="preserve">4 - </w:t>
      </w:r>
      <w:r>
        <w:t>t</w:t>
      </w:r>
      <w:r w:rsidR="00940883" w:rsidRPr="00042576">
        <w:t>uristický informační obsah (4 body)</w:t>
      </w:r>
      <w:bookmarkEnd w:id="175"/>
    </w:p>
    <w:p w14:paraId="060DB844" w14:textId="77777777" w:rsidR="00B53B51" w:rsidRDefault="00940883" w:rsidP="00B53B51">
      <w:pPr>
        <w:spacing w:after="0"/>
        <w:ind w:firstLine="709"/>
      </w:pPr>
      <w:r>
        <w:t xml:space="preserve">Stránky mají na první stránce, v horní vodorovné části možnost zvolit sekci </w:t>
      </w:r>
      <w:r w:rsidR="00B53B51">
        <w:t>„Kultura a sport“, nebo „Turistika“</w:t>
      </w:r>
      <w:r>
        <w:t>. V tomto směru jsou stránky skvělé</w:t>
      </w:r>
      <w:r w:rsidR="00B53B51">
        <w:t xml:space="preserve">, </w:t>
      </w:r>
      <w:r>
        <w:t xml:space="preserve">a jsou denně aktualizovány. </w:t>
      </w:r>
    </w:p>
    <w:p w14:paraId="5762BF53" w14:textId="77777777" w:rsidR="00940883" w:rsidRDefault="00940883" w:rsidP="00940883">
      <w:pPr>
        <w:ind w:firstLine="708"/>
      </w:pPr>
      <w:r>
        <w:t>Hodnoceno 4 body.</w:t>
      </w:r>
    </w:p>
    <w:p w14:paraId="0252BCF5" w14:textId="1CDCC0AE" w:rsidR="00940883" w:rsidRPr="00042576" w:rsidRDefault="008975D4" w:rsidP="001C62C4">
      <w:pPr>
        <w:pStyle w:val="Nadpis3"/>
      </w:pPr>
      <w:bookmarkStart w:id="176" w:name="_Toc479005662"/>
      <w:r>
        <w:t>K</w:t>
      </w:r>
      <w:r w:rsidR="00940883" w:rsidRPr="00042576">
        <w:t xml:space="preserve">ritérium </w:t>
      </w:r>
      <w:r>
        <w:t xml:space="preserve">č. </w:t>
      </w:r>
      <w:r w:rsidR="00940883" w:rsidRPr="00042576">
        <w:t>5</w:t>
      </w:r>
      <w:r w:rsidR="006D6A69">
        <w:t xml:space="preserve"> -</w:t>
      </w:r>
      <w:r w:rsidR="00940883" w:rsidRPr="00042576">
        <w:t xml:space="preserve"> </w:t>
      </w:r>
      <w:r>
        <w:t>a</w:t>
      </w:r>
      <w:r w:rsidR="00940883" w:rsidRPr="00042576">
        <w:t>ktuálnost informací (</w:t>
      </w:r>
      <w:r w:rsidR="001208EF">
        <w:t>2</w:t>
      </w:r>
      <w:r w:rsidR="00940883" w:rsidRPr="00042576">
        <w:t xml:space="preserve"> body)</w:t>
      </w:r>
      <w:bookmarkEnd w:id="176"/>
    </w:p>
    <w:p w14:paraId="3B27A266" w14:textId="77777777" w:rsidR="00940883" w:rsidRDefault="00940883" w:rsidP="00B53B51">
      <w:pPr>
        <w:spacing w:after="0"/>
        <w:ind w:firstLine="709"/>
      </w:pPr>
      <w:r>
        <w:t xml:space="preserve">Na všech zveřejňovaných informacích je patrná pravidelná péče, autor nenalezl žádnou neaktuální informaci, a datum každodenní aktualizace je uváděn na konci každé stránky. </w:t>
      </w:r>
    </w:p>
    <w:p w14:paraId="7A8E0104" w14:textId="033FB367" w:rsidR="00B53B51" w:rsidRDefault="00B53B51" w:rsidP="00940883">
      <w:pPr>
        <w:ind w:firstLine="708"/>
      </w:pPr>
      <w:r>
        <w:t xml:space="preserve">Hodnoceno </w:t>
      </w:r>
      <w:r w:rsidR="001208EF">
        <w:t>2</w:t>
      </w:r>
      <w:r>
        <w:t xml:space="preserve"> body.</w:t>
      </w:r>
    </w:p>
    <w:p w14:paraId="34C9DEC1" w14:textId="14362B9C" w:rsidR="00940883" w:rsidRPr="00042576" w:rsidRDefault="008975D4" w:rsidP="001C62C4">
      <w:pPr>
        <w:pStyle w:val="Nadpis3"/>
      </w:pPr>
      <w:bookmarkStart w:id="177" w:name="_Toc479005663"/>
      <w:r>
        <w:lastRenderedPageBreak/>
        <w:t>K</w:t>
      </w:r>
      <w:r w:rsidR="00940883" w:rsidRPr="00042576">
        <w:t xml:space="preserve">ritérium </w:t>
      </w:r>
      <w:r>
        <w:t xml:space="preserve">č. </w:t>
      </w:r>
      <w:r w:rsidR="00940883" w:rsidRPr="00042576">
        <w:t>6</w:t>
      </w:r>
      <w:r w:rsidR="006D6A69">
        <w:t xml:space="preserve"> -</w:t>
      </w:r>
      <w:r w:rsidR="00940883" w:rsidRPr="00042576">
        <w:t xml:space="preserve"> </w:t>
      </w:r>
      <w:r>
        <w:t>r</w:t>
      </w:r>
      <w:r w:rsidR="00940883" w:rsidRPr="00042576">
        <w:t>ychlost vyhledání informace (</w:t>
      </w:r>
      <w:r w:rsidR="002167B4">
        <w:t>3</w:t>
      </w:r>
      <w:r w:rsidR="00940883" w:rsidRPr="00042576">
        <w:t xml:space="preserve"> bod</w:t>
      </w:r>
      <w:r w:rsidR="002167B4">
        <w:t>y</w:t>
      </w:r>
      <w:r w:rsidR="00940883" w:rsidRPr="00042576">
        <w:t>)</w:t>
      </w:r>
      <w:bookmarkEnd w:id="177"/>
    </w:p>
    <w:p w14:paraId="3F7365F5" w14:textId="1E7132F4" w:rsidR="008D67AA" w:rsidRDefault="00940883" w:rsidP="008D67AA">
      <w:pPr>
        <w:spacing w:after="0"/>
        <w:ind w:firstLine="709"/>
      </w:pPr>
      <w:r>
        <w:t>Vš</w:t>
      </w:r>
      <w:r w:rsidR="008D67AA">
        <w:t>echny tři vyhledávané informace byly k dohledání v prvních 7 podkategoriích menu Městský Úřad, jejich nalezení tedy bylo velmi snadné.</w:t>
      </w:r>
      <w:r w:rsidR="008E2767">
        <w:t xml:space="preserve"> </w:t>
      </w:r>
    </w:p>
    <w:p w14:paraId="0B6BA4BA" w14:textId="74598502" w:rsidR="002C23E0" w:rsidRDefault="008D67AA" w:rsidP="00940883">
      <w:pPr>
        <w:ind w:firstLine="708"/>
      </w:pPr>
      <w:r>
        <w:t>H</w:t>
      </w:r>
      <w:r w:rsidR="00940883">
        <w:t xml:space="preserve">odnoceno </w:t>
      </w:r>
      <w:r>
        <w:t xml:space="preserve">3 body. </w:t>
      </w:r>
    </w:p>
    <w:p w14:paraId="37325C33" w14:textId="1518183A" w:rsidR="00940883" w:rsidRPr="00D20FC0" w:rsidRDefault="00940883" w:rsidP="00530D5A">
      <w:pPr>
        <w:pStyle w:val="tabulka"/>
      </w:pPr>
      <w:bookmarkStart w:id="178" w:name="_Toc476324646"/>
      <w:r w:rsidRPr="00D20FC0">
        <w:t>Tab</w:t>
      </w:r>
      <w:r>
        <w:t>ulka č. 21:</w:t>
      </w:r>
      <w:r w:rsidRPr="00D20FC0">
        <w:t xml:space="preserve"> </w:t>
      </w:r>
      <w:r w:rsidRPr="00603395">
        <w:t xml:space="preserve">Hodnocení kritéria </w:t>
      </w:r>
      <w:r w:rsidR="008975D4">
        <w:t xml:space="preserve">č. </w:t>
      </w:r>
      <w:r w:rsidRPr="00603395">
        <w:t>6</w:t>
      </w:r>
      <w:r w:rsidR="00D301AD">
        <w:t xml:space="preserve"> - </w:t>
      </w:r>
      <w:r>
        <w:t>Prachatice</w:t>
      </w:r>
      <w:bookmarkEnd w:id="178"/>
      <w:r w:rsidR="00252EF3">
        <w:rPr>
          <w:rStyle w:val="Znakapoznpodarou"/>
        </w:rPr>
        <w:footnoteReference w:id="91"/>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940883" w14:paraId="2F83B90D" w14:textId="77777777" w:rsidTr="00BF4046">
        <w:tc>
          <w:tcPr>
            <w:tcW w:w="0" w:type="auto"/>
            <w:vAlign w:val="center"/>
            <w:hideMark/>
          </w:tcPr>
          <w:p w14:paraId="2207E726" w14:textId="77777777" w:rsidR="00940883" w:rsidRPr="000540B3" w:rsidRDefault="00940883" w:rsidP="00530163">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243B4F62" w14:textId="77777777" w:rsidR="00940883" w:rsidRPr="000540B3" w:rsidRDefault="00940883" w:rsidP="00530163">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12612D62" w14:textId="77777777" w:rsidR="00940883" w:rsidRPr="000540B3" w:rsidRDefault="009408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3516C6B8" w14:textId="77777777" w:rsidR="00940883" w:rsidRPr="000540B3" w:rsidRDefault="009408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45D24A93" w14:textId="77777777" w:rsidR="00940883" w:rsidRPr="000540B3" w:rsidRDefault="009408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940883" w14:paraId="55CFB47F" w14:textId="77777777" w:rsidTr="00BF4046">
        <w:tc>
          <w:tcPr>
            <w:tcW w:w="0" w:type="auto"/>
            <w:vAlign w:val="center"/>
            <w:hideMark/>
          </w:tcPr>
          <w:p w14:paraId="6B5F04C8" w14:textId="77777777" w:rsidR="00940883" w:rsidRPr="000540B3" w:rsidRDefault="009408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37475D6D" w14:textId="3B9B361B" w:rsidR="00940883" w:rsidRPr="002C23E0" w:rsidRDefault="008D67AA"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20</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47D7E04F" w14:textId="0C855798" w:rsidR="00940883" w:rsidRPr="002C23E0" w:rsidRDefault="008D67AA"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24</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3FC51C01" w14:textId="0A3A778B" w:rsidR="00940883" w:rsidRPr="002C23E0" w:rsidRDefault="00940883"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w:t>
            </w:r>
            <w:r w:rsidR="008D67AA" w:rsidRPr="002C23E0">
              <w:rPr>
                <w:rFonts w:eastAsia="Times New Roman" w:cs="Times New Roman"/>
                <w:bCs/>
                <w:sz w:val="20"/>
                <w:szCs w:val="20"/>
                <w:lang w:val="en-US" w:eastAsia="cs-CZ" w:bidi="en-US"/>
              </w:rPr>
              <w:t>8</w:t>
            </w:r>
            <w:r w:rsidR="002C23E0">
              <w:rPr>
                <w:rFonts w:eastAsia="Times New Roman" w:cs="Times New Roman"/>
                <w:bCs/>
                <w:sz w:val="20"/>
                <w:szCs w:val="20"/>
                <w:lang w:val="en-US" w:eastAsia="cs-CZ" w:bidi="en-US"/>
              </w:rPr>
              <w:t xml:space="preserve"> </w:t>
            </w:r>
            <w:r w:rsidRPr="002C23E0">
              <w:rPr>
                <w:rFonts w:eastAsia="Times New Roman" w:cs="Times New Roman"/>
                <w:bCs/>
                <w:sz w:val="20"/>
                <w:szCs w:val="20"/>
                <w:lang w:val="en-US" w:eastAsia="cs-CZ" w:bidi="en-US"/>
              </w:rPr>
              <w:t>s</w:t>
            </w:r>
          </w:p>
        </w:tc>
        <w:tc>
          <w:tcPr>
            <w:tcW w:w="0" w:type="auto"/>
            <w:noWrap/>
            <w:vAlign w:val="center"/>
            <w:hideMark/>
          </w:tcPr>
          <w:p w14:paraId="07D01C06" w14:textId="23B9CB31" w:rsidR="00940883" w:rsidRPr="002C23E0" w:rsidRDefault="00940883"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w:t>
            </w:r>
            <w:r w:rsidR="008D67AA" w:rsidRPr="002C23E0">
              <w:rPr>
                <w:rFonts w:eastAsia="Times New Roman" w:cs="Times New Roman"/>
                <w:bCs/>
                <w:sz w:val="20"/>
                <w:szCs w:val="20"/>
                <w:lang w:val="en-US" w:eastAsia="cs-CZ" w:bidi="en-US"/>
              </w:rPr>
              <w:t>1</w:t>
            </w:r>
            <w:r w:rsidR="002C23E0">
              <w:rPr>
                <w:rFonts w:eastAsia="Times New Roman" w:cs="Times New Roman"/>
                <w:bCs/>
                <w:sz w:val="20"/>
                <w:szCs w:val="20"/>
                <w:lang w:val="en-US" w:eastAsia="cs-CZ" w:bidi="en-US"/>
              </w:rPr>
              <w:t xml:space="preserve"> </w:t>
            </w:r>
            <w:r w:rsidRPr="002C23E0">
              <w:rPr>
                <w:rFonts w:eastAsia="Times New Roman" w:cs="Times New Roman"/>
                <w:bCs/>
                <w:sz w:val="20"/>
                <w:szCs w:val="20"/>
                <w:lang w:val="en-US" w:eastAsia="cs-CZ" w:bidi="en-US"/>
              </w:rPr>
              <w:t>s</w:t>
            </w:r>
          </w:p>
        </w:tc>
      </w:tr>
      <w:tr w:rsidR="00940883" w14:paraId="546DF248" w14:textId="77777777" w:rsidTr="00BF4046">
        <w:tc>
          <w:tcPr>
            <w:tcW w:w="0" w:type="auto"/>
            <w:vAlign w:val="center"/>
            <w:hideMark/>
          </w:tcPr>
          <w:p w14:paraId="1C4C4D52" w14:textId="2D217CBD" w:rsidR="00940883" w:rsidRPr="000540B3" w:rsidRDefault="00940883"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363F0CD2" w14:textId="4C778F09" w:rsidR="00940883" w:rsidRPr="002C23E0" w:rsidRDefault="008D67AA"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14</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2BDB9973" w14:textId="727E1CA9" w:rsidR="00940883" w:rsidRPr="002C23E0" w:rsidRDefault="008D67AA"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16</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229A9D5B" w14:textId="0008BAE2" w:rsidR="00940883" w:rsidRPr="002C23E0" w:rsidRDefault="008D67AA"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12</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209377F7" w14:textId="29B4CA34" w:rsidR="00940883" w:rsidRPr="002C23E0" w:rsidRDefault="00940883" w:rsidP="008D67AA">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w:t>
            </w:r>
            <w:r w:rsidR="008D67AA" w:rsidRPr="002C23E0">
              <w:rPr>
                <w:rFonts w:eastAsia="Times New Roman" w:cs="Times New Roman"/>
                <w:bCs/>
                <w:sz w:val="20"/>
                <w:szCs w:val="20"/>
                <w:lang w:val="en-US" w:eastAsia="cs-CZ" w:bidi="en-US"/>
              </w:rPr>
              <w:t>4</w:t>
            </w:r>
            <w:r w:rsidR="002C23E0">
              <w:rPr>
                <w:rFonts w:eastAsia="Times New Roman" w:cs="Times New Roman"/>
                <w:bCs/>
                <w:sz w:val="20"/>
                <w:szCs w:val="20"/>
                <w:lang w:val="en-US" w:eastAsia="cs-CZ" w:bidi="en-US"/>
              </w:rPr>
              <w:t xml:space="preserve"> </w:t>
            </w:r>
            <w:r w:rsidRPr="002C23E0">
              <w:rPr>
                <w:rFonts w:eastAsia="Times New Roman" w:cs="Times New Roman"/>
                <w:bCs/>
                <w:sz w:val="20"/>
                <w:szCs w:val="20"/>
                <w:lang w:val="en-US" w:eastAsia="cs-CZ" w:bidi="en-US"/>
              </w:rPr>
              <w:t>s</w:t>
            </w:r>
          </w:p>
        </w:tc>
      </w:tr>
      <w:tr w:rsidR="00940883" w14:paraId="3A3F0078" w14:textId="77777777" w:rsidTr="00BF4046">
        <w:tc>
          <w:tcPr>
            <w:tcW w:w="0" w:type="auto"/>
            <w:vAlign w:val="center"/>
            <w:hideMark/>
          </w:tcPr>
          <w:p w14:paraId="18F48CCD" w14:textId="77777777" w:rsidR="00940883" w:rsidRPr="000540B3" w:rsidRDefault="00940883" w:rsidP="00530163">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78CA4360" w14:textId="21B73552" w:rsidR="00940883" w:rsidRPr="002C23E0" w:rsidRDefault="00D57009" w:rsidP="00D57009">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10</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0287AED8" w14:textId="6B1E734E" w:rsidR="00940883" w:rsidRPr="002C23E0" w:rsidRDefault="00D57009" w:rsidP="00D57009">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13</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2A4B366A" w14:textId="69F62A18" w:rsidR="00940883" w:rsidRPr="002C23E0" w:rsidRDefault="00D57009" w:rsidP="00D57009">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8</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c>
          <w:tcPr>
            <w:tcW w:w="0" w:type="auto"/>
            <w:noWrap/>
            <w:vAlign w:val="center"/>
            <w:hideMark/>
          </w:tcPr>
          <w:p w14:paraId="22733EDA" w14:textId="17BDF799" w:rsidR="00940883" w:rsidRPr="002C23E0" w:rsidRDefault="00D57009" w:rsidP="00D57009">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10</w:t>
            </w:r>
            <w:r w:rsidR="002C23E0">
              <w:rPr>
                <w:rFonts w:eastAsia="Times New Roman" w:cs="Times New Roman"/>
                <w:bCs/>
                <w:sz w:val="20"/>
                <w:szCs w:val="20"/>
                <w:lang w:val="en-US" w:eastAsia="cs-CZ" w:bidi="en-US"/>
              </w:rPr>
              <w:t xml:space="preserve"> </w:t>
            </w:r>
            <w:r w:rsidR="00940883" w:rsidRPr="002C23E0">
              <w:rPr>
                <w:rFonts w:eastAsia="Times New Roman" w:cs="Times New Roman"/>
                <w:bCs/>
                <w:sz w:val="20"/>
                <w:szCs w:val="20"/>
                <w:lang w:val="en-US" w:eastAsia="cs-CZ" w:bidi="en-US"/>
              </w:rPr>
              <w:t>s</w:t>
            </w:r>
          </w:p>
        </w:tc>
      </w:tr>
    </w:tbl>
    <w:p w14:paraId="1E01DC2E" w14:textId="395A978F" w:rsidR="00940883" w:rsidRPr="00042576" w:rsidRDefault="008975D4" w:rsidP="001C62C4">
      <w:pPr>
        <w:pStyle w:val="Nadpis3"/>
      </w:pPr>
      <w:bookmarkStart w:id="179" w:name="_Toc479005664"/>
      <w:r>
        <w:t>K</w:t>
      </w:r>
      <w:r w:rsidR="00940883" w:rsidRPr="00042576">
        <w:t xml:space="preserve">ritérium </w:t>
      </w:r>
      <w:r>
        <w:t xml:space="preserve">č. </w:t>
      </w:r>
      <w:r w:rsidR="00940883" w:rsidRPr="00042576">
        <w:t>7</w:t>
      </w:r>
      <w:r w:rsidR="006D6A69">
        <w:t xml:space="preserve"> -</w:t>
      </w:r>
      <w:r w:rsidR="00940883" w:rsidRPr="00042576">
        <w:t xml:space="preserve"> </w:t>
      </w:r>
      <w:r>
        <w:t>s</w:t>
      </w:r>
      <w:r w:rsidR="00940883" w:rsidRPr="00042576">
        <w:t>truktura obsahu první strany (</w:t>
      </w:r>
      <w:r>
        <w:t>2</w:t>
      </w:r>
      <w:r w:rsidR="00940883" w:rsidRPr="00042576">
        <w:t xml:space="preserve"> body)</w:t>
      </w:r>
      <w:bookmarkEnd w:id="179"/>
      <w:r w:rsidR="00940883" w:rsidRPr="00042576">
        <w:t xml:space="preserve"> </w:t>
      </w:r>
    </w:p>
    <w:p w14:paraId="4868895B" w14:textId="6DD05FBA" w:rsidR="008F4AF8" w:rsidRDefault="008975D4" w:rsidP="008F4AF8">
      <w:pPr>
        <w:spacing w:after="0"/>
        <w:ind w:firstLine="709"/>
      </w:pPr>
      <w:r>
        <w:t>Odkaz na mapu webových stránek, i vyhledávací formulář je k dispozici na každé webové stránce. Z</w:t>
      </w:r>
      <w:r w:rsidR="002C23E0">
        <w:t>a</w:t>
      </w:r>
      <w:r>
        <w:t xml:space="preserve"> každou z obou možností je hodnoceno 1 bodem. </w:t>
      </w:r>
    </w:p>
    <w:p w14:paraId="6D6A4E2F" w14:textId="77777777" w:rsidR="008975D4" w:rsidRDefault="008F4AF8" w:rsidP="008F4AF8">
      <w:pPr>
        <w:spacing w:after="0"/>
        <w:ind w:firstLine="709"/>
      </w:pPr>
      <w:r>
        <w:t xml:space="preserve">Hodnoceno </w:t>
      </w:r>
      <w:r w:rsidR="008975D4">
        <w:t xml:space="preserve">2 body. </w:t>
      </w:r>
    </w:p>
    <w:p w14:paraId="22465105" w14:textId="12D41C88" w:rsidR="00940883" w:rsidRPr="00042576" w:rsidRDefault="008975D4" w:rsidP="001C62C4">
      <w:pPr>
        <w:pStyle w:val="Nadpis3"/>
      </w:pPr>
      <w:bookmarkStart w:id="180" w:name="_Toc479005665"/>
      <w:r>
        <w:t xml:space="preserve">Kritérium č. </w:t>
      </w:r>
      <w:r w:rsidR="00940883" w:rsidRPr="00042576">
        <w:t>8</w:t>
      </w:r>
      <w:r w:rsidR="006D6A69">
        <w:t xml:space="preserve"> -</w:t>
      </w:r>
      <w:r w:rsidR="00940883" w:rsidRPr="00042576">
        <w:t xml:space="preserve"> </w:t>
      </w:r>
      <w:r>
        <w:t>č</w:t>
      </w:r>
      <w:r w:rsidR="00940883" w:rsidRPr="00042576">
        <w:t>itelnost obsahu (</w:t>
      </w:r>
      <w:r w:rsidR="002167B4">
        <w:t>4</w:t>
      </w:r>
      <w:r w:rsidR="00940883" w:rsidRPr="00042576">
        <w:t xml:space="preserve"> body)</w:t>
      </w:r>
      <w:bookmarkEnd w:id="180"/>
    </w:p>
    <w:p w14:paraId="7E9EEEAD" w14:textId="77777777" w:rsidR="00940883" w:rsidRPr="001471E6" w:rsidRDefault="00940883" w:rsidP="00940710">
      <w:pPr>
        <w:spacing w:after="0"/>
        <w:ind w:firstLine="709"/>
      </w:pPr>
      <w:r w:rsidRPr="00EB5026">
        <w:t>Barvy písma a textu</w:t>
      </w:r>
      <w:r w:rsidRPr="001471E6">
        <w:t xml:space="preserve"> jsou dostatečně kontrastní </w:t>
      </w:r>
      <w:r w:rsidR="000C2991">
        <w:t xml:space="preserve">až na výjimky. Při použití barevných kombinací bílé písmo v modrém, červeném, zeleném, žlutém pozadí, žádné z nich nevyhovuje testu na rozdíl jasu, ani na rozdíl barev. </w:t>
      </w:r>
      <w:r w:rsidR="00EC078D">
        <w:t xml:space="preserve">Rovněž tak žluté písmo na bílém pozadí použité na stránce „Město“, nevyhoví ani jednomu minimálnímu požadovanému počtu bodů v obou testovaných kritériích. </w:t>
      </w:r>
      <w:r w:rsidRPr="001471E6">
        <w:t xml:space="preserve">Vzhledem k poměru vyhovující a nevyhovující plochy textu a pozadí první stránky </w:t>
      </w:r>
      <w:r w:rsidR="009D2E9F">
        <w:t xml:space="preserve">cca </w:t>
      </w:r>
      <w:r w:rsidR="00EC078D">
        <w:t>9</w:t>
      </w:r>
      <w:r w:rsidR="009D2E9F">
        <w:t>0</w:t>
      </w:r>
      <w:r w:rsidRPr="001471E6">
        <w:t xml:space="preserve"> : </w:t>
      </w:r>
      <w:r w:rsidR="009D2E9F">
        <w:t>10</w:t>
      </w:r>
      <w:r w:rsidRPr="001471E6">
        <w:t xml:space="preserve">, bude </w:t>
      </w:r>
      <w:r w:rsidR="00EC078D">
        <w:t xml:space="preserve">ještě </w:t>
      </w:r>
      <w:r w:rsidRPr="001471E6">
        <w:t xml:space="preserve">hodnoceno </w:t>
      </w:r>
      <w:r w:rsidR="00EC078D">
        <w:t xml:space="preserve">2 </w:t>
      </w:r>
      <w:r w:rsidRPr="001471E6">
        <w:t>bod</w:t>
      </w:r>
      <w:r w:rsidR="00EC078D">
        <w:t>y</w:t>
      </w:r>
      <w:r w:rsidRPr="001471E6">
        <w:t>.</w:t>
      </w:r>
    </w:p>
    <w:p w14:paraId="32375617" w14:textId="1B94B479" w:rsidR="008F4AF8" w:rsidRDefault="00940883" w:rsidP="008F4AF8">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p>
    <w:p w14:paraId="0FEE71EC" w14:textId="0D1F7DEE" w:rsidR="00940883" w:rsidRPr="001471E6" w:rsidRDefault="008975D4" w:rsidP="00940883">
      <w:pPr>
        <w:ind w:firstLine="708"/>
      </w:pPr>
      <w:r>
        <w:t xml:space="preserve"> </w:t>
      </w:r>
      <w:r w:rsidR="00940883" w:rsidRPr="001471E6">
        <w:t>Celk</w:t>
      </w:r>
      <w:r w:rsidR="003E0FE5">
        <w:t xml:space="preserve">em </w:t>
      </w:r>
      <w:r w:rsidR="008F4AF8">
        <w:t xml:space="preserve">hodnoceno 4 </w:t>
      </w:r>
      <w:r w:rsidR="00940883" w:rsidRPr="001471E6">
        <w:t>body.</w:t>
      </w:r>
      <w:r w:rsidR="008E2767">
        <w:t xml:space="preserve">    </w:t>
      </w:r>
    </w:p>
    <w:p w14:paraId="49951BBD" w14:textId="3B9004A9" w:rsidR="00940883" w:rsidRPr="00042576" w:rsidRDefault="008975D4" w:rsidP="001C62C4">
      <w:pPr>
        <w:pStyle w:val="Nadpis3"/>
      </w:pPr>
      <w:bookmarkStart w:id="181" w:name="_Toc479005666"/>
      <w:r>
        <w:t>K</w:t>
      </w:r>
      <w:r w:rsidR="00940883" w:rsidRPr="00042576">
        <w:t xml:space="preserve">ritérium </w:t>
      </w:r>
      <w:r>
        <w:t xml:space="preserve">č. </w:t>
      </w:r>
      <w:r w:rsidR="00940883" w:rsidRPr="00042576">
        <w:t>9</w:t>
      </w:r>
      <w:r w:rsidR="006D6A69">
        <w:t xml:space="preserve"> -</w:t>
      </w:r>
      <w:r w:rsidR="00940883" w:rsidRPr="00042576">
        <w:t xml:space="preserve"> </w:t>
      </w:r>
      <w:r>
        <w:t>t</w:t>
      </w:r>
      <w:r w:rsidR="00940883" w:rsidRPr="00042576">
        <w:t>est použitelnosti v mobilních zařízeních (</w:t>
      </w:r>
      <w:r w:rsidR="00BE4EA3">
        <w:t>2 body</w:t>
      </w:r>
      <w:r w:rsidR="00940883" w:rsidRPr="00042576">
        <w:t>)</w:t>
      </w:r>
      <w:bookmarkEnd w:id="181"/>
    </w:p>
    <w:p w14:paraId="7855F38E" w14:textId="77777777" w:rsidR="008262FB" w:rsidRDefault="008262FB" w:rsidP="008262FB">
      <w:pPr>
        <w:pStyle w:val="Odstavec"/>
        <w:spacing w:after="0"/>
      </w:pPr>
      <w:r>
        <w:t xml:space="preserve">Stránky nabízí mobilní verzi a jsou snadno použitelné v mobilních zařízeních. </w:t>
      </w:r>
    </w:p>
    <w:p w14:paraId="146D7CE2" w14:textId="77777777" w:rsidR="008262FB" w:rsidRDefault="008262FB" w:rsidP="008262FB">
      <w:pPr>
        <w:ind w:firstLine="708"/>
      </w:pPr>
      <w:r>
        <w:t>Hodnoceno 2 body.</w:t>
      </w:r>
    </w:p>
    <w:p w14:paraId="475CABF7" w14:textId="2521D889" w:rsidR="00940883" w:rsidRPr="00042576" w:rsidRDefault="008975D4" w:rsidP="001C62C4">
      <w:pPr>
        <w:pStyle w:val="Nadpis3"/>
      </w:pPr>
      <w:bookmarkStart w:id="182" w:name="_Toc479005667"/>
      <w:r>
        <w:lastRenderedPageBreak/>
        <w:t>K</w:t>
      </w:r>
      <w:r w:rsidR="00940883" w:rsidRPr="00042576">
        <w:t xml:space="preserve">ritérium </w:t>
      </w:r>
      <w:r>
        <w:t xml:space="preserve">č. </w:t>
      </w:r>
      <w:r w:rsidR="00940883" w:rsidRPr="00042576">
        <w:t>10</w:t>
      </w:r>
      <w:r w:rsidR="006D6A69">
        <w:t xml:space="preserve"> -</w:t>
      </w:r>
      <w:r w:rsidR="00940883" w:rsidRPr="00042576">
        <w:t xml:space="preserve"> </w:t>
      </w:r>
      <w:r>
        <w:t>k</w:t>
      </w:r>
      <w:r w:rsidR="00940883" w:rsidRPr="00042576">
        <w:t>ontrola přístupnosti webový</w:t>
      </w:r>
      <w:r w:rsidR="00940883">
        <w:t>c</w:t>
      </w:r>
      <w:r w:rsidR="00940883" w:rsidRPr="00042576">
        <w:t>h stránek (</w:t>
      </w:r>
      <w:r w:rsidR="002167B4">
        <w:t>1</w:t>
      </w:r>
      <w:r w:rsidR="00940883">
        <w:t xml:space="preserve"> bod</w:t>
      </w:r>
      <w:r w:rsidR="00940883" w:rsidRPr="00042576">
        <w:t>)</w:t>
      </w:r>
      <w:bookmarkEnd w:id="182"/>
    </w:p>
    <w:p w14:paraId="493DEF9B" w14:textId="77777777" w:rsidR="00392563" w:rsidRDefault="00940883" w:rsidP="00392563">
      <w:pPr>
        <w:pStyle w:val="Odstavec"/>
        <w:spacing w:after="0"/>
        <w:rPr>
          <w:rFonts w:eastAsia="Times New Roman"/>
        </w:rPr>
      </w:pPr>
      <w:r>
        <w:t xml:space="preserve">Webové stránky nabízí uživateli </w:t>
      </w:r>
      <w:r w:rsidR="00392563">
        <w:t xml:space="preserve">verzi pro slabozraké. Upozornění </w:t>
      </w:r>
      <w:r>
        <w:t>na cookies</w:t>
      </w:r>
      <w:r w:rsidR="00392563">
        <w:t xml:space="preserve"> chybí</w:t>
      </w:r>
      <w:r>
        <w:t xml:space="preserve">. </w:t>
      </w:r>
      <w:r w:rsidR="00392563">
        <w:t xml:space="preserve">Odkaz s </w:t>
      </w:r>
      <w:r w:rsidRPr="006111C2">
        <w:rPr>
          <w:rFonts w:eastAsia="Times New Roman"/>
        </w:rPr>
        <w:t>P</w:t>
      </w:r>
      <w:r w:rsidR="00392563">
        <w:rPr>
          <w:rFonts w:eastAsia="Times New Roman"/>
        </w:rPr>
        <w:t xml:space="preserve">rohlášením </w:t>
      </w:r>
      <w:r w:rsidRPr="006111C2">
        <w:rPr>
          <w:rFonts w:eastAsia="Times New Roman"/>
        </w:rPr>
        <w:t xml:space="preserve">o </w:t>
      </w:r>
      <w:r w:rsidR="00392563">
        <w:rPr>
          <w:rFonts w:eastAsia="Times New Roman"/>
        </w:rPr>
        <w:t xml:space="preserve">přístupnosti se sice v patičce stránek nachází, ale neobsahuje text s údaji. </w:t>
      </w:r>
    </w:p>
    <w:p w14:paraId="681DF515" w14:textId="77777777" w:rsidR="00940883" w:rsidRPr="006111C2" w:rsidRDefault="00940883" w:rsidP="00940883">
      <w:pPr>
        <w:pStyle w:val="Odstavec"/>
        <w:rPr>
          <w:rFonts w:eastAsia="Times New Roman"/>
        </w:rPr>
      </w:pPr>
      <w:r>
        <w:rPr>
          <w:rFonts w:eastAsia="Times New Roman"/>
        </w:rPr>
        <w:t xml:space="preserve">Hodnoceno </w:t>
      </w:r>
      <w:r w:rsidR="002167B4">
        <w:rPr>
          <w:rFonts w:eastAsia="Times New Roman"/>
        </w:rPr>
        <w:t xml:space="preserve">1 </w:t>
      </w:r>
      <w:r>
        <w:rPr>
          <w:rFonts w:eastAsia="Times New Roman"/>
        </w:rPr>
        <w:t>bod</w:t>
      </w:r>
      <w:r w:rsidR="002167B4">
        <w:rPr>
          <w:rFonts w:eastAsia="Times New Roman"/>
        </w:rPr>
        <w:t>em</w:t>
      </w:r>
      <w:r>
        <w:rPr>
          <w:rFonts w:eastAsia="Times New Roman"/>
        </w:rPr>
        <w:t>.</w:t>
      </w:r>
    </w:p>
    <w:p w14:paraId="6050166C" w14:textId="1B95B509" w:rsidR="00940883" w:rsidRPr="00042576" w:rsidRDefault="008975D4" w:rsidP="001C62C4">
      <w:pPr>
        <w:pStyle w:val="Nadpis3"/>
      </w:pPr>
      <w:bookmarkStart w:id="183" w:name="_Toc479005668"/>
      <w:r>
        <w:t>K</w:t>
      </w:r>
      <w:r w:rsidR="00940883" w:rsidRPr="00042576">
        <w:t xml:space="preserve">ritérium </w:t>
      </w:r>
      <w:r>
        <w:t xml:space="preserve">č. </w:t>
      </w:r>
      <w:r w:rsidR="00940883" w:rsidRPr="00042576">
        <w:t>1</w:t>
      </w:r>
      <w:r>
        <w:t>1</w:t>
      </w:r>
      <w:r w:rsidR="006D6A69">
        <w:t xml:space="preserve"> -</w:t>
      </w:r>
      <w:r w:rsidR="00940883" w:rsidRPr="00042576">
        <w:t xml:space="preserve"> </w:t>
      </w:r>
      <w:r>
        <w:t>s</w:t>
      </w:r>
      <w:r w:rsidR="00940883" w:rsidRPr="00042576">
        <w:t>ubjektivní hodnocení webu</w:t>
      </w:r>
      <w:r w:rsidR="00940883">
        <w:t xml:space="preserve"> (3 body)</w:t>
      </w:r>
      <w:bookmarkEnd w:id="183"/>
    </w:p>
    <w:p w14:paraId="7B79075F" w14:textId="77777777" w:rsidR="002167B4" w:rsidRDefault="00940883" w:rsidP="002B4348">
      <w:pPr>
        <w:spacing w:after="0"/>
        <w:ind w:firstLine="709"/>
      </w:pPr>
      <w:r>
        <w:t xml:space="preserve">Webové stránky města Prachatice jsou </w:t>
      </w:r>
      <w:r w:rsidR="002167B4">
        <w:t xml:space="preserve">velmi pěkně zpracované, jsou snadno použitelné </w:t>
      </w:r>
      <w:r>
        <w:t>v</w:t>
      </w:r>
      <w:r w:rsidR="002167B4">
        <w:t> mobilních zařízeních. St</w:t>
      </w:r>
      <w:r>
        <w:t xml:space="preserve">ránky nejsou zahlceny informacemi, avšak poskytují přehledným způsobem všechny, které si návštěvník může přát. </w:t>
      </w:r>
    </w:p>
    <w:p w14:paraId="6D1CB50E" w14:textId="77777777" w:rsidR="00940883" w:rsidRDefault="002167B4" w:rsidP="00940883">
      <w:pPr>
        <w:ind w:firstLine="708"/>
      </w:pPr>
      <w:r>
        <w:t xml:space="preserve">Hodnoceno </w:t>
      </w:r>
      <w:r w:rsidR="00940883">
        <w:t xml:space="preserve">3 body. </w:t>
      </w:r>
    </w:p>
    <w:p w14:paraId="015AC982" w14:textId="5DAF8FC6" w:rsidR="00940883" w:rsidRPr="00931151" w:rsidRDefault="00940883" w:rsidP="00530D5A">
      <w:pPr>
        <w:pStyle w:val="tabulka"/>
      </w:pPr>
      <w:bookmarkStart w:id="184" w:name="_Toc476324647"/>
      <w:r w:rsidRPr="00113FD7">
        <w:t>Tab</w:t>
      </w:r>
      <w:r>
        <w:t>ulka č. 22:</w:t>
      </w:r>
      <w:r w:rsidRPr="00113FD7">
        <w:t xml:space="preserve"> </w:t>
      </w:r>
      <w:r w:rsidRPr="00931151">
        <w:t>Celkové hodnocen</w:t>
      </w:r>
      <w:r w:rsidR="00D301AD">
        <w:t xml:space="preserve"> - </w:t>
      </w:r>
      <w:r>
        <w:t>Prachatice</w:t>
      </w:r>
      <w:bookmarkEnd w:id="184"/>
      <w:r w:rsidR="00252EF3">
        <w:rPr>
          <w:rStyle w:val="Znakapoznpodarou"/>
        </w:rPr>
        <w:footnoteReference w:id="92"/>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940883" w:rsidRPr="002429DA" w14:paraId="5FDD64D8"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2F1379A" w14:textId="77777777" w:rsidR="00940883" w:rsidRPr="002429DA" w:rsidRDefault="008975D4" w:rsidP="00530163">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00940883"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AEECB57"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B9705" w14:textId="77777777" w:rsidR="00940883" w:rsidRPr="002429DA" w:rsidRDefault="00940883" w:rsidP="00530163">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Bodové hodnocení</w:t>
            </w:r>
          </w:p>
        </w:tc>
      </w:tr>
      <w:tr w:rsidR="00940883" w:rsidRPr="002429DA" w14:paraId="307EA0FF"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B729DFE"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0723E5DB"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0735A81A" w14:textId="77777777" w:rsidR="00940883" w:rsidRPr="002C23E0" w:rsidRDefault="00940883" w:rsidP="002167B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w:t>
            </w:r>
            <w:r w:rsidR="002167B4" w:rsidRPr="002C23E0">
              <w:rPr>
                <w:rFonts w:eastAsia="Times New Roman" w:cs="Times New Roman"/>
                <w:bCs/>
                <w:sz w:val="20"/>
                <w:szCs w:val="20"/>
                <w:lang w:val="en-US" w:eastAsia="cs-CZ" w:bidi="en-US"/>
              </w:rPr>
              <w:t>6</w:t>
            </w:r>
          </w:p>
        </w:tc>
      </w:tr>
      <w:tr w:rsidR="00940883" w:rsidRPr="002429DA" w14:paraId="64957ABD"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4F32F48"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00698C11"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6C2F1069" w14:textId="77777777" w:rsidR="00940883" w:rsidRPr="002C23E0" w:rsidRDefault="00940883" w:rsidP="00530163">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w:t>
            </w:r>
          </w:p>
        </w:tc>
      </w:tr>
      <w:tr w:rsidR="00940883" w:rsidRPr="002429DA" w14:paraId="5D1A25A6"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59290C8"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72C9269D"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29DB4CB3" w14:textId="77777777" w:rsidR="00940883" w:rsidRPr="002C23E0" w:rsidRDefault="00940883" w:rsidP="00530163">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3</w:t>
            </w:r>
          </w:p>
        </w:tc>
      </w:tr>
      <w:tr w:rsidR="00940883" w:rsidRPr="002429DA" w14:paraId="658FB683"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F233B1A"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159F4092"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97CD8A3" w14:textId="77777777" w:rsidR="00940883" w:rsidRPr="002C23E0" w:rsidRDefault="00940883" w:rsidP="00530163">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4</w:t>
            </w:r>
          </w:p>
        </w:tc>
      </w:tr>
      <w:tr w:rsidR="00940883" w:rsidRPr="002429DA" w14:paraId="25AE0310"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5599C80"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69D5BD54"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47CD2FC2" w14:textId="6BA93CB4" w:rsidR="00940883" w:rsidRPr="002C23E0" w:rsidRDefault="001208EF" w:rsidP="001208E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940883" w:rsidRPr="002429DA" w14:paraId="5B25676D"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FB851A2"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7D207F00"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62B52A52" w14:textId="77777777" w:rsidR="00940883" w:rsidRPr="002C23E0" w:rsidRDefault="002167B4" w:rsidP="002167B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3</w:t>
            </w:r>
          </w:p>
        </w:tc>
      </w:tr>
      <w:tr w:rsidR="00940883" w:rsidRPr="002429DA" w14:paraId="51743EFF"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4FDA00E"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50F222A9"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7428849C" w14:textId="77777777" w:rsidR="00940883" w:rsidRPr="002C23E0" w:rsidRDefault="002167B4" w:rsidP="002167B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w:t>
            </w:r>
          </w:p>
        </w:tc>
      </w:tr>
      <w:tr w:rsidR="00940883" w:rsidRPr="002429DA" w14:paraId="6E5021C5"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3A18CE2"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17A6A88C"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6F9CD2CE" w14:textId="77777777" w:rsidR="00940883" w:rsidRPr="002C23E0" w:rsidRDefault="00940883" w:rsidP="00530163">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4</w:t>
            </w:r>
          </w:p>
        </w:tc>
      </w:tr>
      <w:tr w:rsidR="00940883" w:rsidRPr="002429DA" w14:paraId="7876455D"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32C6301"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28DEC826"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05B128C8" w14:textId="77777777" w:rsidR="00940883" w:rsidRPr="002C23E0" w:rsidRDefault="002167B4" w:rsidP="002167B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2</w:t>
            </w:r>
          </w:p>
        </w:tc>
      </w:tr>
      <w:tr w:rsidR="00940883" w:rsidRPr="002429DA" w14:paraId="4192EB32"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C4FF047"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51C1B86C" w14:textId="77777777" w:rsidR="00940883" w:rsidRPr="002429DA" w:rsidRDefault="00940883" w:rsidP="00530163">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0FCCDEFB" w14:textId="77777777" w:rsidR="00940883" w:rsidRPr="002C23E0" w:rsidRDefault="002167B4" w:rsidP="002167B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1</w:t>
            </w:r>
          </w:p>
        </w:tc>
      </w:tr>
      <w:tr w:rsidR="00940883" w:rsidRPr="002429DA" w14:paraId="560CF637" w14:textId="77777777" w:rsidTr="002C23E0">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C55B6DB" w14:textId="77777777" w:rsidR="00940883" w:rsidRPr="002429DA" w:rsidRDefault="00940883" w:rsidP="00530163">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3F54B34B" w14:textId="77777777" w:rsidR="00940883" w:rsidRPr="002429DA" w:rsidRDefault="008975D4" w:rsidP="008975D4">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2F6F25E1" w14:textId="77777777" w:rsidR="00940883" w:rsidRPr="002C23E0" w:rsidRDefault="008975D4" w:rsidP="008975D4">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3</w:t>
            </w:r>
          </w:p>
        </w:tc>
      </w:tr>
      <w:tr w:rsidR="00940883" w:rsidRPr="002429DA" w14:paraId="53D225A4" w14:textId="77777777" w:rsidTr="002C23E0">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4A4E6EC7" w14:textId="77777777" w:rsidR="00940883" w:rsidRPr="002429DA" w:rsidRDefault="00940883" w:rsidP="00530163">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sidR="008975D4">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3DFC971E" w14:textId="77777777" w:rsidR="00940883" w:rsidRPr="002429DA" w:rsidRDefault="00940883" w:rsidP="00530163">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1E3E3709" w14:textId="22FC5EDD" w:rsidR="00940883" w:rsidRPr="002C23E0" w:rsidRDefault="002B4348" w:rsidP="001208EF">
            <w:pPr>
              <w:spacing w:after="0" w:line="240" w:lineRule="auto"/>
              <w:jc w:val="center"/>
              <w:rPr>
                <w:rFonts w:eastAsia="Times New Roman" w:cs="Times New Roman"/>
                <w:bCs/>
                <w:sz w:val="20"/>
                <w:szCs w:val="20"/>
                <w:lang w:val="en-US" w:eastAsia="cs-CZ" w:bidi="en-US"/>
              </w:rPr>
            </w:pPr>
            <w:r w:rsidRPr="002C23E0">
              <w:rPr>
                <w:rFonts w:eastAsia="Times New Roman" w:cs="Times New Roman"/>
                <w:bCs/>
                <w:sz w:val="20"/>
                <w:szCs w:val="20"/>
                <w:lang w:val="en-US" w:eastAsia="cs-CZ" w:bidi="en-US"/>
              </w:rPr>
              <w:t>5</w:t>
            </w:r>
            <w:r w:rsidR="001208EF">
              <w:rPr>
                <w:rFonts w:eastAsia="Times New Roman" w:cs="Times New Roman"/>
                <w:bCs/>
                <w:sz w:val="20"/>
                <w:szCs w:val="20"/>
                <w:lang w:val="en-US" w:eastAsia="cs-CZ" w:bidi="en-US"/>
              </w:rPr>
              <w:t>2</w:t>
            </w:r>
          </w:p>
        </w:tc>
      </w:tr>
    </w:tbl>
    <w:p w14:paraId="3FFAE875" w14:textId="77777777" w:rsidR="00FC1920" w:rsidRDefault="00FC1920" w:rsidP="00F05753">
      <w:pPr>
        <w:rPr>
          <w:lang w:eastAsia="cs-CZ"/>
        </w:rPr>
      </w:pPr>
    </w:p>
    <w:p w14:paraId="17B4AF37" w14:textId="77777777" w:rsidR="00E2011F" w:rsidRDefault="00E2011F" w:rsidP="00E2011F">
      <w:pPr>
        <w:pStyle w:val="Nadpis2"/>
      </w:pPr>
      <w:bookmarkStart w:id="185" w:name="_Toc479005669"/>
      <w:r>
        <w:t>Soběslav</w:t>
      </w:r>
      <w:bookmarkEnd w:id="185"/>
    </w:p>
    <w:p w14:paraId="09B29B3D" w14:textId="7AB9DB80" w:rsidR="00FE59C4" w:rsidRDefault="00582428" w:rsidP="00FE59C4">
      <w:pPr>
        <w:ind w:firstLine="708"/>
      </w:pPr>
      <w:r>
        <w:rPr>
          <w:shd w:val="clear" w:color="auto" w:fill="FFFFFF"/>
        </w:rPr>
        <w:t>Soběslav je historické město v okrese Tábor v Jihočeském kraji, 18 km jižně od Tábora na soutoku Lužnice a Černovického potoka, který ze tří stran obtéká historické jádro města a v minulosti byl součástí městského opevnění</w:t>
      </w:r>
      <w:r w:rsidR="00E2011F">
        <w:rPr>
          <w:shd w:val="clear" w:color="auto" w:fill="FFFFFF"/>
        </w:rPr>
        <w:t xml:space="preserve">. </w:t>
      </w:r>
      <w:r w:rsidR="00940710">
        <w:rPr>
          <w:shd w:val="clear" w:color="auto" w:fill="FFFFFF"/>
        </w:rPr>
        <w:t xml:space="preserve">Ke dni 1. 1. 2016 zde bylo evidováno 7 043 </w:t>
      </w:r>
      <w:r w:rsidR="00E2011F">
        <w:rPr>
          <w:shd w:val="clear" w:color="auto" w:fill="FFFFFF"/>
        </w:rPr>
        <w:t>obyvatel.</w:t>
      </w:r>
      <w:r w:rsidR="00940710">
        <w:rPr>
          <w:rStyle w:val="Znakapoznpodarou"/>
          <w:shd w:val="clear" w:color="auto" w:fill="FFFFFF"/>
        </w:rPr>
        <w:footnoteReference w:id="93"/>
      </w:r>
      <w:r w:rsidR="00FE59C4">
        <w:rPr>
          <w:shd w:val="clear" w:color="auto" w:fill="FFFFFF"/>
        </w:rPr>
        <w:t xml:space="preserve"> </w:t>
      </w:r>
      <w:r w:rsidR="00FE59C4">
        <w:t>Oficiální internetové stránky města jsou k nahlédnutí na adrese http://www.musobeslav.cz.</w:t>
      </w:r>
    </w:p>
    <w:p w14:paraId="23FA26DD" w14:textId="77777777" w:rsidR="00582428" w:rsidRPr="00042576" w:rsidRDefault="00582428" w:rsidP="001C62C4">
      <w:pPr>
        <w:pStyle w:val="Nadpis3"/>
      </w:pPr>
      <w:bookmarkStart w:id="186" w:name="_Toc479005670"/>
      <w:r>
        <w:t>K</w:t>
      </w:r>
      <w:r w:rsidRPr="00042576">
        <w:t xml:space="preserve">ritérium </w:t>
      </w:r>
      <w:r>
        <w:t xml:space="preserve">č. </w:t>
      </w:r>
      <w:r w:rsidRPr="00042576">
        <w:t xml:space="preserve">1 - </w:t>
      </w:r>
      <w:r>
        <w:t>p</w:t>
      </w:r>
      <w:r w:rsidRPr="00042576">
        <w:t>ovinně zveřejňované informace (</w:t>
      </w:r>
      <w:r w:rsidR="00D40ACA">
        <w:t>33</w:t>
      </w:r>
      <w:r w:rsidRPr="00042576">
        <w:t xml:space="preserve"> bodů)</w:t>
      </w:r>
      <w:bookmarkEnd w:id="186"/>
    </w:p>
    <w:p w14:paraId="4EB1AC80" w14:textId="77736F4D" w:rsidR="002B4348" w:rsidRDefault="00582428" w:rsidP="002B4348">
      <w:pPr>
        <w:spacing w:after="0"/>
        <w:ind w:firstLine="709"/>
      </w:pPr>
      <w:r>
        <w:t xml:space="preserve">Informace dle zákona č. 106/ 1999 Sb., o svobodném přístupu k informacím jsou dohledatelné až po </w:t>
      </w:r>
      <w:r w:rsidR="006B70E8">
        <w:t xml:space="preserve">spuštění </w:t>
      </w:r>
      <w:r w:rsidR="00D40ACA">
        <w:t>odkazu „Informace“ v menu „M</w:t>
      </w:r>
      <w:r>
        <w:t>ěstský úřad</w:t>
      </w:r>
      <w:r w:rsidR="00D40ACA">
        <w:t>“</w:t>
      </w:r>
      <w:r>
        <w:t xml:space="preserve">. </w:t>
      </w:r>
      <w:r w:rsidR="00D40ACA">
        <w:t xml:space="preserve">Nalezení </w:t>
      </w:r>
      <w:r w:rsidR="00D40ACA">
        <w:lastRenderedPageBreak/>
        <w:t xml:space="preserve">hledaných informací </w:t>
      </w:r>
      <w:r>
        <w:t xml:space="preserve">trvalo autorovi </w:t>
      </w:r>
      <w:r w:rsidR="00D40ACA">
        <w:t>poměrně dlouho, a vzhledem k dokonale zpracovaným povinným údajům, by mohly být umístěny na samostatném viditelném místě v zmíněného menu.</w:t>
      </w:r>
      <w:r w:rsidR="008E2767">
        <w:t xml:space="preserve"> </w:t>
      </w:r>
    </w:p>
    <w:p w14:paraId="11337788" w14:textId="77777777" w:rsidR="00582428" w:rsidRDefault="00582428" w:rsidP="00582428">
      <w:pPr>
        <w:ind w:firstLine="708"/>
      </w:pPr>
      <w:r>
        <w:t xml:space="preserve">Hodnoceno </w:t>
      </w:r>
      <w:r w:rsidR="00D40ACA">
        <w:t xml:space="preserve">33 </w:t>
      </w:r>
      <w:r>
        <w:t>body.</w:t>
      </w:r>
    </w:p>
    <w:p w14:paraId="7E7D4563" w14:textId="77777777" w:rsidR="00582428" w:rsidRPr="00042576" w:rsidRDefault="00582428" w:rsidP="001C62C4">
      <w:pPr>
        <w:pStyle w:val="Nadpis3"/>
      </w:pPr>
      <w:bookmarkStart w:id="187" w:name="_Toc479005671"/>
      <w:r>
        <w:t>K</w:t>
      </w:r>
      <w:r w:rsidRPr="00042576">
        <w:t xml:space="preserve">ritérium </w:t>
      </w:r>
      <w:r>
        <w:t xml:space="preserve">č. </w:t>
      </w:r>
      <w:r w:rsidRPr="00042576">
        <w:t xml:space="preserve">2 - </w:t>
      </w:r>
      <w:r>
        <w:t>o</w:t>
      </w:r>
      <w:r w:rsidRPr="00042576">
        <w:t>značení oficiálních stránek (</w:t>
      </w:r>
      <w:r w:rsidR="002B4348">
        <w:t>2</w:t>
      </w:r>
      <w:r>
        <w:t xml:space="preserve"> bod</w:t>
      </w:r>
      <w:r w:rsidR="002B4348">
        <w:t>y</w:t>
      </w:r>
      <w:r w:rsidRPr="00042576">
        <w:t>)</w:t>
      </w:r>
      <w:bookmarkEnd w:id="187"/>
    </w:p>
    <w:p w14:paraId="26DBF4E2" w14:textId="77777777" w:rsidR="002B4348" w:rsidRDefault="00582428" w:rsidP="002B4348">
      <w:pPr>
        <w:spacing w:after="0"/>
        <w:ind w:firstLine="709"/>
      </w:pPr>
      <w:r>
        <w:t xml:space="preserve">Informace „Vítejte na oficiálních stránkách města“ </w:t>
      </w:r>
      <w:r w:rsidR="002B4348">
        <w:t xml:space="preserve">se nachází </w:t>
      </w:r>
      <w:r>
        <w:t xml:space="preserve">na první stránce </w:t>
      </w:r>
      <w:r w:rsidR="002B4348">
        <w:t xml:space="preserve">hned </w:t>
      </w:r>
      <w:r w:rsidR="001555CC">
        <w:t xml:space="preserve">nad </w:t>
      </w:r>
      <w:r w:rsidR="002B4348">
        <w:t xml:space="preserve">názvem. </w:t>
      </w:r>
      <w:r>
        <w:t xml:space="preserve">V obou použitých vyhledavačích jsou webové stránky města </w:t>
      </w:r>
      <w:r w:rsidR="00E2011F">
        <w:t xml:space="preserve">Soběslav </w:t>
      </w:r>
      <w:r>
        <w:t xml:space="preserve">označeny jako oficiální, a nachází se do prvních pěti míst v pořadí. </w:t>
      </w:r>
    </w:p>
    <w:p w14:paraId="5F4E36C6" w14:textId="77777777" w:rsidR="00582428" w:rsidRDefault="00582428" w:rsidP="00582428">
      <w:pPr>
        <w:ind w:firstLine="708"/>
      </w:pPr>
      <w:r>
        <w:t xml:space="preserve">Hodnoceno </w:t>
      </w:r>
      <w:r w:rsidR="002B4348">
        <w:t>2</w:t>
      </w:r>
      <w:r>
        <w:t xml:space="preserve"> bod</w:t>
      </w:r>
      <w:r w:rsidR="002B4348">
        <w:t>y</w:t>
      </w:r>
      <w:r>
        <w:t>.</w:t>
      </w:r>
    </w:p>
    <w:p w14:paraId="56983E5E" w14:textId="77777777" w:rsidR="00582428" w:rsidRPr="00042576" w:rsidRDefault="00582428" w:rsidP="001C62C4">
      <w:pPr>
        <w:pStyle w:val="Nadpis3"/>
      </w:pPr>
      <w:bookmarkStart w:id="188" w:name="_Toc479005672"/>
      <w:r>
        <w:t>K</w:t>
      </w:r>
      <w:r w:rsidRPr="00042576">
        <w:t xml:space="preserve">ritérium </w:t>
      </w:r>
      <w:r>
        <w:t xml:space="preserve">č. </w:t>
      </w:r>
      <w:r w:rsidRPr="00042576">
        <w:t xml:space="preserve">3 - </w:t>
      </w:r>
      <w:r>
        <w:t>m</w:t>
      </w:r>
      <w:r w:rsidRPr="00042576">
        <w:t>ožnost jazykové volby (3 body)</w:t>
      </w:r>
      <w:bookmarkEnd w:id="188"/>
    </w:p>
    <w:p w14:paraId="352FE44C" w14:textId="77777777" w:rsidR="00157190" w:rsidRDefault="002B4348" w:rsidP="007913C4">
      <w:pPr>
        <w:spacing w:after="0"/>
        <w:ind w:firstLine="709"/>
      </w:pPr>
      <w:r>
        <w:t>Na stránkách „Infocentrum“ je možnost zvolit kr</w:t>
      </w:r>
      <w:r w:rsidR="00582428">
        <w:t>omě českého</w:t>
      </w:r>
      <w:r>
        <w:t xml:space="preserve">, </w:t>
      </w:r>
      <w:r w:rsidR="00582428">
        <w:t>anglick</w:t>
      </w:r>
      <w:r>
        <w:t xml:space="preserve">ého, </w:t>
      </w:r>
      <w:r w:rsidR="00582428">
        <w:t>německ</w:t>
      </w:r>
      <w:r>
        <w:t>ého i další světové jazyky.</w:t>
      </w:r>
      <w:r w:rsidR="007913C4">
        <w:t xml:space="preserve"> </w:t>
      </w:r>
    </w:p>
    <w:p w14:paraId="299D8054" w14:textId="095613A0" w:rsidR="00582428" w:rsidRDefault="002B4348" w:rsidP="007913C4">
      <w:pPr>
        <w:spacing w:after="0"/>
        <w:ind w:firstLine="709"/>
      </w:pPr>
      <w:r>
        <w:t xml:space="preserve">Hodnoceno 3 body. </w:t>
      </w:r>
    </w:p>
    <w:p w14:paraId="1A50EABD" w14:textId="77777777" w:rsidR="00582428" w:rsidRPr="00042576" w:rsidRDefault="00582428" w:rsidP="001C62C4">
      <w:pPr>
        <w:pStyle w:val="Nadpis3"/>
      </w:pPr>
      <w:bookmarkStart w:id="189" w:name="_Toc479005673"/>
      <w:r>
        <w:t>K</w:t>
      </w:r>
      <w:r w:rsidRPr="00042576">
        <w:t xml:space="preserve">ritérium </w:t>
      </w:r>
      <w:r>
        <w:t xml:space="preserve">č. </w:t>
      </w:r>
      <w:r w:rsidRPr="00042576">
        <w:t xml:space="preserve">4 - </w:t>
      </w:r>
      <w:r>
        <w:t>t</w:t>
      </w:r>
      <w:r w:rsidRPr="00042576">
        <w:t>uristický informační obsah (4 body)</w:t>
      </w:r>
      <w:bookmarkEnd w:id="189"/>
    </w:p>
    <w:p w14:paraId="2D4A0E6E" w14:textId="77777777" w:rsidR="00775320" w:rsidRDefault="00582428" w:rsidP="00775320">
      <w:pPr>
        <w:spacing w:after="0"/>
        <w:ind w:firstLine="709"/>
      </w:pPr>
      <w:r>
        <w:t xml:space="preserve">Stránky mají na první stránce, v horní vodorovné části možnost zvolit </w:t>
      </w:r>
      <w:r w:rsidR="006B70E8">
        <w:t xml:space="preserve">již zmíněnou </w:t>
      </w:r>
      <w:r>
        <w:t xml:space="preserve">sekci </w:t>
      </w:r>
      <w:r w:rsidR="006B70E8">
        <w:t xml:space="preserve">„Infocentrum“, a v spodní části úvodní strany sekci „Zajímavé odkazy“, či „Turista“. </w:t>
      </w:r>
      <w:r>
        <w:t xml:space="preserve">V tomto směru jsou stránky skvělé. Nabízí dokonce i mobilní turistickou aplikaci, a jsou denně aktualizovány. </w:t>
      </w:r>
    </w:p>
    <w:p w14:paraId="0D186D87" w14:textId="77777777" w:rsidR="00582428" w:rsidRDefault="00582428" w:rsidP="00582428">
      <w:pPr>
        <w:ind w:firstLine="708"/>
      </w:pPr>
      <w:r>
        <w:t>Hodnoceno 4 body.</w:t>
      </w:r>
    </w:p>
    <w:p w14:paraId="7D2E862B" w14:textId="162EC13C" w:rsidR="00582428" w:rsidRPr="00042576" w:rsidRDefault="00582428" w:rsidP="001C62C4">
      <w:pPr>
        <w:pStyle w:val="Nadpis3"/>
      </w:pPr>
      <w:bookmarkStart w:id="190" w:name="_Toc479005674"/>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4C7CE6">
        <w:t>2</w:t>
      </w:r>
      <w:r w:rsidRPr="00042576">
        <w:t>body)</w:t>
      </w:r>
      <w:bookmarkEnd w:id="190"/>
    </w:p>
    <w:p w14:paraId="463B96B3" w14:textId="77777777" w:rsidR="00157190" w:rsidRDefault="00582428" w:rsidP="004C7CE6">
      <w:pPr>
        <w:spacing w:after="0"/>
        <w:ind w:firstLine="709"/>
      </w:pPr>
      <w:r>
        <w:t xml:space="preserve">Na všech zveřejňovaných informacích je patrná pravidelná péče, autor nenalezl žádnou neaktuální informaci, a datum každodenní aktualizace je uváděn na konci každé stránky. </w:t>
      </w:r>
    </w:p>
    <w:p w14:paraId="6DB1B344" w14:textId="771125FE" w:rsidR="00775320" w:rsidRDefault="00775320" w:rsidP="004C7CE6">
      <w:pPr>
        <w:spacing w:after="0"/>
        <w:ind w:firstLine="709"/>
      </w:pPr>
      <w:r>
        <w:t xml:space="preserve">Hodnoceno </w:t>
      </w:r>
      <w:r w:rsidR="004C7CE6">
        <w:t>2</w:t>
      </w:r>
      <w:r>
        <w:t xml:space="preserve"> body.</w:t>
      </w:r>
    </w:p>
    <w:p w14:paraId="5537259F" w14:textId="166952BF" w:rsidR="00582428" w:rsidRPr="00042576" w:rsidRDefault="00582428" w:rsidP="001C62C4">
      <w:pPr>
        <w:pStyle w:val="Nadpis3"/>
      </w:pPr>
      <w:bookmarkStart w:id="191" w:name="_Toc479005675"/>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EB699C">
        <w:t xml:space="preserve">3 </w:t>
      </w:r>
      <w:r w:rsidRPr="00042576">
        <w:t>bod</w:t>
      </w:r>
      <w:r w:rsidR="00EB699C">
        <w:t>y</w:t>
      </w:r>
      <w:r w:rsidRPr="00042576">
        <w:t>)</w:t>
      </w:r>
      <w:bookmarkEnd w:id="191"/>
    </w:p>
    <w:p w14:paraId="3FAB3095" w14:textId="77777777" w:rsidR="00775320" w:rsidRDefault="00582428" w:rsidP="00775320">
      <w:pPr>
        <w:spacing w:after="0"/>
        <w:ind w:firstLine="709"/>
      </w:pPr>
      <w:r>
        <w:t>Vš</w:t>
      </w:r>
      <w:r w:rsidR="00775320">
        <w:t xml:space="preserve">em účastníkům testu trvalo poměrně dlouho, nalezení povinně zveřejňovaných informací, které byly dohledatelné, až po spuštění odkazu „Informace“ v menu „Městský úřad“. </w:t>
      </w:r>
    </w:p>
    <w:p w14:paraId="2573AC95" w14:textId="77777777" w:rsidR="00582428" w:rsidRDefault="00582428" w:rsidP="00582428">
      <w:pPr>
        <w:ind w:firstLine="708"/>
      </w:pPr>
      <w:r>
        <w:t xml:space="preserve">Hodnoceno 3 </w:t>
      </w:r>
      <w:r w:rsidR="00775320">
        <w:t xml:space="preserve">body. </w:t>
      </w:r>
    </w:p>
    <w:p w14:paraId="61B08B8C" w14:textId="7E9F2CE7" w:rsidR="00582428" w:rsidRPr="00D20FC0" w:rsidRDefault="00582428" w:rsidP="00530D5A">
      <w:pPr>
        <w:pStyle w:val="tabulka"/>
      </w:pPr>
      <w:bookmarkStart w:id="192" w:name="_Toc476324648"/>
      <w:r w:rsidRPr="00D20FC0">
        <w:lastRenderedPageBreak/>
        <w:t>Tab</w:t>
      </w:r>
      <w:r>
        <w:t>ulka č. 2</w:t>
      </w:r>
      <w:r w:rsidR="00F451D7">
        <w:t>3</w:t>
      </w:r>
      <w:r>
        <w:t>:</w:t>
      </w:r>
      <w:r w:rsidRPr="00D20FC0">
        <w:t xml:space="preserve"> </w:t>
      </w:r>
      <w:r w:rsidRPr="00603395">
        <w:t xml:space="preserve">Hodnocení kritéria </w:t>
      </w:r>
      <w:r>
        <w:t xml:space="preserve">č. </w:t>
      </w:r>
      <w:r w:rsidRPr="00603395">
        <w:t>6</w:t>
      </w:r>
      <w:r w:rsidR="00D301AD">
        <w:t xml:space="preserve"> - </w:t>
      </w:r>
      <w:r>
        <w:t>Soběslav</w:t>
      </w:r>
      <w:bookmarkEnd w:id="192"/>
      <w:r w:rsidR="00175B5A">
        <w:rPr>
          <w:rStyle w:val="Znakapoznpodarou"/>
        </w:rPr>
        <w:footnoteReference w:id="94"/>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582428" w14:paraId="7B1C62C0" w14:textId="77777777" w:rsidTr="00BF4046">
        <w:trPr>
          <w:trHeight w:val="227"/>
          <w:jc w:val="center"/>
        </w:trPr>
        <w:tc>
          <w:tcPr>
            <w:tcW w:w="0" w:type="auto"/>
            <w:vAlign w:val="center"/>
            <w:hideMark/>
          </w:tcPr>
          <w:p w14:paraId="4CE65545" w14:textId="77777777" w:rsidR="00582428" w:rsidRPr="000540B3" w:rsidRDefault="00582428" w:rsidP="00BC2DC6">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3B6228FC" w14:textId="77777777" w:rsidR="00582428" w:rsidRPr="000540B3" w:rsidRDefault="00582428" w:rsidP="00BC2DC6">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3FCB1B1F" w14:textId="77777777" w:rsidR="00582428" w:rsidRPr="000540B3" w:rsidRDefault="00582428"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6DDC4A5A" w14:textId="77777777" w:rsidR="00582428" w:rsidRPr="000540B3" w:rsidRDefault="00582428"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71D5396" w14:textId="77777777" w:rsidR="00582428" w:rsidRPr="000540B3" w:rsidRDefault="00582428"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582428" w14:paraId="7FA49F9E" w14:textId="77777777" w:rsidTr="00BF4046">
        <w:trPr>
          <w:trHeight w:val="227"/>
          <w:jc w:val="center"/>
        </w:trPr>
        <w:tc>
          <w:tcPr>
            <w:tcW w:w="0" w:type="auto"/>
            <w:vAlign w:val="center"/>
            <w:hideMark/>
          </w:tcPr>
          <w:p w14:paraId="0B0567F9" w14:textId="77777777" w:rsidR="00582428" w:rsidRPr="000540B3" w:rsidRDefault="00582428"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6972779F" w14:textId="743FB3F6" w:rsidR="00582428" w:rsidRPr="00940710" w:rsidRDefault="00582428"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2</w:t>
            </w:r>
            <w:r w:rsidR="00775320" w:rsidRPr="00940710">
              <w:rPr>
                <w:rFonts w:eastAsia="Times New Roman" w:cs="Times New Roman"/>
                <w:bCs/>
                <w:sz w:val="20"/>
                <w:szCs w:val="20"/>
                <w:lang w:val="en-US" w:eastAsia="cs-CZ" w:bidi="en-US"/>
              </w:rPr>
              <w:t>3</w:t>
            </w:r>
            <w:r w:rsidR="00940710">
              <w:rPr>
                <w:rFonts w:eastAsia="Times New Roman" w:cs="Times New Roman"/>
                <w:bCs/>
                <w:sz w:val="20"/>
                <w:szCs w:val="20"/>
                <w:lang w:val="en-US" w:eastAsia="cs-CZ" w:bidi="en-US"/>
              </w:rPr>
              <w:t xml:space="preserve"> </w:t>
            </w:r>
            <w:r w:rsidRPr="00940710">
              <w:rPr>
                <w:rFonts w:eastAsia="Times New Roman" w:cs="Times New Roman"/>
                <w:bCs/>
                <w:sz w:val="20"/>
                <w:szCs w:val="20"/>
                <w:lang w:val="en-US" w:eastAsia="cs-CZ" w:bidi="en-US"/>
              </w:rPr>
              <w:t>s</w:t>
            </w:r>
          </w:p>
        </w:tc>
        <w:tc>
          <w:tcPr>
            <w:tcW w:w="0" w:type="auto"/>
            <w:noWrap/>
            <w:vAlign w:val="center"/>
            <w:hideMark/>
          </w:tcPr>
          <w:p w14:paraId="6764097E" w14:textId="0B3B930D"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27</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c>
          <w:tcPr>
            <w:tcW w:w="0" w:type="auto"/>
            <w:noWrap/>
            <w:vAlign w:val="center"/>
            <w:hideMark/>
          </w:tcPr>
          <w:p w14:paraId="03CD14D9" w14:textId="325910E4"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22</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c>
          <w:tcPr>
            <w:tcW w:w="0" w:type="auto"/>
            <w:noWrap/>
            <w:vAlign w:val="center"/>
            <w:hideMark/>
          </w:tcPr>
          <w:p w14:paraId="6DA575C9" w14:textId="64F45337" w:rsidR="00582428" w:rsidRPr="00940710" w:rsidRDefault="00582428"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2</w:t>
            </w:r>
            <w:r w:rsidR="00775320" w:rsidRPr="00940710">
              <w:rPr>
                <w:rFonts w:eastAsia="Times New Roman" w:cs="Times New Roman"/>
                <w:bCs/>
                <w:sz w:val="20"/>
                <w:szCs w:val="20"/>
                <w:lang w:val="en-US" w:eastAsia="cs-CZ" w:bidi="en-US"/>
              </w:rPr>
              <w:t>4</w:t>
            </w:r>
            <w:r w:rsidR="00940710">
              <w:rPr>
                <w:rFonts w:eastAsia="Times New Roman" w:cs="Times New Roman"/>
                <w:bCs/>
                <w:sz w:val="20"/>
                <w:szCs w:val="20"/>
                <w:lang w:val="en-US" w:eastAsia="cs-CZ" w:bidi="en-US"/>
              </w:rPr>
              <w:t xml:space="preserve"> </w:t>
            </w:r>
            <w:r w:rsidRPr="00940710">
              <w:rPr>
                <w:rFonts w:eastAsia="Times New Roman" w:cs="Times New Roman"/>
                <w:bCs/>
                <w:sz w:val="20"/>
                <w:szCs w:val="20"/>
                <w:lang w:val="en-US" w:eastAsia="cs-CZ" w:bidi="en-US"/>
              </w:rPr>
              <w:t>s</w:t>
            </w:r>
          </w:p>
        </w:tc>
      </w:tr>
      <w:tr w:rsidR="00582428" w14:paraId="05132252" w14:textId="77777777" w:rsidTr="00BF4046">
        <w:trPr>
          <w:trHeight w:val="227"/>
          <w:jc w:val="center"/>
        </w:trPr>
        <w:tc>
          <w:tcPr>
            <w:tcW w:w="0" w:type="auto"/>
            <w:vAlign w:val="center"/>
            <w:hideMark/>
          </w:tcPr>
          <w:p w14:paraId="698C7D7C" w14:textId="5D2F5DB7" w:rsidR="00582428" w:rsidRPr="000540B3" w:rsidRDefault="00582428"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4DB6FF73" w14:textId="4AE7EA30"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18</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c>
          <w:tcPr>
            <w:tcW w:w="0" w:type="auto"/>
            <w:noWrap/>
            <w:vAlign w:val="center"/>
            <w:hideMark/>
          </w:tcPr>
          <w:p w14:paraId="0072ACDB" w14:textId="07851572" w:rsidR="00582428" w:rsidRPr="00940710" w:rsidRDefault="00582428" w:rsidP="00BC2DC6">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20</w:t>
            </w:r>
            <w:r w:rsidR="00940710">
              <w:rPr>
                <w:rFonts w:eastAsia="Times New Roman" w:cs="Times New Roman"/>
                <w:bCs/>
                <w:sz w:val="20"/>
                <w:szCs w:val="20"/>
                <w:lang w:val="en-US" w:eastAsia="cs-CZ" w:bidi="en-US"/>
              </w:rPr>
              <w:t xml:space="preserve"> </w:t>
            </w:r>
            <w:r w:rsidRPr="00940710">
              <w:rPr>
                <w:rFonts w:eastAsia="Times New Roman" w:cs="Times New Roman"/>
                <w:bCs/>
                <w:sz w:val="20"/>
                <w:szCs w:val="20"/>
                <w:lang w:val="en-US" w:eastAsia="cs-CZ" w:bidi="en-US"/>
              </w:rPr>
              <w:t>s</w:t>
            </w:r>
          </w:p>
        </w:tc>
        <w:tc>
          <w:tcPr>
            <w:tcW w:w="0" w:type="auto"/>
            <w:noWrap/>
            <w:vAlign w:val="center"/>
            <w:hideMark/>
          </w:tcPr>
          <w:p w14:paraId="4A5E0B60" w14:textId="1DE9CBE7" w:rsidR="00582428" w:rsidRPr="00940710" w:rsidRDefault="00582428"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w:t>
            </w:r>
            <w:r w:rsidR="00775320" w:rsidRPr="00940710">
              <w:rPr>
                <w:rFonts w:eastAsia="Times New Roman" w:cs="Times New Roman"/>
                <w:bCs/>
                <w:sz w:val="20"/>
                <w:szCs w:val="20"/>
                <w:lang w:val="en-US" w:eastAsia="cs-CZ" w:bidi="en-US"/>
              </w:rPr>
              <w:t>4</w:t>
            </w:r>
            <w:r w:rsidR="00940710">
              <w:rPr>
                <w:rFonts w:eastAsia="Times New Roman" w:cs="Times New Roman"/>
                <w:bCs/>
                <w:sz w:val="20"/>
                <w:szCs w:val="20"/>
                <w:lang w:val="en-US" w:eastAsia="cs-CZ" w:bidi="en-US"/>
              </w:rPr>
              <w:t xml:space="preserve"> </w:t>
            </w:r>
            <w:r w:rsidRPr="00940710">
              <w:rPr>
                <w:rFonts w:eastAsia="Times New Roman" w:cs="Times New Roman"/>
                <w:bCs/>
                <w:sz w:val="20"/>
                <w:szCs w:val="20"/>
                <w:lang w:val="en-US" w:eastAsia="cs-CZ" w:bidi="en-US"/>
              </w:rPr>
              <w:t>s</w:t>
            </w:r>
          </w:p>
        </w:tc>
        <w:tc>
          <w:tcPr>
            <w:tcW w:w="0" w:type="auto"/>
            <w:noWrap/>
            <w:vAlign w:val="center"/>
            <w:hideMark/>
          </w:tcPr>
          <w:p w14:paraId="14E73619" w14:textId="0C294D22"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17</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r>
      <w:tr w:rsidR="00582428" w14:paraId="28A4BAD2" w14:textId="77777777" w:rsidTr="00BF4046">
        <w:trPr>
          <w:trHeight w:val="227"/>
          <w:jc w:val="center"/>
        </w:trPr>
        <w:tc>
          <w:tcPr>
            <w:tcW w:w="0" w:type="auto"/>
            <w:vAlign w:val="center"/>
            <w:hideMark/>
          </w:tcPr>
          <w:p w14:paraId="4A1850F8" w14:textId="77777777" w:rsidR="00582428" w:rsidRPr="000540B3" w:rsidRDefault="00582428"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21E7283E" w14:textId="3E101D29"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12</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c>
          <w:tcPr>
            <w:tcW w:w="0" w:type="auto"/>
            <w:noWrap/>
            <w:vAlign w:val="center"/>
            <w:hideMark/>
          </w:tcPr>
          <w:p w14:paraId="3BFF8673" w14:textId="179460FA"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15</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c>
          <w:tcPr>
            <w:tcW w:w="0" w:type="auto"/>
            <w:noWrap/>
            <w:vAlign w:val="center"/>
            <w:hideMark/>
          </w:tcPr>
          <w:p w14:paraId="54D5BEE5" w14:textId="10D560EE"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9</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r w:rsidR="00940710">
              <w:rPr>
                <w:rFonts w:eastAsia="Times New Roman" w:cs="Times New Roman"/>
                <w:bCs/>
                <w:sz w:val="20"/>
                <w:szCs w:val="20"/>
                <w:lang w:val="en-US" w:eastAsia="cs-CZ" w:bidi="en-US"/>
              </w:rPr>
              <w:t xml:space="preserve"> </w:t>
            </w:r>
          </w:p>
        </w:tc>
        <w:tc>
          <w:tcPr>
            <w:tcW w:w="0" w:type="auto"/>
            <w:noWrap/>
            <w:vAlign w:val="center"/>
            <w:hideMark/>
          </w:tcPr>
          <w:p w14:paraId="27093E38" w14:textId="2780D743" w:rsidR="00582428" w:rsidRPr="00940710" w:rsidRDefault="00775320" w:rsidP="00775320">
            <w:pPr>
              <w:spacing w:after="0" w:line="240" w:lineRule="auto"/>
              <w:jc w:val="center"/>
              <w:rPr>
                <w:rFonts w:eastAsia="Times New Roman" w:cs="Times New Roman"/>
                <w:bCs/>
                <w:sz w:val="20"/>
                <w:szCs w:val="20"/>
                <w:lang w:val="en-US" w:eastAsia="cs-CZ" w:bidi="en-US"/>
              </w:rPr>
            </w:pPr>
            <w:r w:rsidRPr="00940710">
              <w:rPr>
                <w:rFonts w:eastAsia="Times New Roman" w:cs="Times New Roman"/>
                <w:bCs/>
                <w:sz w:val="20"/>
                <w:szCs w:val="20"/>
                <w:lang w:val="en-US" w:eastAsia="cs-CZ" w:bidi="en-US"/>
              </w:rPr>
              <w:t>12</w:t>
            </w:r>
            <w:r w:rsidR="00940710">
              <w:rPr>
                <w:rFonts w:eastAsia="Times New Roman" w:cs="Times New Roman"/>
                <w:bCs/>
                <w:sz w:val="20"/>
                <w:szCs w:val="20"/>
                <w:lang w:val="en-US" w:eastAsia="cs-CZ" w:bidi="en-US"/>
              </w:rPr>
              <w:t xml:space="preserve"> </w:t>
            </w:r>
            <w:r w:rsidR="00582428" w:rsidRPr="00940710">
              <w:rPr>
                <w:rFonts w:eastAsia="Times New Roman" w:cs="Times New Roman"/>
                <w:bCs/>
                <w:sz w:val="20"/>
                <w:szCs w:val="20"/>
                <w:lang w:val="en-US" w:eastAsia="cs-CZ" w:bidi="en-US"/>
              </w:rPr>
              <w:t>s</w:t>
            </w:r>
          </w:p>
        </w:tc>
      </w:tr>
    </w:tbl>
    <w:p w14:paraId="529FC0E9" w14:textId="6293F0DF" w:rsidR="00582428" w:rsidRPr="00042576" w:rsidRDefault="00582428" w:rsidP="001C62C4">
      <w:pPr>
        <w:pStyle w:val="Nadpis3"/>
      </w:pPr>
      <w:bookmarkStart w:id="193" w:name="_Toc479005676"/>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193"/>
      <w:r w:rsidRPr="00042576">
        <w:t xml:space="preserve"> </w:t>
      </w:r>
    </w:p>
    <w:p w14:paraId="55B89471" w14:textId="77777777" w:rsidR="00FD5A8D" w:rsidRDefault="00582428" w:rsidP="007913C4">
      <w:pPr>
        <w:spacing w:after="0"/>
        <w:ind w:firstLine="709"/>
      </w:pPr>
      <w:r>
        <w:t xml:space="preserve">Odkaz na </w:t>
      </w:r>
      <w:r w:rsidR="00FD5A8D">
        <w:t>strukturu stránek a</w:t>
      </w:r>
      <w:r>
        <w:t xml:space="preserve"> vyhledávací formulář je k dispozici na každé webové stránce. </w:t>
      </w:r>
    </w:p>
    <w:p w14:paraId="25239F2D" w14:textId="77777777" w:rsidR="00582428" w:rsidRDefault="00FD5A8D" w:rsidP="00FD5A8D">
      <w:pPr>
        <w:spacing w:after="0"/>
        <w:ind w:firstLine="709"/>
      </w:pPr>
      <w:r>
        <w:t xml:space="preserve">Hodnoceno </w:t>
      </w:r>
      <w:r w:rsidR="00582428">
        <w:t xml:space="preserve">2 body. </w:t>
      </w:r>
    </w:p>
    <w:p w14:paraId="629E38F1" w14:textId="75A5886C" w:rsidR="00582428" w:rsidRPr="00042576" w:rsidRDefault="00582428" w:rsidP="001C62C4">
      <w:pPr>
        <w:pStyle w:val="Nadpis3"/>
      </w:pPr>
      <w:bookmarkStart w:id="194" w:name="_Toc479005677"/>
      <w:r>
        <w:t xml:space="preserve">Kritérium č. </w:t>
      </w:r>
      <w:r w:rsidRPr="00042576">
        <w:t>8</w:t>
      </w:r>
      <w:r w:rsidR="006D6A69">
        <w:t xml:space="preserve"> -</w:t>
      </w:r>
      <w:r w:rsidRPr="00042576">
        <w:t xml:space="preserve"> </w:t>
      </w:r>
      <w:r>
        <w:t>č</w:t>
      </w:r>
      <w:r w:rsidRPr="00042576">
        <w:t xml:space="preserve">itelnost obsahu </w:t>
      </w:r>
      <w:r w:rsidR="00177D17">
        <w:t>2</w:t>
      </w:r>
      <w:r w:rsidRPr="00042576">
        <w:t xml:space="preserve"> body)</w:t>
      </w:r>
      <w:bookmarkEnd w:id="194"/>
    </w:p>
    <w:p w14:paraId="2796806E" w14:textId="77777777" w:rsidR="00177D17" w:rsidRDefault="00582428" w:rsidP="008C1C09">
      <w:pPr>
        <w:spacing w:after="0"/>
        <w:ind w:firstLine="709"/>
      </w:pPr>
      <w:r w:rsidRPr="00EB5026">
        <w:t xml:space="preserve">Barvy písma a textu </w:t>
      </w:r>
      <w:r w:rsidR="008C1C09">
        <w:t xml:space="preserve">bohužel většinou nesplňují požadavek na minimální hodnotu bodů pro rozdíl barev. Platí to jak pro použité bílé písmo v modrém a zeleném pozadí menu, tak pro písmo běžného textu v ploše. </w:t>
      </w:r>
      <w:r>
        <w:t>Minimální hodnota pro rozdíl barev</w:t>
      </w:r>
      <w:r w:rsidR="008C1C09">
        <w:t xml:space="preserve"> je</w:t>
      </w:r>
      <w:r>
        <w:t xml:space="preserve"> 500 bodů</w:t>
      </w:r>
      <w:r w:rsidR="008C1C09">
        <w:t xml:space="preserve">, a naměřené hodnoty se pohybují od 378 do 455 bodů. </w:t>
      </w:r>
      <w:r w:rsidRPr="001471E6">
        <w:t>Vzhledem k poměru vyhovující a nevyhovující plochy textu a pozadí</w:t>
      </w:r>
      <w:r w:rsidR="00D1581B">
        <w:t xml:space="preserve"> cca 40 : 60</w:t>
      </w:r>
      <w:r w:rsidRPr="001471E6">
        <w:t xml:space="preserve">, bude hodnoceno </w:t>
      </w:r>
      <w:r w:rsidR="00177D17">
        <w:t>0</w:t>
      </w:r>
      <w:r w:rsidR="00801C64">
        <w:t xml:space="preserve"> </w:t>
      </w:r>
      <w:r w:rsidRPr="001471E6">
        <w:t>bod</w:t>
      </w:r>
      <w:r w:rsidR="00177D17">
        <w:t>y.</w:t>
      </w:r>
    </w:p>
    <w:p w14:paraId="4A998D87" w14:textId="48266B61" w:rsidR="008C1C09" w:rsidRDefault="00582428" w:rsidP="008C1C09">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7FD756DF" w14:textId="1E1E0203" w:rsidR="00582428" w:rsidRPr="001471E6" w:rsidRDefault="00582428" w:rsidP="00582428">
      <w:pPr>
        <w:ind w:firstLine="708"/>
      </w:pPr>
      <w:r w:rsidRPr="001471E6">
        <w:t>Celk</w:t>
      </w:r>
      <w:r w:rsidR="00CD32D3">
        <w:t xml:space="preserve">em </w:t>
      </w:r>
      <w:r w:rsidR="008C1C09">
        <w:t xml:space="preserve">hodnoceno </w:t>
      </w:r>
      <w:r w:rsidR="00177D17">
        <w:t xml:space="preserve">2 </w:t>
      </w:r>
      <w:r w:rsidRPr="001471E6">
        <w:t>body.</w:t>
      </w:r>
      <w:r w:rsidR="008E2767">
        <w:t xml:space="preserve">    </w:t>
      </w:r>
    </w:p>
    <w:p w14:paraId="032C9942" w14:textId="74CA22A3" w:rsidR="00F451D7" w:rsidRPr="00042576" w:rsidRDefault="00F451D7" w:rsidP="001C62C4">
      <w:pPr>
        <w:pStyle w:val="Nadpis3"/>
      </w:pPr>
      <w:bookmarkStart w:id="195" w:name="_Toc479005678"/>
      <w:r>
        <w:t>K</w:t>
      </w:r>
      <w:r w:rsidRPr="00042576">
        <w:t xml:space="preserve">ritérium </w:t>
      </w:r>
      <w:r>
        <w:t xml:space="preserve">č. </w:t>
      </w:r>
      <w:r w:rsidRPr="00042576">
        <w:t>9</w:t>
      </w:r>
      <w:r w:rsidR="006D6A69">
        <w:t xml:space="preserve"> -</w:t>
      </w:r>
      <w:r w:rsidRPr="00042576">
        <w:t xml:space="preserve"> </w:t>
      </w:r>
      <w:r>
        <w:t>t</w:t>
      </w:r>
      <w:r w:rsidRPr="00042576">
        <w:t>est použitelnosti v mobilních zařízeních (</w:t>
      </w:r>
      <w:r w:rsidR="007A402C">
        <w:t>2</w:t>
      </w:r>
      <w:r w:rsidRPr="00042576">
        <w:t xml:space="preserve"> bod</w:t>
      </w:r>
      <w:r w:rsidR="007A402C">
        <w:t>y</w:t>
      </w:r>
      <w:r w:rsidRPr="00042576">
        <w:t>)</w:t>
      </w:r>
      <w:bookmarkEnd w:id="195"/>
    </w:p>
    <w:p w14:paraId="61003059" w14:textId="77777777" w:rsidR="008262FB" w:rsidRDefault="008262FB" w:rsidP="008262FB">
      <w:pPr>
        <w:pStyle w:val="Odstavec"/>
        <w:spacing w:after="0"/>
      </w:pPr>
      <w:r>
        <w:t xml:space="preserve">Stránky nabízí mobilní verzi a jsou snadno použitelné v mobilních zařízeních. </w:t>
      </w:r>
    </w:p>
    <w:p w14:paraId="5F4BA917" w14:textId="77777777" w:rsidR="008262FB" w:rsidRDefault="008262FB" w:rsidP="008262FB">
      <w:pPr>
        <w:ind w:firstLine="708"/>
      </w:pPr>
      <w:r>
        <w:t>Hodnoceno 2 body.</w:t>
      </w:r>
    </w:p>
    <w:p w14:paraId="74A2B144" w14:textId="6B99DBD9" w:rsidR="001F786A" w:rsidRPr="00042576" w:rsidRDefault="001F786A" w:rsidP="001C62C4">
      <w:pPr>
        <w:pStyle w:val="Nadpis3"/>
      </w:pPr>
      <w:bookmarkStart w:id="196" w:name="_Toc479005679"/>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h stránek (</w:t>
      </w:r>
      <w:r w:rsidR="007A402C">
        <w:t>2</w:t>
      </w:r>
      <w:r>
        <w:t xml:space="preserve"> body</w:t>
      </w:r>
      <w:r w:rsidRPr="00042576">
        <w:t>)</w:t>
      </w:r>
      <w:bookmarkEnd w:id="196"/>
    </w:p>
    <w:p w14:paraId="20777CB5" w14:textId="77777777" w:rsidR="007A402C" w:rsidRDefault="007A402C" w:rsidP="007A402C">
      <w:pPr>
        <w:pStyle w:val="Odstavec"/>
        <w:spacing w:after="0"/>
        <w:rPr>
          <w:rFonts w:eastAsia="Times New Roman"/>
        </w:rPr>
      </w:pPr>
      <w:r>
        <w:t xml:space="preserve">Webové stránky nabízí uživateli změnu vzhledu, jak standardní s CSS, tak bez kaskádových stylů. Nechybí ani upozornění na cookies. </w:t>
      </w:r>
      <w:r w:rsidRPr="006111C2">
        <w:rPr>
          <w:rFonts w:eastAsia="Times New Roman"/>
        </w:rPr>
        <w:t>Po vypnutí podpory CSS jsou textové údaje smysluplné, čitelné vůči pozadí, a nechybí žádná informace</w:t>
      </w:r>
      <w:r>
        <w:rPr>
          <w:rFonts w:eastAsia="Times New Roman"/>
        </w:rPr>
        <w:t>. Prohlášení o přístupnosti je rovněž k dispozici.</w:t>
      </w:r>
    </w:p>
    <w:p w14:paraId="22F80119" w14:textId="77777777" w:rsidR="007A402C" w:rsidRPr="006111C2" w:rsidRDefault="007A402C" w:rsidP="007A402C">
      <w:pPr>
        <w:pStyle w:val="Odstavec"/>
        <w:rPr>
          <w:rFonts w:eastAsia="Times New Roman"/>
        </w:rPr>
      </w:pPr>
      <w:r>
        <w:rPr>
          <w:rFonts w:eastAsia="Times New Roman"/>
        </w:rPr>
        <w:t>Hodnoceno 2 body.</w:t>
      </w:r>
    </w:p>
    <w:p w14:paraId="1F4EF1A7" w14:textId="0519413E" w:rsidR="001F786A" w:rsidRPr="00042576" w:rsidRDefault="001F786A" w:rsidP="001C62C4">
      <w:pPr>
        <w:pStyle w:val="Nadpis3"/>
      </w:pPr>
      <w:bookmarkStart w:id="197" w:name="_Toc479005680"/>
      <w:r>
        <w:lastRenderedPageBreak/>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(3 body)</w:t>
      </w:r>
      <w:bookmarkEnd w:id="197"/>
    </w:p>
    <w:p w14:paraId="329957C7" w14:textId="0AF45213" w:rsidR="001F786A" w:rsidRDefault="001F786A" w:rsidP="00EB699C">
      <w:pPr>
        <w:spacing w:after="0"/>
        <w:ind w:firstLine="709"/>
      </w:pPr>
      <w:r>
        <w:t xml:space="preserve">Webové stránky města </w:t>
      </w:r>
      <w:r w:rsidR="00241F21">
        <w:t>Soběslav</w:t>
      </w:r>
      <w:r>
        <w:t xml:space="preserve"> jsou v posuzovaných kritériích na vynikající úrovni.</w:t>
      </w:r>
      <w:r w:rsidR="008E2767">
        <w:t xml:space="preserve"> </w:t>
      </w:r>
      <w:r>
        <w:t xml:space="preserve">Stránky nejsou zahlceny informacemi, avšak poskytují přehledným způsobem všechny, které si návštěvník může přát. </w:t>
      </w:r>
      <w:r w:rsidR="007A402C">
        <w:t xml:space="preserve">Podobně, jako v případě stránek </w:t>
      </w:r>
      <w:r>
        <w:t>měst Blatná</w:t>
      </w:r>
      <w:r w:rsidR="007A402C">
        <w:t>, či J. Hradec</w:t>
      </w:r>
      <w:r>
        <w:t xml:space="preserve"> odkazují na společného správce společnost Galileo Corporation s.r.o. Jsou kreativní, nápadité a graficky příjemně pojaté. </w:t>
      </w:r>
      <w:r w:rsidR="00EB699C">
        <w:t>K dispozici je i mobilní verze stránek.</w:t>
      </w:r>
      <w:r w:rsidR="008E2767">
        <w:t xml:space="preserve"> </w:t>
      </w:r>
    </w:p>
    <w:p w14:paraId="3FC94B67" w14:textId="77777777" w:rsidR="00EB699C" w:rsidRDefault="00EB699C" w:rsidP="001F786A">
      <w:pPr>
        <w:ind w:firstLine="708"/>
      </w:pPr>
      <w:r>
        <w:t xml:space="preserve">Hodnoceno 3 body. </w:t>
      </w:r>
    </w:p>
    <w:p w14:paraId="285E8DA7" w14:textId="38AA529C" w:rsidR="00582428" w:rsidRPr="00931151" w:rsidRDefault="00582428" w:rsidP="00530D5A">
      <w:pPr>
        <w:pStyle w:val="tabulka"/>
      </w:pPr>
      <w:bookmarkStart w:id="198" w:name="_Toc476324649"/>
      <w:r w:rsidRPr="00113FD7">
        <w:t>Tab</w:t>
      </w:r>
      <w:r>
        <w:t>ulka č. 2</w:t>
      </w:r>
      <w:r w:rsidR="00F451D7">
        <w:t>4</w:t>
      </w:r>
      <w:r>
        <w:t>:</w:t>
      </w:r>
      <w:r w:rsidRPr="00113FD7">
        <w:t xml:space="preserve"> </w:t>
      </w:r>
      <w:r w:rsidRPr="00931151">
        <w:t>Celkové hodnocení</w:t>
      </w:r>
      <w:r w:rsidR="00D301AD">
        <w:t xml:space="preserve"> - </w:t>
      </w:r>
      <w:r>
        <w:t>Soběslav</w:t>
      </w:r>
      <w:bookmarkEnd w:id="198"/>
      <w:r w:rsidR="00175B5A">
        <w:rPr>
          <w:rStyle w:val="Znakapoznpodarou"/>
        </w:rPr>
        <w:footnoteReference w:id="95"/>
      </w:r>
      <w:r>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59"/>
        <w:gridCol w:w="4865"/>
        <w:gridCol w:w="1924"/>
      </w:tblGrid>
      <w:tr w:rsidR="00582428" w:rsidRPr="002429DA" w14:paraId="54D0AD26"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E6D1456"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028" w:type="dxa"/>
            <w:tcBorders>
              <w:top w:val="single" w:sz="4" w:space="0" w:color="auto"/>
              <w:left w:val="single" w:sz="4" w:space="0" w:color="auto"/>
              <w:bottom w:val="single" w:sz="4" w:space="0" w:color="auto"/>
              <w:right w:val="single" w:sz="4" w:space="0" w:color="auto"/>
            </w:tcBorders>
            <w:vAlign w:val="center"/>
            <w:hideMark/>
          </w:tcPr>
          <w:p w14:paraId="49B20AD2"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56037D" w14:textId="77777777" w:rsidR="00582428" w:rsidRPr="002429DA" w:rsidRDefault="00582428" w:rsidP="00BC2DC6">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582428" w:rsidRPr="002429DA" w14:paraId="4B88C76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48F635E"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028" w:type="dxa"/>
            <w:tcBorders>
              <w:top w:val="single" w:sz="4" w:space="0" w:color="auto"/>
              <w:left w:val="nil"/>
              <w:bottom w:val="single" w:sz="4" w:space="0" w:color="auto"/>
              <w:right w:val="single" w:sz="4" w:space="0" w:color="auto"/>
            </w:tcBorders>
            <w:vAlign w:val="center"/>
            <w:hideMark/>
          </w:tcPr>
          <w:p w14:paraId="6BE401CF"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985" w:type="dxa"/>
            <w:tcBorders>
              <w:top w:val="single" w:sz="4" w:space="0" w:color="auto"/>
              <w:left w:val="nil"/>
              <w:bottom w:val="single" w:sz="4" w:space="0" w:color="auto"/>
              <w:right w:val="single" w:sz="4" w:space="0" w:color="auto"/>
            </w:tcBorders>
            <w:noWrap/>
            <w:vAlign w:val="center"/>
            <w:hideMark/>
          </w:tcPr>
          <w:p w14:paraId="25265B49" w14:textId="77777777" w:rsidR="00582428" w:rsidRPr="003E37D1" w:rsidRDefault="00A27C32" w:rsidP="00A27C32">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33</w:t>
            </w:r>
          </w:p>
        </w:tc>
      </w:tr>
      <w:tr w:rsidR="00582428" w:rsidRPr="002429DA" w14:paraId="1D37DE4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9558F21"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028" w:type="dxa"/>
            <w:tcBorders>
              <w:top w:val="single" w:sz="4" w:space="0" w:color="auto"/>
              <w:left w:val="nil"/>
              <w:bottom w:val="single" w:sz="4" w:space="0" w:color="auto"/>
              <w:right w:val="single" w:sz="4" w:space="0" w:color="auto"/>
            </w:tcBorders>
            <w:vAlign w:val="center"/>
            <w:hideMark/>
          </w:tcPr>
          <w:p w14:paraId="4260DC59"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985" w:type="dxa"/>
            <w:tcBorders>
              <w:top w:val="single" w:sz="4" w:space="0" w:color="auto"/>
              <w:left w:val="nil"/>
              <w:bottom w:val="single" w:sz="4" w:space="0" w:color="auto"/>
              <w:right w:val="single" w:sz="4" w:space="0" w:color="auto"/>
            </w:tcBorders>
            <w:noWrap/>
            <w:vAlign w:val="center"/>
            <w:hideMark/>
          </w:tcPr>
          <w:p w14:paraId="18F229BC" w14:textId="77777777" w:rsidR="00582428" w:rsidRPr="003E37D1" w:rsidRDefault="00582428"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582428" w:rsidRPr="002429DA" w14:paraId="4465A7CE"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35605A2"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028" w:type="dxa"/>
            <w:tcBorders>
              <w:top w:val="single" w:sz="4" w:space="0" w:color="auto"/>
              <w:left w:val="nil"/>
              <w:bottom w:val="single" w:sz="4" w:space="0" w:color="auto"/>
              <w:right w:val="single" w:sz="4" w:space="0" w:color="auto"/>
            </w:tcBorders>
            <w:vAlign w:val="center"/>
            <w:hideMark/>
          </w:tcPr>
          <w:p w14:paraId="1622DD2A"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985" w:type="dxa"/>
            <w:tcBorders>
              <w:top w:val="single" w:sz="4" w:space="0" w:color="auto"/>
              <w:left w:val="nil"/>
              <w:bottom w:val="single" w:sz="4" w:space="0" w:color="auto"/>
              <w:right w:val="single" w:sz="4" w:space="0" w:color="auto"/>
            </w:tcBorders>
            <w:noWrap/>
            <w:vAlign w:val="center"/>
            <w:hideMark/>
          </w:tcPr>
          <w:p w14:paraId="528B4868" w14:textId="77777777" w:rsidR="00582428" w:rsidRPr="003E37D1" w:rsidRDefault="00582428"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582428" w:rsidRPr="002429DA" w14:paraId="1A5BC836"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AE36481"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028" w:type="dxa"/>
            <w:tcBorders>
              <w:top w:val="single" w:sz="4" w:space="0" w:color="auto"/>
              <w:left w:val="nil"/>
              <w:bottom w:val="single" w:sz="4" w:space="0" w:color="auto"/>
              <w:right w:val="single" w:sz="4" w:space="0" w:color="auto"/>
            </w:tcBorders>
            <w:vAlign w:val="center"/>
            <w:hideMark/>
          </w:tcPr>
          <w:p w14:paraId="50935419"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985" w:type="dxa"/>
            <w:tcBorders>
              <w:top w:val="single" w:sz="4" w:space="0" w:color="auto"/>
              <w:left w:val="nil"/>
              <w:bottom w:val="single" w:sz="4" w:space="0" w:color="auto"/>
              <w:right w:val="single" w:sz="4" w:space="0" w:color="auto"/>
            </w:tcBorders>
            <w:noWrap/>
            <w:vAlign w:val="center"/>
            <w:hideMark/>
          </w:tcPr>
          <w:p w14:paraId="3F0E1581" w14:textId="77777777" w:rsidR="00582428" w:rsidRPr="003E37D1" w:rsidRDefault="00582428"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4</w:t>
            </w:r>
          </w:p>
        </w:tc>
      </w:tr>
      <w:tr w:rsidR="00582428" w:rsidRPr="002429DA" w14:paraId="2F862BC1"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E1C8AFF"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028" w:type="dxa"/>
            <w:tcBorders>
              <w:top w:val="single" w:sz="4" w:space="0" w:color="auto"/>
              <w:left w:val="nil"/>
              <w:bottom w:val="single" w:sz="4" w:space="0" w:color="auto"/>
              <w:right w:val="single" w:sz="4" w:space="0" w:color="auto"/>
            </w:tcBorders>
            <w:vAlign w:val="center"/>
            <w:hideMark/>
          </w:tcPr>
          <w:p w14:paraId="380D2823"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985" w:type="dxa"/>
            <w:tcBorders>
              <w:top w:val="single" w:sz="4" w:space="0" w:color="auto"/>
              <w:left w:val="nil"/>
              <w:bottom w:val="single" w:sz="4" w:space="0" w:color="auto"/>
              <w:right w:val="single" w:sz="4" w:space="0" w:color="auto"/>
            </w:tcBorders>
            <w:noWrap/>
            <w:vAlign w:val="center"/>
            <w:hideMark/>
          </w:tcPr>
          <w:p w14:paraId="6BC995D6" w14:textId="7FEA5AEC" w:rsidR="00582428" w:rsidRPr="003E37D1" w:rsidRDefault="004C7CE6" w:rsidP="004C7CE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582428" w:rsidRPr="002429DA" w14:paraId="799ED10B"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9494C13"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028" w:type="dxa"/>
            <w:tcBorders>
              <w:top w:val="single" w:sz="4" w:space="0" w:color="auto"/>
              <w:left w:val="nil"/>
              <w:bottom w:val="single" w:sz="4" w:space="0" w:color="auto"/>
              <w:right w:val="single" w:sz="4" w:space="0" w:color="auto"/>
            </w:tcBorders>
            <w:vAlign w:val="center"/>
            <w:hideMark/>
          </w:tcPr>
          <w:p w14:paraId="1BF86140"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985" w:type="dxa"/>
            <w:tcBorders>
              <w:top w:val="single" w:sz="4" w:space="0" w:color="auto"/>
              <w:left w:val="nil"/>
              <w:bottom w:val="single" w:sz="4" w:space="0" w:color="auto"/>
              <w:right w:val="single" w:sz="4" w:space="0" w:color="auto"/>
            </w:tcBorders>
            <w:noWrap/>
            <w:vAlign w:val="center"/>
            <w:hideMark/>
          </w:tcPr>
          <w:p w14:paraId="22B7A0C1" w14:textId="77777777" w:rsidR="00582428" w:rsidRPr="003E37D1" w:rsidRDefault="00A27C32" w:rsidP="00A27C32">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582428" w:rsidRPr="002429DA" w14:paraId="270EE8D8"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CC69765"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028" w:type="dxa"/>
            <w:tcBorders>
              <w:top w:val="single" w:sz="4" w:space="0" w:color="auto"/>
              <w:left w:val="nil"/>
              <w:bottom w:val="single" w:sz="4" w:space="0" w:color="auto"/>
              <w:right w:val="single" w:sz="4" w:space="0" w:color="auto"/>
            </w:tcBorders>
            <w:vAlign w:val="center"/>
            <w:hideMark/>
          </w:tcPr>
          <w:p w14:paraId="49AAD608"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985" w:type="dxa"/>
            <w:tcBorders>
              <w:top w:val="single" w:sz="4" w:space="0" w:color="auto"/>
              <w:left w:val="nil"/>
              <w:bottom w:val="single" w:sz="4" w:space="0" w:color="auto"/>
              <w:right w:val="single" w:sz="4" w:space="0" w:color="auto"/>
            </w:tcBorders>
            <w:noWrap/>
            <w:vAlign w:val="center"/>
            <w:hideMark/>
          </w:tcPr>
          <w:p w14:paraId="39E1D0AA" w14:textId="77777777" w:rsidR="00582428" w:rsidRPr="003E37D1" w:rsidRDefault="00E2011F" w:rsidP="00E2011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582428" w:rsidRPr="002429DA" w14:paraId="68A9A883"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2076D35"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028" w:type="dxa"/>
            <w:tcBorders>
              <w:top w:val="single" w:sz="4" w:space="0" w:color="auto"/>
              <w:left w:val="nil"/>
              <w:bottom w:val="single" w:sz="4" w:space="0" w:color="auto"/>
              <w:right w:val="single" w:sz="4" w:space="0" w:color="auto"/>
            </w:tcBorders>
            <w:vAlign w:val="center"/>
            <w:hideMark/>
          </w:tcPr>
          <w:p w14:paraId="71F52959"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985" w:type="dxa"/>
            <w:tcBorders>
              <w:top w:val="single" w:sz="4" w:space="0" w:color="auto"/>
              <w:left w:val="nil"/>
              <w:bottom w:val="single" w:sz="4" w:space="0" w:color="auto"/>
              <w:right w:val="single" w:sz="4" w:space="0" w:color="auto"/>
            </w:tcBorders>
            <w:noWrap/>
            <w:vAlign w:val="center"/>
            <w:hideMark/>
          </w:tcPr>
          <w:p w14:paraId="654023C8" w14:textId="75FCB1DE" w:rsidR="00582428" w:rsidRPr="003E37D1" w:rsidRDefault="00177D17" w:rsidP="00177D17">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582428" w:rsidRPr="002429DA" w14:paraId="588BF325"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FB2A944"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028" w:type="dxa"/>
            <w:tcBorders>
              <w:top w:val="single" w:sz="4" w:space="0" w:color="auto"/>
              <w:left w:val="nil"/>
              <w:bottom w:val="single" w:sz="4" w:space="0" w:color="auto"/>
              <w:right w:val="single" w:sz="4" w:space="0" w:color="auto"/>
            </w:tcBorders>
            <w:vAlign w:val="center"/>
            <w:hideMark/>
          </w:tcPr>
          <w:p w14:paraId="14148354"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985" w:type="dxa"/>
            <w:tcBorders>
              <w:top w:val="single" w:sz="4" w:space="0" w:color="auto"/>
              <w:left w:val="nil"/>
              <w:bottom w:val="single" w:sz="4" w:space="0" w:color="auto"/>
              <w:right w:val="single" w:sz="4" w:space="0" w:color="auto"/>
            </w:tcBorders>
            <w:noWrap/>
            <w:vAlign w:val="center"/>
            <w:hideMark/>
          </w:tcPr>
          <w:p w14:paraId="71FED706" w14:textId="77777777" w:rsidR="00582428" w:rsidRPr="003E37D1" w:rsidRDefault="00A27C32" w:rsidP="00A27C32">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582428" w:rsidRPr="002429DA" w14:paraId="645C55CC"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BFBB6EC"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028" w:type="dxa"/>
            <w:tcBorders>
              <w:top w:val="single" w:sz="4" w:space="0" w:color="auto"/>
              <w:left w:val="nil"/>
              <w:bottom w:val="single" w:sz="4" w:space="0" w:color="auto"/>
              <w:right w:val="single" w:sz="4" w:space="0" w:color="auto"/>
            </w:tcBorders>
            <w:vAlign w:val="center"/>
            <w:hideMark/>
          </w:tcPr>
          <w:p w14:paraId="52A54577"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985" w:type="dxa"/>
            <w:tcBorders>
              <w:top w:val="single" w:sz="4" w:space="0" w:color="auto"/>
              <w:left w:val="nil"/>
              <w:bottom w:val="single" w:sz="4" w:space="0" w:color="auto"/>
              <w:right w:val="single" w:sz="4" w:space="0" w:color="auto"/>
            </w:tcBorders>
            <w:noWrap/>
            <w:vAlign w:val="center"/>
            <w:hideMark/>
          </w:tcPr>
          <w:p w14:paraId="2966B5E2" w14:textId="77777777" w:rsidR="00582428" w:rsidRPr="003E37D1" w:rsidRDefault="00A27C32" w:rsidP="00A27C32">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582428" w:rsidRPr="002429DA" w14:paraId="4E717264"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55463E0" w14:textId="77777777" w:rsidR="00582428" w:rsidRPr="002429DA" w:rsidRDefault="00582428"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028" w:type="dxa"/>
            <w:tcBorders>
              <w:top w:val="single" w:sz="4" w:space="0" w:color="auto"/>
              <w:left w:val="nil"/>
              <w:bottom w:val="single" w:sz="4" w:space="0" w:color="auto"/>
              <w:right w:val="single" w:sz="4" w:space="0" w:color="auto"/>
            </w:tcBorders>
            <w:vAlign w:val="center"/>
            <w:hideMark/>
          </w:tcPr>
          <w:p w14:paraId="51887060" w14:textId="77777777" w:rsidR="00582428" w:rsidRPr="002429DA" w:rsidRDefault="00582428" w:rsidP="00BC2DC6">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985" w:type="dxa"/>
            <w:tcBorders>
              <w:top w:val="single" w:sz="4" w:space="0" w:color="auto"/>
              <w:left w:val="nil"/>
              <w:bottom w:val="single" w:sz="4" w:space="0" w:color="auto"/>
              <w:right w:val="single" w:sz="4" w:space="0" w:color="auto"/>
            </w:tcBorders>
            <w:noWrap/>
            <w:vAlign w:val="center"/>
            <w:hideMark/>
          </w:tcPr>
          <w:p w14:paraId="7A4BF135" w14:textId="77777777" w:rsidR="00582428" w:rsidRPr="003E37D1" w:rsidRDefault="00A27C32" w:rsidP="00A27C32">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582428" w:rsidRPr="002429DA" w14:paraId="31748D08" w14:textId="77777777" w:rsidTr="003E37D1">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713E5525" w14:textId="77777777" w:rsidR="00582428" w:rsidRPr="002429DA" w:rsidRDefault="00582428" w:rsidP="00BC2DC6">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028" w:type="dxa"/>
            <w:tcBorders>
              <w:top w:val="single" w:sz="4" w:space="0" w:color="auto"/>
              <w:left w:val="nil"/>
              <w:bottom w:val="single" w:sz="4" w:space="0" w:color="auto"/>
              <w:right w:val="single" w:sz="4" w:space="0" w:color="auto"/>
            </w:tcBorders>
            <w:vAlign w:val="center"/>
            <w:hideMark/>
          </w:tcPr>
          <w:p w14:paraId="7F555F14" w14:textId="77777777" w:rsidR="00582428" w:rsidRPr="002429DA" w:rsidRDefault="00582428" w:rsidP="00BC2DC6">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985" w:type="dxa"/>
            <w:tcBorders>
              <w:top w:val="nil"/>
              <w:left w:val="nil"/>
              <w:bottom w:val="single" w:sz="4" w:space="0" w:color="auto"/>
              <w:right w:val="single" w:sz="4" w:space="0" w:color="auto"/>
            </w:tcBorders>
            <w:noWrap/>
            <w:vAlign w:val="center"/>
            <w:hideMark/>
          </w:tcPr>
          <w:p w14:paraId="092D7F2D" w14:textId="443C8DC3" w:rsidR="00582428" w:rsidRPr="003E37D1" w:rsidRDefault="00177D17" w:rsidP="004C7CE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r w:rsidR="004C7CE6">
              <w:rPr>
                <w:rFonts w:eastAsia="Times New Roman" w:cs="Times New Roman"/>
                <w:bCs/>
                <w:sz w:val="20"/>
                <w:szCs w:val="20"/>
                <w:lang w:val="en-US" w:eastAsia="cs-CZ" w:bidi="en-US"/>
              </w:rPr>
              <w:t>8</w:t>
            </w:r>
          </w:p>
        </w:tc>
      </w:tr>
    </w:tbl>
    <w:p w14:paraId="5F5341C6" w14:textId="77777777" w:rsidR="00940883" w:rsidRPr="00157190" w:rsidRDefault="00940883" w:rsidP="00F05753">
      <w:pPr>
        <w:rPr>
          <w:sz w:val="4"/>
          <w:szCs w:val="4"/>
          <w:lang w:eastAsia="cs-CZ"/>
        </w:rPr>
      </w:pPr>
    </w:p>
    <w:p w14:paraId="180F28EA" w14:textId="77777777" w:rsidR="00940883" w:rsidRDefault="00E2011F" w:rsidP="00E2011F">
      <w:pPr>
        <w:pStyle w:val="Nadpis2"/>
      </w:pPr>
      <w:bookmarkStart w:id="199" w:name="_Toc479005681"/>
      <w:r>
        <w:t>Strakonice</w:t>
      </w:r>
      <w:bookmarkEnd w:id="199"/>
    </w:p>
    <w:p w14:paraId="18A166A3" w14:textId="3282DA2A" w:rsidR="00FE59C4" w:rsidRDefault="00E2011F" w:rsidP="00FE59C4">
      <w:pPr>
        <w:ind w:firstLine="708"/>
      </w:pPr>
      <w:r>
        <w:rPr>
          <w:shd w:val="clear" w:color="auto" w:fill="FFFFFF"/>
        </w:rPr>
        <w:t xml:space="preserve">Strakonice jsou město v Jihočeském kraji na soutoku Otavy a Volyňky, 52 km severozápadně od Českých Budějovic, v nadmořské výšce mezi 390 až 430 m. Jejich rozloha je 3468 ha a </w:t>
      </w:r>
      <w:r w:rsidR="00CD32D3">
        <w:rPr>
          <w:shd w:val="clear" w:color="auto" w:fill="FFFFFF"/>
        </w:rPr>
        <w:t xml:space="preserve">ke dni 1. 1. </w:t>
      </w:r>
      <w:r w:rsidR="00FE59C4">
        <w:rPr>
          <w:shd w:val="clear" w:color="auto" w:fill="FFFFFF"/>
        </w:rPr>
        <w:t xml:space="preserve">2016 zde žilo </w:t>
      </w:r>
      <w:r>
        <w:rPr>
          <w:shd w:val="clear" w:color="auto" w:fill="FFFFFF"/>
        </w:rPr>
        <w:t>2</w:t>
      </w:r>
      <w:r w:rsidR="00CD32D3">
        <w:rPr>
          <w:shd w:val="clear" w:color="auto" w:fill="FFFFFF"/>
        </w:rPr>
        <w:t>2 902</w:t>
      </w:r>
      <w:r>
        <w:rPr>
          <w:shd w:val="clear" w:color="auto" w:fill="FFFFFF"/>
        </w:rPr>
        <w:t xml:space="preserve"> obyvatel.</w:t>
      </w:r>
      <w:r w:rsidR="00CD32D3">
        <w:rPr>
          <w:rStyle w:val="Znakapoznpodarou"/>
          <w:shd w:val="clear" w:color="auto" w:fill="FFFFFF"/>
        </w:rPr>
        <w:footnoteReference w:id="96"/>
      </w:r>
      <w:r w:rsidR="00FE59C4">
        <w:rPr>
          <w:shd w:val="clear" w:color="auto" w:fill="FFFFFF"/>
        </w:rPr>
        <w:t xml:space="preserve"> </w:t>
      </w:r>
      <w:r w:rsidR="00FE59C4">
        <w:t>Oficiální internetové stránky města jsou k nahlédnutí na adrese http://www.strakonice.eu.</w:t>
      </w:r>
    </w:p>
    <w:p w14:paraId="02EB3597" w14:textId="77777777" w:rsidR="00E2011F" w:rsidRPr="00042576" w:rsidRDefault="00E2011F" w:rsidP="001C62C4">
      <w:pPr>
        <w:pStyle w:val="Nadpis3"/>
      </w:pPr>
      <w:bookmarkStart w:id="200" w:name="_Toc479005682"/>
      <w:r>
        <w:t>K</w:t>
      </w:r>
      <w:r w:rsidRPr="00042576">
        <w:t xml:space="preserve">ritérium </w:t>
      </w:r>
      <w:r>
        <w:t xml:space="preserve">č. </w:t>
      </w:r>
      <w:r w:rsidRPr="00042576">
        <w:t xml:space="preserve">1 - </w:t>
      </w:r>
      <w:r>
        <w:t>p</w:t>
      </w:r>
      <w:r w:rsidRPr="00042576">
        <w:t>ovinně zveřejňované informace (</w:t>
      </w:r>
      <w:r w:rsidR="00B01556">
        <w:t>33</w:t>
      </w:r>
      <w:r w:rsidRPr="00042576">
        <w:t xml:space="preserve"> bodů)</w:t>
      </w:r>
      <w:bookmarkEnd w:id="200"/>
    </w:p>
    <w:p w14:paraId="14738214" w14:textId="69F8559A" w:rsidR="00081053" w:rsidRDefault="00E2011F" w:rsidP="00081053">
      <w:pPr>
        <w:spacing w:after="0"/>
        <w:ind w:firstLine="709"/>
      </w:pPr>
      <w:r>
        <w:t xml:space="preserve">Informace dle zákona č. 106/ 1999 Sb., o svobodném přístupu k informacím jsou dohledatelné </w:t>
      </w:r>
      <w:r w:rsidR="00B01556">
        <w:t xml:space="preserve">celkem lehce </w:t>
      </w:r>
      <w:r>
        <w:t xml:space="preserve">po otevření sekce </w:t>
      </w:r>
      <w:r w:rsidR="00B01556">
        <w:t>„M</w:t>
      </w:r>
      <w:r>
        <w:t>ěstský úřad</w:t>
      </w:r>
      <w:r w:rsidR="00B01556">
        <w:t>“</w:t>
      </w:r>
      <w:r>
        <w:t>.</w:t>
      </w:r>
      <w:r w:rsidR="008E2767">
        <w:t xml:space="preserve"> </w:t>
      </w:r>
    </w:p>
    <w:p w14:paraId="2E51F0CB" w14:textId="45F03ADA" w:rsidR="00E2011F" w:rsidRDefault="00E2011F" w:rsidP="00E2011F">
      <w:pPr>
        <w:ind w:firstLine="708"/>
      </w:pPr>
      <w:r>
        <w:t xml:space="preserve">Hodnoceno </w:t>
      </w:r>
      <w:r w:rsidR="00B01556">
        <w:t>33</w:t>
      </w:r>
      <w:r>
        <w:t xml:space="preserve"> body.</w:t>
      </w:r>
      <w:r w:rsidR="008E2767">
        <w:t xml:space="preserve"> </w:t>
      </w:r>
    </w:p>
    <w:p w14:paraId="188F56B8" w14:textId="77777777" w:rsidR="00E2011F" w:rsidRPr="00042576" w:rsidRDefault="00E2011F" w:rsidP="001C62C4">
      <w:pPr>
        <w:pStyle w:val="Nadpis3"/>
      </w:pPr>
      <w:bookmarkStart w:id="201" w:name="_Toc479005683"/>
      <w:r>
        <w:t>K</w:t>
      </w:r>
      <w:r w:rsidRPr="00042576">
        <w:t xml:space="preserve">ritérium </w:t>
      </w:r>
      <w:r>
        <w:t xml:space="preserve">č. </w:t>
      </w:r>
      <w:r w:rsidRPr="00042576">
        <w:t xml:space="preserve">2 - </w:t>
      </w:r>
      <w:r>
        <w:t>o</w:t>
      </w:r>
      <w:r w:rsidRPr="00042576">
        <w:t>značení oficiálních stránek (</w:t>
      </w:r>
      <w:r w:rsidR="002C54C2">
        <w:t>0</w:t>
      </w:r>
      <w:r>
        <w:t xml:space="preserve"> bod</w:t>
      </w:r>
      <w:r w:rsidR="002C54C2">
        <w:t>ů</w:t>
      </w:r>
      <w:r w:rsidRPr="00042576">
        <w:t>)</w:t>
      </w:r>
      <w:bookmarkEnd w:id="201"/>
    </w:p>
    <w:p w14:paraId="4DFE8272" w14:textId="77777777" w:rsidR="00081053" w:rsidRDefault="00E2011F" w:rsidP="00081053">
      <w:pPr>
        <w:spacing w:after="0"/>
        <w:ind w:firstLine="709"/>
      </w:pPr>
      <w:r>
        <w:t xml:space="preserve">Informace „Vítejte na oficiálních stránkách města“ na první stránce u názvu chybí. </w:t>
      </w:r>
      <w:r w:rsidR="00B01556">
        <w:t xml:space="preserve">Ani v jednom ze dvou </w:t>
      </w:r>
      <w:r>
        <w:t xml:space="preserve">použitých vyhledavačích </w:t>
      </w:r>
      <w:r w:rsidR="00B01556">
        <w:t xml:space="preserve">nejsou </w:t>
      </w:r>
      <w:r>
        <w:t>webové stránky města Strakonice označeny jako oficiální</w:t>
      </w:r>
      <w:r w:rsidR="00B01556">
        <w:t xml:space="preserve">. </w:t>
      </w:r>
    </w:p>
    <w:p w14:paraId="37DF32B2" w14:textId="27D16ABC" w:rsidR="00E2011F" w:rsidRDefault="00E2011F" w:rsidP="00E2011F">
      <w:pPr>
        <w:ind w:firstLine="708"/>
      </w:pPr>
      <w:r>
        <w:lastRenderedPageBreak/>
        <w:t xml:space="preserve">Hodnoceno </w:t>
      </w:r>
      <w:r w:rsidR="002C54C2">
        <w:t>0</w:t>
      </w:r>
      <w:r>
        <w:t xml:space="preserve"> bod</w:t>
      </w:r>
      <w:r w:rsidR="002C54C2">
        <w:t>y</w:t>
      </w:r>
      <w:r>
        <w:t>.</w:t>
      </w:r>
      <w:r w:rsidR="008E2767">
        <w:t xml:space="preserve">   </w:t>
      </w:r>
      <w:r>
        <w:t xml:space="preserve"> </w:t>
      </w:r>
    </w:p>
    <w:p w14:paraId="08A8A3FE" w14:textId="77777777" w:rsidR="00E2011F" w:rsidRPr="00042576" w:rsidRDefault="00E2011F" w:rsidP="001C62C4">
      <w:pPr>
        <w:pStyle w:val="Nadpis3"/>
      </w:pPr>
      <w:bookmarkStart w:id="202" w:name="_Toc479005684"/>
      <w:r>
        <w:t>K</w:t>
      </w:r>
      <w:r w:rsidRPr="00042576">
        <w:t xml:space="preserve">ritérium </w:t>
      </w:r>
      <w:r>
        <w:t xml:space="preserve">č. </w:t>
      </w:r>
      <w:r w:rsidRPr="00042576">
        <w:t xml:space="preserve">3 - </w:t>
      </w:r>
      <w:r>
        <w:t>m</w:t>
      </w:r>
      <w:r w:rsidRPr="00042576">
        <w:t>ožnost jazykové volby (3 body)</w:t>
      </w:r>
      <w:bookmarkEnd w:id="202"/>
    </w:p>
    <w:p w14:paraId="48A80C22" w14:textId="01E516E9" w:rsidR="00E2011F" w:rsidRDefault="00E2011F" w:rsidP="00081053">
      <w:pPr>
        <w:spacing w:after="0"/>
        <w:ind w:firstLine="709"/>
      </w:pPr>
      <w:r>
        <w:t xml:space="preserve">Možnost zvolit kromě českého, jazyk anglický, nebo německý je k dispozici, ale ikonky by mohly být o trochu větší. Na </w:t>
      </w:r>
      <w:r w:rsidR="002C54C2">
        <w:t xml:space="preserve">světlém </w:t>
      </w:r>
      <w:r>
        <w:t xml:space="preserve">pozadí </w:t>
      </w:r>
      <w:r w:rsidR="002C54C2">
        <w:t>v pravém horním rohu se lehce přehlédnou.</w:t>
      </w:r>
      <w:r w:rsidR="008E2767">
        <w:t xml:space="preserve"> </w:t>
      </w:r>
      <w:r>
        <w:t xml:space="preserve"> </w:t>
      </w:r>
    </w:p>
    <w:p w14:paraId="71E64B6A" w14:textId="77777777" w:rsidR="00081053" w:rsidRDefault="00081053" w:rsidP="00E2011F">
      <w:pPr>
        <w:ind w:firstLine="708"/>
      </w:pPr>
      <w:r>
        <w:t>Hodnoceno 3 body.</w:t>
      </w:r>
    </w:p>
    <w:p w14:paraId="2AE82442" w14:textId="77777777" w:rsidR="00E2011F" w:rsidRPr="00042576" w:rsidRDefault="00E2011F" w:rsidP="001C62C4">
      <w:pPr>
        <w:pStyle w:val="Nadpis3"/>
      </w:pPr>
      <w:bookmarkStart w:id="203" w:name="_Toc479005685"/>
      <w:r>
        <w:t>K</w:t>
      </w:r>
      <w:r w:rsidRPr="00042576">
        <w:t xml:space="preserve">ritérium </w:t>
      </w:r>
      <w:r>
        <w:t xml:space="preserve">č. </w:t>
      </w:r>
      <w:r w:rsidRPr="00042576">
        <w:t xml:space="preserve">4 - </w:t>
      </w:r>
      <w:r>
        <w:t>t</w:t>
      </w:r>
      <w:r w:rsidRPr="00042576">
        <w:t>uristický informační obsah (4 body)</w:t>
      </w:r>
      <w:bookmarkEnd w:id="203"/>
    </w:p>
    <w:p w14:paraId="26C3D078" w14:textId="77777777" w:rsidR="00081053" w:rsidRDefault="00E2011F" w:rsidP="00081053">
      <w:pPr>
        <w:spacing w:after="0"/>
        <w:ind w:firstLine="709"/>
      </w:pPr>
      <w:r>
        <w:t xml:space="preserve">Stránky mají na první stránce, v horní vodorovné části možnost zvolit sekci </w:t>
      </w:r>
      <w:r w:rsidR="00EB147C">
        <w:t>„T</w:t>
      </w:r>
      <w:r>
        <w:t>uristika</w:t>
      </w:r>
      <w:r w:rsidR="00EB147C">
        <w:t>“, a „Kultura a sport“</w:t>
      </w:r>
      <w:r>
        <w:t xml:space="preserve">. V tomto směru jsou stránky skvělé. Nabízí </w:t>
      </w:r>
      <w:r w:rsidR="00EB147C">
        <w:t xml:space="preserve">například také virtuální prohlídku města, mnoho aktivních odkazů na programy kulturních a sportovních akcí, </w:t>
      </w:r>
      <w:r>
        <w:t xml:space="preserve">a jsou denně aktualizovány. </w:t>
      </w:r>
    </w:p>
    <w:p w14:paraId="412152ED" w14:textId="77777777" w:rsidR="00E2011F" w:rsidRDefault="00E2011F" w:rsidP="00E2011F">
      <w:pPr>
        <w:ind w:firstLine="708"/>
      </w:pPr>
      <w:r>
        <w:t>Hodnoceno 4 body.</w:t>
      </w:r>
    </w:p>
    <w:p w14:paraId="367724F1" w14:textId="730C0107" w:rsidR="00E2011F" w:rsidRPr="00042576" w:rsidRDefault="00E2011F" w:rsidP="001C62C4">
      <w:pPr>
        <w:pStyle w:val="Nadpis3"/>
      </w:pPr>
      <w:bookmarkStart w:id="204" w:name="_Toc479005686"/>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EB147C">
        <w:t>1</w:t>
      </w:r>
      <w:r w:rsidRPr="00042576">
        <w:t xml:space="preserve"> bod)</w:t>
      </w:r>
      <w:bookmarkEnd w:id="204"/>
    </w:p>
    <w:p w14:paraId="4DFF756F" w14:textId="16E24C70" w:rsidR="004C7CE6" w:rsidRDefault="00E2011F" w:rsidP="007913C4">
      <w:pPr>
        <w:spacing w:after="0"/>
        <w:ind w:firstLine="709"/>
      </w:pPr>
      <w:r>
        <w:t xml:space="preserve">Na všech zveřejňovaných informacích je patrná pravidelná péče, autor nenalezl žádnou neaktuální informaci, </w:t>
      </w:r>
      <w:r w:rsidR="00EB147C">
        <w:t xml:space="preserve">poslední zveřejněné dokumenty, či informace jsou s daty od 1 do 7 posledních dnů, od </w:t>
      </w:r>
      <w:r w:rsidR="00933A1C">
        <w:t>momentu provádění testu. Infor</w:t>
      </w:r>
      <w:r w:rsidR="00EB147C">
        <w:t>mace o termínu poslední aktualizace, například v spodní části stránek chybí.</w:t>
      </w:r>
      <w:r w:rsidR="008E2767">
        <w:t xml:space="preserve"> </w:t>
      </w:r>
    </w:p>
    <w:p w14:paraId="13D0F909" w14:textId="5C490BD9" w:rsidR="00081053" w:rsidRDefault="00081053" w:rsidP="007913C4">
      <w:pPr>
        <w:spacing w:after="0"/>
        <w:ind w:firstLine="709"/>
      </w:pPr>
      <w:r>
        <w:t xml:space="preserve">Hodnoceno </w:t>
      </w:r>
      <w:r w:rsidR="00EB147C">
        <w:t>1</w:t>
      </w:r>
      <w:r>
        <w:t xml:space="preserve"> bod</w:t>
      </w:r>
      <w:r w:rsidR="00EB147C">
        <w:t>em</w:t>
      </w:r>
      <w:r>
        <w:t>.</w:t>
      </w:r>
    </w:p>
    <w:p w14:paraId="52EE8CAF" w14:textId="5EEFFF50" w:rsidR="00E2011F" w:rsidRPr="00042576" w:rsidRDefault="00E2011F" w:rsidP="001C62C4">
      <w:pPr>
        <w:pStyle w:val="Nadpis3"/>
      </w:pPr>
      <w:bookmarkStart w:id="205" w:name="_Toc479005687"/>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933A1C">
        <w:t>3</w:t>
      </w:r>
      <w:r w:rsidRPr="00042576">
        <w:t xml:space="preserve"> bod</w:t>
      </w:r>
      <w:r w:rsidR="00933A1C">
        <w:t>y</w:t>
      </w:r>
      <w:r w:rsidRPr="00042576">
        <w:t>)</w:t>
      </w:r>
      <w:bookmarkEnd w:id="205"/>
    </w:p>
    <w:p w14:paraId="2497FB2E" w14:textId="12627BC9" w:rsidR="00081053" w:rsidRDefault="00933A1C" w:rsidP="00081053">
      <w:pPr>
        <w:spacing w:after="0"/>
        <w:ind w:firstLine="709"/>
      </w:pPr>
      <w:r>
        <w:t>Ú</w:t>
      </w:r>
      <w:r w:rsidR="00E2011F">
        <w:t xml:space="preserve">častníci testu </w:t>
      </w:r>
      <w:r>
        <w:t>neměli problém s vyhledáním požadovaných informací. Všechny tři hledané údaje se nacházejí v menu „Městský úřad“.</w:t>
      </w:r>
      <w:r w:rsidR="008E2767">
        <w:t xml:space="preserve"> </w:t>
      </w:r>
    </w:p>
    <w:p w14:paraId="758BD2DF" w14:textId="77777777" w:rsidR="00E2011F" w:rsidRDefault="00E2011F" w:rsidP="00081053">
      <w:pPr>
        <w:ind w:firstLine="708"/>
      </w:pPr>
      <w:r>
        <w:t xml:space="preserve">Hodnoceno 3 </w:t>
      </w:r>
      <w:r w:rsidR="00081053">
        <w:t xml:space="preserve">body. </w:t>
      </w:r>
    </w:p>
    <w:p w14:paraId="1025B9F0" w14:textId="244853B5" w:rsidR="00E2011F" w:rsidRPr="00D20FC0" w:rsidRDefault="00E2011F" w:rsidP="00530D5A">
      <w:pPr>
        <w:pStyle w:val="tabulka"/>
      </w:pPr>
      <w:bookmarkStart w:id="206" w:name="_Toc476324650"/>
      <w:r w:rsidRPr="00D20FC0">
        <w:t>Tab</w:t>
      </w:r>
      <w:r>
        <w:t>ulka č. 2</w:t>
      </w:r>
      <w:r w:rsidR="00530D5A">
        <w:t>5</w:t>
      </w:r>
      <w:r>
        <w:t>:</w:t>
      </w:r>
      <w:r w:rsidRPr="00D20FC0">
        <w:t xml:space="preserve"> </w:t>
      </w:r>
      <w:r w:rsidRPr="00603395">
        <w:t xml:space="preserve">Hodnocení kritéria </w:t>
      </w:r>
      <w:r>
        <w:t xml:space="preserve">č. </w:t>
      </w:r>
      <w:r w:rsidRPr="00603395">
        <w:t>6</w:t>
      </w:r>
      <w:r w:rsidR="00D301AD">
        <w:t xml:space="preserve"> - </w:t>
      </w:r>
      <w:r>
        <w:t>Strakonice</w:t>
      </w:r>
      <w:bookmarkEnd w:id="206"/>
      <w:r w:rsidR="00175B5A">
        <w:rPr>
          <w:rStyle w:val="Znakapoznpodarou"/>
        </w:rPr>
        <w:footnoteReference w:id="97"/>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E2011F" w14:paraId="37393A29" w14:textId="77777777" w:rsidTr="00EB27E5">
        <w:trPr>
          <w:jc w:val="center"/>
        </w:trPr>
        <w:tc>
          <w:tcPr>
            <w:tcW w:w="0" w:type="auto"/>
            <w:vAlign w:val="center"/>
            <w:hideMark/>
          </w:tcPr>
          <w:p w14:paraId="125AE8A8" w14:textId="77777777" w:rsidR="00E2011F" w:rsidRPr="000540B3" w:rsidRDefault="00E2011F" w:rsidP="00BC2DC6">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449C3EE9" w14:textId="77777777" w:rsidR="00E2011F" w:rsidRPr="000540B3" w:rsidRDefault="00E2011F" w:rsidP="00BC2DC6">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39264E3B" w14:textId="77777777" w:rsidR="00E2011F" w:rsidRPr="000540B3" w:rsidRDefault="00E2011F"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0D940241" w14:textId="77777777" w:rsidR="00E2011F" w:rsidRPr="000540B3" w:rsidRDefault="00E2011F"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022742C5" w14:textId="77777777" w:rsidR="00E2011F" w:rsidRPr="000540B3" w:rsidRDefault="00E2011F"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E2011F" w14:paraId="72316925" w14:textId="77777777" w:rsidTr="00EB27E5">
        <w:trPr>
          <w:jc w:val="center"/>
        </w:trPr>
        <w:tc>
          <w:tcPr>
            <w:tcW w:w="0" w:type="auto"/>
            <w:vAlign w:val="center"/>
            <w:hideMark/>
          </w:tcPr>
          <w:p w14:paraId="29791263" w14:textId="77777777" w:rsidR="00E2011F" w:rsidRPr="000540B3" w:rsidRDefault="00E2011F"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24C32221" w14:textId="18DA6BD6"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6D010E5F" w14:textId="3EC478D7"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22</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5C91502A" w14:textId="1A3364C1"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4DBD4CA0" w14:textId="681B76C4"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20</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r>
      <w:tr w:rsidR="00E2011F" w14:paraId="467F80F5" w14:textId="77777777" w:rsidTr="00EB27E5">
        <w:trPr>
          <w:jc w:val="center"/>
        </w:trPr>
        <w:tc>
          <w:tcPr>
            <w:tcW w:w="0" w:type="auto"/>
            <w:vAlign w:val="center"/>
            <w:hideMark/>
          </w:tcPr>
          <w:p w14:paraId="6C9B942B" w14:textId="7622796E" w:rsidR="00E2011F" w:rsidRPr="000540B3" w:rsidRDefault="00E2011F"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27902CD5" w14:textId="0E67BB86"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14</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6114C0EB" w14:textId="125C9FC2"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17</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7439D388" w14:textId="40AD01C0"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15</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6974F247" w14:textId="00A82BE0"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15</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r>
      <w:tr w:rsidR="00E2011F" w14:paraId="03077B47" w14:textId="77777777" w:rsidTr="00EB27E5">
        <w:trPr>
          <w:jc w:val="center"/>
        </w:trPr>
        <w:tc>
          <w:tcPr>
            <w:tcW w:w="0" w:type="auto"/>
            <w:vAlign w:val="center"/>
            <w:hideMark/>
          </w:tcPr>
          <w:p w14:paraId="248317D0" w14:textId="77777777" w:rsidR="00E2011F" w:rsidRPr="000540B3" w:rsidRDefault="00E2011F"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5435541D" w14:textId="3C91C1CC"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10</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1CE8B64D" w14:textId="06698C2E"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11</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26A672AE" w14:textId="48290116"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8</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c>
          <w:tcPr>
            <w:tcW w:w="0" w:type="auto"/>
            <w:noWrap/>
            <w:vAlign w:val="center"/>
            <w:hideMark/>
          </w:tcPr>
          <w:p w14:paraId="5A8A345B" w14:textId="4EA7EEB7" w:rsidR="00E2011F" w:rsidRPr="003E37D1" w:rsidRDefault="00933A1C" w:rsidP="00933A1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10</w:t>
            </w:r>
            <w:r w:rsidR="003E37D1">
              <w:rPr>
                <w:rFonts w:eastAsia="Times New Roman" w:cs="Times New Roman"/>
                <w:bCs/>
                <w:sz w:val="20"/>
                <w:szCs w:val="20"/>
                <w:lang w:val="en-US" w:eastAsia="cs-CZ" w:bidi="en-US"/>
              </w:rPr>
              <w:t xml:space="preserve"> </w:t>
            </w:r>
            <w:r w:rsidR="00E2011F" w:rsidRPr="003E37D1">
              <w:rPr>
                <w:rFonts w:eastAsia="Times New Roman" w:cs="Times New Roman"/>
                <w:bCs/>
                <w:sz w:val="20"/>
                <w:szCs w:val="20"/>
                <w:lang w:val="en-US" w:eastAsia="cs-CZ" w:bidi="en-US"/>
              </w:rPr>
              <w:t>s</w:t>
            </w:r>
          </w:p>
        </w:tc>
      </w:tr>
    </w:tbl>
    <w:p w14:paraId="5110FBB4" w14:textId="4471EE41" w:rsidR="00E2011F" w:rsidRPr="00042576" w:rsidRDefault="00E2011F" w:rsidP="001C62C4">
      <w:pPr>
        <w:pStyle w:val="Nadpis3"/>
      </w:pPr>
      <w:bookmarkStart w:id="207" w:name="_Toc479005688"/>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207"/>
      <w:r w:rsidRPr="00042576">
        <w:t xml:space="preserve"> </w:t>
      </w:r>
    </w:p>
    <w:p w14:paraId="139508FB" w14:textId="41E700AD" w:rsidR="00081053" w:rsidRDefault="00E2011F" w:rsidP="00081053">
      <w:pPr>
        <w:spacing w:after="0"/>
        <w:ind w:firstLine="709"/>
      </w:pPr>
      <w:r>
        <w:t xml:space="preserve">Odkaz na mapu webových stránek, i vyhledávací formulář je k dispozici na každé webové stránce. </w:t>
      </w:r>
      <w:r w:rsidR="00933A1C">
        <w:t>Vyhledávací okénko je svou malou velikostí</w:t>
      </w:r>
      <w:r w:rsidR="00B804C8">
        <w:t xml:space="preserve"> a </w:t>
      </w:r>
      <w:r w:rsidR="00933A1C">
        <w:t xml:space="preserve">umístěním na </w:t>
      </w:r>
      <w:r w:rsidR="00B804C8">
        <w:lastRenderedPageBreak/>
        <w:t>pozadí s fotografií hůře viditelné. Text „mapa webu“ v horním levém rohu nevyhovuje požadavkům na minimální rozdíl jasu, ani barev, a je i příliš malý.</w:t>
      </w:r>
      <w:r w:rsidR="008E2767">
        <w:t xml:space="preserve"> </w:t>
      </w:r>
    </w:p>
    <w:p w14:paraId="57862E78" w14:textId="77777777" w:rsidR="00E2011F" w:rsidRDefault="00081053" w:rsidP="00E2011F">
      <w:pPr>
        <w:ind w:firstLine="708"/>
      </w:pPr>
      <w:r>
        <w:t xml:space="preserve">Hodnoceno </w:t>
      </w:r>
      <w:r w:rsidR="00E2011F">
        <w:t xml:space="preserve">2 body. </w:t>
      </w:r>
    </w:p>
    <w:p w14:paraId="51B18EA7" w14:textId="25DFAC77" w:rsidR="00E2011F" w:rsidRPr="00042576" w:rsidRDefault="00E2011F" w:rsidP="001C62C4">
      <w:pPr>
        <w:pStyle w:val="Nadpis3"/>
      </w:pPr>
      <w:bookmarkStart w:id="208" w:name="_Toc479005689"/>
      <w:r>
        <w:t xml:space="preserve">Kritérium č. </w:t>
      </w:r>
      <w:r w:rsidRPr="00042576">
        <w:t>8</w:t>
      </w:r>
      <w:r w:rsidR="006D6A69">
        <w:t xml:space="preserve"> -</w:t>
      </w:r>
      <w:r w:rsidRPr="00042576">
        <w:t xml:space="preserve"> </w:t>
      </w:r>
      <w:r>
        <w:t>č</w:t>
      </w:r>
      <w:r w:rsidRPr="00042576">
        <w:t>itelnost obsahu (</w:t>
      </w:r>
      <w:r w:rsidR="00157190">
        <w:t>4 body</w:t>
      </w:r>
      <w:r w:rsidRPr="00042576">
        <w:t>)</w:t>
      </w:r>
      <w:bookmarkEnd w:id="208"/>
    </w:p>
    <w:p w14:paraId="23BA8D70" w14:textId="0C231F8A" w:rsidR="00E2011F" w:rsidRPr="001471E6" w:rsidRDefault="00E2011F" w:rsidP="00CD32D3">
      <w:pPr>
        <w:spacing w:after="0"/>
        <w:ind w:firstLine="709"/>
      </w:pPr>
      <w:r w:rsidRPr="00EB5026">
        <w:t>Barvy písma a textu</w:t>
      </w:r>
      <w:r w:rsidRPr="001471E6">
        <w:t xml:space="preserve"> </w:t>
      </w:r>
      <w:r w:rsidR="00B804C8">
        <w:t>vyhovují požadavkům testu v případě běžného obsahu stránek. V případě názvů kategorií je rovněž, jako u mnohých ostatních stránek obcí, bohužel použito bílé písmo v modrém a zeleném pozadí menu, které dosahuje výsledku rozdílu jasu 57 bodů oproti požadovanému minimu 125 bodů, a</w:t>
      </w:r>
      <w:r w:rsidR="00D1581B">
        <w:t xml:space="preserve"> rozdílu</w:t>
      </w:r>
      <w:r w:rsidR="00B804C8">
        <w:t xml:space="preserve"> barvy 261 bodů</w:t>
      </w:r>
      <w:r w:rsidR="00D1581B">
        <w:t xml:space="preserve"> oproti požadovaným 500 bodů.</w:t>
      </w:r>
      <w:r w:rsidRPr="001471E6">
        <w:t xml:space="preserve">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1471E6">
        <w:t xml:space="preserve">Ostatní stránky jsou s první totožné a vykazují tudíž stejné parametry. Vzhledem k poměru vyhovující a nevyhovující plochy textu a pozadí první stránky </w:t>
      </w:r>
      <w:r w:rsidR="00D1581B">
        <w:t>cca 90</w:t>
      </w:r>
      <w:r w:rsidRPr="001471E6">
        <w:t xml:space="preserve"> : </w:t>
      </w:r>
      <w:r w:rsidR="00D1581B">
        <w:t>1</w:t>
      </w:r>
      <w:r w:rsidRPr="001471E6">
        <w:t>0</w:t>
      </w:r>
      <w:r w:rsidR="004A23E9">
        <w:t xml:space="preserve"> je </w:t>
      </w:r>
      <w:r w:rsidRPr="001471E6">
        <w:t xml:space="preserve">hodnoceno </w:t>
      </w:r>
      <w:r w:rsidR="00D1581B">
        <w:t xml:space="preserve">2 </w:t>
      </w:r>
      <w:r w:rsidRPr="001471E6">
        <w:t>bod</w:t>
      </w:r>
      <w:r w:rsidR="00D1581B">
        <w:t xml:space="preserve">y. </w:t>
      </w:r>
    </w:p>
    <w:p w14:paraId="46D0C353" w14:textId="5F19D133" w:rsidR="00081053" w:rsidRDefault="00E2011F" w:rsidP="00081053">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 xml:space="preserve">Hodnoceno </w:t>
      </w:r>
      <w:r w:rsidRPr="001471E6">
        <w:t>2 body.</w:t>
      </w:r>
      <w:r>
        <w:t xml:space="preserve"> </w:t>
      </w:r>
    </w:p>
    <w:p w14:paraId="51E2257C" w14:textId="04814E49" w:rsidR="001F786A" w:rsidRDefault="00E2011F" w:rsidP="00E2011F">
      <w:pPr>
        <w:ind w:firstLine="708"/>
      </w:pPr>
      <w:r w:rsidRPr="001471E6">
        <w:t>Celk</w:t>
      </w:r>
      <w:r w:rsidR="00CD32D3">
        <w:t xml:space="preserve">em </w:t>
      </w:r>
      <w:r w:rsidR="00081053">
        <w:t xml:space="preserve">hodnoceno </w:t>
      </w:r>
      <w:r w:rsidR="00CD32D3">
        <w:t>4</w:t>
      </w:r>
      <w:r w:rsidR="00081053">
        <w:t xml:space="preserve"> </w:t>
      </w:r>
      <w:r w:rsidRPr="001471E6">
        <w:t>body.</w:t>
      </w:r>
      <w:r w:rsidR="008E2767">
        <w:t xml:space="preserve"> </w:t>
      </w:r>
    </w:p>
    <w:p w14:paraId="6BC4FA2F" w14:textId="06F90D6C" w:rsidR="001F786A" w:rsidRPr="00042576" w:rsidRDefault="001F786A" w:rsidP="001C62C4">
      <w:pPr>
        <w:pStyle w:val="Nadpis3"/>
      </w:pPr>
      <w:bookmarkStart w:id="209" w:name="_Toc479005690"/>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rsidR="00CB0CB5">
        <w:t>0</w:t>
      </w:r>
      <w:r w:rsidRPr="00042576">
        <w:t xml:space="preserve"> bod</w:t>
      </w:r>
      <w:r w:rsidR="00CB0CB5">
        <w:t>ů</w:t>
      </w:r>
      <w:r w:rsidRPr="00042576">
        <w:t>)</w:t>
      </w:r>
      <w:bookmarkEnd w:id="209"/>
      <w:r w:rsidRPr="00042576">
        <w:t xml:space="preserve"> </w:t>
      </w:r>
    </w:p>
    <w:p w14:paraId="7EBECBBD" w14:textId="77777777" w:rsidR="001F786A" w:rsidRDefault="001F786A" w:rsidP="00081053">
      <w:pPr>
        <w:spacing w:after="0"/>
        <w:ind w:firstLine="709"/>
      </w:pPr>
      <w:r>
        <w:t>Stránka není použitelná v mobilních zařízeních. Text na čtení je příliš malý. Není nastaven viewport pro mobily. Odkazy jsou příliš blízko u sebe. Obsah je širší, než obrazovka.</w:t>
      </w:r>
    </w:p>
    <w:p w14:paraId="789B1CCD" w14:textId="77777777" w:rsidR="00081053" w:rsidRDefault="00081053" w:rsidP="00E2011F">
      <w:pPr>
        <w:ind w:firstLine="708"/>
      </w:pPr>
      <w:r>
        <w:t xml:space="preserve">Hodnoceno </w:t>
      </w:r>
      <w:r w:rsidR="00CB0CB5">
        <w:t>0</w:t>
      </w:r>
      <w:r>
        <w:t xml:space="preserve"> body.</w:t>
      </w:r>
    </w:p>
    <w:p w14:paraId="71ACCA26" w14:textId="104ED449" w:rsidR="001F786A" w:rsidRPr="00042576" w:rsidRDefault="001F786A" w:rsidP="001C62C4">
      <w:pPr>
        <w:pStyle w:val="Nadpis3"/>
      </w:pPr>
      <w:bookmarkStart w:id="210" w:name="_Toc479005691"/>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h stránek (</w:t>
      </w:r>
      <w:r w:rsidR="00CB0CB5">
        <w:t>0</w:t>
      </w:r>
      <w:r>
        <w:t xml:space="preserve"> bod</w:t>
      </w:r>
      <w:r w:rsidR="00CB0CB5">
        <w:t>ů</w:t>
      </w:r>
      <w:r w:rsidRPr="00042576">
        <w:t>)</w:t>
      </w:r>
      <w:bookmarkEnd w:id="210"/>
    </w:p>
    <w:p w14:paraId="0CD40061" w14:textId="24C19836" w:rsidR="00081053" w:rsidRDefault="001F786A" w:rsidP="00081053">
      <w:pPr>
        <w:pStyle w:val="Odstavec"/>
        <w:spacing w:after="0"/>
        <w:rPr>
          <w:rFonts w:eastAsia="Times New Roman"/>
        </w:rPr>
      </w:pPr>
      <w:r>
        <w:t xml:space="preserve">Webové stránky </w:t>
      </w:r>
      <w:r w:rsidR="00CB0CB5">
        <w:t>ne</w:t>
      </w:r>
      <w:r>
        <w:t>nabízí uživateli změnu vzhledu</w:t>
      </w:r>
      <w:r w:rsidR="00CB0CB5">
        <w:t xml:space="preserve"> </w:t>
      </w:r>
      <w:r>
        <w:t xml:space="preserve">s CSS, </w:t>
      </w:r>
      <w:r w:rsidR="00CB0CB5">
        <w:t xml:space="preserve">nebo bez </w:t>
      </w:r>
      <w:r>
        <w:t>kaskádových stylů</w:t>
      </w:r>
      <w:r w:rsidR="00CB0CB5">
        <w:t>,</w:t>
      </w:r>
      <w:r>
        <w:t xml:space="preserve"> a</w:t>
      </w:r>
      <w:r w:rsidR="00CB0CB5">
        <w:t>ni</w:t>
      </w:r>
      <w:r>
        <w:t xml:space="preserve"> verzi pro seniory. </w:t>
      </w:r>
      <w:r w:rsidR="00CB0CB5">
        <w:t xml:space="preserve">K dispozici není ani </w:t>
      </w:r>
      <w:r>
        <w:t xml:space="preserve">upozornění na cookies. </w:t>
      </w:r>
      <w:r w:rsidRPr="006111C2">
        <w:rPr>
          <w:rFonts w:eastAsia="Times New Roman"/>
        </w:rPr>
        <w:t>P</w:t>
      </w:r>
      <w:r w:rsidR="00CB0CB5">
        <w:rPr>
          <w:rFonts w:eastAsia="Times New Roman"/>
        </w:rPr>
        <w:t>rohlášení o přístupnosti rovněž chybí.</w:t>
      </w:r>
      <w:r w:rsidR="008E2767">
        <w:rPr>
          <w:rFonts w:eastAsia="Times New Roman"/>
        </w:rPr>
        <w:t xml:space="preserve"> </w:t>
      </w:r>
    </w:p>
    <w:p w14:paraId="3C1F445B" w14:textId="77777777" w:rsidR="001F786A" w:rsidRDefault="001F786A" w:rsidP="001F786A">
      <w:pPr>
        <w:pStyle w:val="Odstavec"/>
        <w:rPr>
          <w:rFonts w:eastAsia="Times New Roman"/>
        </w:rPr>
      </w:pPr>
      <w:r>
        <w:rPr>
          <w:rFonts w:eastAsia="Times New Roman"/>
        </w:rPr>
        <w:t xml:space="preserve">Hodnoceno </w:t>
      </w:r>
      <w:r w:rsidR="00CB0CB5">
        <w:rPr>
          <w:rFonts w:eastAsia="Times New Roman"/>
        </w:rPr>
        <w:t>0</w:t>
      </w:r>
      <w:r>
        <w:rPr>
          <w:rFonts w:eastAsia="Times New Roman"/>
        </w:rPr>
        <w:t xml:space="preserve"> body.</w:t>
      </w:r>
    </w:p>
    <w:p w14:paraId="168E3CF7" w14:textId="1EA84F8B" w:rsidR="001F786A" w:rsidRPr="00042576" w:rsidRDefault="001F786A" w:rsidP="001C62C4">
      <w:pPr>
        <w:pStyle w:val="Nadpis3"/>
      </w:pPr>
      <w:bookmarkStart w:id="211" w:name="_Toc479005692"/>
      <w:r>
        <w:lastRenderedPageBreak/>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w:t>
      </w:r>
      <w:r w:rsidR="008E06DC">
        <w:t>2</w:t>
      </w:r>
      <w:r>
        <w:t xml:space="preserve"> body)</w:t>
      </w:r>
      <w:bookmarkEnd w:id="211"/>
    </w:p>
    <w:p w14:paraId="69C58467" w14:textId="3E82EDF2" w:rsidR="00CB0CB5" w:rsidRDefault="00CB0CB5" w:rsidP="00CB0CB5">
      <w:pPr>
        <w:spacing w:after="0"/>
        <w:ind w:firstLine="709"/>
      </w:pPr>
      <w:r>
        <w:t>Webové stránky města Strakonice splňují na dobré úrovni většinu posuzovaných kritérií. Na rozdíl od stránek, které provozuje například společnost Galileo Corporation s.r.o., nebo stránky v redakčním systému Drupal, nebo Vismo, zde chybí prohlášení o přístupnosti, změna textu, či verze pro seniory.</w:t>
      </w:r>
      <w:r w:rsidR="008E2767">
        <w:t xml:space="preserve"> </w:t>
      </w:r>
      <w:r>
        <w:t>V malém rozsahu jsou nevyhovující použité rozdíly jasu a barev</w:t>
      </w:r>
      <w:r w:rsidR="008E06DC">
        <w:t>, vzhledem k turistickému významu města by stránky mohly být snadno použitelné pro mobilní zařízení.</w:t>
      </w:r>
      <w:r w:rsidR="008E2767">
        <w:t xml:space="preserve"> </w:t>
      </w:r>
    </w:p>
    <w:p w14:paraId="7BD9D8CD" w14:textId="36956C1D" w:rsidR="00CD32D3" w:rsidRDefault="00CB0CB5" w:rsidP="00CB0CB5">
      <w:pPr>
        <w:ind w:firstLine="708"/>
        <w:rPr>
          <w:b/>
        </w:rPr>
      </w:pPr>
      <w:r>
        <w:t xml:space="preserve">Hodnoceno 2 body. </w:t>
      </w:r>
    </w:p>
    <w:p w14:paraId="558C35DF" w14:textId="36989198" w:rsidR="00E2011F" w:rsidRPr="00F451D7" w:rsidRDefault="00E2011F" w:rsidP="00530D5A">
      <w:pPr>
        <w:pStyle w:val="tabulka"/>
      </w:pPr>
      <w:bookmarkStart w:id="212" w:name="_Toc476324651"/>
      <w:r w:rsidRPr="00F451D7">
        <w:t>Tabulka č. 2</w:t>
      </w:r>
      <w:r w:rsidR="00530D5A">
        <w:t>6</w:t>
      </w:r>
      <w:r w:rsidRPr="00F451D7">
        <w:t>: Celkové hodnocení</w:t>
      </w:r>
      <w:r w:rsidR="00D301AD">
        <w:t xml:space="preserve"> - </w:t>
      </w:r>
      <w:r w:rsidRPr="00F451D7">
        <w:t>Strakonice</w:t>
      </w:r>
      <w:bookmarkEnd w:id="212"/>
      <w:r w:rsidRPr="00F451D7">
        <w:t xml:space="preserve"> </w:t>
      </w:r>
      <w:r w:rsidR="00175B5A">
        <w:rPr>
          <w:rStyle w:val="Znakapoznpodarou"/>
        </w:rPr>
        <w:footnoteReference w:id="98"/>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E2011F" w:rsidRPr="002429DA" w14:paraId="28353D65"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EFB8792"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8CEAE5"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1C1A99" w14:textId="77777777" w:rsidR="00E2011F" w:rsidRPr="002429DA" w:rsidRDefault="00E2011F" w:rsidP="00BC2DC6">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E2011F" w:rsidRPr="002429DA" w14:paraId="40AF3A8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D810F0E"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7B2B4ADF"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46E45575"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33</w:t>
            </w:r>
          </w:p>
        </w:tc>
      </w:tr>
      <w:tr w:rsidR="00E2011F" w:rsidRPr="002429DA" w14:paraId="3C5F6C0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D6427E7"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265B95DF"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22915465"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0</w:t>
            </w:r>
          </w:p>
        </w:tc>
      </w:tr>
      <w:tr w:rsidR="00E2011F" w:rsidRPr="002429DA" w14:paraId="53DC72A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3BF1684"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44CF899D"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68DF26B2" w14:textId="77777777"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E2011F" w:rsidRPr="002429DA" w14:paraId="0E67655B"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B26368C"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14076B35"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7BA89BA1" w14:textId="77777777"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4</w:t>
            </w:r>
          </w:p>
        </w:tc>
      </w:tr>
      <w:tr w:rsidR="00E2011F" w:rsidRPr="002429DA" w14:paraId="57EEEC7B"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FA7FCE5"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5A9DB6CE"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6F7ADFF7"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w:t>
            </w:r>
          </w:p>
        </w:tc>
      </w:tr>
      <w:tr w:rsidR="00E2011F" w:rsidRPr="002429DA" w14:paraId="3672C7F8"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3F31E4D"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20DE2DDE"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0692527A"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E2011F" w:rsidRPr="002429DA" w14:paraId="415B03B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C6E5107"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5F2774E0"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07BB8E9E" w14:textId="77777777"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E2011F" w:rsidRPr="002429DA" w14:paraId="4E5BD7AC"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BA94AEE"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08AC7E0E"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5C6CA0A6" w14:textId="7C3437FA" w:rsidR="00E2011F" w:rsidRPr="003E37D1" w:rsidRDefault="00CD32D3" w:rsidP="00CD32D3">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4</w:t>
            </w:r>
          </w:p>
        </w:tc>
      </w:tr>
      <w:tr w:rsidR="00E2011F" w:rsidRPr="002429DA" w14:paraId="027A86CF"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46DB362"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6F877E88"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3C0E0FA2" w14:textId="77777777" w:rsidR="00E2011F" w:rsidRPr="003E37D1" w:rsidRDefault="00E2011F"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0</w:t>
            </w:r>
          </w:p>
        </w:tc>
      </w:tr>
      <w:tr w:rsidR="00E2011F" w:rsidRPr="002429DA" w14:paraId="6DD4DE07"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1925538"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55DC0AA7"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75919A2E"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0</w:t>
            </w:r>
          </w:p>
        </w:tc>
      </w:tr>
      <w:tr w:rsidR="00E2011F" w:rsidRPr="002429DA" w14:paraId="1A5EE017"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A56B48C" w14:textId="77777777" w:rsidR="00E2011F" w:rsidRPr="002429DA" w:rsidRDefault="00E2011F"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0B591809" w14:textId="77777777" w:rsidR="00E2011F" w:rsidRPr="002429DA" w:rsidRDefault="00E2011F" w:rsidP="00BC2DC6">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73FBB515" w14:textId="77777777" w:rsidR="00E2011F" w:rsidRPr="003E37D1" w:rsidRDefault="008E06DC" w:rsidP="008E06DC">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E2011F" w:rsidRPr="002429DA" w14:paraId="428F0E96" w14:textId="77777777" w:rsidTr="003E37D1">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44C796C4" w14:textId="77777777" w:rsidR="00E2011F" w:rsidRPr="002429DA" w:rsidRDefault="00E2011F" w:rsidP="00BC2DC6">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37EFB0D3" w14:textId="77777777" w:rsidR="00E2011F" w:rsidRPr="002429DA" w:rsidRDefault="00E2011F" w:rsidP="00BC2DC6">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015F5D68" w14:textId="152B5BFB" w:rsidR="00E2011F" w:rsidRPr="003E37D1" w:rsidRDefault="008E06DC" w:rsidP="00CD32D3">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5</w:t>
            </w:r>
            <w:r w:rsidR="00CD32D3" w:rsidRPr="003E37D1">
              <w:rPr>
                <w:rFonts w:eastAsia="Times New Roman" w:cs="Times New Roman"/>
                <w:bCs/>
                <w:sz w:val="20"/>
                <w:szCs w:val="20"/>
                <w:lang w:val="en-US" w:eastAsia="cs-CZ" w:bidi="en-US"/>
              </w:rPr>
              <w:t>2</w:t>
            </w:r>
          </w:p>
        </w:tc>
      </w:tr>
    </w:tbl>
    <w:p w14:paraId="2684980C" w14:textId="77777777" w:rsidR="000E4B4E" w:rsidRDefault="000E4B4E" w:rsidP="00EB27E5">
      <w:pPr>
        <w:ind w:firstLine="709"/>
      </w:pPr>
    </w:p>
    <w:p w14:paraId="06686385" w14:textId="77777777" w:rsidR="00940883" w:rsidRDefault="00AE408B" w:rsidP="00AE408B">
      <w:pPr>
        <w:pStyle w:val="Nadpis2"/>
      </w:pPr>
      <w:bookmarkStart w:id="213" w:name="_Toc479005693"/>
      <w:r>
        <w:t>Tábor</w:t>
      </w:r>
      <w:bookmarkEnd w:id="213"/>
    </w:p>
    <w:p w14:paraId="6DBE992A" w14:textId="5E5781D2" w:rsidR="00FE59C4" w:rsidRDefault="00AE408B" w:rsidP="00FE59C4">
      <w:pPr>
        <w:ind w:firstLine="708"/>
      </w:pPr>
      <w:r w:rsidRPr="00AE408B">
        <w:t>Tábor je město na jihu Čech na řece Lužnici. Se svými 3</w:t>
      </w:r>
      <w:r w:rsidR="00CD32D3">
        <w:t xml:space="preserve">4 641 </w:t>
      </w:r>
      <w:r w:rsidRPr="00AE408B">
        <w:t>obyvateli</w:t>
      </w:r>
      <w:r w:rsidR="00CD32D3">
        <w:t xml:space="preserve"> evidovanými ke dni 1. 1. 2016, je</w:t>
      </w:r>
      <w:r w:rsidRPr="00AE408B">
        <w:t xml:space="preserve"> po Českých Budějovicích druhým největším městem v Jihočeském kraji</w:t>
      </w:r>
      <w:r w:rsidR="00561DF1">
        <w:t>.</w:t>
      </w:r>
      <w:r w:rsidR="002A0A89">
        <w:rPr>
          <w:rStyle w:val="Znakapoznpodarou"/>
        </w:rPr>
        <w:footnoteReference w:id="99"/>
      </w:r>
      <w:r>
        <w:rPr>
          <w:rStyle w:val="apple-converted-space"/>
          <w:rFonts w:ascii="Arial" w:hAnsi="Arial" w:cs="Arial"/>
          <w:color w:val="222222"/>
          <w:sz w:val="20"/>
          <w:szCs w:val="20"/>
          <w:shd w:val="clear" w:color="auto" w:fill="FFFFFF"/>
        </w:rPr>
        <w:t> </w:t>
      </w:r>
      <w:r w:rsidR="00FE59C4">
        <w:t>Oficiální internetové stránky města jsou k nahlédnutí na adrese http://www.taborcz.eu.</w:t>
      </w:r>
    </w:p>
    <w:p w14:paraId="4406D4C5" w14:textId="77777777" w:rsidR="00AE408B" w:rsidRPr="00042576" w:rsidRDefault="00AE408B" w:rsidP="001C62C4">
      <w:pPr>
        <w:pStyle w:val="Nadpis3"/>
      </w:pPr>
      <w:bookmarkStart w:id="214" w:name="_Toc479005694"/>
      <w:r>
        <w:t>K</w:t>
      </w:r>
      <w:r w:rsidRPr="00042576">
        <w:t xml:space="preserve">ritérium </w:t>
      </w:r>
      <w:r>
        <w:t xml:space="preserve">č. </w:t>
      </w:r>
      <w:r w:rsidRPr="00042576">
        <w:t xml:space="preserve">1 - </w:t>
      </w:r>
      <w:r>
        <w:t>p</w:t>
      </w:r>
      <w:r w:rsidRPr="00042576">
        <w:t>ovinně zveřejňované informace (</w:t>
      </w:r>
      <w:r w:rsidR="00561DF1">
        <w:t>32</w:t>
      </w:r>
      <w:r w:rsidRPr="00042576">
        <w:t>bodů)</w:t>
      </w:r>
      <w:bookmarkEnd w:id="214"/>
    </w:p>
    <w:p w14:paraId="551D74CA" w14:textId="3757F3F1" w:rsidR="00561DF1" w:rsidRDefault="00AE408B" w:rsidP="00561DF1">
      <w:pPr>
        <w:spacing w:after="0"/>
        <w:ind w:firstLine="709"/>
      </w:pPr>
      <w:r>
        <w:t xml:space="preserve">Informace dle zákona č. 106/ 1999 Sb., o svobodném přístupu k informacím jsou dohledatelné </w:t>
      </w:r>
      <w:r w:rsidR="00E103F6">
        <w:t xml:space="preserve">ihned na titulní stránce v sekci „Praktické odkazy“, nebo po spuštění odkazu „Město a jeho správa“ a „Radnice“. </w:t>
      </w:r>
      <w:r w:rsidR="00561DF1">
        <w:t xml:space="preserve">V položce 16. 1. nebyly nalezeny „Vzory licenčních smluv“. </w:t>
      </w:r>
    </w:p>
    <w:p w14:paraId="66164073" w14:textId="562E6621" w:rsidR="00AE408B" w:rsidRDefault="00AE408B" w:rsidP="00AE408B">
      <w:pPr>
        <w:ind w:firstLine="708"/>
      </w:pPr>
      <w:r>
        <w:t xml:space="preserve">Hodnoceno </w:t>
      </w:r>
      <w:r w:rsidR="00561DF1">
        <w:t xml:space="preserve">32 </w:t>
      </w:r>
      <w:r>
        <w:t>bod</w:t>
      </w:r>
      <w:r w:rsidR="00561DF1">
        <w:t>ů</w:t>
      </w:r>
      <w:r>
        <w:t>.</w:t>
      </w:r>
      <w:r w:rsidR="008E2767">
        <w:t xml:space="preserve"> </w:t>
      </w:r>
    </w:p>
    <w:p w14:paraId="7EB35829" w14:textId="77777777" w:rsidR="00AE408B" w:rsidRPr="00042576" w:rsidRDefault="00AE408B" w:rsidP="001C62C4">
      <w:pPr>
        <w:pStyle w:val="Nadpis3"/>
      </w:pPr>
      <w:bookmarkStart w:id="215" w:name="_Toc479005695"/>
      <w:r>
        <w:lastRenderedPageBreak/>
        <w:t>K</w:t>
      </w:r>
      <w:r w:rsidRPr="00042576">
        <w:t xml:space="preserve">ritérium </w:t>
      </w:r>
      <w:r>
        <w:t xml:space="preserve">č. </w:t>
      </w:r>
      <w:r w:rsidRPr="00042576">
        <w:t xml:space="preserve">2 - </w:t>
      </w:r>
      <w:r>
        <w:t>o</w:t>
      </w:r>
      <w:r w:rsidRPr="00042576">
        <w:t>značení oficiálních stránek (</w:t>
      </w:r>
      <w:r w:rsidR="002664E0">
        <w:t>2</w:t>
      </w:r>
      <w:r>
        <w:t xml:space="preserve"> bod</w:t>
      </w:r>
      <w:r w:rsidR="002664E0">
        <w:t>y</w:t>
      </w:r>
      <w:r w:rsidRPr="00042576">
        <w:t>)</w:t>
      </w:r>
      <w:bookmarkEnd w:id="215"/>
    </w:p>
    <w:p w14:paraId="414A1BAC" w14:textId="77777777" w:rsidR="00561DF1" w:rsidRDefault="00AE408B" w:rsidP="00561DF1">
      <w:pPr>
        <w:spacing w:after="0"/>
        <w:ind w:firstLine="709"/>
      </w:pPr>
      <w:r>
        <w:t xml:space="preserve">Informace „Vítejte na oficiálních stránkách města“ </w:t>
      </w:r>
      <w:r w:rsidR="002664E0">
        <w:t xml:space="preserve">je </w:t>
      </w:r>
      <w:r>
        <w:t>na první stránce u názvu</w:t>
      </w:r>
      <w:r w:rsidR="002664E0">
        <w:t xml:space="preserve"> města. </w:t>
      </w:r>
      <w:r>
        <w:t xml:space="preserve">V obou použitých vyhledavačích jsou webové stránky města </w:t>
      </w:r>
      <w:r w:rsidR="002664E0">
        <w:t>o</w:t>
      </w:r>
      <w:r>
        <w:t xml:space="preserve">značeny jako </w:t>
      </w:r>
      <w:r w:rsidR="002664E0">
        <w:t>Město Tábor: titulní stránka. N</w:t>
      </w:r>
      <w:r>
        <w:t xml:space="preserve">achází se do prvních pěti míst v pořadí. </w:t>
      </w:r>
    </w:p>
    <w:p w14:paraId="53147C36" w14:textId="3F0F3064" w:rsidR="00AE408B" w:rsidRDefault="00AE408B" w:rsidP="00AE408B">
      <w:pPr>
        <w:ind w:firstLine="708"/>
      </w:pPr>
      <w:r>
        <w:t xml:space="preserve">Hodnoceno </w:t>
      </w:r>
      <w:r w:rsidR="002664E0">
        <w:t>2</w:t>
      </w:r>
      <w:r>
        <w:t xml:space="preserve"> bod</w:t>
      </w:r>
      <w:r w:rsidR="002664E0">
        <w:t>y</w:t>
      </w:r>
      <w:r>
        <w:t>.</w:t>
      </w:r>
      <w:r w:rsidR="008E2767">
        <w:t xml:space="preserve">   </w:t>
      </w:r>
      <w:r>
        <w:t xml:space="preserve"> </w:t>
      </w:r>
    </w:p>
    <w:p w14:paraId="53EDFE94" w14:textId="77777777" w:rsidR="00AE408B" w:rsidRPr="00042576" w:rsidRDefault="00AE408B" w:rsidP="001C62C4">
      <w:pPr>
        <w:pStyle w:val="Nadpis3"/>
      </w:pPr>
      <w:bookmarkStart w:id="216" w:name="_Toc479005696"/>
      <w:r>
        <w:t>K</w:t>
      </w:r>
      <w:r w:rsidRPr="00042576">
        <w:t xml:space="preserve">ritérium </w:t>
      </w:r>
      <w:r>
        <w:t xml:space="preserve">č. </w:t>
      </w:r>
      <w:r w:rsidRPr="00042576">
        <w:t xml:space="preserve">3 - </w:t>
      </w:r>
      <w:r>
        <w:t>m</w:t>
      </w:r>
      <w:r w:rsidRPr="00042576">
        <w:t>ožnost jazykové volby (3 body)</w:t>
      </w:r>
      <w:bookmarkEnd w:id="216"/>
    </w:p>
    <w:p w14:paraId="6C4C613C" w14:textId="77777777" w:rsidR="002664E0" w:rsidRDefault="00AE408B" w:rsidP="002664E0">
      <w:pPr>
        <w:spacing w:after="0"/>
        <w:ind w:firstLine="709"/>
      </w:pPr>
      <w:r>
        <w:t xml:space="preserve">Možnost zvolit kromě českého, jazyk anglický, nebo německý je k dispozici, </w:t>
      </w:r>
      <w:r w:rsidR="002664E0">
        <w:t xml:space="preserve">ikonky by mohly být opět o trochu větší. </w:t>
      </w:r>
    </w:p>
    <w:p w14:paraId="493B2319" w14:textId="1DC9C2E2" w:rsidR="00AE408B" w:rsidRDefault="002664E0" w:rsidP="00AE408B">
      <w:pPr>
        <w:ind w:firstLine="708"/>
      </w:pPr>
      <w:r>
        <w:t>Hodnoceno: 3 body.</w:t>
      </w:r>
      <w:r w:rsidR="008E2767">
        <w:t xml:space="preserve"> </w:t>
      </w:r>
    </w:p>
    <w:p w14:paraId="7CBE49EC" w14:textId="77777777" w:rsidR="00AE408B" w:rsidRPr="00042576" w:rsidRDefault="00AE408B" w:rsidP="001C62C4">
      <w:pPr>
        <w:pStyle w:val="Nadpis3"/>
      </w:pPr>
      <w:bookmarkStart w:id="217" w:name="_Toc479005697"/>
      <w:r>
        <w:t>K</w:t>
      </w:r>
      <w:r w:rsidRPr="00042576">
        <w:t xml:space="preserve">ritérium </w:t>
      </w:r>
      <w:r>
        <w:t xml:space="preserve">č. </w:t>
      </w:r>
      <w:r w:rsidRPr="00042576">
        <w:t xml:space="preserve">4 - </w:t>
      </w:r>
      <w:r>
        <w:t>t</w:t>
      </w:r>
      <w:r w:rsidRPr="00042576">
        <w:t>uristický informační obsah (4 body)</w:t>
      </w:r>
      <w:bookmarkEnd w:id="217"/>
    </w:p>
    <w:p w14:paraId="2B26ECC1" w14:textId="77777777" w:rsidR="002664E0" w:rsidRDefault="002664E0" w:rsidP="002664E0">
      <w:pPr>
        <w:spacing w:after="0"/>
        <w:ind w:firstLine="709"/>
      </w:pPr>
      <w:r>
        <w:t>Na stránkách byl p</w:t>
      </w:r>
      <w:r w:rsidRPr="002664E0">
        <w:t xml:space="preserve">rávě </w:t>
      </w:r>
      <w:r>
        <w:t>s</w:t>
      </w:r>
      <w:r w:rsidRPr="002664E0">
        <w:t>pu</w:t>
      </w:r>
      <w:r>
        <w:t xml:space="preserve">štěn </w:t>
      </w:r>
      <w:r w:rsidRPr="002664E0">
        <w:t xml:space="preserve">nový web pro turisty, kulturu a volný čas. </w:t>
      </w:r>
      <w:r w:rsidR="00AE408B">
        <w:t xml:space="preserve">V tomto směru jsou stránky skvělé. Nabízí dokonce i mobilní turistickou aplikaci, a jsou denně aktualizovány. </w:t>
      </w:r>
    </w:p>
    <w:p w14:paraId="0F557212" w14:textId="77777777" w:rsidR="00AE408B" w:rsidRDefault="00AE408B" w:rsidP="00AE408B">
      <w:pPr>
        <w:ind w:firstLine="708"/>
      </w:pPr>
      <w:r>
        <w:t>Hodnoceno 4 body.</w:t>
      </w:r>
    </w:p>
    <w:p w14:paraId="5C05DABA" w14:textId="60D2CBDC" w:rsidR="00AE408B" w:rsidRPr="00042576" w:rsidRDefault="00AE408B" w:rsidP="001C62C4">
      <w:pPr>
        <w:pStyle w:val="Nadpis3"/>
      </w:pPr>
      <w:bookmarkStart w:id="218" w:name="_Toc479005698"/>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E103F6">
        <w:t>1</w:t>
      </w:r>
      <w:r w:rsidRPr="00042576">
        <w:t xml:space="preserve"> bod)</w:t>
      </w:r>
      <w:bookmarkEnd w:id="218"/>
    </w:p>
    <w:p w14:paraId="67A508A1" w14:textId="77777777" w:rsidR="00E103F6" w:rsidRDefault="00AE408B" w:rsidP="00E103F6">
      <w:pPr>
        <w:spacing w:after="0"/>
        <w:ind w:firstLine="709"/>
      </w:pPr>
      <w:r>
        <w:t xml:space="preserve">Na všech zveřejňovaných informacích je patrná pravidelná péče, autor nenalezl žádnou neaktuální informaci, </w:t>
      </w:r>
      <w:r w:rsidR="00E103F6">
        <w:t>a zveřejněné informace byly publikovány s datem shodným se dnem testu. D</w:t>
      </w:r>
      <w:r>
        <w:t xml:space="preserve">atum každodenní aktualizace </w:t>
      </w:r>
      <w:r w:rsidR="00E103F6">
        <w:t xml:space="preserve">na konci každé stránky není </w:t>
      </w:r>
      <w:r>
        <w:t>uváděn.</w:t>
      </w:r>
    </w:p>
    <w:p w14:paraId="4148FA61" w14:textId="77777777" w:rsidR="00AE408B" w:rsidRDefault="00E103F6" w:rsidP="00AE408B">
      <w:pPr>
        <w:ind w:firstLine="708"/>
      </w:pPr>
      <w:r>
        <w:t>Hodnoceno 1 bodem.</w:t>
      </w:r>
      <w:r w:rsidR="00AE408B">
        <w:t xml:space="preserve"> </w:t>
      </w:r>
    </w:p>
    <w:p w14:paraId="27BA38AD" w14:textId="3973BC11" w:rsidR="00AE408B" w:rsidRPr="00042576" w:rsidRDefault="00AE408B" w:rsidP="001C62C4">
      <w:pPr>
        <w:pStyle w:val="Nadpis3"/>
      </w:pPr>
      <w:bookmarkStart w:id="219" w:name="_Toc479005699"/>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6D1A12">
        <w:t>3</w:t>
      </w:r>
      <w:r w:rsidRPr="00042576">
        <w:t xml:space="preserve"> bod</w:t>
      </w:r>
      <w:r w:rsidR="006D1A12">
        <w:t>y</w:t>
      </w:r>
      <w:r w:rsidRPr="00042576">
        <w:t>)</w:t>
      </w:r>
      <w:bookmarkEnd w:id="219"/>
    </w:p>
    <w:p w14:paraId="2E1D0BBB" w14:textId="77777777" w:rsidR="00E103F6" w:rsidRDefault="00AE408B" w:rsidP="006D1A12">
      <w:pPr>
        <w:spacing w:after="0"/>
        <w:ind w:firstLine="709"/>
      </w:pPr>
      <w:r>
        <w:t xml:space="preserve">Všichni účastníci testu museli rozkliknout více, než </w:t>
      </w:r>
      <w:r w:rsidR="006D1A12">
        <w:t xml:space="preserve">dvě </w:t>
      </w:r>
      <w:r>
        <w:t xml:space="preserve">stránky, aby požadované </w:t>
      </w:r>
      <w:r w:rsidR="00DC2FC4">
        <w:t xml:space="preserve">povinné </w:t>
      </w:r>
      <w:r>
        <w:t xml:space="preserve">informace nalezli, časový interval, jak ukazují výsledky v tabulce č. </w:t>
      </w:r>
      <w:r w:rsidR="006D1A12">
        <w:t>27</w:t>
      </w:r>
      <w:r>
        <w:t>, byl ve dv</w:t>
      </w:r>
      <w:r w:rsidR="00DC2FC4">
        <w:t xml:space="preserve">ěma účastníky testu </w:t>
      </w:r>
      <w:r>
        <w:t xml:space="preserve">překročen. </w:t>
      </w:r>
    </w:p>
    <w:p w14:paraId="2B57D855" w14:textId="77777777" w:rsidR="00AE408B" w:rsidRDefault="00AE408B" w:rsidP="006D1A12">
      <w:pPr>
        <w:ind w:firstLine="708"/>
        <w:rPr>
          <w:b/>
        </w:rPr>
      </w:pPr>
      <w:r>
        <w:t xml:space="preserve">Hodnoceno </w:t>
      </w:r>
      <w:r w:rsidR="006D1A12">
        <w:t>3 body</w:t>
      </w:r>
      <w:r>
        <w:t>.</w:t>
      </w:r>
    </w:p>
    <w:p w14:paraId="6412EEB9" w14:textId="695D309A" w:rsidR="00AE408B" w:rsidRPr="00D20FC0" w:rsidRDefault="00AE408B" w:rsidP="00530D5A">
      <w:pPr>
        <w:pStyle w:val="tabulka"/>
      </w:pPr>
      <w:bookmarkStart w:id="220" w:name="_Toc476324652"/>
      <w:r w:rsidRPr="00D20FC0">
        <w:t>Tab</w:t>
      </w:r>
      <w:r>
        <w:t>ulka č. 2</w:t>
      </w:r>
      <w:r w:rsidR="00530D5A">
        <w:t>7</w:t>
      </w:r>
      <w:r>
        <w:t>:</w:t>
      </w:r>
      <w:r w:rsidRPr="00D20FC0">
        <w:t xml:space="preserve"> </w:t>
      </w:r>
      <w:r w:rsidRPr="00603395">
        <w:t xml:space="preserve">Hodnocení kritéria </w:t>
      </w:r>
      <w:r>
        <w:t xml:space="preserve">č. </w:t>
      </w:r>
      <w:r w:rsidRPr="00603395">
        <w:t>6</w:t>
      </w:r>
      <w:r w:rsidR="00AC5A6B">
        <w:t xml:space="preserve"> - </w:t>
      </w:r>
      <w:r w:rsidR="00894AE2">
        <w:t>Tábor</w:t>
      </w:r>
      <w:bookmarkEnd w:id="220"/>
      <w:r w:rsidR="00175B5A">
        <w:rPr>
          <w:rStyle w:val="Znakapoznpodarou"/>
        </w:rPr>
        <w:footnoteReference w:id="100"/>
      </w:r>
      <w:r w:rsidR="00894AE2">
        <w:t xml:space="preserve"> </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AE408B" w14:paraId="67A07642" w14:textId="77777777" w:rsidTr="00EB27E5">
        <w:tc>
          <w:tcPr>
            <w:tcW w:w="0" w:type="auto"/>
            <w:vAlign w:val="center"/>
            <w:hideMark/>
          </w:tcPr>
          <w:p w14:paraId="455D11BD" w14:textId="77777777" w:rsidR="00AE408B" w:rsidRPr="000540B3" w:rsidRDefault="00AE408B" w:rsidP="00BC2DC6">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1E7E5408" w14:textId="77777777" w:rsidR="00AE408B" w:rsidRPr="000540B3" w:rsidRDefault="00AE408B" w:rsidP="00BC2DC6">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6F6A7E9C" w14:textId="77777777" w:rsidR="00AE408B" w:rsidRPr="000540B3" w:rsidRDefault="00AE408B"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6388205B" w14:textId="77777777" w:rsidR="00AE408B" w:rsidRPr="000540B3" w:rsidRDefault="00AE408B"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784E1C4C" w14:textId="77777777" w:rsidR="00AE408B" w:rsidRPr="000540B3" w:rsidRDefault="00AE408B"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AE408B" w14:paraId="5492A4B3" w14:textId="77777777" w:rsidTr="00EB27E5">
        <w:tc>
          <w:tcPr>
            <w:tcW w:w="0" w:type="auto"/>
            <w:vAlign w:val="center"/>
            <w:hideMark/>
          </w:tcPr>
          <w:p w14:paraId="11E5BC7D" w14:textId="77777777" w:rsidR="00AE408B" w:rsidRPr="000540B3" w:rsidRDefault="00AE408B"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357CBA36" w14:textId="6E163878" w:rsidR="00AE408B" w:rsidRPr="003E37D1" w:rsidRDefault="00AE408B"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r w:rsidR="00C85606" w:rsidRPr="003E37D1">
              <w:rPr>
                <w:rFonts w:eastAsia="Times New Roman" w:cs="Times New Roman"/>
                <w:bCs/>
                <w:sz w:val="20"/>
                <w:szCs w:val="20"/>
                <w:lang w:val="en-US" w:eastAsia="cs-CZ" w:bidi="en-US"/>
              </w:rPr>
              <w:t>6</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0D00894E" w14:textId="087FD643" w:rsidR="00AE408B" w:rsidRPr="003E37D1" w:rsidRDefault="00AE408B"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r w:rsidR="00C85606" w:rsidRPr="003E37D1">
              <w:rPr>
                <w:rFonts w:eastAsia="Times New Roman" w:cs="Times New Roman"/>
                <w:bCs/>
                <w:sz w:val="20"/>
                <w:szCs w:val="20"/>
                <w:lang w:val="en-US" w:eastAsia="cs-CZ" w:bidi="en-US"/>
              </w:rPr>
              <w:t>0</w:t>
            </w:r>
            <w:r w:rsidR="003E37D1">
              <w:rPr>
                <w:rFonts w:eastAsia="Times New Roman" w:cs="Times New Roman"/>
                <w:bCs/>
                <w:sz w:val="20"/>
                <w:szCs w:val="20"/>
                <w:lang w:val="en-US" w:eastAsia="cs-CZ" w:bidi="en-US"/>
              </w:rPr>
              <w:t xml:space="preserve"> </w:t>
            </w:r>
            <w:r w:rsidR="00C85606" w:rsidRPr="003E37D1">
              <w:rPr>
                <w:rFonts w:eastAsia="Times New Roman" w:cs="Times New Roman"/>
                <w:bCs/>
                <w:sz w:val="20"/>
                <w:szCs w:val="20"/>
                <w:lang w:val="en-US" w:eastAsia="cs-CZ" w:bidi="en-US"/>
              </w:rPr>
              <w:t>s</w:t>
            </w:r>
          </w:p>
        </w:tc>
        <w:tc>
          <w:tcPr>
            <w:tcW w:w="0" w:type="auto"/>
            <w:noWrap/>
            <w:vAlign w:val="center"/>
            <w:hideMark/>
          </w:tcPr>
          <w:p w14:paraId="68A02716" w14:textId="2FBE07A9"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63086835" w14:textId="7F04345E" w:rsidR="00AE408B" w:rsidRPr="003E37D1" w:rsidRDefault="00AE408B"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r w:rsidR="00C85606" w:rsidRPr="003E37D1">
              <w:rPr>
                <w:rFonts w:eastAsia="Times New Roman" w:cs="Times New Roman"/>
                <w:bCs/>
                <w:sz w:val="20"/>
                <w:szCs w:val="20"/>
                <w:lang w:val="en-US" w:eastAsia="cs-CZ" w:bidi="en-US"/>
              </w:rPr>
              <w:t>5</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r>
      <w:tr w:rsidR="00AE408B" w14:paraId="0D2B49E4" w14:textId="77777777" w:rsidTr="00EB27E5">
        <w:tc>
          <w:tcPr>
            <w:tcW w:w="0" w:type="auto"/>
            <w:vAlign w:val="center"/>
            <w:hideMark/>
          </w:tcPr>
          <w:p w14:paraId="18C55300" w14:textId="6EA75530" w:rsidR="00AE408B" w:rsidRPr="000540B3" w:rsidRDefault="00AE408B"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650DF705" w14:textId="65814F73" w:rsidR="00AE408B" w:rsidRPr="003E37D1" w:rsidRDefault="00AE408B"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r w:rsidR="00C85606" w:rsidRPr="003E37D1">
              <w:rPr>
                <w:rFonts w:eastAsia="Times New Roman" w:cs="Times New Roman"/>
                <w:bCs/>
                <w:sz w:val="20"/>
                <w:szCs w:val="20"/>
                <w:lang w:val="en-US" w:eastAsia="cs-CZ" w:bidi="en-US"/>
              </w:rPr>
              <w:t>0</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63CA7AB8" w14:textId="2B4B7CB7" w:rsidR="00AE408B" w:rsidRPr="003E37D1" w:rsidRDefault="00AE408B"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r w:rsidR="00C85606" w:rsidRPr="003E37D1">
              <w:rPr>
                <w:rFonts w:eastAsia="Times New Roman" w:cs="Times New Roman"/>
                <w:bCs/>
                <w:sz w:val="20"/>
                <w:szCs w:val="20"/>
                <w:lang w:val="en-US" w:eastAsia="cs-CZ" w:bidi="en-US"/>
              </w:rPr>
              <w:t>3</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69D2C101" w14:textId="2838B11E"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15</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55432D3C" w14:textId="5F59F182"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r>
      <w:tr w:rsidR="00AE408B" w14:paraId="3B8F2C37" w14:textId="77777777" w:rsidTr="00EB27E5">
        <w:tc>
          <w:tcPr>
            <w:tcW w:w="0" w:type="auto"/>
            <w:vAlign w:val="center"/>
            <w:hideMark/>
          </w:tcPr>
          <w:p w14:paraId="50BE634E" w14:textId="77777777" w:rsidR="00AE408B" w:rsidRPr="000540B3" w:rsidRDefault="00AE408B" w:rsidP="00BC2DC6">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32F47902" w14:textId="2CD1D25C" w:rsidR="00AE408B" w:rsidRPr="003E37D1" w:rsidRDefault="00C85606"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18</w:t>
            </w:r>
            <w:r w:rsidR="003E37D1">
              <w:rPr>
                <w:rFonts w:eastAsia="Times New Roman" w:cs="Times New Roman"/>
                <w:bCs/>
                <w:sz w:val="20"/>
                <w:szCs w:val="20"/>
                <w:lang w:val="en-US" w:eastAsia="cs-CZ" w:bidi="en-US"/>
              </w:rPr>
              <w:t xml:space="preserve"> </w:t>
            </w:r>
            <w:r w:rsidR="00AE408B" w:rsidRPr="003E37D1">
              <w:rPr>
                <w:rFonts w:eastAsia="Times New Roman" w:cs="Times New Roman"/>
                <w:bCs/>
                <w:sz w:val="20"/>
                <w:szCs w:val="20"/>
                <w:lang w:val="en-US" w:eastAsia="cs-CZ" w:bidi="en-US"/>
              </w:rPr>
              <w:t>s</w:t>
            </w:r>
          </w:p>
        </w:tc>
        <w:tc>
          <w:tcPr>
            <w:tcW w:w="0" w:type="auto"/>
            <w:noWrap/>
            <w:vAlign w:val="center"/>
            <w:hideMark/>
          </w:tcPr>
          <w:p w14:paraId="67D31B1D" w14:textId="09FC510D" w:rsidR="00AE408B" w:rsidRPr="003E37D1" w:rsidRDefault="00C85606"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20</w:t>
            </w:r>
            <w:r w:rsidR="003E37D1">
              <w:rPr>
                <w:rFonts w:eastAsia="Times New Roman" w:cs="Times New Roman"/>
                <w:bCs/>
                <w:sz w:val="20"/>
                <w:szCs w:val="20"/>
                <w:lang w:val="en-US" w:eastAsia="cs-CZ" w:bidi="en-US"/>
              </w:rPr>
              <w:t xml:space="preserve"> </w:t>
            </w:r>
            <w:r w:rsidR="00AE408B" w:rsidRPr="003E37D1">
              <w:rPr>
                <w:rFonts w:eastAsia="Times New Roman" w:cs="Times New Roman"/>
                <w:bCs/>
                <w:sz w:val="20"/>
                <w:szCs w:val="20"/>
                <w:lang w:val="en-US" w:eastAsia="cs-CZ" w:bidi="en-US"/>
              </w:rPr>
              <w:t>s</w:t>
            </w:r>
          </w:p>
        </w:tc>
        <w:tc>
          <w:tcPr>
            <w:tcW w:w="0" w:type="auto"/>
            <w:noWrap/>
            <w:vAlign w:val="center"/>
            <w:hideMark/>
          </w:tcPr>
          <w:p w14:paraId="28C41C20" w14:textId="21EF93C2" w:rsidR="00AE408B" w:rsidRPr="003E37D1" w:rsidRDefault="00C85606"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15</w:t>
            </w:r>
            <w:r w:rsidR="003E37D1">
              <w:rPr>
                <w:rFonts w:eastAsia="Times New Roman" w:cs="Times New Roman"/>
                <w:bCs/>
                <w:sz w:val="20"/>
                <w:szCs w:val="20"/>
                <w:lang w:val="en-US" w:eastAsia="cs-CZ" w:bidi="en-US"/>
              </w:rPr>
              <w:t xml:space="preserve"> </w:t>
            </w:r>
            <w:r w:rsidR="00AE408B" w:rsidRPr="003E37D1">
              <w:rPr>
                <w:rFonts w:eastAsia="Times New Roman" w:cs="Times New Roman"/>
                <w:bCs/>
                <w:sz w:val="20"/>
                <w:szCs w:val="20"/>
                <w:lang w:val="en-US" w:eastAsia="cs-CZ" w:bidi="en-US"/>
              </w:rPr>
              <w:t>s</w:t>
            </w:r>
          </w:p>
        </w:tc>
        <w:tc>
          <w:tcPr>
            <w:tcW w:w="0" w:type="auto"/>
            <w:noWrap/>
            <w:vAlign w:val="center"/>
            <w:hideMark/>
          </w:tcPr>
          <w:p w14:paraId="0677C362" w14:textId="1892EFB5" w:rsidR="00AE408B" w:rsidRPr="003E37D1" w:rsidRDefault="00C85606" w:rsidP="00C8560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18</w:t>
            </w:r>
            <w:r w:rsidR="003E37D1">
              <w:rPr>
                <w:rFonts w:eastAsia="Times New Roman" w:cs="Times New Roman"/>
                <w:bCs/>
                <w:sz w:val="20"/>
                <w:szCs w:val="20"/>
                <w:lang w:val="en-US" w:eastAsia="cs-CZ" w:bidi="en-US"/>
              </w:rPr>
              <w:t xml:space="preserve"> </w:t>
            </w:r>
            <w:r w:rsidR="00AE408B" w:rsidRPr="003E37D1">
              <w:rPr>
                <w:rFonts w:eastAsia="Times New Roman" w:cs="Times New Roman"/>
                <w:bCs/>
                <w:sz w:val="20"/>
                <w:szCs w:val="20"/>
                <w:lang w:val="en-US" w:eastAsia="cs-CZ" w:bidi="en-US"/>
              </w:rPr>
              <w:t>s</w:t>
            </w:r>
          </w:p>
        </w:tc>
      </w:tr>
    </w:tbl>
    <w:p w14:paraId="7EA01ADC" w14:textId="5FFD6458" w:rsidR="00AE408B" w:rsidRPr="00042576" w:rsidRDefault="00AE408B" w:rsidP="001C62C4">
      <w:pPr>
        <w:pStyle w:val="Nadpis3"/>
      </w:pPr>
      <w:bookmarkStart w:id="221" w:name="_Toc479005700"/>
      <w:r>
        <w:lastRenderedPageBreak/>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221"/>
      <w:r w:rsidRPr="00042576">
        <w:t xml:space="preserve"> </w:t>
      </w:r>
    </w:p>
    <w:p w14:paraId="5F3364CD" w14:textId="77777777" w:rsidR="009C6591" w:rsidRDefault="00EB5026" w:rsidP="009C6591">
      <w:pPr>
        <w:spacing w:after="0"/>
        <w:ind w:firstLine="709"/>
      </w:pPr>
      <w:r w:rsidRPr="00EB5026">
        <w:t>Součástí orientační nabídky je také odkaz na mapu webu. Většina stránek je vybavena navíc vyhledávacím formulářem</w:t>
      </w:r>
      <w:r>
        <w:rPr>
          <w:rFonts w:ascii="Arial" w:hAnsi="Arial" w:cs="Arial"/>
          <w:color w:val="353535"/>
          <w:sz w:val="19"/>
          <w:szCs w:val="19"/>
          <w:shd w:val="clear" w:color="auto" w:fill="FFFFFF"/>
        </w:rPr>
        <w:t xml:space="preserve">. </w:t>
      </w:r>
      <w:r w:rsidR="00AE408B">
        <w:t>Z</w:t>
      </w:r>
      <w:r>
        <w:t>a</w:t>
      </w:r>
      <w:r w:rsidR="00AE408B">
        <w:t xml:space="preserve"> každou z obou možností je hodnoceno 1 bodem. </w:t>
      </w:r>
    </w:p>
    <w:p w14:paraId="51AF087A" w14:textId="77777777" w:rsidR="00AE408B" w:rsidRDefault="009C6591" w:rsidP="00AE408B">
      <w:pPr>
        <w:ind w:firstLine="708"/>
      </w:pPr>
      <w:r>
        <w:t xml:space="preserve">Hodnoceno </w:t>
      </w:r>
      <w:r w:rsidR="00AE408B">
        <w:t xml:space="preserve">2 body. </w:t>
      </w:r>
    </w:p>
    <w:p w14:paraId="42E521C3" w14:textId="17DFA217" w:rsidR="00AE408B" w:rsidRPr="00042576" w:rsidRDefault="00AE408B" w:rsidP="001C62C4">
      <w:pPr>
        <w:pStyle w:val="Nadpis3"/>
      </w:pPr>
      <w:bookmarkStart w:id="222" w:name="_Toc479005701"/>
      <w:r>
        <w:t xml:space="preserve">Kritérium č. </w:t>
      </w:r>
      <w:r w:rsidRPr="00042576">
        <w:t>8</w:t>
      </w:r>
      <w:r w:rsidR="006D6A69">
        <w:t xml:space="preserve"> -</w:t>
      </w:r>
      <w:r w:rsidRPr="00042576">
        <w:t xml:space="preserve"> </w:t>
      </w:r>
      <w:r>
        <w:t>č</w:t>
      </w:r>
      <w:r w:rsidRPr="00042576">
        <w:t>itelnost obsahu (</w:t>
      </w:r>
      <w:r w:rsidR="003E1C95">
        <w:t>4</w:t>
      </w:r>
      <w:r w:rsidRPr="00042576">
        <w:t xml:space="preserve"> body)</w:t>
      </w:r>
      <w:bookmarkEnd w:id="222"/>
    </w:p>
    <w:p w14:paraId="6B4D0FD4" w14:textId="0D7414AA" w:rsidR="00AE408B" w:rsidRPr="001471E6" w:rsidRDefault="00902BBE" w:rsidP="00CD32D3">
      <w:pPr>
        <w:spacing w:after="0"/>
        <w:ind w:firstLine="709"/>
      </w:pPr>
      <w:r>
        <w:t xml:space="preserve">Černý text v modrém, zeleném a žlutém pozadí hlavních vodorovných sekcí nesplňuje </w:t>
      </w:r>
      <w:r w:rsidR="0022328D">
        <w:t xml:space="preserve">požadované minimum v </w:t>
      </w:r>
      <w:r>
        <w:t>testu na rozdíl barev.</w:t>
      </w:r>
      <w:r w:rsidR="0022328D">
        <w:t xml:space="preserve"> Písmo v ostatním textu </w:t>
      </w:r>
      <w:r w:rsidR="000F509E">
        <w:t xml:space="preserve">je </w:t>
      </w:r>
      <w:r w:rsidR="00AE408B" w:rsidRPr="001471E6">
        <w:t>dostatečně kontrastní</w:t>
      </w:r>
      <w:r w:rsidR="000F509E">
        <w:t xml:space="preserve">. </w:t>
      </w:r>
      <w:r w:rsidR="00AE408B" w:rsidRPr="001471E6">
        <w:t xml:space="preserve">Ideálně čitelný text je </w:t>
      </w:r>
      <w:r w:rsidR="000F509E">
        <w:t xml:space="preserve">černé </w:t>
      </w:r>
      <w:r w:rsidR="00AE408B" w:rsidRPr="001471E6">
        <w:t xml:space="preserve">písmo na </w:t>
      </w:r>
      <w:r w:rsidR="000F509E">
        <w:t xml:space="preserve">světlém pozadí v střední části. </w:t>
      </w:r>
      <w:r w:rsidR="00AE408B" w:rsidRPr="001471E6">
        <w:t xml:space="preserve">Vzhledem k poměru vyhovující a nevyhovující plochy textu a pozadí první stránky </w:t>
      </w:r>
      <w:r w:rsidR="000F509E">
        <w:t>80</w:t>
      </w:r>
      <w:r w:rsidR="00AE408B" w:rsidRPr="001471E6">
        <w:t xml:space="preserve"> : </w:t>
      </w:r>
      <w:r w:rsidR="000F509E">
        <w:t>20</w:t>
      </w:r>
      <w:r w:rsidR="00AE408B" w:rsidRPr="001471E6">
        <w:t xml:space="preserve">, bude </w:t>
      </w:r>
      <w:r w:rsidR="000F509E">
        <w:t xml:space="preserve">ještě </w:t>
      </w:r>
      <w:r w:rsidR="007544A2">
        <w:t xml:space="preserve">hodnoceno 2 </w:t>
      </w:r>
      <w:r w:rsidR="00AE408B" w:rsidRPr="001471E6">
        <w:t>bod</w:t>
      </w:r>
      <w:r w:rsidR="007544A2">
        <w:t>y</w:t>
      </w:r>
      <w:r w:rsidR="00AE408B" w:rsidRPr="001471E6">
        <w:t>.</w:t>
      </w:r>
    </w:p>
    <w:p w14:paraId="066517A1" w14:textId="29567E58" w:rsidR="00EB5026" w:rsidRDefault="00AE408B" w:rsidP="00EB5026">
      <w:pPr>
        <w:spacing w:after="0"/>
        <w:ind w:firstLine="709"/>
      </w:pPr>
      <w:r w:rsidRPr="00EB5026">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6F482645" w14:textId="7DA696DC" w:rsidR="00AE408B" w:rsidRDefault="00AE408B" w:rsidP="00AE408B">
      <w:pPr>
        <w:ind w:firstLine="708"/>
      </w:pPr>
      <w:r w:rsidRPr="001471E6">
        <w:t>Celk</w:t>
      </w:r>
      <w:r w:rsidR="00CD32D3">
        <w:t xml:space="preserve">em </w:t>
      </w:r>
      <w:r w:rsidR="00EB5026">
        <w:t xml:space="preserve">hodnoceno </w:t>
      </w:r>
      <w:r w:rsidR="003E1C95">
        <w:t xml:space="preserve">4 </w:t>
      </w:r>
      <w:r w:rsidRPr="001471E6">
        <w:t>body.</w:t>
      </w:r>
      <w:r w:rsidR="008E2767">
        <w:t xml:space="preserve"> </w:t>
      </w:r>
    </w:p>
    <w:p w14:paraId="3DF11A68" w14:textId="5B623C92" w:rsidR="00AE408B" w:rsidRPr="00042576" w:rsidRDefault="00AE408B" w:rsidP="001C62C4">
      <w:pPr>
        <w:pStyle w:val="Nadpis3"/>
      </w:pPr>
      <w:bookmarkStart w:id="223" w:name="_Toc479005702"/>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t>2</w:t>
      </w:r>
      <w:r w:rsidRPr="00042576">
        <w:t xml:space="preserve"> body)</w:t>
      </w:r>
      <w:bookmarkEnd w:id="223"/>
      <w:r w:rsidRPr="00042576">
        <w:t xml:space="preserve"> </w:t>
      </w:r>
    </w:p>
    <w:p w14:paraId="658ECCA3" w14:textId="77777777" w:rsidR="008262FB" w:rsidRDefault="008262FB" w:rsidP="008262FB">
      <w:pPr>
        <w:pStyle w:val="Odstavec"/>
        <w:spacing w:after="0"/>
      </w:pPr>
      <w:r>
        <w:t xml:space="preserve">Stránky nabízí mobilní verzi a jsou snadno použitelné v mobilních zařízeních. </w:t>
      </w:r>
    </w:p>
    <w:p w14:paraId="324D86A5" w14:textId="77777777" w:rsidR="008262FB" w:rsidRDefault="008262FB" w:rsidP="008262FB">
      <w:pPr>
        <w:ind w:firstLine="708"/>
      </w:pPr>
      <w:r>
        <w:t>Hodnoceno 2 body.</w:t>
      </w:r>
    </w:p>
    <w:p w14:paraId="63334453" w14:textId="5CCAF39C" w:rsidR="00AE408B" w:rsidRPr="00042576" w:rsidRDefault="00AE408B" w:rsidP="001C62C4">
      <w:pPr>
        <w:pStyle w:val="Nadpis3"/>
      </w:pPr>
      <w:bookmarkStart w:id="224" w:name="_Toc479005703"/>
      <w:r>
        <w:t>K</w:t>
      </w:r>
      <w:r w:rsidRPr="00042576">
        <w:t xml:space="preserve">ritérium </w:t>
      </w:r>
      <w:r>
        <w:t xml:space="preserve">č. </w:t>
      </w:r>
      <w:r w:rsidRPr="00042576">
        <w:t>10</w:t>
      </w:r>
      <w:r w:rsidR="008E2767">
        <w:t xml:space="preserve"> </w:t>
      </w:r>
      <w:r w:rsidR="006D6A69">
        <w:t xml:space="preserve">- </w:t>
      </w:r>
      <w:r>
        <w:t>k</w:t>
      </w:r>
      <w:r w:rsidRPr="00042576">
        <w:t>ontrola přístupnosti webový</w:t>
      </w:r>
      <w:r>
        <w:t>c</w:t>
      </w:r>
      <w:r w:rsidRPr="00042576">
        <w:t>h stránek (</w:t>
      </w:r>
      <w:r w:rsidR="003E1C95">
        <w:t>2</w:t>
      </w:r>
      <w:r>
        <w:t xml:space="preserve"> body</w:t>
      </w:r>
      <w:r w:rsidRPr="00042576">
        <w:t>)</w:t>
      </w:r>
      <w:bookmarkEnd w:id="224"/>
    </w:p>
    <w:p w14:paraId="40D122EE" w14:textId="77777777" w:rsidR="003E1C95" w:rsidRDefault="003E1C95" w:rsidP="003E1C95">
      <w:pPr>
        <w:pStyle w:val="Odstavec"/>
        <w:spacing w:after="0"/>
        <w:rPr>
          <w:lang w:eastAsia="en-US"/>
        </w:rPr>
      </w:pPr>
      <w:r w:rsidRPr="008153C5">
        <w:rPr>
          <w:lang w:eastAsia="en-US"/>
        </w:rPr>
        <w:t>Stránky využívají doplňků Java Script a CSS. I bez těchto doplňků jsou stránky</w:t>
      </w:r>
      <w:r>
        <w:rPr>
          <w:lang w:eastAsia="en-US"/>
        </w:rPr>
        <w:t xml:space="preserve"> </w:t>
      </w:r>
      <w:r w:rsidRPr="008153C5">
        <w:rPr>
          <w:lang w:eastAsia="en-US"/>
        </w:rPr>
        <w:t>standardně ovladatelné a plně použitelné.</w:t>
      </w:r>
      <w:r>
        <w:rPr>
          <w:lang w:eastAsia="en-US"/>
        </w:rPr>
        <w:t xml:space="preserve"> </w:t>
      </w:r>
      <w:r w:rsidRPr="008153C5">
        <w:rPr>
          <w:lang w:eastAsia="en-US"/>
        </w:rPr>
        <w:t>V případě reklamy nebo upoutávky může být použita technologie Adobe Flash.</w:t>
      </w:r>
      <w:r>
        <w:rPr>
          <w:lang w:eastAsia="en-US"/>
        </w:rPr>
        <w:t xml:space="preserve"> </w:t>
      </w:r>
      <w:r w:rsidRPr="008153C5">
        <w:rPr>
          <w:lang w:eastAsia="en-US"/>
        </w:rPr>
        <w:t>V případě diskuzního fóra jsou pro správnou funkci z důvodu charakteru stránky použité cookies.</w:t>
      </w:r>
      <w:r>
        <w:rPr>
          <w:lang w:eastAsia="en-US"/>
        </w:rPr>
        <w:t xml:space="preserve"> </w:t>
      </w:r>
      <w:r w:rsidRPr="008153C5">
        <w:rPr>
          <w:lang w:eastAsia="en-US"/>
        </w:rPr>
        <w:t>V případě ankety jsou pro správnou funkci nutné zapnuté cookies. 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Pr>
          <w:lang w:eastAsia="en-US"/>
        </w:rPr>
        <w:t xml:space="preserve">. </w:t>
      </w:r>
      <w:r w:rsidRPr="00E115FF">
        <w:rPr>
          <w:lang w:eastAsia="en-US"/>
        </w:rPr>
        <w:t>Na webové prezentaci Měst</w:t>
      </w:r>
      <w:r w:rsidR="008262FB">
        <w:rPr>
          <w:lang w:eastAsia="en-US"/>
        </w:rPr>
        <w:t xml:space="preserve">a </w:t>
      </w:r>
      <w:r>
        <w:rPr>
          <w:lang w:eastAsia="en-US"/>
        </w:rPr>
        <w:t>Tábor</w:t>
      </w:r>
      <w:r w:rsidR="008262FB">
        <w:rPr>
          <w:lang w:eastAsia="en-US"/>
        </w:rPr>
        <w:t xml:space="preserve">, </w:t>
      </w:r>
      <w:r w:rsidRPr="00E115FF">
        <w:rPr>
          <w:lang w:eastAsia="en-US"/>
        </w:rPr>
        <w:t xml:space="preserve">jsou informace související s výkonem veřejné správy zveřejňovány tak, aby se s nimi v nezbytném rozsahu mohly seznámit i osoby se zdravotním postižením. Webová prezentace vyhovuje ve vysoké míře </w:t>
      </w:r>
      <w:r w:rsidRPr="00E115FF">
        <w:rPr>
          <w:lang w:eastAsia="en-US"/>
        </w:rPr>
        <w:lastRenderedPageBreak/>
        <w:t>požadavkům kladeným Vyhláškou č. 64/2008 Sb., o formě zveřejňování informací souvisejících s výkonem veřejné správy prostřednictvím webových stránek pro osoby se zdravotním postižením (vyhláška o přístupnosti).</w:t>
      </w:r>
    </w:p>
    <w:p w14:paraId="3235EB30" w14:textId="77777777" w:rsidR="003E1C95" w:rsidRPr="006111C2" w:rsidRDefault="003E1C95" w:rsidP="003E1C95">
      <w:pPr>
        <w:pStyle w:val="Odstavec"/>
        <w:rPr>
          <w:rFonts w:eastAsia="Times New Roman"/>
        </w:rPr>
      </w:pPr>
      <w:r>
        <w:rPr>
          <w:rFonts w:eastAsia="Times New Roman"/>
        </w:rPr>
        <w:t>Hodnoceno 2 body.</w:t>
      </w:r>
    </w:p>
    <w:p w14:paraId="598C6B66" w14:textId="1ABC5D66" w:rsidR="00AE408B" w:rsidRPr="00042576" w:rsidRDefault="00AE408B" w:rsidP="001C62C4">
      <w:pPr>
        <w:pStyle w:val="Nadpis3"/>
      </w:pPr>
      <w:bookmarkStart w:id="225" w:name="_Toc479005704"/>
      <w:r>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(3 body)</w:t>
      </w:r>
      <w:bookmarkEnd w:id="225"/>
    </w:p>
    <w:p w14:paraId="7B011586" w14:textId="59D2A027" w:rsidR="00B3454C" w:rsidRDefault="00B3454C" w:rsidP="00B3454C">
      <w:pPr>
        <w:spacing w:after="0"/>
        <w:ind w:firstLine="709"/>
      </w:pPr>
      <w:r>
        <w:t>Webové stránky města Tábor jsou zpracovány na vysoké úrovni. Stránky nejsou zahlceny informacemi, avšak poskytují přehledným způsobem všechny, které si návštěvník může přát. Občanům bezesporu nabízí vyčerpávajícím a přehledným způsobem veškeré informace, které mohou využít. Správcem je zkušená mnoha obcemi využívaná společnost Webhouse, s již zmiňovaným redakčním systémem Vismo. Jsou kreativní, nápadité, graficky příjemně pojaté, a doporučit lze jen změnu kombinací bílého písma v barevných pozadích, která nevyhovují na test rozdílu barev, ale kterých je použito jen v malém rozsahu.</w:t>
      </w:r>
      <w:r w:rsidR="008E2767">
        <w:t xml:space="preserve"> </w:t>
      </w:r>
    </w:p>
    <w:p w14:paraId="73A39DFA" w14:textId="77777777" w:rsidR="00B3454C" w:rsidRDefault="00B3454C" w:rsidP="00B3454C">
      <w:pPr>
        <w:ind w:firstLine="708"/>
      </w:pPr>
      <w:r>
        <w:t xml:space="preserve">Hodnoceno 3 body. </w:t>
      </w:r>
    </w:p>
    <w:p w14:paraId="66F07A07" w14:textId="3D0F9D78" w:rsidR="00AE408B" w:rsidRPr="00530D5A" w:rsidRDefault="00AE408B" w:rsidP="00530D5A">
      <w:pPr>
        <w:pStyle w:val="tabulka"/>
      </w:pPr>
      <w:bookmarkStart w:id="226" w:name="_Toc476324653"/>
      <w:r w:rsidRPr="00F451D7">
        <w:t>Tabulka č. 2</w:t>
      </w:r>
      <w:r w:rsidR="00AF53B0">
        <w:t>8</w:t>
      </w:r>
      <w:r w:rsidRPr="00F451D7">
        <w:t>: Celkové hodnocení</w:t>
      </w:r>
      <w:r w:rsidR="00AC5A6B">
        <w:t xml:space="preserve"> - </w:t>
      </w:r>
      <w:r w:rsidR="00894AE2">
        <w:t>Tábor</w:t>
      </w:r>
      <w:bookmarkEnd w:id="226"/>
      <w:r w:rsidR="00175B5A">
        <w:rPr>
          <w:rStyle w:val="Znakapoznpodarou"/>
        </w:rPr>
        <w:footnoteReference w:id="101"/>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AE408B" w:rsidRPr="002429DA" w14:paraId="72F84047"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2864246"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A94833"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43C562" w14:textId="77777777" w:rsidR="00AE408B" w:rsidRPr="002429DA" w:rsidRDefault="00AE408B" w:rsidP="00BC2DC6">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AE408B" w:rsidRPr="002429DA" w14:paraId="6FB49F2F"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8C6D16A"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3E5C9F75"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025E1E14"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32</w:t>
            </w:r>
          </w:p>
        </w:tc>
      </w:tr>
      <w:tr w:rsidR="00AE408B" w:rsidRPr="002429DA" w14:paraId="29BC13BF"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F4BB792"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16CE69BB"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07BAF0FF" w14:textId="77777777"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AE408B" w:rsidRPr="002429DA" w14:paraId="381FC903"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F4E4733"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690E4DEF"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64D0C4EE" w14:textId="77777777"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AE408B" w:rsidRPr="002429DA" w14:paraId="639C5BD8"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66F36CE"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39657F2"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9B8DA53" w14:textId="77777777"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4</w:t>
            </w:r>
          </w:p>
        </w:tc>
      </w:tr>
      <w:tr w:rsidR="00AE408B" w:rsidRPr="002429DA" w14:paraId="1C2FDD3B"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07C686E"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3FBEFA36"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1C91B094"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w:t>
            </w:r>
          </w:p>
        </w:tc>
      </w:tr>
      <w:tr w:rsidR="00AE408B" w:rsidRPr="002429DA" w14:paraId="1BD78F3A"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346F480"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041ECB10"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2C60E255"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AE408B" w:rsidRPr="002429DA" w14:paraId="43AD8EFA"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79E6E53"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53FB4037"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68DB648E" w14:textId="77777777"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AE408B" w:rsidRPr="002429DA" w14:paraId="1B94A842"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452DC2B"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29D5452C"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75CB8405" w14:textId="77777777" w:rsidR="00AE408B" w:rsidRPr="003E37D1" w:rsidRDefault="00AE408B"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4</w:t>
            </w:r>
          </w:p>
        </w:tc>
      </w:tr>
      <w:tr w:rsidR="00AE408B" w:rsidRPr="002429DA" w14:paraId="6A3DD540"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107A9F2"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0E0F64B6"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7F974BA4"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AE408B" w:rsidRPr="002429DA" w14:paraId="14579F29"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12AF00F"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47485A4C"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3DBCF033"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w:t>
            </w:r>
          </w:p>
        </w:tc>
      </w:tr>
      <w:tr w:rsidR="00AE408B" w:rsidRPr="002429DA" w14:paraId="0C46BF0A" w14:textId="77777777" w:rsidTr="003E37D1">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0819814" w14:textId="77777777" w:rsidR="00AE408B" w:rsidRPr="002429DA" w:rsidRDefault="00AE408B" w:rsidP="00BC2DC6">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06B3E2E1" w14:textId="77777777" w:rsidR="00AE408B" w:rsidRPr="002429DA" w:rsidRDefault="00AE408B" w:rsidP="00BC2DC6">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3E137A47" w14:textId="77777777" w:rsidR="00AE408B" w:rsidRPr="003E37D1" w:rsidRDefault="003E1C95" w:rsidP="003E1C95">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3</w:t>
            </w:r>
          </w:p>
        </w:tc>
      </w:tr>
      <w:tr w:rsidR="00AE408B" w:rsidRPr="002429DA" w14:paraId="1B1D7FA0" w14:textId="77777777" w:rsidTr="003E37D1">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111B9823" w14:textId="77777777" w:rsidR="00AE408B" w:rsidRPr="002429DA" w:rsidRDefault="00AE408B" w:rsidP="00BC2DC6">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6AA81E5A" w14:textId="77777777" w:rsidR="00AE408B" w:rsidRPr="002429DA" w:rsidRDefault="00AE408B" w:rsidP="00BC2DC6">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4EA13FE8" w14:textId="77777777" w:rsidR="00AE408B" w:rsidRPr="003E37D1" w:rsidRDefault="003E1C95" w:rsidP="00BC2DC6">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58</w:t>
            </w:r>
          </w:p>
        </w:tc>
      </w:tr>
      <w:bookmarkEnd w:id="128"/>
    </w:tbl>
    <w:p w14:paraId="2703E8E7" w14:textId="77777777" w:rsidR="003E37D1" w:rsidRDefault="003E37D1" w:rsidP="003E37D1"/>
    <w:p w14:paraId="3BF38B67" w14:textId="77777777" w:rsidR="00894AE2" w:rsidRDefault="00894AE2" w:rsidP="00894AE2">
      <w:pPr>
        <w:pStyle w:val="Nadpis2"/>
      </w:pPr>
      <w:bookmarkStart w:id="227" w:name="_Toc479005705"/>
      <w:r>
        <w:t>T</w:t>
      </w:r>
      <w:r w:rsidR="008437D0">
        <w:t>rhové Sviny</w:t>
      </w:r>
      <w:bookmarkEnd w:id="227"/>
    </w:p>
    <w:p w14:paraId="0937B527" w14:textId="6D6CA165" w:rsidR="00FE59C4" w:rsidRDefault="00B754B0" w:rsidP="00FE59C4">
      <w:pPr>
        <w:ind w:firstLine="708"/>
      </w:pPr>
      <w:r w:rsidRPr="00B754B0">
        <w:t xml:space="preserve">Trhové Sviny jsou město v okrese České Budějovice v Jihočeském kraji, 19 km jihovýchodně od Českých Budějovic na soutoku Farského a Svinenského potoka. Jejich katastrální území má rozlohu 5280 ha. </w:t>
      </w:r>
      <w:r w:rsidR="003235E8">
        <w:t xml:space="preserve">Ke dni 1. 1. 2016 zde žilo </w:t>
      </w:r>
      <w:r w:rsidRPr="00B754B0">
        <w:t>5</w:t>
      </w:r>
      <w:r w:rsidR="003235E8">
        <w:t xml:space="preserve"> 094 </w:t>
      </w:r>
      <w:r w:rsidRPr="00B754B0">
        <w:t>obyvatel</w:t>
      </w:r>
      <w:r>
        <w:t>.</w:t>
      </w:r>
      <w:r w:rsidR="003235E8">
        <w:rPr>
          <w:rStyle w:val="Znakapoznpodarou"/>
        </w:rPr>
        <w:footnoteReference w:id="102"/>
      </w:r>
      <w:r w:rsidR="006F7F68">
        <w:t xml:space="preserve"> </w:t>
      </w:r>
      <w:r w:rsidR="006F7F68" w:rsidRPr="006F7F68">
        <w:t xml:space="preserve">Právním základem současného postavení města Trhové Sviny je Ústava České republiky (hlava sedmá, čl. 100) a zákon č. 128/2000 Sb., o obcích, ve znění pozdějších </w:t>
      </w:r>
      <w:r w:rsidR="006F7F68" w:rsidRPr="006F7F68">
        <w:lastRenderedPageBreak/>
        <w:t>předpisů.</w:t>
      </w:r>
      <w:r w:rsidR="006F7F68">
        <w:t xml:space="preserve"> </w:t>
      </w:r>
      <w:r w:rsidR="006F7F68" w:rsidRPr="006F7F68">
        <w:br/>
        <w:t>Město Trhové Sviny (dále jen město) je územním samosprávným společenstvím občanů.</w:t>
      </w:r>
      <w:r w:rsidR="006F7F68">
        <w:t xml:space="preserve"> </w:t>
      </w:r>
      <w:r w:rsidR="006F7F68" w:rsidRPr="006F7F68">
        <w:br/>
        <w:t>Město má postavení právnické osoby, je veřejnoprávní korporací v právních vztazích vystupuje svým jménem a nese odpovědnost z těchto vztahů vyplývající. Město má vlastní majetek a finanční zdroje, hospodaří s nimi samostatně za podmínek stanovených zvláštními</w:t>
      </w:r>
      <w:r w:rsidR="006F7F68">
        <w:t xml:space="preserve"> zákony. </w:t>
      </w:r>
      <w:r w:rsidR="006F7F68" w:rsidRPr="006F7F68">
        <w:t>Město spravuje své záležitosti samostatně (dále jen „samostatná působnost“). Při výkonu samostatné působnosti se město řídí zákony a obecně závaznými právními předpisy vydanými ústředními orgány k jejich provedení.</w:t>
      </w:r>
      <w:r w:rsidR="006F7F68">
        <w:t xml:space="preserve"> </w:t>
      </w:r>
      <w:r w:rsidR="006F7F68" w:rsidRPr="006F7F68">
        <w:br/>
        <w:t>Město v samostatné působnosti zajišťuje ve svém územním obvodu hospodářský, sociální a kulturní rozvoj, ochranu a tvorbu zdravého životního prostředí, s výjimkou těch činností, které jsou zvláštními zákony svěřeny jiným orgánům jako výkon státní správy</w:t>
      </w:r>
      <w:r w:rsidR="006F7F68">
        <w:t>.</w:t>
      </w:r>
      <w:r w:rsidR="00FE59C4">
        <w:t xml:space="preserve"> Oficiální internetové stránky města jsou k nahlédnutí na adrese http://www.tsviny.cz.</w:t>
      </w:r>
    </w:p>
    <w:p w14:paraId="392D5EA1" w14:textId="77777777" w:rsidR="00894AE2" w:rsidRPr="00042576" w:rsidRDefault="00894AE2" w:rsidP="00894AE2">
      <w:pPr>
        <w:pStyle w:val="Nadpis3"/>
      </w:pPr>
      <w:bookmarkStart w:id="228" w:name="_Toc479005706"/>
      <w:r>
        <w:t>K</w:t>
      </w:r>
      <w:r w:rsidRPr="00042576">
        <w:t xml:space="preserve">ritérium </w:t>
      </w:r>
      <w:r>
        <w:t xml:space="preserve">č. </w:t>
      </w:r>
      <w:r w:rsidRPr="00042576">
        <w:t xml:space="preserve">1 - </w:t>
      </w:r>
      <w:r>
        <w:t>p</w:t>
      </w:r>
      <w:r w:rsidRPr="00042576">
        <w:t>ovinně zveřejňované informace (</w:t>
      </w:r>
      <w:r w:rsidR="00691E1F">
        <w:t>33</w:t>
      </w:r>
      <w:r w:rsidRPr="00042576">
        <w:t xml:space="preserve"> bodů)</w:t>
      </w:r>
      <w:bookmarkEnd w:id="228"/>
    </w:p>
    <w:p w14:paraId="1C940894" w14:textId="77777777" w:rsidR="00691E1F" w:rsidRDefault="00894AE2" w:rsidP="00691E1F">
      <w:pPr>
        <w:spacing w:after="0"/>
        <w:ind w:firstLine="709"/>
      </w:pPr>
      <w:r>
        <w:t xml:space="preserve">Informace dle zákona č. 106/ 1999 Sb., o svobodném přístupu k informacím jsou </w:t>
      </w:r>
      <w:r w:rsidR="00691E1F">
        <w:t xml:space="preserve">umístěny v menu „Městský úřad“. </w:t>
      </w:r>
      <w:r>
        <w:t xml:space="preserve">Dohledání při provádění testu trvalo autorovi </w:t>
      </w:r>
      <w:r w:rsidR="00691E1F">
        <w:t xml:space="preserve">jen 8 s. </w:t>
      </w:r>
    </w:p>
    <w:p w14:paraId="7619D12E" w14:textId="1DF16655" w:rsidR="00894AE2" w:rsidRDefault="00894AE2" w:rsidP="00894AE2">
      <w:pPr>
        <w:ind w:firstLine="708"/>
      </w:pPr>
      <w:r>
        <w:t xml:space="preserve">Hodnoceno </w:t>
      </w:r>
      <w:r w:rsidR="00691E1F">
        <w:t xml:space="preserve">33 </w:t>
      </w:r>
      <w:r>
        <w:t>body.</w:t>
      </w:r>
      <w:r w:rsidR="008E2767">
        <w:t xml:space="preserve"> </w:t>
      </w:r>
    </w:p>
    <w:p w14:paraId="577AD37C" w14:textId="77777777" w:rsidR="00894AE2" w:rsidRPr="00042576" w:rsidRDefault="00894AE2" w:rsidP="00894AE2">
      <w:pPr>
        <w:pStyle w:val="Nadpis3"/>
      </w:pPr>
      <w:bookmarkStart w:id="229" w:name="_Toc479005707"/>
      <w:r>
        <w:t>K</w:t>
      </w:r>
      <w:r w:rsidRPr="00042576">
        <w:t xml:space="preserve">ritérium </w:t>
      </w:r>
      <w:r>
        <w:t xml:space="preserve">č. </w:t>
      </w:r>
      <w:r w:rsidRPr="00042576">
        <w:t xml:space="preserve">2 - </w:t>
      </w:r>
      <w:r>
        <w:t>o</w:t>
      </w:r>
      <w:r w:rsidRPr="00042576">
        <w:t>značení oficiálních stránek (</w:t>
      </w:r>
      <w:r>
        <w:t>1 bod</w:t>
      </w:r>
      <w:r w:rsidRPr="00042576">
        <w:t>)</w:t>
      </w:r>
      <w:bookmarkEnd w:id="229"/>
    </w:p>
    <w:p w14:paraId="1E102CF7" w14:textId="77777777" w:rsidR="00691E1F" w:rsidRDefault="00894AE2" w:rsidP="00691E1F">
      <w:pPr>
        <w:spacing w:after="0"/>
        <w:ind w:firstLine="709"/>
      </w:pPr>
      <w:r>
        <w:t xml:space="preserve">Informace „Vítejte na oficiálních stránkách města“ na první stránce u názvu chybí. V obou použitých vyhledavačích jsou webové stránky města Strakonice označeny jako oficiální, a nachází se do prvních pěti míst v pořadí. </w:t>
      </w:r>
    </w:p>
    <w:p w14:paraId="6D99CF4D" w14:textId="287A5B30" w:rsidR="00894AE2" w:rsidRDefault="00894AE2" w:rsidP="00894AE2">
      <w:pPr>
        <w:ind w:firstLine="708"/>
      </w:pPr>
      <w:r>
        <w:t>Hodnoceno 1 bodem.</w:t>
      </w:r>
      <w:r w:rsidR="008E2767">
        <w:t xml:space="preserve">   </w:t>
      </w:r>
      <w:r>
        <w:t xml:space="preserve"> </w:t>
      </w:r>
    </w:p>
    <w:p w14:paraId="40B2B96E" w14:textId="77777777" w:rsidR="00894AE2" w:rsidRPr="00042576" w:rsidRDefault="00894AE2" w:rsidP="00894AE2">
      <w:pPr>
        <w:pStyle w:val="Nadpis3"/>
      </w:pPr>
      <w:bookmarkStart w:id="230" w:name="_Toc479005708"/>
      <w:r>
        <w:t>K</w:t>
      </w:r>
      <w:r w:rsidRPr="00042576">
        <w:t xml:space="preserve">ritérium </w:t>
      </w:r>
      <w:r>
        <w:t xml:space="preserve">č. </w:t>
      </w:r>
      <w:r w:rsidRPr="00042576">
        <w:t xml:space="preserve">3 - </w:t>
      </w:r>
      <w:r>
        <w:t>m</w:t>
      </w:r>
      <w:r w:rsidRPr="00042576">
        <w:t>ožnost jazykové volby (3 body)</w:t>
      </w:r>
      <w:bookmarkEnd w:id="230"/>
    </w:p>
    <w:p w14:paraId="23807F90" w14:textId="6C16F4EA" w:rsidR="00894AE2" w:rsidRDefault="00894AE2" w:rsidP="00691E1F">
      <w:pPr>
        <w:spacing w:after="0"/>
        <w:ind w:firstLine="709"/>
      </w:pPr>
      <w:r>
        <w:t>Možnost zvolit kromě českého, jazyk anglický, nebo německý je k</w:t>
      </w:r>
      <w:r w:rsidR="00691E1F">
        <w:t> </w:t>
      </w:r>
      <w:r>
        <w:t>dispozici</w:t>
      </w:r>
      <w:r w:rsidR="00691E1F">
        <w:t xml:space="preserve"> v horní části úvodní stránky. I</w:t>
      </w:r>
      <w:r>
        <w:t xml:space="preserve">konky </w:t>
      </w:r>
      <w:r w:rsidR="00691E1F">
        <w:t>s vlaječkami jsou na bílém pozadí dobře viditelné.</w:t>
      </w:r>
      <w:r w:rsidR="008E2767">
        <w:t xml:space="preserve"> </w:t>
      </w:r>
      <w:r>
        <w:t xml:space="preserve"> </w:t>
      </w:r>
    </w:p>
    <w:p w14:paraId="13AA7F8C" w14:textId="77777777" w:rsidR="00691E1F" w:rsidRDefault="00691E1F" w:rsidP="00894AE2">
      <w:pPr>
        <w:ind w:firstLine="708"/>
      </w:pPr>
      <w:r>
        <w:t>Hodnoceno 3 body.</w:t>
      </w:r>
    </w:p>
    <w:p w14:paraId="0EEBD53C" w14:textId="77777777" w:rsidR="00894AE2" w:rsidRPr="00042576" w:rsidRDefault="00894AE2" w:rsidP="00894AE2">
      <w:pPr>
        <w:pStyle w:val="Nadpis3"/>
      </w:pPr>
      <w:bookmarkStart w:id="231" w:name="_Toc479005709"/>
      <w:r>
        <w:t>K</w:t>
      </w:r>
      <w:r w:rsidRPr="00042576">
        <w:t xml:space="preserve">ritérium </w:t>
      </w:r>
      <w:r>
        <w:t xml:space="preserve">č. </w:t>
      </w:r>
      <w:r w:rsidRPr="00042576">
        <w:t xml:space="preserve">4 - </w:t>
      </w:r>
      <w:r>
        <w:t>t</w:t>
      </w:r>
      <w:r w:rsidRPr="00042576">
        <w:t>uristický informační obsah (</w:t>
      </w:r>
      <w:r w:rsidR="00FB29B1">
        <w:t>3</w:t>
      </w:r>
      <w:r w:rsidRPr="00042576">
        <w:t xml:space="preserve"> body)</w:t>
      </w:r>
      <w:bookmarkEnd w:id="231"/>
    </w:p>
    <w:p w14:paraId="08601B31" w14:textId="77777777" w:rsidR="00691E1F" w:rsidRDefault="006B55AF" w:rsidP="00691E1F">
      <w:pPr>
        <w:spacing w:after="0"/>
        <w:ind w:firstLine="709"/>
      </w:pPr>
      <w:r>
        <w:t xml:space="preserve">Návštěvník hledající informace s turistickým, kulturním, nebo sportovním obsahem, má možnost na úvodní stránce buď sekci „Město“, kde je možné nalézt odkazy na historii a pamětihodnosti týkající se města a okolí, nebo „Život ve městě“, </w:t>
      </w:r>
      <w:r>
        <w:lastRenderedPageBreak/>
        <w:t>kde je možné nalézt odkazy týkající se převážně kulturního dění. V druhé z</w:t>
      </w:r>
      <w:r w:rsidR="00FB29B1">
        <w:t>e </w:t>
      </w:r>
      <w:r>
        <w:t>jmenovaných</w:t>
      </w:r>
      <w:r w:rsidR="00FB29B1">
        <w:t xml:space="preserve"> sekcí </w:t>
      </w:r>
      <w:r>
        <w:t xml:space="preserve">„Kulturní a informační centrum“, </w:t>
      </w:r>
      <w:r w:rsidR="00FB29B1">
        <w:t xml:space="preserve">je možné </w:t>
      </w:r>
      <w:r>
        <w:t>nalézt aktivní odkazy na seznam ubytování a restaurací. Nabídka map cyklostezek je bohužel omezena jen na odkázání případných zájemců na osobní návštěvu v centru, kde si může průvodce</w:t>
      </w:r>
      <w:r w:rsidR="00FB29B1">
        <w:t xml:space="preserve"> </w:t>
      </w:r>
      <w:r>
        <w:t xml:space="preserve">a mapy </w:t>
      </w:r>
      <w:r w:rsidR="00FB29B1">
        <w:t xml:space="preserve">cyklostezek </w:t>
      </w:r>
      <w:r>
        <w:t>v knižní po</w:t>
      </w:r>
      <w:r w:rsidR="00FB29B1">
        <w:t>době zakoupit. Za absenci cyklistických map a průvodců, bude odebrán jeden bod.</w:t>
      </w:r>
      <w:r w:rsidR="00894AE2">
        <w:t xml:space="preserve"> </w:t>
      </w:r>
    </w:p>
    <w:p w14:paraId="69FFE9B6" w14:textId="77777777" w:rsidR="00894AE2" w:rsidRDefault="00894AE2" w:rsidP="00894AE2">
      <w:pPr>
        <w:ind w:firstLine="708"/>
      </w:pPr>
      <w:r>
        <w:t xml:space="preserve">Hodnoceno </w:t>
      </w:r>
      <w:r w:rsidR="00FB29B1">
        <w:t>3</w:t>
      </w:r>
      <w:r>
        <w:t xml:space="preserve"> body.</w:t>
      </w:r>
    </w:p>
    <w:p w14:paraId="19B5CCD4" w14:textId="05A5FA09" w:rsidR="00894AE2" w:rsidRPr="00042576" w:rsidRDefault="00894AE2" w:rsidP="00894AE2">
      <w:pPr>
        <w:pStyle w:val="Nadpis3"/>
      </w:pPr>
      <w:bookmarkStart w:id="232" w:name="_Toc479005710"/>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4C7CE6">
        <w:t>2</w:t>
      </w:r>
      <w:r w:rsidRPr="00042576">
        <w:t xml:space="preserve"> body)</w:t>
      </w:r>
      <w:bookmarkEnd w:id="232"/>
    </w:p>
    <w:p w14:paraId="6E7F8F18" w14:textId="77777777" w:rsidR="00894AE2" w:rsidRDefault="00894AE2" w:rsidP="00691E1F">
      <w:pPr>
        <w:spacing w:after="0"/>
        <w:ind w:firstLine="709"/>
      </w:pPr>
      <w:r>
        <w:t xml:space="preserve">Na všech zveřejňovaných informacích je patrná pravidelná péče, autor nenalezl žádnou neaktuální informaci, a datum každodenní aktualizace je uváděn na konci každé stránky. </w:t>
      </w:r>
    </w:p>
    <w:p w14:paraId="2EA180C2" w14:textId="504A676B" w:rsidR="00691E1F" w:rsidRDefault="00691E1F" w:rsidP="00894AE2">
      <w:pPr>
        <w:ind w:firstLine="708"/>
      </w:pPr>
      <w:r>
        <w:t xml:space="preserve">Hodnoceno </w:t>
      </w:r>
      <w:r w:rsidR="004C7CE6">
        <w:t>2</w:t>
      </w:r>
      <w:r>
        <w:t xml:space="preserve"> body.</w:t>
      </w:r>
    </w:p>
    <w:p w14:paraId="04D561D4" w14:textId="72B3F9AA" w:rsidR="00894AE2" w:rsidRPr="00042576" w:rsidRDefault="00894AE2" w:rsidP="00894AE2">
      <w:pPr>
        <w:pStyle w:val="Nadpis3"/>
      </w:pPr>
      <w:bookmarkStart w:id="233" w:name="_Toc479005711"/>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623129">
        <w:t>3</w:t>
      </w:r>
      <w:r w:rsidRPr="00042576">
        <w:t xml:space="preserve"> bod</w:t>
      </w:r>
      <w:r w:rsidR="00623129">
        <w:t>y</w:t>
      </w:r>
      <w:r w:rsidRPr="00042576">
        <w:t>)</w:t>
      </w:r>
      <w:bookmarkEnd w:id="233"/>
    </w:p>
    <w:p w14:paraId="0916C335" w14:textId="77777777" w:rsidR="004408A4" w:rsidRDefault="00894AE2" w:rsidP="008C727F">
      <w:pPr>
        <w:spacing w:after="0"/>
        <w:ind w:firstLine="709"/>
      </w:pPr>
      <w:r>
        <w:t>Vš</w:t>
      </w:r>
      <w:r w:rsidR="004408A4">
        <w:t>e</w:t>
      </w:r>
      <w:r>
        <w:t>chn</w:t>
      </w:r>
      <w:r w:rsidR="004408A4">
        <w:t>y tři hledané informace se dají dohledat v menu „Městský úřad“. Jelikož je to dá se říci pravidlem téměř u všech testovaných webových stránek ob</w:t>
      </w:r>
      <w:r>
        <w:t>c</w:t>
      </w:r>
      <w:r w:rsidR="004408A4">
        <w:t xml:space="preserve">í, měli účastníci testu již ulehčenou úlohu a vyhledávání trvalo jen krátkou chvíli. Návštěvníkovi, který přijde na stránky s úmyslem tyto informace vyhledat, by jejich vyhledání trvalo zřejmě o něco déle, neboť by pravděpodobné spouštěl </w:t>
      </w:r>
      <w:r>
        <w:t>více, než tři stránky, aby požadované informace nalezl</w:t>
      </w:r>
      <w:r w:rsidR="004408A4">
        <w:t xml:space="preserve">. </w:t>
      </w:r>
    </w:p>
    <w:p w14:paraId="494B7CC7" w14:textId="77777777" w:rsidR="00894AE2" w:rsidRDefault="00894AE2" w:rsidP="00894AE2">
      <w:pPr>
        <w:ind w:firstLine="708"/>
      </w:pPr>
      <w:r>
        <w:t xml:space="preserve">Hodnoceno 3 </w:t>
      </w:r>
      <w:r w:rsidR="008C727F">
        <w:t xml:space="preserve">body. </w:t>
      </w:r>
    </w:p>
    <w:p w14:paraId="6FFEC4CB" w14:textId="04B08FC1" w:rsidR="00894AE2" w:rsidRPr="00D20FC0" w:rsidRDefault="00894AE2" w:rsidP="00894AE2">
      <w:pPr>
        <w:pStyle w:val="tabulka"/>
      </w:pPr>
      <w:bookmarkStart w:id="234" w:name="_Toc476324654"/>
      <w:r w:rsidRPr="00D20FC0">
        <w:t>Tab</w:t>
      </w:r>
      <w:r>
        <w:t>ulka č. 2</w:t>
      </w:r>
      <w:r w:rsidR="002323DB">
        <w:t>9</w:t>
      </w:r>
      <w:r>
        <w:t>:</w:t>
      </w:r>
      <w:r w:rsidRPr="00D20FC0">
        <w:t xml:space="preserve"> </w:t>
      </w:r>
      <w:r w:rsidRPr="00603395">
        <w:t xml:space="preserve">Hodnocení kritéria </w:t>
      </w:r>
      <w:r>
        <w:t xml:space="preserve">č. </w:t>
      </w:r>
      <w:r w:rsidRPr="00603395">
        <w:t>6</w:t>
      </w:r>
      <w:r w:rsidR="00AC5A6B">
        <w:t xml:space="preserve"> - </w:t>
      </w:r>
      <w:r w:rsidR="008437D0">
        <w:t>Trhové Sviny</w:t>
      </w:r>
      <w:bookmarkEnd w:id="234"/>
      <w:r w:rsidR="00175B5A">
        <w:rPr>
          <w:rStyle w:val="Znakapoznpodarou"/>
        </w:rPr>
        <w:footnoteReference w:id="103"/>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894AE2" w14:paraId="1A4C550A" w14:textId="77777777" w:rsidTr="009817D5">
        <w:trPr>
          <w:trHeight w:val="227"/>
          <w:jc w:val="center"/>
        </w:trPr>
        <w:tc>
          <w:tcPr>
            <w:tcW w:w="0" w:type="auto"/>
            <w:vAlign w:val="center"/>
            <w:hideMark/>
          </w:tcPr>
          <w:p w14:paraId="1BD08C2B" w14:textId="77777777" w:rsidR="00894AE2" w:rsidRPr="000540B3" w:rsidRDefault="00894AE2"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2A9E212B" w14:textId="77777777" w:rsidR="00894AE2" w:rsidRPr="000540B3" w:rsidRDefault="00894AE2"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0F6B3668" w14:textId="77777777" w:rsidR="00894AE2" w:rsidRPr="000540B3" w:rsidRDefault="00894AE2"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1F12E7B5" w14:textId="77777777" w:rsidR="00894AE2" w:rsidRPr="000540B3" w:rsidRDefault="00894AE2"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34FDFE0" w14:textId="77777777" w:rsidR="00894AE2" w:rsidRPr="000540B3" w:rsidRDefault="00894AE2"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894AE2" w14:paraId="53C001D0" w14:textId="77777777" w:rsidTr="009817D5">
        <w:trPr>
          <w:trHeight w:val="227"/>
          <w:jc w:val="center"/>
        </w:trPr>
        <w:tc>
          <w:tcPr>
            <w:tcW w:w="0" w:type="auto"/>
            <w:vAlign w:val="center"/>
            <w:hideMark/>
          </w:tcPr>
          <w:p w14:paraId="7D67311A" w14:textId="77777777" w:rsidR="00894AE2" w:rsidRPr="000540B3" w:rsidRDefault="00894AE2"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7AD3B5CB" w14:textId="3545875F"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26F2169F" w14:textId="16632674"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22</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305A9E91" w14:textId="32D3FCA6" w:rsidR="00894AE2" w:rsidRPr="003E37D1" w:rsidRDefault="00894AE2"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w:t>
            </w:r>
            <w:r w:rsidR="008C727F" w:rsidRPr="003E37D1">
              <w:rPr>
                <w:rFonts w:eastAsia="Times New Roman" w:cs="Times New Roman"/>
                <w:bCs/>
                <w:sz w:val="20"/>
                <w:szCs w:val="20"/>
                <w:lang w:val="en-US" w:eastAsia="cs-CZ" w:bidi="en-US"/>
              </w:rPr>
              <w:t>7</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c>
          <w:tcPr>
            <w:tcW w:w="0" w:type="auto"/>
            <w:noWrap/>
            <w:vAlign w:val="center"/>
            <w:hideMark/>
          </w:tcPr>
          <w:p w14:paraId="1F81DB1F" w14:textId="50EC9058"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r>
      <w:tr w:rsidR="00894AE2" w14:paraId="17406F75" w14:textId="77777777" w:rsidTr="009817D5">
        <w:trPr>
          <w:trHeight w:val="227"/>
          <w:jc w:val="center"/>
        </w:trPr>
        <w:tc>
          <w:tcPr>
            <w:tcW w:w="0" w:type="auto"/>
            <w:vAlign w:val="center"/>
            <w:hideMark/>
          </w:tcPr>
          <w:p w14:paraId="08126255" w14:textId="3EEBC5C6" w:rsidR="00894AE2" w:rsidRPr="000540B3" w:rsidRDefault="00894AE2"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4452FB38" w14:textId="47670F98"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16</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3E7C70DB" w14:textId="74C6F24D"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19</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47024F69" w14:textId="0990452C"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10</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3EAD3E6B" w14:textId="1E6A6FB0" w:rsidR="00894AE2" w:rsidRPr="003E37D1" w:rsidRDefault="00894AE2"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w:t>
            </w:r>
            <w:r w:rsidR="008C727F" w:rsidRPr="003E37D1">
              <w:rPr>
                <w:rFonts w:eastAsia="Times New Roman" w:cs="Times New Roman"/>
                <w:bCs/>
                <w:sz w:val="20"/>
                <w:szCs w:val="20"/>
                <w:lang w:val="en-US" w:eastAsia="cs-CZ" w:bidi="en-US"/>
              </w:rPr>
              <w:t>5</w:t>
            </w:r>
            <w:r w:rsidR="003E37D1">
              <w:rPr>
                <w:rFonts w:eastAsia="Times New Roman" w:cs="Times New Roman"/>
                <w:bCs/>
                <w:sz w:val="20"/>
                <w:szCs w:val="20"/>
                <w:lang w:val="en-US" w:eastAsia="cs-CZ" w:bidi="en-US"/>
              </w:rPr>
              <w:t xml:space="preserve"> </w:t>
            </w:r>
            <w:r w:rsidRPr="003E37D1">
              <w:rPr>
                <w:rFonts w:eastAsia="Times New Roman" w:cs="Times New Roman"/>
                <w:bCs/>
                <w:sz w:val="20"/>
                <w:szCs w:val="20"/>
                <w:lang w:val="en-US" w:eastAsia="cs-CZ" w:bidi="en-US"/>
              </w:rPr>
              <w:t>s</w:t>
            </w:r>
          </w:p>
        </w:tc>
      </w:tr>
      <w:tr w:rsidR="00894AE2" w14:paraId="7A0AAFEB" w14:textId="77777777" w:rsidTr="009817D5">
        <w:trPr>
          <w:trHeight w:val="227"/>
          <w:jc w:val="center"/>
        </w:trPr>
        <w:tc>
          <w:tcPr>
            <w:tcW w:w="0" w:type="auto"/>
            <w:vAlign w:val="center"/>
            <w:hideMark/>
          </w:tcPr>
          <w:p w14:paraId="1E009427" w14:textId="77777777" w:rsidR="00894AE2" w:rsidRPr="000540B3" w:rsidRDefault="00894AE2"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17405BEF" w14:textId="57CE0A04"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12</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1B13A968" w14:textId="0F4A5CBA"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14</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5C56BC7E" w14:textId="7EBA6CCA"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8</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c>
          <w:tcPr>
            <w:tcW w:w="0" w:type="auto"/>
            <w:noWrap/>
            <w:vAlign w:val="center"/>
            <w:hideMark/>
          </w:tcPr>
          <w:p w14:paraId="068A1315" w14:textId="744B861B" w:rsidR="00894AE2" w:rsidRPr="003E37D1" w:rsidRDefault="008C727F" w:rsidP="008C727F">
            <w:pPr>
              <w:spacing w:after="0" w:line="240" w:lineRule="auto"/>
              <w:jc w:val="center"/>
              <w:rPr>
                <w:rFonts w:eastAsia="Times New Roman" w:cs="Times New Roman"/>
                <w:bCs/>
                <w:sz w:val="20"/>
                <w:szCs w:val="20"/>
                <w:lang w:val="en-US" w:eastAsia="cs-CZ" w:bidi="en-US"/>
              </w:rPr>
            </w:pPr>
            <w:r w:rsidRPr="003E37D1">
              <w:rPr>
                <w:rFonts w:eastAsia="Times New Roman" w:cs="Times New Roman"/>
                <w:bCs/>
                <w:sz w:val="20"/>
                <w:szCs w:val="20"/>
                <w:lang w:val="en-US" w:eastAsia="cs-CZ" w:bidi="en-US"/>
              </w:rPr>
              <w:t>11</w:t>
            </w:r>
            <w:r w:rsidR="003E37D1">
              <w:rPr>
                <w:rFonts w:eastAsia="Times New Roman" w:cs="Times New Roman"/>
                <w:bCs/>
                <w:sz w:val="20"/>
                <w:szCs w:val="20"/>
                <w:lang w:val="en-US" w:eastAsia="cs-CZ" w:bidi="en-US"/>
              </w:rPr>
              <w:t xml:space="preserve"> </w:t>
            </w:r>
            <w:r w:rsidR="00894AE2" w:rsidRPr="003E37D1">
              <w:rPr>
                <w:rFonts w:eastAsia="Times New Roman" w:cs="Times New Roman"/>
                <w:bCs/>
                <w:sz w:val="20"/>
                <w:szCs w:val="20"/>
                <w:lang w:val="en-US" w:eastAsia="cs-CZ" w:bidi="en-US"/>
              </w:rPr>
              <w:t>s</w:t>
            </w:r>
          </w:p>
        </w:tc>
      </w:tr>
    </w:tbl>
    <w:p w14:paraId="67D4F8D6" w14:textId="47E92A0D" w:rsidR="008437D0" w:rsidRPr="00042576" w:rsidRDefault="008437D0" w:rsidP="008437D0">
      <w:pPr>
        <w:pStyle w:val="Nadpis3"/>
      </w:pPr>
      <w:bookmarkStart w:id="235" w:name="_Toc479005712"/>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235"/>
      <w:r w:rsidRPr="00042576">
        <w:t xml:space="preserve"> </w:t>
      </w:r>
    </w:p>
    <w:p w14:paraId="692648FE" w14:textId="4F8D0992" w:rsidR="00E936F4" w:rsidRDefault="008437D0" w:rsidP="00E936F4">
      <w:pPr>
        <w:spacing w:after="0"/>
        <w:ind w:firstLine="709"/>
      </w:pPr>
      <w:r>
        <w:t xml:space="preserve">Odkaz na mapu webových stránek, i vyhledávací formulář je k dispozici na každé webové stránce. </w:t>
      </w:r>
    </w:p>
    <w:p w14:paraId="705B2812" w14:textId="0859D651" w:rsidR="008437D0" w:rsidRDefault="00E936F4" w:rsidP="008437D0">
      <w:pPr>
        <w:ind w:firstLine="708"/>
      </w:pPr>
      <w:r>
        <w:t xml:space="preserve">Hodnoceno </w:t>
      </w:r>
      <w:r w:rsidR="008437D0">
        <w:t xml:space="preserve">2 body. </w:t>
      </w:r>
    </w:p>
    <w:p w14:paraId="741D1DD1" w14:textId="1DBDBF32" w:rsidR="008437D0" w:rsidRPr="00042576" w:rsidRDefault="008437D0" w:rsidP="008437D0">
      <w:pPr>
        <w:pStyle w:val="Nadpis3"/>
      </w:pPr>
      <w:bookmarkStart w:id="236" w:name="_Toc479005713"/>
      <w:r>
        <w:lastRenderedPageBreak/>
        <w:t xml:space="preserve">Kritérium č. </w:t>
      </w:r>
      <w:r w:rsidRPr="00042576">
        <w:t>8</w:t>
      </w:r>
      <w:r w:rsidR="006D6A69">
        <w:t xml:space="preserve"> -</w:t>
      </w:r>
      <w:r w:rsidRPr="00042576">
        <w:t xml:space="preserve"> </w:t>
      </w:r>
      <w:r>
        <w:t>č</w:t>
      </w:r>
      <w:r w:rsidRPr="00042576">
        <w:t>itelnost obsahu (</w:t>
      </w:r>
      <w:r w:rsidR="004A23E9">
        <w:t>2</w:t>
      </w:r>
      <w:r w:rsidRPr="00042576">
        <w:t xml:space="preserve"> body)</w:t>
      </w:r>
      <w:bookmarkEnd w:id="236"/>
    </w:p>
    <w:p w14:paraId="1C0DCEB1" w14:textId="3628EC8D" w:rsidR="00FE1AA2" w:rsidRPr="001471E6" w:rsidRDefault="00FE1AA2" w:rsidP="00CD32D3">
      <w:pPr>
        <w:spacing w:after="0"/>
        <w:ind w:firstLine="709"/>
      </w:pPr>
      <w:r w:rsidRPr="00EB5026">
        <w:t>Barvy písma a textu</w:t>
      </w:r>
      <w:r w:rsidRPr="001471E6">
        <w:t xml:space="preserve"> </w:t>
      </w:r>
      <w:r>
        <w:t xml:space="preserve">vyhovují požadavkům testu v případě běžného obsahu stránek. V případě názvů kategorií je rovněž, jako u mnohých ostatních stránek obcí, bohužel použito bílé písmo v modrém a červeném pozadí menu, které nedosahuje požadovaného minima rozdílu barvy 500 bodů. Naměřený výsledek </w:t>
      </w:r>
      <w:r w:rsidR="004A23E9">
        <w:t xml:space="preserve">testu pro rozdíl barev </w:t>
      </w:r>
      <w:r>
        <w:t>menu úvodní stránky a následující stránky „Městský úřad“</w:t>
      </w:r>
      <w:r w:rsidR="004A23E9">
        <w:t>,</w:t>
      </w:r>
      <w:r>
        <w:t xml:space="preserve"> se pohybuje od 370 do 411 bodů.</w:t>
      </w:r>
      <w:r w:rsidRPr="001471E6">
        <w:t xml:space="preserve"> Vzhledem k poměru vyhovující a nevyhovující plochy textu a pozadí první stránky </w:t>
      </w:r>
      <w:r>
        <w:t>cca 70</w:t>
      </w:r>
      <w:r w:rsidRPr="001471E6">
        <w:t xml:space="preserve"> : </w:t>
      </w:r>
      <w:r>
        <w:t>30</w:t>
      </w:r>
      <w:r w:rsidR="004A23E9">
        <w:t xml:space="preserve"> je hodnoceno 0 </w:t>
      </w:r>
      <w:r w:rsidRPr="001471E6">
        <w:t>bod</w:t>
      </w:r>
      <w:r>
        <w:t xml:space="preserve">y. </w:t>
      </w:r>
    </w:p>
    <w:p w14:paraId="58BF2834" w14:textId="14684D85" w:rsidR="00FE1AA2" w:rsidRDefault="008437D0" w:rsidP="006219C2">
      <w:pPr>
        <w:spacing w:after="0"/>
        <w:ind w:firstLine="709"/>
      </w:pPr>
      <w:r w:rsidRPr="00E84CA3">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38762CCE" w14:textId="756C61B6" w:rsidR="008437D0" w:rsidRDefault="008437D0" w:rsidP="008437D0">
      <w:pPr>
        <w:ind w:firstLine="708"/>
      </w:pPr>
      <w:r w:rsidRPr="001471E6">
        <w:t>Celk</w:t>
      </w:r>
      <w:r w:rsidR="00CD32D3">
        <w:t xml:space="preserve">em </w:t>
      </w:r>
      <w:r w:rsidR="00FE1AA2">
        <w:t xml:space="preserve">hodnoceno </w:t>
      </w:r>
      <w:r w:rsidR="004A23E9">
        <w:t>2</w:t>
      </w:r>
      <w:r w:rsidR="00A215C6">
        <w:t xml:space="preserve"> </w:t>
      </w:r>
      <w:r w:rsidRPr="001471E6">
        <w:t>body.</w:t>
      </w:r>
      <w:r w:rsidR="008E2767">
        <w:t xml:space="preserve"> </w:t>
      </w:r>
    </w:p>
    <w:p w14:paraId="28A1B37A" w14:textId="57C7D0EE" w:rsidR="008437D0" w:rsidRPr="00042576" w:rsidRDefault="008437D0" w:rsidP="008437D0">
      <w:pPr>
        <w:pStyle w:val="Nadpis3"/>
      </w:pPr>
      <w:bookmarkStart w:id="237" w:name="_Toc479005714"/>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t>2</w:t>
      </w:r>
      <w:r w:rsidRPr="00042576">
        <w:t xml:space="preserve"> body)</w:t>
      </w:r>
      <w:bookmarkEnd w:id="237"/>
      <w:r w:rsidRPr="00042576">
        <w:t xml:space="preserve"> </w:t>
      </w:r>
    </w:p>
    <w:p w14:paraId="5E6F2496" w14:textId="50665B5B" w:rsidR="006219C2" w:rsidRDefault="006219C2" w:rsidP="008262FB">
      <w:pPr>
        <w:pStyle w:val="Odstavec"/>
        <w:spacing w:after="0"/>
      </w:pPr>
      <w:r>
        <w:t>Stránky</w:t>
      </w:r>
      <w:r w:rsidR="008262FB">
        <w:t xml:space="preserve"> spravované </w:t>
      </w:r>
      <w:r>
        <w:t>společnost</w:t>
      </w:r>
      <w:r w:rsidR="008262FB">
        <w:t>i</w:t>
      </w:r>
      <w:r>
        <w:t xml:space="preserve"> Webhouse</w:t>
      </w:r>
      <w:r w:rsidR="008262FB">
        <w:t xml:space="preserve"> </w:t>
      </w:r>
      <w:r>
        <w:t>v redakčním systém</w:t>
      </w:r>
      <w:r w:rsidR="008262FB">
        <w:t xml:space="preserve">u </w:t>
      </w:r>
      <w:r>
        <w:t>Vismo,</w:t>
      </w:r>
      <w:r w:rsidR="00A215C6">
        <w:t xml:space="preserve"> standardně </w:t>
      </w:r>
      <w:r>
        <w:t xml:space="preserve">nabízí mobilní verzi a jsou snadno použitelné v mobilních zařízeních. </w:t>
      </w:r>
    </w:p>
    <w:p w14:paraId="68DB8374" w14:textId="77777777" w:rsidR="006219C2" w:rsidRDefault="006219C2" w:rsidP="006219C2">
      <w:pPr>
        <w:ind w:firstLine="708"/>
      </w:pPr>
      <w:r>
        <w:t>Hodnoceno 2 body.</w:t>
      </w:r>
    </w:p>
    <w:p w14:paraId="484EE7BC" w14:textId="5CF911B0" w:rsidR="008437D0" w:rsidRPr="00042576" w:rsidRDefault="008437D0" w:rsidP="008437D0">
      <w:pPr>
        <w:pStyle w:val="Nadpis3"/>
      </w:pPr>
      <w:bookmarkStart w:id="238" w:name="_Toc479005715"/>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 xml:space="preserve">h stránek </w:t>
      </w:r>
      <w:r w:rsidR="002A1D6B">
        <w:t>2</w:t>
      </w:r>
      <w:r>
        <w:t xml:space="preserve"> body</w:t>
      </w:r>
      <w:r w:rsidRPr="00042576">
        <w:t>)</w:t>
      </w:r>
      <w:bookmarkEnd w:id="238"/>
    </w:p>
    <w:p w14:paraId="161CF509" w14:textId="77777777" w:rsidR="008262FB" w:rsidRDefault="008262FB" w:rsidP="008262FB">
      <w:pPr>
        <w:pStyle w:val="Odstavec"/>
        <w:spacing w:after="0"/>
        <w:rPr>
          <w:lang w:eastAsia="en-US"/>
        </w:rPr>
      </w:pPr>
      <w:r w:rsidRPr="008153C5">
        <w:rPr>
          <w:lang w:eastAsia="en-US"/>
        </w:rPr>
        <w:t>Stránky využívají doplňků Java Script a CSS. I bez těchto doplňků jsou stránky</w:t>
      </w:r>
      <w:r>
        <w:rPr>
          <w:lang w:eastAsia="en-US"/>
        </w:rPr>
        <w:t xml:space="preserve"> </w:t>
      </w:r>
      <w:r w:rsidRPr="008153C5">
        <w:rPr>
          <w:lang w:eastAsia="en-US"/>
        </w:rPr>
        <w:t>standardně ovladatelné a plně použitelné.</w:t>
      </w:r>
      <w:r>
        <w:rPr>
          <w:lang w:eastAsia="en-US"/>
        </w:rPr>
        <w:t xml:space="preserve"> </w:t>
      </w:r>
      <w:r w:rsidRPr="008153C5">
        <w:rPr>
          <w:lang w:eastAsia="en-US"/>
        </w:rPr>
        <w:t>V případě reklamy nebo upoutávky může být použita technologie Adobe Flash.</w:t>
      </w:r>
      <w:r>
        <w:rPr>
          <w:lang w:eastAsia="en-US"/>
        </w:rPr>
        <w:t xml:space="preserve"> </w:t>
      </w:r>
      <w:r w:rsidRPr="008153C5">
        <w:rPr>
          <w:lang w:eastAsia="en-US"/>
        </w:rPr>
        <w:t>V případě diskuzního fóra jsou pro správnou funkci z důvodu charakteru stránky použité cookies.</w:t>
      </w:r>
      <w:r>
        <w:rPr>
          <w:lang w:eastAsia="en-US"/>
        </w:rPr>
        <w:t xml:space="preserve"> </w:t>
      </w:r>
      <w:r w:rsidRPr="008153C5">
        <w:rPr>
          <w:lang w:eastAsia="en-US"/>
        </w:rPr>
        <w:t>V případě ankety jsou pro správnou funkci nutné zapnuté cookies. 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Pr>
          <w:lang w:eastAsia="en-US"/>
        </w:rPr>
        <w:t xml:space="preserve">. </w:t>
      </w:r>
      <w:r w:rsidRPr="00E115FF">
        <w:rPr>
          <w:lang w:eastAsia="en-US"/>
        </w:rPr>
        <w:t>Na webové</w:t>
      </w:r>
      <w:r w:rsidR="002A1D6B">
        <w:rPr>
          <w:lang w:eastAsia="en-US"/>
        </w:rPr>
        <w:t xml:space="preserve"> </w:t>
      </w:r>
      <w:r w:rsidRPr="00E115FF">
        <w:rPr>
          <w:lang w:eastAsia="en-US"/>
        </w:rPr>
        <w:t>prezentaci Měst</w:t>
      </w:r>
      <w:r w:rsidR="00390F12">
        <w:rPr>
          <w:lang w:eastAsia="en-US"/>
        </w:rPr>
        <w:t>a Trhové Sviny</w:t>
      </w:r>
      <w:r>
        <w:rPr>
          <w:lang w:eastAsia="en-US"/>
        </w:rPr>
        <w:t xml:space="preserve"> </w:t>
      </w:r>
      <w:r w:rsidRPr="00E115FF">
        <w:rPr>
          <w:lang w:eastAsia="en-US"/>
        </w:rPr>
        <w:t>jsou informace související s výkonem veřejné správy zveřejňovány tak, aby se s nimi v nezbytném rozsahu mohly seznámit i osoby se zdravotním postižením. Webová prezentace vyhovuje ve vysoké míře požadavkům kladeným Vyhláškou č. 64/2008 Sb., o formě zveřejňování informací souvisejících s výkonem veřejné správy prostřednictvím webových stránek pro osoby se zdravotním postižením (vyhláška o přístupnosti).</w:t>
      </w:r>
    </w:p>
    <w:p w14:paraId="6FF116A9" w14:textId="77777777" w:rsidR="008262FB" w:rsidRPr="006111C2" w:rsidRDefault="008262FB" w:rsidP="008262FB">
      <w:pPr>
        <w:pStyle w:val="Odstavec"/>
        <w:rPr>
          <w:rFonts w:eastAsia="Times New Roman"/>
        </w:rPr>
      </w:pPr>
      <w:r>
        <w:rPr>
          <w:rFonts w:eastAsia="Times New Roman"/>
        </w:rPr>
        <w:lastRenderedPageBreak/>
        <w:t>Hodnoceno 2 body.</w:t>
      </w:r>
    </w:p>
    <w:p w14:paraId="0EFF3AAC" w14:textId="43B57DE0" w:rsidR="008437D0" w:rsidRPr="00042576" w:rsidRDefault="008437D0" w:rsidP="008437D0">
      <w:pPr>
        <w:pStyle w:val="Nadpis3"/>
      </w:pPr>
      <w:bookmarkStart w:id="239" w:name="_Toc479005716"/>
      <w:r>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(3 body)</w:t>
      </w:r>
      <w:bookmarkEnd w:id="239"/>
    </w:p>
    <w:p w14:paraId="707A93E6" w14:textId="08AB48EA" w:rsidR="00B3454C" w:rsidRDefault="00B3454C" w:rsidP="00B3454C">
      <w:pPr>
        <w:spacing w:after="0"/>
        <w:ind w:firstLine="709"/>
      </w:pPr>
      <w:r>
        <w:t>Webové stránky města Trhové Sviny jsou zpracovány na vysoké úrovni. Stránky nejsou zahlceny informacemi, avšak poskytují přehledným způsobem všechny, které si návštěvník může přát. Občanům bezesporu nabízí vyčerpávajícím a přehledným způsobem veškeré informace, které mohou využít. Správcem je zkušená mnoha obcemi využívaná společnost Webhouse, s již zmiňovaným redakčním systémem Vismo. Jsou kreativní, nápadité, graficky příjemně pojaté, a doporučit lze jen změnu kombinací bílého písma v barevných pozadích, která nevyhovují na test rozdílu barev, ale kterých je použito jen v malém rozsahu.</w:t>
      </w:r>
      <w:r w:rsidR="008E2767">
        <w:t xml:space="preserve"> </w:t>
      </w:r>
    </w:p>
    <w:p w14:paraId="2988E055" w14:textId="77777777" w:rsidR="00B3454C" w:rsidRDefault="00B3454C" w:rsidP="00B3454C">
      <w:pPr>
        <w:ind w:firstLine="708"/>
      </w:pPr>
      <w:r>
        <w:t xml:space="preserve">Hodnoceno 3 body. </w:t>
      </w:r>
    </w:p>
    <w:p w14:paraId="0312E770" w14:textId="73FEBC45" w:rsidR="008437D0" w:rsidRPr="008E21AC" w:rsidRDefault="008437D0" w:rsidP="008E21AC">
      <w:pPr>
        <w:pStyle w:val="tabulka"/>
      </w:pPr>
      <w:bookmarkStart w:id="240" w:name="_Toc476324655"/>
      <w:r w:rsidRPr="008E21AC">
        <w:t xml:space="preserve">Tabulka č. </w:t>
      </w:r>
      <w:r w:rsidR="002323DB" w:rsidRPr="008E21AC">
        <w:t>30</w:t>
      </w:r>
      <w:r w:rsidRPr="008E21AC">
        <w:t>: Celkové hodnocení</w:t>
      </w:r>
      <w:r w:rsidR="00AC5A6B">
        <w:t xml:space="preserve"> - </w:t>
      </w:r>
      <w:r w:rsidRPr="008E21AC">
        <w:t>Trhové Sviny</w:t>
      </w:r>
      <w:bookmarkEnd w:id="240"/>
      <w:r w:rsidR="00175B5A">
        <w:rPr>
          <w:rStyle w:val="Znakapoznpodarou"/>
        </w:rPr>
        <w:footnoteReference w:id="104"/>
      </w:r>
      <w:r w:rsidRPr="008E21AC">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8437D0" w:rsidRPr="002429DA" w14:paraId="725A3FF4"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7455CE7"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09B9A7"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23FAD4" w14:textId="77777777" w:rsidR="008437D0" w:rsidRPr="002429DA" w:rsidRDefault="008437D0"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8437D0" w:rsidRPr="002429DA" w14:paraId="7B130D52"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B545BA5"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3E4C80EA"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FA5EC9" w14:textId="77777777" w:rsidR="008437D0" w:rsidRPr="00A215C6" w:rsidRDefault="00623129" w:rsidP="00623129">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33</w:t>
            </w:r>
          </w:p>
        </w:tc>
      </w:tr>
      <w:tr w:rsidR="008437D0" w:rsidRPr="002429DA" w14:paraId="26D627F7"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4F30DDC"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1B676932"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693B6673"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1</w:t>
            </w:r>
          </w:p>
        </w:tc>
      </w:tr>
      <w:tr w:rsidR="008437D0" w:rsidRPr="002429DA" w14:paraId="10ACCB99"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0C7EE93"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11182797"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66B38972" w14:textId="77777777" w:rsidR="008437D0" w:rsidRPr="00A215C6" w:rsidRDefault="008437D0" w:rsidP="00781A38">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3</w:t>
            </w:r>
          </w:p>
        </w:tc>
      </w:tr>
      <w:tr w:rsidR="008437D0" w:rsidRPr="002429DA" w14:paraId="4CD5D64F"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00B5B09"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5EB059C9"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2E7154FA"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3</w:t>
            </w:r>
          </w:p>
        </w:tc>
      </w:tr>
      <w:tr w:rsidR="008437D0" w:rsidRPr="002429DA" w14:paraId="36E96DF0"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28B6639"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78DD6428"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60584F5C" w14:textId="3FAE244C" w:rsidR="008437D0" w:rsidRPr="00A215C6" w:rsidRDefault="004C7CE6" w:rsidP="004C7CE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8437D0" w:rsidRPr="002429DA" w14:paraId="36F28900"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42B7125"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01A073EF"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038C42FD"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3</w:t>
            </w:r>
          </w:p>
        </w:tc>
      </w:tr>
      <w:tr w:rsidR="008437D0" w:rsidRPr="002429DA" w14:paraId="790C87E0"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17EA6F8"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42D823C7"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78E15F28" w14:textId="77777777" w:rsidR="008437D0" w:rsidRPr="00A215C6" w:rsidRDefault="008437D0" w:rsidP="00781A38">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2</w:t>
            </w:r>
          </w:p>
        </w:tc>
      </w:tr>
      <w:tr w:rsidR="008437D0" w:rsidRPr="002429DA" w14:paraId="42577367"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0C59070"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66430076"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33759EBC" w14:textId="6C959861" w:rsidR="008437D0" w:rsidRPr="00A215C6" w:rsidRDefault="004A23E9" w:rsidP="004A23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8437D0" w:rsidRPr="002429DA" w14:paraId="57074710"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FF31FD8"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1D196AC0"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732113F3"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2</w:t>
            </w:r>
          </w:p>
        </w:tc>
      </w:tr>
      <w:tr w:rsidR="008437D0" w:rsidRPr="002429DA" w14:paraId="7AA160D2"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D3E1F55"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6344D6A5"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62EB5ED1"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2</w:t>
            </w:r>
          </w:p>
        </w:tc>
      </w:tr>
      <w:tr w:rsidR="008437D0" w:rsidRPr="002429DA" w14:paraId="42FD6EC6" w14:textId="77777777" w:rsidTr="00A215C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C0C63E2"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226097DD"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6EAECD0D" w14:textId="77777777" w:rsidR="008437D0" w:rsidRPr="00A215C6" w:rsidRDefault="00173D32" w:rsidP="00173D32">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3</w:t>
            </w:r>
          </w:p>
        </w:tc>
      </w:tr>
      <w:tr w:rsidR="008437D0" w:rsidRPr="002429DA" w14:paraId="72F20E68" w14:textId="77777777" w:rsidTr="00A215C6">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0F8F6FEF" w14:textId="77777777" w:rsidR="008437D0" w:rsidRPr="002429DA" w:rsidRDefault="008437D0"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0CC5DAAD" w14:textId="77777777" w:rsidR="008437D0" w:rsidRPr="002429DA" w:rsidRDefault="008437D0"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1D62D0D4" w14:textId="7A4B034C" w:rsidR="008437D0" w:rsidRPr="00A215C6" w:rsidRDefault="00173D32" w:rsidP="004C7CE6">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5</w:t>
            </w:r>
            <w:r w:rsidR="004C7CE6">
              <w:rPr>
                <w:rFonts w:eastAsia="Times New Roman" w:cs="Times New Roman"/>
                <w:bCs/>
                <w:sz w:val="20"/>
                <w:szCs w:val="20"/>
                <w:lang w:val="en-US" w:eastAsia="cs-CZ" w:bidi="en-US"/>
              </w:rPr>
              <w:t>6</w:t>
            </w:r>
          </w:p>
        </w:tc>
      </w:tr>
    </w:tbl>
    <w:p w14:paraId="4B1FB13A" w14:textId="77777777" w:rsidR="008437D0" w:rsidRDefault="008437D0" w:rsidP="00157190">
      <w:pPr>
        <w:spacing w:after="0"/>
        <w:ind w:firstLine="709"/>
      </w:pPr>
    </w:p>
    <w:p w14:paraId="19DEEB3E" w14:textId="77777777" w:rsidR="008437D0" w:rsidRDefault="008437D0" w:rsidP="008437D0">
      <w:pPr>
        <w:pStyle w:val="Nadpis2"/>
      </w:pPr>
      <w:bookmarkStart w:id="241" w:name="_Toc479005717"/>
      <w:r>
        <w:t>Třeboň</w:t>
      </w:r>
      <w:bookmarkEnd w:id="241"/>
    </w:p>
    <w:p w14:paraId="17F375F4" w14:textId="30A87D00" w:rsidR="00FE59C4" w:rsidRDefault="00173D32" w:rsidP="00FE59C4">
      <w:pPr>
        <w:ind w:firstLine="708"/>
      </w:pPr>
      <w:r w:rsidRPr="00173D32">
        <w:t xml:space="preserve">Třeboň je město v okrese Jindřichův Hradec v Jihočeském kraji, 22 km východně od Českých Budějovic, v Třeboňské pánvi na Zlaté stoce mezi rybníky Svět a Rožmberk. </w:t>
      </w:r>
      <w:r w:rsidR="003235E8">
        <w:t xml:space="preserve">Ke dni 1. 1. </w:t>
      </w:r>
      <w:r w:rsidRPr="00173D32">
        <w:t>201</w:t>
      </w:r>
      <w:r w:rsidR="00175782">
        <w:t>6</w:t>
      </w:r>
      <w:r w:rsidRPr="00173D32">
        <w:t xml:space="preserve"> zde žilo 8</w:t>
      </w:r>
      <w:r w:rsidR="00175782">
        <w:t xml:space="preserve"> </w:t>
      </w:r>
      <w:r w:rsidR="003235E8">
        <w:t>394</w:t>
      </w:r>
      <w:r w:rsidRPr="00173D32">
        <w:t xml:space="preserve"> trvale hlášených obyvatel.</w:t>
      </w:r>
      <w:r w:rsidR="003235E8">
        <w:rPr>
          <w:rStyle w:val="Znakapoznpodarou"/>
        </w:rPr>
        <w:footnoteReference w:id="105"/>
      </w:r>
      <w:r w:rsidR="00CF0A22">
        <w:t xml:space="preserve"> </w:t>
      </w:r>
      <w:r w:rsidR="00CF0A22" w:rsidRPr="00CF0A22">
        <w:t xml:space="preserve">Při výkonu samostatné </w:t>
      </w:r>
      <w:r w:rsidR="00CF0A22">
        <w:t>p</w:t>
      </w:r>
      <w:r w:rsidR="00CF0A22" w:rsidRPr="00CF0A22">
        <w:t>ůsobnosti se město řídí zákony a obecně závaznými právními předpisy vydanými ústředními orgány k jejich provedení.</w:t>
      </w:r>
      <w:r w:rsidR="00CF0A22">
        <w:t xml:space="preserve"> </w:t>
      </w:r>
      <w:r w:rsidR="00CF0A22" w:rsidRPr="00CF0A22">
        <w:rPr>
          <w:rFonts w:eastAsia="Times New Roman"/>
          <w:lang w:eastAsia="cs-CZ"/>
        </w:rPr>
        <w:t>Město v samostatné působnosti zajišťuje ve svém územním obvodu hospodářský, sociální a kulturní rozvoj, ochranu a tvorbu zdravého životního prostředí, s výjimkou těch činností, které jsou zvláštními zákony svěřeny jiným orgánům jako výkon státní správy.</w:t>
      </w:r>
      <w:r w:rsidR="00CF0A22">
        <w:rPr>
          <w:rFonts w:eastAsia="Times New Roman"/>
          <w:lang w:eastAsia="cs-CZ"/>
        </w:rPr>
        <w:t xml:space="preserve"> </w:t>
      </w:r>
      <w:r w:rsidR="00CF0A22" w:rsidRPr="00CF0A22">
        <w:rPr>
          <w:rFonts w:eastAsia="Times New Roman"/>
          <w:lang w:eastAsia="cs-CZ"/>
        </w:rPr>
        <w:t xml:space="preserve">Město dále vykonává státní </w:t>
      </w:r>
      <w:r w:rsidR="00CF0A22" w:rsidRPr="00CF0A22">
        <w:rPr>
          <w:rFonts w:eastAsia="Times New Roman"/>
          <w:lang w:eastAsia="cs-CZ"/>
        </w:rPr>
        <w:lastRenderedPageBreak/>
        <w:t>správu v rozsahu stanoveném zvláštními zákony (dále jen "přenesená působnost"). Městský úřad Třeboň je pověřeným obecním úřadem a zároveň i úřadem obce s rozšířenou působností.</w:t>
      </w:r>
      <w:r w:rsidR="00FE59C4">
        <w:rPr>
          <w:rFonts w:eastAsia="Times New Roman"/>
          <w:lang w:eastAsia="cs-CZ"/>
        </w:rPr>
        <w:t xml:space="preserve"> </w:t>
      </w:r>
      <w:r w:rsidR="00FE59C4">
        <w:t>Oficiální internetové stránky města jsou k nahlédnutí na adrese http://www.</w:t>
      </w:r>
      <w:r w:rsidR="00175782">
        <w:t>mesto-trebon</w:t>
      </w:r>
      <w:r w:rsidR="00FE59C4">
        <w:t>.cz.</w:t>
      </w:r>
    </w:p>
    <w:p w14:paraId="7200CF9B" w14:textId="77777777" w:rsidR="008437D0" w:rsidRPr="00042576" w:rsidRDefault="008437D0" w:rsidP="008437D0">
      <w:pPr>
        <w:pStyle w:val="Nadpis3"/>
      </w:pPr>
      <w:bookmarkStart w:id="242" w:name="_Toc479005718"/>
      <w:r>
        <w:t>K</w:t>
      </w:r>
      <w:r w:rsidRPr="00042576">
        <w:t xml:space="preserve">ritérium </w:t>
      </w:r>
      <w:r>
        <w:t xml:space="preserve">č. </w:t>
      </w:r>
      <w:r w:rsidRPr="00042576">
        <w:t xml:space="preserve">1 - </w:t>
      </w:r>
      <w:r>
        <w:t>p</w:t>
      </w:r>
      <w:r w:rsidRPr="00042576">
        <w:t>ovinně zveřejňované informace (</w:t>
      </w:r>
      <w:r w:rsidR="00D2599D">
        <w:t>33</w:t>
      </w:r>
      <w:r w:rsidRPr="00042576">
        <w:t xml:space="preserve"> bodů)</w:t>
      </w:r>
      <w:bookmarkEnd w:id="242"/>
    </w:p>
    <w:p w14:paraId="5FDA6045" w14:textId="0E899C14" w:rsidR="008437D0" w:rsidRDefault="008437D0" w:rsidP="00AC5A6B">
      <w:pPr>
        <w:spacing w:after="0"/>
        <w:ind w:firstLine="709"/>
      </w:pPr>
      <w:r>
        <w:t xml:space="preserve">Informace dle zákona č. 106/ 1999 Sb., o svobodném přístupu k informacím jsou </w:t>
      </w:r>
      <w:r w:rsidR="00D2599D">
        <w:t xml:space="preserve">velmi snadno </w:t>
      </w:r>
      <w:r>
        <w:t xml:space="preserve">dohledatelné </w:t>
      </w:r>
      <w:r w:rsidR="00D2599D">
        <w:t xml:space="preserve">ihned v menu úvodní stránky. </w:t>
      </w:r>
      <w:r>
        <w:t xml:space="preserve">Dohledání při provádění testu trvalo autorovi </w:t>
      </w:r>
      <w:r w:rsidR="00D2599D">
        <w:t xml:space="preserve">6 </w:t>
      </w:r>
      <w:r>
        <w:t>s</w:t>
      </w:r>
      <w:r w:rsidR="00D2599D">
        <w:t>. Obsah je zpracován bez nejmenší chyby.</w:t>
      </w:r>
      <w:r w:rsidR="008E2767">
        <w:t xml:space="preserve"> </w:t>
      </w:r>
      <w:r>
        <w:t xml:space="preserve">Hodnoceno </w:t>
      </w:r>
      <w:r w:rsidR="00D2599D">
        <w:t>33</w:t>
      </w:r>
      <w:r>
        <w:t xml:space="preserve"> body.</w:t>
      </w:r>
      <w:r w:rsidR="008E2767">
        <w:t xml:space="preserve"> </w:t>
      </w:r>
    </w:p>
    <w:p w14:paraId="57AC2150" w14:textId="77777777" w:rsidR="008437D0" w:rsidRPr="00042576" w:rsidRDefault="008437D0" w:rsidP="008437D0">
      <w:pPr>
        <w:pStyle w:val="Nadpis3"/>
      </w:pPr>
      <w:bookmarkStart w:id="243" w:name="_Toc479005719"/>
      <w:r>
        <w:t>K</w:t>
      </w:r>
      <w:r w:rsidRPr="00042576">
        <w:t xml:space="preserve">ritérium </w:t>
      </w:r>
      <w:r>
        <w:t xml:space="preserve">č. </w:t>
      </w:r>
      <w:r w:rsidRPr="00042576">
        <w:t xml:space="preserve">2 - </w:t>
      </w:r>
      <w:r>
        <w:t>o</w:t>
      </w:r>
      <w:r w:rsidRPr="00042576">
        <w:t>značení oficiálních stránek (</w:t>
      </w:r>
      <w:r>
        <w:t>1 bod</w:t>
      </w:r>
      <w:r w:rsidRPr="00042576">
        <w:t>)</w:t>
      </w:r>
      <w:bookmarkEnd w:id="243"/>
    </w:p>
    <w:p w14:paraId="0186E9A3" w14:textId="77777777" w:rsidR="00000554" w:rsidRDefault="008437D0" w:rsidP="00000554">
      <w:pPr>
        <w:spacing w:after="0"/>
        <w:ind w:firstLine="709"/>
      </w:pPr>
      <w:r>
        <w:t xml:space="preserve">Informace „Vítejte na oficiálních stránkách města“ na první stránce u názvu chybí. V obou použitých vyhledavačích </w:t>
      </w:r>
      <w:r w:rsidR="00D2599D">
        <w:t xml:space="preserve">je u odkazu na </w:t>
      </w:r>
      <w:r>
        <w:t xml:space="preserve">webové stránky města </w:t>
      </w:r>
      <w:r w:rsidR="00D2599D">
        <w:t>Třeboň užito titulku „Vítejte“, a součástí odkazu je 6 podkategorií, z kterých se dá usoudit, že se jedná o oficiální stránky města. Termínem oficiální j</w:t>
      </w:r>
      <w:r w:rsidR="00000554">
        <w:t>e</w:t>
      </w:r>
      <w:r w:rsidR="00D2599D">
        <w:t xml:space="preserve"> </w:t>
      </w:r>
      <w:r w:rsidR="00000554">
        <w:t xml:space="preserve">místo toho </w:t>
      </w:r>
      <w:r w:rsidR="00D2599D">
        <w:t xml:space="preserve">ve vyhledavačích </w:t>
      </w:r>
      <w:r w:rsidR="00000554">
        <w:t>označen odkaz na „Informační servis města Třeboně“, a který se nachází hned pod oficiálními stránkami. Webové stránky města se nac</w:t>
      </w:r>
      <w:r>
        <w:t xml:space="preserve">hází do prvních pěti míst v pořadí. </w:t>
      </w:r>
    </w:p>
    <w:p w14:paraId="2FBDB116" w14:textId="45AD0902" w:rsidR="008437D0" w:rsidRDefault="008437D0" w:rsidP="00000554">
      <w:pPr>
        <w:spacing w:after="0"/>
        <w:ind w:firstLine="709"/>
      </w:pPr>
      <w:r>
        <w:t>Hodnoceno 1 bodem.</w:t>
      </w:r>
      <w:r w:rsidR="008E2767">
        <w:t xml:space="preserve">   </w:t>
      </w:r>
      <w:r>
        <w:t xml:space="preserve"> </w:t>
      </w:r>
    </w:p>
    <w:p w14:paraId="1B3F6C8A" w14:textId="77777777" w:rsidR="008437D0" w:rsidRPr="00042576" w:rsidRDefault="008437D0" w:rsidP="008437D0">
      <w:pPr>
        <w:pStyle w:val="Nadpis3"/>
      </w:pPr>
      <w:bookmarkStart w:id="244" w:name="_Toc479005720"/>
      <w:r>
        <w:t>K</w:t>
      </w:r>
      <w:r w:rsidRPr="00042576">
        <w:t xml:space="preserve">ritérium </w:t>
      </w:r>
      <w:r>
        <w:t xml:space="preserve">č. </w:t>
      </w:r>
      <w:r w:rsidRPr="00042576">
        <w:t xml:space="preserve">3 - </w:t>
      </w:r>
      <w:r>
        <w:t>m</w:t>
      </w:r>
      <w:r w:rsidRPr="00042576">
        <w:t>ožnost jazykové volby (3 body)</w:t>
      </w:r>
      <w:bookmarkEnd w:id="244"/>
    </w:p>
    <w:p w14:paraId="3AF67472" w14:textId="10C32C2F" w:rsidR="008437D0" w:rsidRDefault="008437D0" w:rsidP="006D6A69">
      <w:pPr>
        <w:spacing w:after="0"/>
        <w:ind w:firstLine="709"/>
      </w:pPr>
      <w:r>
        <w:t>Možnost zvolit kromě českého, jazyk anglický, nebo německý je k</w:t>
      </w:r>
      <w:r w:rsidR="00000554">
        <w:t> </w:t>
      </w:r>
      <w:r>
        <w:t>dispozici</w:t>
      </w:r>
      <w:r w:rsidR="00000554">
        <w:t xml:space="preserve">. V případě těchto stránek není pro aktivní odkaz použito </w:t>
      </w:r>
      <w:r>
        <w:t>ikon</w:t>
      </w:r>
      <w:r w:rsidR="00000554">
        <w:t xml:space="preserve">ek s vlaječkami, ale </w:t>
      </w:r>
      <w:r w:rsidR="00912FBD">
        <w:t xml:space="preserve">v levém horním rohu umístěné </w:t>
      </w:r>
      <w:r w:rsidR="00000554">
        <w:t xml:space="preserve">aktivní okénko s trojúhelníkem k rozkliknutí a zobrazení nabídky. V okénku </w:t>
      </w:r>
      <w:r w:rsidR="00300FC3">
        <w:t xml:space="preserve">pro výběr jazyka </w:t>
      </w:r>
      <w:r w:rsidR="00000554">
        <w:t>je umístěn text</w:t>
      </w:r>
      <w:r w:rsidR="0093660D">
        <w:t xml:space="preserve"> v českém jazyce </w:t>
      </w:r>
      <w:r w:rsidR="00000554">
        <w:t xml:space="preserve">„Vyberte jazyk“, </w:t>
      </w:r>
      <w:r w:rsidR="0093660D">
        <w:t>kterému z</w:t>
      </w:r>
      <w:r w:rsidR="00000554">
        <w:t xml:space="preserve">ahraniční návštěvník stránek určitě </w:t>
      </w:r>
      <w:r w:rsidR="0093660D">
        <w:t>nebude rozumět</w:t>
      </w:r>
      <w:r w:rsidR="00A22C45">
        <w:t>, a který se nezmění ani po zvolení jiného, než českého jazyka.</w:t>
      </w:r>
      <w:r w:rsidR="006D6A69">
        <w:t xml:space="preserve"> </w:t>
      </w:r>
      <w:r w:rsidR="00912FBD">
        <w:t>Hodnoceno 3 body.</w:t>
      </w:r>
      <w:r w:rsidR="008E2767">
        <w:t xml:space="preserve"> </w:t>
      </w:r>
    </w:p>
    <w:p w14:paraId="1BDE0F0F" w14:textId="77777777" w:rsidR="008437D0" w:rsidRPr="00042576" w:rsidRDefault="008437D0" w:rsidP="008437D0">
      <w:pPr>
        <w:pStyle w:val="Nadpis3"/>
      </w:pPr>
      <w:bookmarkStart w:id="245" w:name="_Toc479005721"/>
      <w:r>
        <w:t>K</w:t>
      </w:r>
      <w:r w:rsidRPr="00042576">
        <w:t xml:space="preserve">ritérium </w:t>
      </w:r>
      <w:r>
        <w:t xml:space="preserve">č. </w:t>
      </w:r>
      <w:r w:rsidRPr="00042576">
        <w:t xml:space="preserve">4 - </w:t>
      </w:r>
      <w:r>
        <w:t>t</w:t>
      </w:r>
      <w:r w:rsidRPr="00042576">
        <w:t>uristický informační obsah (4 body)</w:t>
      </w:r>
      <w:bookmarkEnd w:id="245"/>
    </w:p>
    <w:p w14:paraId="5633C879" w14:textId="74CE1E4C" w:rsidR="0036549A" w:rsidRDefault="00A808F4" w:rsidP="000E4B4E">
      <w:pPr>
        <w:spacing w:after="0"/>
        <w:ind w:firstLine="709"/>
      </w:pPr>
      <w:r>
        <w:t xml:space="preserve">Návštěvník má možnost zvolit na úvodní stránce </w:t>
      </w:r>
      <w:r w:rsidR="008437D0">
        <w:t xml:space="preserve">v horní vodorovné části možnost zvolit </w:t>
      </w:r>
      <w:r>
        <w:t xml:space="preserve">nabídku „Město“, která se nachází jako první v pořadí. V ní jsou k dohledání aktivní podkategorie s požadovanými informacemi „pěší turistika, cyklostezky, odkazy na kulturní akce, ubytování a stravování“. Další nabídka se nachází taktéž ve vodorovném menu hlavní stránky, a sice „Kalendář akcí“, kde se nachází informace, jako kultura, sport a volný čas. </w:t>
      </w:r>
      <w:r w:rsidR="008437D0">
        <w:t xml:space="preserve">V tomto směru jsou stránky </w:t>
      </w:r>
      <w:r>
        <w:t>na velmi dobré úrovni.</w:t>
      </w:r>
      <w:r w:rsidR="008E2767">
        <w:t xml:space="preserve"> </w:t>
      </w:r>
    </w:p>
    <w:p w14:paraId="2E807E09" w14:textId="1B9EA9B8" w:rsidR="008437D0" w:rsidRDefault="008437D0" w:rsidP="000E4B4E">
      <w:pPr>
        <w:spacing w:after="0"/>
        <w:ind w:firstLine="709"/>
      </w:pPr>
      <w:r>
        <w:lastRenderedPageBreak/>
        <w:t>Hodnoceno 4 body.</w:t>
      </w:r>
    </w:p>
    <w:p w14:paraId="126FD885" w14:textId="1E634826" w:rsidR="008437D0" w:rsidRPr="00042576" w:rsidRDefault="008437D0" w:rsidP="008437D0">
      <w:pPr>
        <w:pStyle w:val="Nadpis3"/>
      </w:pPr>
      <w:bookmarkStart w:id="246" w:name="_Toc479005722"/>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676726">
        <w:t>1</w:t>
      </w:r>
      <w:r w:rsidRPr="00042576">
        <w:t xml:space="preserve"> bod)</w:t>
      </w:r>
      <w:bookmarkEnd w:id="246"/>
    </w:p>
    <w:p w14:paraId="67D21119" w14:textId="77777777" w:rsidR="008437D0" w:rsidRDefault="008437D0" w:rsidP="00676726">
      <w:pPr>
        <w:spacing w:after="0"/>
        <w:ind w:firstLine="709"/>
      </w:pPr>
      <w:r>
        <w:t>Na všech zveřejňovaných informacích je patrná pravidelná péče, autor nenalezl žádnou neaktuální informaci</w:t>
      </w:r>
      <w:r w:rsidR="00A22C45">
        <w:t>. D</w:t>
      </w:r>
      <w:r>
        <w:t>atum každodenní aktualizace na konci každé stránky</w:t>
      </w:r>
      <w:r w:rsidR="00A22C45">
        <w:t xml:space="preserve"> není bohužel k dispozici</w:t>
      </w:r>
      <w:r>
        <w:t xml:space="preserve">. </w:t>
      </w:r>
    </w:p>
    <w:p w14:paraId="30E1B091" w14:textId="023DDE44" w:rsidR="0036549A" w:rsidRDefault="0036549A" w:rsidP="008437D0">
      <w:pPr>
        <w:ind w:firstLine="708"/>
      </w:pPr>
      <w:r>
        <w:t xml:space="preserve">Hodnoceno </w:t>
      </w:r>
      <w:r w:rsidR="00676726">
        <w:t>1 bodem.</w:t>
      </w:r>
    </w:p>
    <w:p w14:paraId="00E6E16D" w14:textId="7D5656BC" w:rsidR="008437D0" w:rsidRPr="00042576" w:rsidRDefault="008437D0" w:rsidP="008437D0">
      <w:pPr>
        <w:pStyle w:val="Nadpis3"/>
      </w:pPr>
      <w:bookmarkStart w:id="247" w:name="_Toc479005723"/>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A22C45">
        <w:t>3</w:t>
      </w:r>
      <w:r w:rsidRPr="00042576">
        <w:t xml:space="preserve"> bod</w:t>
      </w:r>
      <w:r w:rsidR="00A22C45">
        <w:t>y</w:t>
      </w:r>
      <w:r w:rsidRPr="00042576">
        <w:t>)</w:t>
      </w:r>
      <w:bookmarkEnd w:id="247"/>
    </w:p>
    <w:p w14:paraId="492AFD0C" w14:textId="50356C3A" w:rsidR="008437D0" w:rsidRDefault="008437D0" w:rsidP="00AC5A6B">
      <w:pPr>
        <w:spacing w:after="0"/>
        <w:ind w:firstLine="709"/>
      </w:pPr>
      <w:r>
        <w:t>Vš</w:t>
      </w:r>
      <w:r w:rsidR="00A22C45">
        <w:t>e</w:t>
      </w:r>
      <w:r>
        <w:t>chn</w:t>
      </w:r>
      <w:r w:rsidR="00A22C45">
        <w:t xml:space="preserve">y </w:t>
      </w:r>
      <w:r>
        <w:t xml:space="preserve">požadované informace </w:t>
      </w:r>
      <w:r w:rsidR="00A22C45">
        <w:t xml:space="preserve">je možné nalézt v menu úvodní stránky, v levé části stránky s modrým pozadím. </w:t>
      </w:r>
      <w:r>
        <w:t xml:space="preserve">Hodnoceno 3 </w:t>
      </w:r>
      <w:r w:rsidR="00A22C45">
        <w:t xml:space="preserve">body. </w:t>
      </w:r>
    </w:p>
    <w:p w14:paraId="113A7F21" w14:textId="44DC883C" w:rsidR="008437D0" w:rsidRPr="00D20FC0" w:rsidRDefault="008437D0" w:rsidP="008437D0">
      <w:pPr>
        <w:pStyle w:val="tabulka"/>
      </w:pPr>
      <w:bookmarkStart w:id="248" w:name="_Toc476324656"/>
      <w:r w:rsidRPr="00D20FC0">
        <w:t>Tab</w:t>
      </w:r>
      <w:r>
        <w:t xml:space="preserve">ulka č. </w:t>
      </w:r>
      <w:r w:rsidR="002323DB">
        <w:t>31</w:t>
      </w:r>
      <w:r>
        <w:t>:</w:t>
      </w:r>
      <w:r w:rsidRPr="00D20FC0">
        <w:t xml:space="preserve"> </w:t>
      </w:r>
      <w:r w:rsidRPr="00603395">
        <w:t xml:space="preserve">Hodnocení kritéria </w:t>
      </w:r>
      <w:r>
        <w:t xml:space="preserve">č. </w:t>
      </w:r>
      <w:r w:rsidRPr="00603395">
        <w:t>6</w:t>
      </w:r>
      <w:r w:rsidR="00AC5A6B">
        <w:t xml:space="preserve"> - </w:t>
      </w:r>
      <w:r>
        <w:t>Třeboň</w:t>
      </w:r>
      <w:bookmarkEnd w:id="248"/>
      <w:r w:rsidR="00175B5A">
        <w:rPr>
          <w:rStyle w:val="Znakapoznpodarou"/>
        </w:rPr>
        <w:footnoteReference w:id="106"/>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8437D0" w14:paraId="7BB3948B" w14:textId="77777777" w:rsidTr="007A44D1">
        <w:tc>
          <w:tcPr>
            <w:tcW w:w="0" w:type="auto"/>
            <w:vAlign w:val="center"/>
            <w:hideMark/>
          </w:tcPr>
          <w:p w14:paraId="0C2BD4FB" w14:textId="77777777" w:rsidR="008437D0" w:rsidRPr="000540B3" w:rsidRDefault="008437D0"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0896594F" w14:textId="77777777" w:rsidR="008437D0" w:rsidRPr="000540B3" w:rsidRDefault="008437D0"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0AECE10D" w14:textId="77777777" w:rsidR="008437D0" w:rsidRPr="000540B3" w:rsidRDefault="008437D0"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3C826FC9" w14:textId="77777777" w:rsidR="008437D0" w:rsidRPr="000540B3" w:rsidRDefault="008437D0"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73075778" w14:textId="77777777" w:rsidR="008437D0" w:rsidRPr="000540B3" w:rsidRDefault="008437D0"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8437D0" w14:paraId="7579F7AD" w14:textId="77777777" w:rsidTr="007A44D1">
        <w:tc>
          <w:tcPr>
            <w:tcW w:w="0" w:type="auto"/>
            <w:vAlign w:val="center"/>
            <w:hideMark/>
          </w:tcPr>
          <w:p w14:paraId="3356A5BD" w14:textId="77777777" w:rsidR="008437D0" w:rsidRPr="000540B3" w:rsidRDefault="008437D0"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1E210646" w14:textId="41584BB7"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21 </w:t>
            </w:r>
            <w:r w:rsidR="008437D0" w:rsidRPr="00A215C6">
              <w:rPr>
                <w:rFonts w:eastAsia="Times New Roman" w:cs="Times New Roman"/>
                <w:bCs/>
                <w:sz w:val="20"/>
                <w:szCs w:val="20"/>
                <w:lang w:val="en-US" w:eastAsia="cs-CZ" w:bidi="en-US"/>
              </w:rPr>
              <w:t>s</w:t>
            </w:r>
          </w:p>
        </w:tc>
        <w:tc>
          <w:tcPr>
            <w:tcW w:w="0" w:type="auto"/>
            <w:noWrap/>
            <w:vAlign w:val="center"/>
            <w:hideMark/>
          </w:tcPr>
          <w:p w14:paraId="73FA7143" w14:textId="0D92709A"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25 </w:t>
            </w:r>
            <w:r w:rsidR="008437D0" w:rsidRPr="00A215C6">
              <w:rPr>
                <w:rFonts w:eastAsia="Times New Roman" w:cs="Times New Roman"/>
                <w:bCs/>
                <w:sz w:val="20"/>
                <w:szCs w:val="20"/>
                <w:lang w:val="en-US" w:eastAsia="cs-CZ" w:bidi="en-US"/>
              </w:rPr>
              <w:t>s</w:t>
            </w:r>
          </w:p>
        </w:tc>
        <w:tc>
          <w:tcPr>
            <w:tcW w:w="0" w:type="auto"/>
            <w:noWrap/>
            <w:vAlign w:val="center"/>
            <w:hideMark/>
          </w:tcPr>
          <w:p w14:paraId="69D7FC44" w14:textId="4AB5E3D4" w:rsidR="008437D0" w:rsidRPr="00A215C6" w:rsidRDefault="008437D0" w:rsidP="00781A38">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19</w:t>
            </w:r>
            <w:r w:rsidR="00A215C6">
              <w:rPr>
                <w:rFonts w:eastAsia="Times New Roman" w:cs="Times New Roman"/>
                <w:bCs/>
                <w:sz w:val="20"/>
                <w:szCs w:val="20"/>
                <w:lang w:val="en-US" w:eastAsia="cs-CZ" w:bidi="en-US"/>
              </w:rPr>
              <w:t xml:space="preserve"> </w:t>
            </w:r>
            <w:r w:rsidRPr="00A215C6">
              <w:rPr>
                <w:rFonts w:eastAsia="Times New Roman" w:cs="Times New Roman"/>
                <w:bCs/>
                <w:sz w:val="20"/>
                <w:szCs w:val="20"/>
                <w:lang w:val="en-US" w:eastAsia="cs-CZ" w:bidi="en-US"/>
              </w:rPr>
              <w:t>s</w:t>
            </w:r>
          </w:p>
        </w:tc>
        <w:tc>
          <w:tcPr>
            <w:tcW w:w="0" w:type="auto"/>
            <w:noWrap/>
            <w:vAlign w:val="center"/>
            <w:hideMark/>
          </w:tcPr>
          <w:p w14:paraId="1DF5B052" w14:textId="5A517438" w:rsidR="008437D0" w:rsidRPr="00A215C6" w:rsidRDefault="008437D0" w:rsidP="00A215C6">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2</w:t>
            </w:r>
            <w:r w:rsidR="00A215C6">
              <w:rPr>
                <w:rFonts w:eastAsia="Times New Roman" w:cs="Times New Roman"/>
                <w:bCs/>
                <w:sz w:val="20"/>
                <w:szCs w:val="20"/>
                <w:lang w:val="en-US" w:eastAsia="cs-CZ" w:bidi="en-US"/>
              </w:rPr>
              <w:t xml:space="preserve">2 </w:t>
            </w:r>
            <w:r w:rsidRPr="00A215C6">
              <w:rPr>
                <w:rFonts w:eastAsia="Times New Roman" w:cs="Times New Roman"/>
                <w:bCs/>
                <w:sz w:val="20"/>
                <w:szCs w:val="20"/>
                <w:lang w:val="en-US" w:eastAsia="cs-CZ" w:bidi="en-US"/>
              </w:rPr>
              <w:t>s</w:t>
            </w:r>
          </w:p>
        </w:tc>
      </w:tr>
      <w:tr w:rsidR="008437D0" w14:paraId="04BE8099" w14:textId="77777777" w:rsidTr="007A44D1">
        <w:tc>
          <w:tcPr>
            <w:tcW w:w="0" w:type="auto"/>
            <w:vAlign w:val="center"/>
            <w:hideMark/>
          </w:tcPr>
          <w:p w14:paraId="631FA966" w14:textId="3C40FED1" w:rsidR="008437D0" w:rsidRPr="000540B3" w:rsidRDefault="008437D0"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50B28A24" w14:textId="69353F78"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18 </w:t>
            </w:r>
            <w:r w:rsidR="008437D0" w:rsidRPr="00A215C6">
              <w:rPr>
                <w:rFonts w:eastAsia="Times New Roman" w:cs="Times New Roman"/>
                <w:bCs/>
                <w:sz w:val="20"/>
                <w:szCs w:val="20"/>
                <w:lang w:val="en-US" w:eastAsia="cs-CZ" w:bidi="en-US"/>
              </w:rPr>
              <w:t>s</w:t>
            </w:r>
          </w:p>
        </w:tc>
        <w:tc>
          <w:tcPr>
            <w:tcW w:w="0" w:type="auto"/>
            <w:noWrap/>
            <w:vAlign w:val="center"/>
            <w:hideMark/>
          </w:tcPr>
          <w:p w14:paraId="6C6A69FB" w14:textId="7E488F86" w:rsidR="008437D0" w:rsidRPr="00A215C6" w:rsidRDefault="008437D0" w:rsidP="00781A38">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20</w:t>
            </w:r>
            <w:r w:rsidR="00A215C6">
              <w:rPr>
                <w:rFonts w:eastAsia="Times New Roman" w:cs="Times New Roman"/>
                <w:bCs/>
                <w:sz w:val="20"/>
                <w:szCs w:val="20"/>
                <w:lang w:val="en-US" w:eastAsia="cs-CZ" w:bidi="en-US"/>
              </w:rPr>
              <w:t xml:space="preserve"> </w:t>
            </w:r>
            <w:r w:rsidRPr="00A215C6">
              <w:rPr>
                <w:rFonts w:eastAsia="Times New Roman" w:cs="Times New Roman"/>
                <w:bCs/>
                <w:sz w:val="20"/>
                <w:szCs w:val="20"/>
                <w:lang w:val="en-US" w:eastAsia="cs-CZ" w:bidi="en-US"/>
              </w:rPr>
              <w:t>s</w:t>
            </w:r>
          </w:p>
        </w:tc>
        <w:tc>
          <w:tcPr>
            <w:tcW w:w="0" w:type="auto"/>
            <w:noWrap/>
            <w:vAlign w:val="center"/>
            <w:hideMark/>
          </w:tcPr>
          <w:p w14:paraId="4970B965" w14:textId="3EF217BA" w:rsidR="008437D0" w:rsidRPr="00A215C6" w:rsidRDefault="008437D0" w:rsidP="00781A38">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15</w:t>
            </w:r>
            <w:r w:rsidR="00A215C6">
              <w:rPr>
                <w:rFonts w:eastAsia="Times New Roman" w:cs="Times New Roman"/>
                <w:bCs/>
                <w:sz w:val="20"/>
                <w:szCs w:val="20"/>
                <w:lang w:val="en-US" w:eastAsia="cs-CZ" w:bidi="en-US"/>
              </w:rPr>
              <w:t xml:space="preserve"> </w:t>
            </w:r>
            <w:r w:rsidRPr="00A215C6">
              <w:rPr>
                <w:rFonts w:eastAsia="Times New Roman" w:cs="Times New Roman"/>
                <w:bCs/>
                <w:sz w:val="20"/>
                <w:szCs w:val="20"/>
                <w:lang w:val="en-US" w:eastAsia="cs-CZ" w:bidi="en-US"/>
              </w:rPr>
              <w:t>s</w:t>
            </w:r>
          </w:p>
        </w:tc>
        <w:tc>
          <w:tcPr>
            <w:tcW w:w="0" w:type="auto"/>
            <w:noWrap/>
            <w:vAlign w:val="center"/>
            <w:hideMark/>
          </w:tcPr>
          <w:p w14:paraId="0485313C" w14:textId="5734F1DA" w:rsidR="008437D0" w:rsidRPr="00A215C6" w:rsidRDefault="008437D0" w:rsidP="00A215C6">
            <w:pPr>
              <w:spacing w:after="0" w:line="240" w:lineRule="auto"/>
              <w:jc w:val="center"/>
              <w:rPr>
                <w:rFonts w:eastAsia="Times New Roman" w:cs="Times New Roman"/>
                <w:bCs/>
                <w:sz w:val="20"/>
                <w:szCs w:val="20"/>
                <w:lang w:val="en-US" w:eastAsia="cs-CZ" w:bidi="en-US"/>
              </w:rPr>
            </w:pPr>
            <w:r w:rsidRPr="00A215C6">
              <w:rPr>
                <w:rFonts w:eastAsia="Times New Roman" w:cs="Times New Roman"/>
                <w:bCs/>
                <w:sz w:val="20"/>
                <w:szCs w:val="20"/>
                <w:lang w:val="en-US" w:eastAsia="cs-CZ" w:bidi="en-US"/>
              </w:rPr>
              <w:t>1</w:t>
            </w:r>
            <w:r w:rsidR="00A215C6">
              <w:rPr>
                <w:rFonts w:eastAsia="Times New Roman" w:cs="Times New Roman"/>
                <w:bCs/>
                <w:sz w:val="20"/>
                <w:szCs w:val="20"/>
                <w:lang w:val="en-US" w:eastAsia="cs-CZ" w:bidi="en-US"/>
              </w:rPr>
              <w:t xml:space="preserve">8 </w:t>
            </w:r>
            <w:r w:rsidRPr="00A215C6">
              <w:rPr>
                <w:rFonts w:eastAsia="Times New Roman" w:cs="Times New Roman"/>
                <w:bCs/>
                <w:sz w:val="20"/>
                <w:szCs w:val="20"/>
                <w:lang w:val="en-US" w:eastAsia="cs-CZ" w:bidi="en-US"/>
              </w:rPr>
              <w:t>s</w:t>
            </w:r>
          </w:p>
        </w:tc>
      </w:tr>
      <w:tr w:rsidR="008437D0" w14:paraId="32E798E0" w14:textId="77777777" w:rsidTr="007A44D1">
        <w:tc>
          <w:tcPr>
            <w:tcW w:w="0" w:type="auto"/>
            <w:vAlign w:val="center"/>
            <w:hideMark/>
          </w:tcPr>
          <w:p w14:paraId="1B583118" w14:textId="77777777" w:rsidR="008437D0" w:rsidRPr="000540B3" w:rsidRDefault="008437D0"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21603273" w14:textId="38917DD9"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11 </w:t>
            </w:r>
            <w:r w:rsidR="008437D0" w:rsidRPr="00A215C6">
              <w:rPr>
                <w:rFonts w:eastAsia="Times New Roman" w:cs="Times New Roman"/>
                <w:bCs/>
                <w:sz w:val="20"/>
                <w:szCs w:val="20"/>
                <w:lang w:val="en-US" w:eastAsia="cs-CZ" w:bidi="en-US"/>
              </w:rPr>
              <w:t>s</w:t>
            </w:r>
          </w:p>
        </w:tc>
        <w:tc>
          <w:tcPr>
            <w:tcW w:w="0" w:type="auto"/>
            <w:noWrap/>
            <w:vAlign w:val="center"/>
            <w:hideMark/>
          </w:tcPr>
          <w:p w14:paraId="027C1942" w14:textId="3A4AE067"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15 </w:t>
            </w:r>
            <w:r w:rsidR="008437D0" w:rsidRPr="00A215C6">
              <w:rPr>
                <w:rFonts w:eastAsia="Times New Roman" w:cs="Times New Roman"/>
                <w:bCs/>
                <w:sz w:val="20"/>
                <w:szCs w:val="20"/>
                <w:lang w:val="en-US" w:eastAsia="cs-CZ" w:bidi="en-US"/>
              </w:rPr>
              <w:t>s</w:t>
            </w:r>
          </w:p>
        </w:tc>
        <w:tc>
          <w:tcPr>
            <w:tcW w:w="0" w:type="auto"/>
            <w:noWrap/>
            <w:vAlign w:val="center"/>
            <w:hideMark/>
          </w:tcPr>
          <w:p w14:paraId="6DE1A448" w14:textId="579EAE10"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11 </w:t>
            </w:r>
            <w:r w:rsidR="008437D0" w:rsidRPr="00A215C6">
              <w:rPr>
                <w:rFonts w:eastAsia="Times New Roman" w:cs="Times New Roman"/>
                <w:bCs/>
                <w:sz w:val="20"/>
                <w:szCs w:val="20"/>
                <w:lang w:val="en-US" w:eastAsia="cs-CZ" w:bidi="en-US"/>
              </w:rPr>
              <w:t>s</w:t>
            </w:r>
          </w:p>
        </w:tc>
        <w:tc>
          <w:tcPr>
            <w:tcW w:w="0" w:type="auto"/>
            <w:noWrap/>
            <w:vAlign w:val="center"/>
            <w:hideMark/>
          </w:tcPr>
          <w:p w14:paraId="04685DEA" w14:textId="120EF5B1" w:rsidR="008437D0" w:rsidRPr="00A215C6" w:rsidRDefault="00A215C6" w:rsidP="00A215C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12 </w:t>
            </w:r>
            <w:r w:rsidR="008437D0" w:rsidRPr="00A215C6">
              <w:rPr>
                <w:rFonts w:eastAsia="Times New Roman" w:cs="Times New Roman"/>
                <w:bCs/>
                <w:sz w:val="20"/>
                <w:szCs w:val="20"/>
                <w:lang w:val="en-US" w:eastAsia="cs-CZ" w:bidi="en-US"/>
              </w:rPr>
              <w:t>s</w:t>
            </w:r>
          </w:p>
        </w:tc>
      </w:tr>
    </w:tbl>
    <w:p w14:paraId="79E08C0F" w14:textId="72D82BE9" w:rsidR="008437D0" w:rsidRPr="00042576" w:rsidRDefault="008437D0" w:rsidP="008437D0">
      <w:pPr>
        <w:pStyle w:val="Nadpis3"/>
      </w:pPr>
      <w:bookmarkStart w:id="249" w:name="_Toc479005724"/>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rsidR="00CC6FC4">
        <w:t>1</w:t>
      </w:r>
      <w:r w:rsidRPr="00042576">
        <w:t xml:space="preserve"> bod)</w:t>
      </w:r>
      <w:bookmarkEnd w:id="249"/>
      <w:r w:rsidRPr="00042576">
        <w:t xml:space="preserve"> </w:t>
      </w:r>
    </w:p>
    <w:p w14:paraId="366A0E9D" w14:textId="52E402B2" w:rsidR="00A22C45" w:rsidRDefault="008437D0" w:rsidP="00A22C45">
      <w:pPr>
        <w:spacing w:after="0"/>
        <w:ind w:firstLine="709"/>
      </w:pPr>
      <w:r>
        <w:t>Odkaz na mapu webových stránek</w:t>
      </w:r>
      <w:r w:rsidR="007E76F9">
        <w:t xml:space="preserve"> chybí</w:t>
      </w:r>
      <w:r>
        <w:t>, vyhledávací formulář je k dispozici na každé webové stránce</w:t>
      </w:r>
      <w:r w:rsidR="007E76F9">
        <w:t>, avšak</w:t>
      </w:r>
      <w:r w:rsidR="003F2222">
        <w:t xml:space="preserve"> </w:t>
      </w:r>
      <w:r w:rsidR="007E76F9">
        <w:t>text</w:t>
      </w:r>
      <w:r w:rsidR="000E4B4E">
        <w:t xml:space="preserve"> v českém jazyce</w:t>
      </w:r>
      <w:r w:rsidR="007E76F9">
        <w:t xml:space="preserve"> „hledej“, </w:t>
      </w:r>
      <w:r w:rsidR="003F2222">
        <w:t xml:space="preserve">který je v něm uveden, </w:t>
      </w:r>
      <w:r w:rsidR="007E76F9">
        <w:t xml:space="preserve">se nezmění ani </w:t>
      </w:r>
      <w:r w:rsidR="00CB4D2C">
        <w:t xml:space="preserve">po </w:t>
      </w:r>
      <w:r w:rsidR="007E76F9">
        <w:t>zvolení jiného jazyka.</w:t>
      </w:r>
      <w:r w:rsidR="00CB4D2C">
        <w:t xml:space="preserve"> Vhodné by bylo dodatečné použití ikony lupy.</w:t>
      </w:r>
      <w:r w:rsidR="008E2767">
        <w:t xml:space="preserve"> </w:t>
      </w:r>
      <w:r>
        <w:t xml:space="preserve"> </w:t>
      </w:r>
    </w:p>
    <w:p w14:paraId="1DBF7DEB" w14:textId="77777777" w:rsidR="008437D0" w:rsidRDefault="00A22C45" w:rsidP="008437D0">
      <w:pPr>
        <w:ind w:firstLine="708"/>
      </w:pPr>
      <w:r>
        <w:t xml:space="preserve">Hodnoceno </w:t>
      </w:r>
      <w:r w:rsidR="00CC6FC4">
        <w:t>1</w:t>
      </w:r>
      <w:r w:rsidR="008437D0">
        <w:t xml:space="preserve"> bod</w:t>
      </w:r>
      <w:r w:rsidR="00CC6FC4">
        <w:t>em.</w:t>
      </w:r>
      <w:r w:rsidR="008437D0">
        <w:t xml:space="preserve"> </w:t>
      </w:r>
    </w:p>
    <w:p w14:paraId="564E74E4" w14:textId="389CBB02" w:rsidR="008437D0" w:rsidRPr="00042576" w:rsidRDefault="008437D0" w:rsidP="008437D0">
      <w:pPr>
        <w:pStyle w:val="Nadpis3"/>
      </w:pPr>
      <w:bookmarkStart w:id="250" w:name="_Toc479005725"/>
      <w:r>
        <w:t xml:space="preserve">Kritérium č. </w:t>
      </w:r>
      <w:r w:rsidRPr="00042576">
        <w:t>8</w:t>
      </w:r>
      <w:r w:rsidR="006D6A69">
        <w:t xml:space="preserve"> -</w:t>
      </w:r>
      <w:r w:rsidRPr="00042576">
        <w:t xml:space="preserve"> </w:t>
      </w:r>
      <w:r>
        <w:t>č</w:t>
      </w:r>
      <w:r w:rsidRPr="00042576">
        <w:t>itelnost obsahu (</w:t>
      </w:r>
      <w:r w:rsidR="0036549A">
        <w:t>2</w:t>
      </w:r>
      <w:r w:rsidRPr="00042576">
        <w:t xml:space="preserve"> body)</w:t>
      </w:r>
      <w:bookmarkEnd w:id="250"/>
    </w:p>
    <w:p w14:paraId="1AE72479" w14:textId="6BB634E2" w:rsidR="008437D0" w:rsidRPr="001471E6" w:rsidRDefault="008437D0" w:rsidP="00CD32D3">
      <w:pPr>
        <w:spacing w:after="0"/>
        <w:ind w:firstLine="709"/>
      </w:pPr>
      <w:r w:rsidRPr="001471E6">
        <w:t>Ideálně čitelný text je bílé písmo na černém pozadí</w:t>
      </w:r>
      <w:r w:rsidR="0036549A">
        <w:t xml:space="preserve"> </w:t>
      </w:r>
      <w:r w:rsidRPr="001471E6">
        <w:t>v</w:t>
      </w:r>
      <w:r w:rsidR="0006538B">
        <w:t xml:space="preserve"> střední části, zde je </w:t>
      </w:r>
      <w:r w:rsidRPr="001471E6">
        <w:t>rozdíl hodnot jasu nejvíce kontrastní</w:t>
      </w:r>
      <w:r w:rsidR="0036549A">
        <w:t>. T</w:t>
      </w:r>
      <w:r w:rsidRPr="001471E6">
        <w:t>estu vyhověl</w:t>
      </w:r>
      <w:r w:rsidR="0036549A">
        <w:t xml:space="preserve">o </w:t>
      </w:r>
      <w:r w:rsidRPr="001471E6">
        <w:t xml:space="preserve">i </w:t>
      </w:r>
      <w:r w:rsidR="0036549A">
        <w:t xml:space="preserve">použití </w:t>
      </w:r>
      <w:r w:rsidRPr="001471E6">
        <w:t>bílého písm</w:t>
      </w:r>
      <w:r w:rsidR="00CC6FC4">
        <w:t>a</w:t>
      </w:r>
      <w:r w:rsidRPr="001471E6">
        <w:t xml:space="preserve"> v</w:t>
      </w:r>
      <w:r w:rsidR="0006538B">
        <w:t> modrém pozadí v levém menu. Testu na rozdíl jasu ani rozdílu barev nevyhověla první dvě menu v pořadí, a sice „Město“ a „Městský úřad“, se zeleným a žlutým pozadím. Ani další tři odkazy z vodorovné nabídky nevyhověly, ale jen na rozdíl barev. V žádné ze zmíněných sekcí</w:t>
      </w:r>
      <w:r w:rsidR="0036549A">
        <w:t xml:space="preserve"> středního sloupce, m</w:t>
      </w:r>
      <w:r w:rsidRPr="001471E6">
        <w:t xml:space="preserve">odrý a černý text na světlém pozadí při testování neobstál. Zde je rozdíl jasu pouze 98 a rozdíl barev 290 bodů. </w:t>
      </w:r>
      <w:r>
        <w:t xml:space="preserve">Minimální hodnota pro rozdíl jasu je 125 bodů (maximum této hodnoty je 255) a pro rozdíl barev 500 bodů (maximum této hodnoty je 765). Čím jsou tato čísla větší, tím je kombinace barev více kontrastní, a tudíž je popředí na pozadí lépe čitelné. </w:t>
      </w:r>
      <w:r w:rsidRPr="001471E6">
        <w:t>Ostatní stránky jsou s první totožné a vykazují tudíž stejné parametry. Vzhledem k poměru vyhovující a nevyhovující plochy textu a pozadí první stránky 50 : 50</w:t>
      </w:r>
      <w:r w:rsidR="0036549A">
        <w:t xml:space="preserve"> je hodnoceno 0 body.</w:t>
      </w:r>
    </w:p>
    <w:p w14:paraId="306F0109" w14:textId="46B7BA48" w:rsidR="00307815" w:rsidRDefault="008437D0" w:rsidP="00307815">
      <w:pPr>
        <w:spacing w:after="0"/>
        <w:ind w:firstLine="709"/>
      </w:pPr>
      <w:r w:rsidRPr="00307815">
        <w:lastRenderedPageBreak/>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2D879043" w14:textId="3E9789C5" w:rsidR="008437D0" w:rsidRDefault="008437D0" w:rsidP="008437D0">
      <w:pPr>
        <w:ind w:firstLine="708"/>
      </w:pPr>
      <w:r w:rsidRPr="001471E6">
        <w:t>Celk</w:t>
      </w:r>
      <w:r w:rsidR="00CD32D3">
        <w:t xml:space="preserve">em </w:t>
      </w:r>
      <w:r w:rsidR="00307815">
        <w:t xml:space="preserve">hodnoceno </w:t>
      </w:r>
      <w:r w:rsidR="0036549A">
        <w:t xml:space="preserve">2 </w:t>
      </w:r>
      <w:r w:rsidRPr="001471E6">
        <w:t>body.</w:t>
      </w:r>
      <w:r w:rsidR="008E2767">
        <w:t xml:space="preserve"> </w:t>
      </w:r>
    </w:p>
    <w:p w14:paraId="44B61396" w14:textId="04A74C6E" w:rsidR="008437D0" w:rsidRPr="00042576" w:rsidRDefault="008437D0" w:rsidP="008437D0">
      <w:pPr>
        <w:pStyle w:val="Nadpis3"/>
      </w:pPr>
      <w:bookmarkStart w:id="251" w:name="_Toc479005726"/>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t>2</w:t>
      </w:r>
      <w:r w:rsidRPr="00042576">
        <w:t xml:space="preserve"> body)</w:t>
      </w:r>
      <w:bookmarkEnd w:id="251"/>
      <w:r w:rsidRPr="00042576">
        <w:t xml:space="preserve"> </w:t>
      </w:r>
    </w:p>
    <w:p w14:paraId="181A32A4" w14:textId="77777777" w:rsidR="00307815" w:rsidRDefault="00307815" w:rsidP="00307815">
      <w:pPr>
        <w:pStyle w:val="Odstavec"/>
        <w:spacing w:after="0"/>
      </w:pPr>
      <w:r>
        <w:t xml:space="preserve">Stránky nabízí mobilní verzi a jsou snadno použitelné v mobilních zařízeních. </w:t>
      </w:r>
    </w:p>
    <w:p w14:paraId="40158C8E" w14:textId="77777777" w:rsidR="00307815" w:rsidRDefault="00307815" w:rsidP="00307815">
      <w:pPr>
        <w:ind w:firstLine="708"/>
      </w:pPr>
      <w:r>
        <w:t>Hodnoceno 2 body.</w:t>
      </w:r>
    </w:p>
    <w:p w14:paraId="15BDE84C" w14:textId="60962C39" w:rsidR="008437D0" w:rsidRPr="00042576" w:rsidRDefault="008437D0" w:rsidP="008437D0">
      <w:pPr>
        <w:pStyle w:val="Nadpis3"/>
      </w:pPr>
      <w:bookmarkStart w:id="252" w:name="_Toc479005727"/>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h stránek (</w:t>
      </w:r>
      <w:r w:rsidR="00DD3483">
        <w:t>1</w:t>
      </w:r>
      <w:r>
        <w:t xml:space="preserve"> bod</w:t>
      </w:r>
      <w:r w:rsidRPr="00042576">
        <w:t>)</w:t>
      </w:r>
      <w:bookmarkEnd w:id="252"/>
    </w:p>
    <w:p w14:paraId="318574BE" w14:textId="0B6C09BC" w:rsidR="00307815" w:rsidRDefault="008437D0" w:rsidP="00307815">
      <w:pPr>
        <w:pStyle w:val="Odstavec"/>
        <w:spacing w:after="0"/>
      </w:pPr>
      <w:r w:rsidRPr="00AE408B">
        <w:t xml:space="preserve">Webové stránky </w:t>
      </w:r>
      <w:r w:rsidR="00307815">
        <w:t xml:space="preserve">návštěvníkovi stránek nenabízí </w:t>
      </w:r>
      <w:r w:rsidR="00BD7AFD">
        <w:t xml:space="preserve">ani </w:t>
      </w:r>
      <w:r w:rsidRPr="00AE408B">
        <w:t>změnu vzhledu</w:t>
      </w:r>
      <w:r w:rsidR="00BD7AFD">
        <w:t xml:space="preserve"> </w:t>
      </w:r>
      <w:r w:rsidRPr="00AE408B">
        <w:t>s</w:t>
      </w:r>
      <w:r w:rsidR="00BD7AFD">
        <w:t> </w:t>
      </w:r>
      <w:r w:rsidRPr="00AE408B">
        <w:t>CSS</w:t>
      </w:r>
      <w:r w:rsidR="00BD7AFD">
        <w:t xml:space="preserve"> a </w:t>
      </w:r>
      <w:r w:rsidRPr="00AE408B">
        <w:t>bez kaskádových stylů</w:t>
      </w:r>
      <w:r w:rsidR="00BD7AFD">
        <w:t xml:space="preserve">, ani </w:t>
      </w:r>
      <w:r w:rsidRPr="00AE408B">
        <w:t xml:space="preserve">verzi pro seniory. </w:t>
      </w:r>
      <w:r w:rsidR="00307815">
        <w:t xml:space="preserve">Dostupné není ani </w:t>
      </w:r>
      <w:r w:rsidRPr="00AE408B">
        <w:t>upozornění na cookies.</w:t>
      </w:r>
      <w:r w:rsidR="00307815">
        <w:t xml:space="preserve"> Prohlášení o přístupnosti je viditelně umístěno v spodní části stránek. </w:t>
      </w:r>
    </w:p>
    <w:p w14:paraId="67DC5B49" w14:textId="77777777" w:rsidR="008437D0" w:rsidRDefault="00307815" w:rsidP="008437D0">
      <w:pPr>
        <w:pStyle w:val="Odstavec"/>
        <w:rPr>
          <w:rFonts w:eastAsia="Times New Roman"/>
        </w:rPr>
      </w:pPr>
      <w:r>
        <w:t>Hodn</w:t>
      </w:r>
      <w:r w:rsidR="008437D0">
        <w:rPr>
          <w:rFonts w:eastAsia="Times New Roman"/>
        </w:rPr>
        <w:t xml:space="preserve">oceno </w:t>
      </w:r>
      <w:r w:rsidR="00DD3483">
        <w:rPr>
          <w:rFonts w:eastAsia="Times New Roman"/>
        </w:rPr>
        <w:t>1</w:t>
      </w:r>
      <w:r w:rsidR="008437D0">
        <w:rPr>
          <w:rFonts w:eastAsia="Times New Roman"/>
        </w:rPr>
        <w:t xml:space="preserve"> bod</w:t>
      </w:r>
      <w:r w:rsidR="00DD3483">
        <w:rPr>
          <w:rFonts w:eastAsia="Times New Roman"/>
        </w:rPr>
        <w:t>em</w:t>
      </w:r>
      <w:r w:rsidR="008437D0">
        <w:rPr>
          <w:rFonts w:eastAsia="Times New Roman"/>
        </w:rPr>
        <w:t>.</w:t>
      </w:r>
    </w:p>
    <w:p w14:paraId="0BA6FD8D" w14:textId="7889F805" w:rsidR="008437D0" w:rsidRPr="00042576" w:rsidRDefault="008437D0" w:rsidP="008437D0">
      <w:pPr>
        <w:pStyle w:val="Nadpis3"/>
      </w:pPr>
      <w:bookmarkStart w:id="253" w:name="_Toc479005728"/>
      <w:r>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w:t>
      </w:r>
      <w:r w:rsidR="007B1429">
        <w:t>3</w:t>
      </w:r>
      <w:r>
        <w:t xml:space="preserve"> body)</w:t>
      </w:r>
      <w:bookmarkEnd w:id="253"/>
    </w:p>
    <w:p w14:paraId="2059D1A2" w14:textId="7DDA710C" w:rsidR="007B1429" w:rsidRDefault="007B1429" w:rsidP="007B1429">
      <w:pPr>
        <w:spacing w:after="0"/>
        <w:ind w:firstLine="709"/>
      </w:pPr>
      <w:r>
        <w:t>Webové stránky města Třeboň jsou zpracovány na vysoké úrovni. Stránky nejsou zahlceny informacemi, avšak poskytují přehledným způsobem všechny, které si návštěvník může přát. Občanům bezesporu nabízí vyčerpávajícím a přehledným způsobem veškeré informace, které mohou využít. Jsou kreativní, nápadité, graficky příjemně pojaté. Doporučit lze jen změnu kombinací bílého písma v barevných pozadích, která nevyhovují na test rozdílu barev, ale kterých je použito jen v malém rozsahu.</w:t>
      </w:r>
      <w:r w:rsidR="008E2767">
        <w:t xml:space="preserve"> </w:t>
      </w:r>
    </w:p>
    <w:p w14:paraId="345AF9F2" w14:textId="57DAA0A3" w:rsidR="0036549A" w:rsidRDefault="007B1429" w:rsidP="002511F8">
      <w:pPr>
        <w:ind w:firstLine="708"/>
      </w:pPr>
      <w:r>
        <w:t xml:space="preserve">Hodnoceno 3 body. </w:t>
      </w:r>
    </w:p>
    <w:p w14:paraId="1A0EAC56" w14:textId="7AEB3D86" w:rsidR="008437D0" w:rsidRPr="00530D5A" w:rsidRDefault="008437D0" w:rsidP="008437D0">
      <w:pPr>
        <w:pStyle w:val="tabulka"/>
      </w:pPr>
      <w:bookmarkStart w:id="254" w:name="_Toc476324657"/>
      <w:r w:rsidRPr="00F451D7">
        <w:t xml:space="preserve">Tabulka č. </w:t>
      </w:r>
      <w:r w:rsidR="002323DB">
        <w:t>32</w:t>
      </w:r>
      <w:r w:rsidRPr="00F451D7">
        <w:t>: Celkové hodnocení</w:t>
      </w:r>
      <w:r w:rsidR="00AC5A6B">
        <w:t xml:space="preserve"> - </w:t>
      </w:r>
      <w:r>
        <w:t>T</w:t>
      </w:r>
      <w:r w:rsidR="002323DB">
        <w:t>řeboň</w:t>
      </w:r>
      <w:bookmarkEnd w:id="254"/>
      <w:r w:rsidR="000E4B4E">
        <w:rPr>
          <w:rStyle w:val="Znakapoznpodarou"/>
        </w:rPr>
        <w:footnoteReference w:id="107"/>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8437D0" w:rsidRPr="002429DA" w14:paraId="5446A7D0"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FF61E08"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FEAFAFC"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AB8CD5" w14:textId="77777777" w:rsidR="008437D0" w:rsidRPr="002429DA" w:rsidRDefault="008437D0"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8437D0" w:rsidRPr="002429DA" w14:paraId="23257DE4"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5A0A7A3"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6F4BE038"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4CE5B389" w14:textId="157E619C"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r>
      <w:tr w:rsidR="008437D0" w:rsidRPr="002429DA" w14:paraId="3AE746CC"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05B559D"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7AF0544E"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70DF204E" w14:textId="5F618BF3"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8437D0" w:rsidRPr="002429DA" w14:paraId="34738799"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593E0B1"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251FC550"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4EE14DD3" w14:textId="77777777" w:rsidR="008437D0" w:rsidRPr="00724076" w:rsidRDefault="008437D0"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w:t>
            </w:r>
          </w:p>
        </w:tc>
      </w:tr>
      <w:tr w:rsidR="008437D0" w:rsidRPr="002429DA" w14:paraId="4755D67E"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F25BA4B"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7568B48C"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4CE34EE0" w14:textId="77777777" w:rsidR="008437D0" w:rsidRPr="00724076" w:rsidRDefault="008437D0"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4</w:t>
            </w:r>
          </w:p>
        </w:tc>
      </w:tr>
      <w:tr w:rsidR="008437D0" w:rsidRPr="002429DA" w14:paraId="22E31A66"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31287ED"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38F55502"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36CAF343" w14:textId="58FCBD17"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8437D0" w:rsidRPr="002429DA" w14:paraId="02307E79"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D787259"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10C7C27C"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5A7CD627" w14:textId="69947870"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8437D0" w:rsidRPr="002429DA" w14:paraId="1AE564D9"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9709571"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0F21CD59"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1ECF89C7" w14:textId="678522E8"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8437D0" w:rsidRPr="002429DA" w14:paraId="0C6340D1"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D5A8C3B"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45C2A480"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572DA016" w14:textId="44BA20F0" w:rsidR="008437D0" w:rsidRPr="00724076" w:rsidRDefault="00422C21" w:rsidP="00422C21">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8437D0" w:rsidRPr="002429DA" w14:paraId="0F80A6DF"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6BA36B7"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40D1EB70"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5042032D" w14:textId="1416C914"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8437D0" w:rsidRPr="002429DA" w14:paraId="2D2242EE"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58E8477"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577C9FB2"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63076107" w14:textId="52EDED11" w:rsidR="008437D0" w:rsidRPr="00724076" w:rsidRDefault="00676726" w:rsidP="0067672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8437D0" w:rsidRPr="002429DA" w14:paraId="6931CE0D"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66E61D4" w14:textId="77777777" w:rsidR="008437D0" w:rsidRPr="002429DA" w:rsidRDefault="008437D0"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23ABD2CA" w14:textId="77777777" w:rsidR="008437D0" w:rsidRPr="002429DA" w:rsidRDefault="008437D0"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11C261E2" w14:textId="77777777" w:rsidR="008437D0" w:rsidRPr="00724076" w:rsidRDefault="008437D0"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w:t>
            </w:r>
          </w:p>
        </w:tc>
      </w:tr>
      <w:tr w:rsidR="008437D0" w:rsidRPr="002429DA" w14:paraId="5A359DF1" w14:textId="77777777" w:rsidTr="00724076">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36BAB658" w14:textId="77777777" w:rsidR="008437D0" w:rsidRPr="002429DA" w:rsidRDefault="008437D0"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lastRenderedPageBreak/>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33F21DD8" w14:textId="77777777" w:rsidR="008437D0" w:rsidRPr="002429DA" w:rsidRDefault="008437D0"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6A6FB312" w14:textId="78D27F63" w:rsidR="008437D0" w:rsidRPr="00676726" w:rsidRDefault="00676726" w:rsidP="00422C21">
            <w:pPr>
              <w:spacing w:after="0" w:line="240" w:lineRule="auto"/>
              <w:jc w:val="center"/>
              <w:rPr>
                <w:rFonts w:eastAsia="Times New Roman" w:cs="Times New Roman"/>
                <w:bCs/>
                <w:sz w:val="20"/>
                <w:szCs w:val="20"/>
                <w:lang w:val="en-US" w:eastAsia="cs-CZ" w:bidi="en-US"/>
              </w:rPr>
            </w:pPr>
            <w:r w:rsidRPr="00676726">
              <w:rPr>
                <w:rFonts w:eastAsia="Times New Roman" w:cs="Times New Roman"/>
                <w:bCs/>
                <w:sz w:val="20"/>
                <w:szCs w:val="20"/>
                <w:lang w:val="en-US" w:eastAsia="cs-CZ" w:bidi="en-US"/>
              </w:rPr>
              <w:t>5</w:t>
            </w:r>
            <w:r w:rsidR="00422C21">
              <w:rPr>
                <w:rFonts w:eastAsia="Times New Roman" w:cs="Times New Roman"/>
                <w:bCs/>
                <w:sz w:val="20"/>
                <w:szCs w:val="20"/>
                <w:lang w:val="en-US" w:eastAsia="cs-CZ" w:bidi="en-US"/>
              </w:rPr>
              <w:t>5</w:t>
            </w:r>
          </w:p>
        </w:tc>
      </w:tr>
    </w:tbl>
    <w:p w14:paraId="55F90FAD" w14:textId="77777777" w:rsidR="008437D0" w:rsidRDefault="008437D0" w:rsidP="008437D0">
      <w:pPr>
        <w:rPr>
          <w:lang w:eastAsia="cs-CZ"/>
        </w:rPr>
      </w:pPr>
    </w:p>
    <w:p w14:paraId="4EDB339E" w14:textId="77777777" w:rsidR="008437D0" w:rsidRDefault="002323DB" w:rsidP="008437D0">
      <w:pPr>
        <w:pStyle w:val="Nadpis2"/>
      </w:pPr>
      <w:bookmarkStart w:id="255" w:name="_Toc479005729"/>
      <w:r>
        <w:t>Týn nad Vltavou</w:t>
      </w:r>
      <w:bookmarkEnd w:id="255"/>
    </w:p>
    <w:p w14:paraId="4A581116" w14:textId="33F77F8C" w:rsidR="00673D6F" w:rsidRDefault="00B754B0" w:rsidP="00673D6F">
      <w:pPr>
        <w:ind w:firstLine="708"/>
      </w:pPr>
      <w:r w:rsidRPr="00B754B0">
        <w:t xml:space="preserve">Týn nad Vltavou je město v okrese České Budějovice v Jihočeském kraji, 28 km severně od Českých Budějovic na řece Vltavě. </w:t>
      </w:r>
      <w:r w:rsidR="003235E8">
        <w:t xml:space="preserve">Ke dni 1. 1. 2016 </w:t>
      </w:r>
      <w:r w:rsidRPr="00B754B0">
        <w:t>zde žilo 8</w:t>
      </w:r>
      <w:r w:rsidR="003235E8">
        <w:t xml:space="preserve"> 034</w:t>
      </w:r>
      <w:r w:rsidRPr="00B754B0">
        <w:t xml:space="preserve"> obyvatel</w:t>
      </w:r>
      <w:r w:rsidR="003235E8">
        <w:t>.</w:t>
      </w:r>
      <w:r w:rsidR="003235E8">
        <w:rPr>
          <w:rStyle w:val="Znakapoznpodarou"/>
        </w:rPr>
        <w:footnoteReference w:id="108"/>
      </w:r>
      <w:r w:rsidR="003235E8">
        <w:t xml:space="preserve"> J</w:t>
      </w:r>
      <w:r w:rsidRPr="00B754B0">
        <w:t>eho katastrální území má rozlohu 4 303 ha. </w:t>
      </w:r>
      <w:r w:rsidR="00CF0A22" w:rsidRPr="00CF0A22">
        <w:t>Město Týn nad Vltavou je obcí s rozšířenou působností od 1.</w:t>
      </w:r>
      <w:r w:rsidR="00CF0A22">
        <w:t xml:space="preserve"> </w:t>
      </w:r>
      <w:r w:rsidR="00CF0A22" w:rsidRPr="00CF0A22">
        <w:t>1.</w:t>
      </w:r>
      <w:r w:rsidR="00CF0A22">
        <w:t xml:space="preserve"> </w:t>
      </w:r>
      <w:r w:rsidR="00CF0A22" w:rsidRPr="00CF0A22">
        <w:t>2003 a má vymezeno území obcí (dle vyhlášky č. 388/2002 Sb.) takto: Bečice, Čenkov u Bechyně, Dobšice, Dolní Bukovsko, Dražíč, Hartmanice, Horní Kněžeklady, Hosty, Chrášťany, Modrá Hůrka, Temelín, Týn nad Vltavou, Všemyslice, Žimutice.</w:t>
      </w:r>
      <w:r w:rsidR="00673D6F">
        <w:t xml:space="preserve"> Oficiální internetové stránky města jsou k nahlédnutí na adrese http://www.tnv.cz.</w:t>
      </w:r>
    </w:p>
    <w:p w14:paraId="2F9446EB" w14:textId="77777777" w:rsidR="002323DB" w:rsidRPr="00042576" w:rsidRDefault="002323DB" w:rsidP="002323DB">
      <w:pPr>
        <w:pStyle w:val="Nadpis3"/>
      </w:pPr>
      <w:bookmarkStart w:id="256" w:name="_Toc479005730"/>
      <w:r>
        <w:t>K</w:t>
      </w:r>
      <w:r w:rsidRPr="00042576">
        <w:t xml:space="preserve">ritérium </w:t>
      </w:r>
      <w:r>
        <w:t xml:space="preserve">č. </w:t>
      </w:r>
      <w:r w:rsidRPr="00042576">
        <w:t xml:space="preserve">1 - </w:t>
      </w:r>
      <w:r>
        <w:t>p</w:t>
      </w:r>
      <w:r w:rsidRPr="00042576">
        <w:t>ovinně zveřejňované informace (2</w:t>
      </w:r>
      <w:r w:rsidR="0050284E">
        <w:t>8</w:t>
      </w:r>
      <w:r w:rsidRPr="00042576">
        <w:t xml:space="preserve"> bodů)</w:t>
      </w:r>
      <w:bookmarkEnd w:id="256"/>
    </w:p>
    <w:p w14:paraId="66717B9D" w14:textId="6D4A37B0" w:rsidR="00B754B0" w:rsidRDefault="002323DB" w:rsidP="0050284E">
      <w:pPr>
        <w:spacing w:after="0"/>
        <w:ind w:firstLine="709"/>
      </w:pPr>
      <w:r>
        <w:t xml:space="preserve">Informace dle zákona č. 106/ 1999 Sb., o svobodném přístupu k informacím jsou dohledatelné </w:t>
      </w:r>
      <w:r w:rsidR="00B754B0">
        <w:t>v menu „Městský úřad“. D</w:t>
      </w:r>
      <w:r>
        <w:t xml:space="preserve">ohledání při provádění testu trvalo autorovi </w:t>
      </w:r>
      <w:r w:rsidR="00B754B0">
        <w:t>jen 10 s. V seznamu informací některé informace chybí, a některé jsou v nesprávném pořadí. Chybí hned bod</w:t>
      </w:r>
      <w:r w:rsidR="0050284E">
        <w:t xml:space="preserve"> č. 1</w:t>
      </w:r>
      <w:r w:rsidR="00B754B0">
        <w:t xml:space="preserve"> seznamu “Název“. </w:t>
      </w:r>
      <w:r w:rsidR="0050284E">
        <w:t xml:space="preserve">Jako druhá položka chybí v bodě č. </w:t>
      </w:r>
      <w:r w:rsidR="00B754B0">
        <w:t xml:space="preserve">4. 6. „Adresa internetové stránky“. </w:t>
      </w:r>
      <w:r w:rsidR="0050284E">
        <w:t xml:space="preserve">Další </w:t>
      </w:r>
      <w:r w:rsidR="00B754B0">
        <w:t xml:space="preserve">následující položka 4. 7. </w:t>
      </w:r>
      <w:r w:rsidR="0050284E">
        <w:t xml:space="preserve">„Další elektronické adresy“ </w:t>
      </w:r>
      <w:r w:rsidR="00B754B0">
        <w:t>chybí, ale byly uvedena již dříve v bodě 4. 1.</w:t>
      </w:r>
      <w:r w:rsidR="0050284E">
        <w:t>,</w:t>
      </w:r>
      <w:r w:rsidR="00B754B0">
        <w:t xml:space="preserve"> „Kontaktní poštovní adresa“. Dále v stejném bodě 4. 8. chybí „Další elektronické adresy“. </w:t>
      </w:r>
      <w:r w:rsidR="0050284E">
        <w:t>V bodě 15. 2. chybí „Usnesení nadřízeného orgánu o výši úhrad za poskytování informací“.</w:t>
      </w:r>
      <w:r w:rsidR="008E2767">
        <w:t xml:space="preserve">  </w:t>
      </w:r>
      <w:r w:rsidR="00B754B0">
        <w:t xml:space="preserve"> </w:t>
      </w:r>
    </w:p>
    <w:p w14:paraId="2AA01280" w14:textId="73C82284" w:rsidR="002323DB" w:rsidRDefault="00B754B0" w:rsidP="002323DB">
      <w:pPr>
        <w:ind w:firstLine="708"/>
      </w:pPr>
      <w:r>
        <w:t>Ho</w:t>
      </w:r>
      <w:r w:rsidR="002323DB">
        <w:t>dnoceno 28 body.</w:t>
      </w:r>
      <w:r w:rsidR="008E2767">
        <w:t xml:space="preserve"> </w:t>
      </w:r>
    </w:p>
    <w:p w14:paraId="59F27185" w14:textId="77777777" w:rsidR="002323DB" w:rsidRPr="00042576" w:rsidRDefault="002323DB" w:rsidP="002323DB">
      <w:pPr>
        <w:pStyle w:val="Nadpis3"/>
      </w:pPr>
      <w:bookmarkStart w:id="257" w:name="_Toc479005731"/>
      <w:r>
        <w:t>K</w:t>
      </w:r>
      <w:r w:rsidRPr="00042576">
        <w:t xml:space="preserve">ritérium </w:t>
      </w:r>
      <w:r>
        <w:t xml:space="preserve">č. </w:t>
      </w:r>
      <w:r w:rsidRPr="00042576">
        <w:t xml:space="preserve">2 - </w:t>
      </w:r>
      <w:r>
        <w:t>o</w:t>
      </w:r>
      <w:r w:rsidRPr="00042576">
        <w:t>značení oficiálních stránek (</w:t>
      </w:r>
      <w:r w:rsidR="0050284E">
        <w:t>2</w:t>
      </w:r>
      <w:r>
        <w:t xml:space="preserve"> bod</w:t>
      </w:r>
      <w:r w:rsidR="0050284E">
        <w:t>y</w:t>
      </w:r>
      <w:r w:rsidRPr="00042576">
        <w:t>)</w:t>
      </w:r>
      <w:bookmarkEnd w:id="257"/>
    </w:p>
    <w:p w14:paraId="44F9DDEC" w14:textId="77777777" w:rsidR="0050284E" w:rsidRDefault="002323DB" w:rsidP="0050284E">
      <w:pPr>
        <w:spacing w:after="0"/>
        <w:ind w:firstLine="709"/>
      </w:pPr>
      <w:r>
        <w:t xml:space="preserve">Informace „Vítejte na oficiálních stránkách města“ </w:t>
      </w:r>
      <w:r w:rsidR="0050284E">
        <w:t xml:space="preserve">je viditelně umístěna hned pod názvem města. </w:t>
      </w:r>
      <w:r>
        <w:t xml:space="preserve">V obou použitých vyhledavačích jsou webové stránky města </w:t>
      </w:r>
      <w:r w:rsidR="0050284E">
        <w:t xml:space="preserve">Týn nad Vltavou </w:t>
      </w:r>
      <w:r>
        <w:t>označeny</w:t>
      </w:r>
      <w:r w:rsidR="0050284E">
        <w:t xml:space="preserve">, ne jako </w:t>
      </w:r>
      <w:r>
        <w:t>oficiální</w:t>
      </w:r>
      <w:r w:rsidR="0050284E">
        <w:t xml:space="preserve">, ale „Titulní stránka“, </w:t>
      </w:r>
      <w:r>
        <w:t xml:space="preserve">a nachází se do prvních pěti míst v pořadí. </w:t>
      </w:r>
    </w:p>
    <w:p w14:paraId="40C38212" w14:textId="763FAD98" w:rsidR="002323DB" w:rsidRDefault="002323DB" w:rsidP="002323DB">
      <w:pPr>
        <w:ind w:firstLine="708"/>
      </w:pPr>
      <w:r>
        <w:t xml:space="preserve">Hodnoceno </w:t>
      </w:r>
      <w:r w:rsidR="0050284E">
        <w:t>2 body.</w:t>
      </w:r>
      <w:r w:rsidR="008E2767">
        <w:t xml:space="preserve">    </w:t>
      </w:r>
    </w:p>
    <w:p w14:paraId="2761D67D" w14:textId="77777777" w:rsidR="002323DB" w:rsidRPr="00042576" w:rsidRDefault="002323DB" w:rsidP="002323DB">
      <w:pPr>
        <w:pStyle w:val="Nadpis3"/>
      </w:pPr>
      <w:bookmarkStart w:id="258" w:name="_Toc479005732"/>
      <w:r>
        <w:lastRenderedPageBreak/>
        <w:t>K</w:t>
      </w:r>
      <w:r w:rsidRPr="00042576">
        <w:t xml:space="preserve">ritérium </w:t>
      </w:r>
      <w:r>
        <w:t xml:space="preserve">č. </w:t>
      </w:r>
      <w:r w:rsidRPr="00042576">
        <w:t xml:space="preserve">3 - </w:t>
      </w:r>
      <w:r>
        <w:t>m</w:t>
      </w:r>
      <w:r w:rsidRPr="00042576">
        <w:t>ožnost jazykové volby (3 body)</w:t>
      </w:r>
      <w:bookmarkEnd w:id="258"/>
    </w:p>
    <w:p w14:paraId="7590DA86" w14:textId="5C6C22C4" w:rsidR="0050284E" w:rsidRDefault="002323DB" w:rsidP="00175B5A">
      <w:pPr>
        <w:spacing w:after="0"/>
        <w:ind w:firstLine="709"/>
      </w:pPr>
      <w:r>
        <w:t>Možnost zvolit kromě českého, jazyk anglický, německý</w:t>
      </w:r>
      <w:r w:rsidR="00586DDA">
        <w:t xml:space="preserve">, ale i několik dalších </w:t>
      </w:r>
      <w:r>
        <w:t xml:space="preserve">je </w:t>
      </w:r>
      <w:r w:rsidR="00586DDA">
        <w:t xml:space="preserve">viditelným způsobem </w:t>
      </w:r>
      <w:r>
        <w:t>k</w:t>
      </w:r>
      <w:r w:rsidR="00586DDA">
        <w:t> </w:t>
      </w:r>
      <w:r>
        <w:t>dispozici</w:t>
      </w:r>
      <w:r w:rsidR="00586DDA">
        <w:t xml:space="preserve">. </w:t>
      </w:r>
      <w:r w:rsidR="0050284E">
        <w:t xml:space="preserve">Hodnoceno 3 body. </w:t>
      </w:r>
    </w:p>
    <w:p w14:paraId="511C3F17" w14:textId="77777777" w:rsidR="002323DB" w:rsidRPr="00042576" w:rsidRDefault="002323DB" w:rsidP="002323DB">
      <w:pPr>
        <w:pStyle w:val="Nadpis3"/>
      </w:pPr>
      <w:bookmarkStart w:id="259" w:name="_Toc479005733"/>
      <w:r>
        <w:t>K</w:t>
      </w:r>
      <w:r w:rsidRPr="00042576">
        <w:t xml:space="preserve">ritérium </w:t>
      </w:r>
      <w:r>
        <w:t xml:space="preserve">č. </w:t>
      </w:r>
      <w:r w:rsidRPr="00042576">
        <w:t xml:space="preserve">4 - </w:t>
      </w:r>
      <w:r>
        <w:t>t</w:t>
      </w:r>
      <w:r w:rsidRPr="00042576">
        <w:t>uristický informační obsah (4 body)</w:t>
      </w:r>
      <w:bookmarkEnd w:id="259"/>
    </w:p>
    <w:p w14:paraId="6562E98F" w14:textId="59272886" w:rsidR="002323DB" w:rsidRDefault="002323DB" w:rsidP="00C77E84">
      <w:pPr>
        <w:spacing w:after="0"/>
        <w:ind w:firstLine="709"/>
      </w:pPr>
      <w:r>
        <w:t xml:space="preserve">Stránky mají na první stránce, v horní vodorovné části možnost zvolit sekci </w:t>
      </w:r>
      <w:r w:rsidR="00586DDA">
        <w:t>„Kultura“, a „Turistika“. V</w:t>
      </w:r>
      <w:r>
        <w:t xml:space="preserve"> tomto </w:t>
      </w:r>
      <w:r w:rsidR="00586DDA">
        <w:t xml:space="preserve">kritériu jsou </w:t>
      </w:r>
      <w:r>
        <w:t xml:space="preserve">stránky skvělé. Nabízí dokonce i mobilní </w:t>
      </w:r>
      <w:r w:rsidR="00586DDA">
        <w:t xml:space="preserve">verzi stránek, a informace jsou aktuální. </w:t>
      </w:r>
      <w:r>
        <w:t>Hodnoceno 4 body.</w:t>
      </w:r>
    </w:p>
    <w:p w14:paraId="1EA702D2" w14:textId="0C669175" w:rsidR="002323DB" w:rsidRPr="00042576" w:rsidRDefault="002323DB" w:rsidP="002323DB">
      <w:pPr>
        <w:pStyle w:val="Nadpis3"/>
      </w:pPr>
      <w:bookmarkStart w:id="260" w:name="_Toc479005734"/>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586DDA">
        <w:t>1</w:t>
      </w:r>
      <w:r w:rsidRPr="00042576">
        <w:t xml:space="preserve"> bod)</w:t>
      </w:r>
      <w:bookmarkEnd w:id="260"/>
    </w:p>
    <w:p w14:paraId="65493554" w14:textId="0E62F5D2" w:rsidR="002323DB" w:rsidRDefault="002323DB" w:rsidP="00AC5A6B">
      <w:pPr>
        <w:spacing w:after="0"/>
        <w:ind w:firstLine="709"/>
      </w:pPr>
      <w:r>
        <w:t>Na všech zveřejňovaných informacích je patrná pravidelná péče, autor nenalezl žádnou neaktuální informaci</w:t>
      </w:r>
      <w:r w:rsidR="00586DDA">
        <w:t>. D</w:t>
      </w:r>
      <w:r>
        <w:t>atum každodenní aktualizace konci každé stránky</w:t>
      </w:r>
      <w:r w:rsidR="00586DDA">
        <w:t xml:space="preserve"> bohužel chybí.</w:t>
      </w:r>
      <w:r w:rsidR="00AC5A6B">
        <w:t xml:space="preserve"> </w:t>
      </w:r>
      <w:r w:rsidR="00586DDA">
        <w:t>Hodnoceno 1 bodem.</w:t>
      </w:r>
      <w:r>
        <w:t xml:space="preserve"> </w:t>
      </w:r>
    </w:p>
    <w:p w14:paraId="448FC729" w14:textId="15BF8917" w:rsidR="002323DB" w:rsidRPr="00042576" w:rsidRDefault="002323DB" w:rsidP="002323DB">
      <w:pPr>
        <w:pStyle w:val="Nadpis3"/>
      </w:pPr>
      <w:bookmarkStart w:id="261" w:name="_Toc479005735"/>
      <w:r>
        <w:t>K</w:t>
      </w:r>
      <w:r w:rsidRPr="00042576">
        <w:t xml:space="preserve">ritérium </w:t>
      </w:r>
      <w:r>
        <w:t xml:space="preserve">č. </w:t>
      </w:r>
      <w:r w:rsidRPr="00042576">
        <w:t>6</w:t>
      </w:r>
      <w:r w:rsidR="006D6A69">
        <w:t xml:space="preserve"> - </w:t>
      </w:r>
      <w:r>
        <w:t>r</w:t>
      </w:r>
      <w:r w:rsidRPr="00042576">
        <w:t>ychlost vyhledání informace (</w:t>
      </w:r>
      <w:r w:rsidR="008B7E2C">
        <w:t>3</w:t>
      </w:r>
      <w:r w:rsidRPr="00042576">
        <w:t xml:space="preserve"> bod</w:t>
      </w:r>
      <w:r w:rsidR="008B7E2C">
        <w:t>y</w:t>
      </w:r>
      <w:r w:rsidRPr="00042576">
        <w:t>)</w:t>
      </w:r>
      <w:bookmarkEnd w:id="261"/>
    </w:p>
    <w:p w14:paraId="34865A82" w14:textId="1A07DA1C" w:rsidR="008B7E2C" w:rsidRDefault="008B7E2C" w:rsidP="000A3F78">
      <w:pPr>
        <w:spacing w:after="0"/>
        <w:ind w:firstLine="709"/>
      </w:pPr>
      <w:r>
        <w:t>Všechny tři hledané informace se dají dohledat v menu „Městský úřad“. Jelikož je to dá se říci pravidlem téměř u všech testovaných webových stránek obcí, měli účastníci testu již ulehčenou úlohu a vyhledávání trvalo jen krátkou chvíli. Návštěvníkovi, který přijde na stránky s úmyslem tyto informace vyhledat, by jejich vyhledání trvalo zřejmě o něco déle, neboť by pravděpodobné spouštěl více, než tři stránky, aby požadované informace nalezl. Hodnoceno 3 body</w:t>
      </w:r>
      <w:r w:rsidR="00C77E84">
        <w:t>.</w:t>
      </w:r>
    </w:p>
    <w:p w14:paraId="4E4A78C4" w14:textId="77777777" w:rsidR="00C77E84" w:rsidRDefault="00C77E84" w:rsidP="000A3F78">
      <w:pPr>
        <w:spacing w:after="0"/>
        <w:ind w:firstLine="709"/>
      </w:pPr>
    </w:p>
    <w:p w14:paraId="214AF562" w14:textId="5A9D838E" w:rsidR="002323DB" w:rsidRPr="00D20FC0" w:rsidRDefault="002323DB" w:rsidP="002323DB">
      <w:pPr>
        <w:pStyle w:val="tabulka"/>
      </w:pPr>
      <w:bookmarkStart w:id="262" w:name="_Toc476324658"/>
      <w:r w:rsidRPr="00D20FC0">
        <w:t>Tab</w:t>
      </w:r>
      <w:r>
        <w:t>ulka č. 33:</w:t>
      </w:r>
      <w:r w:rsidRPr="00D20FC0">
        <w:t xml:space="preserve"> </w:t>
      </w:r>
      <w:r w:rsidRPr="00603395">
        <w:t xml:space="preserve">Hodnocení kritéria </w:t>
      </w:r>
      <w:r>
        <w:t xml:space="preserve">č. </w:t>
      </w:r>
      <w:r w:rsidRPr="00603395">
        <w:t>6</w:t>
      </w:r>
      <w:r w:rsidR="00AC5A6B">
        <w:t xml:space="preserve"> - </w:t>
      </w:r>
      <w:r>
        <w:t>Týn nad Vltavou</w:t>
      </w:r>
      <w:bookmarkEnd w:id="262"/>
      <w:r w:rsidR="00175B5A">
        <w:rPr>
          <w:rStyle w:val="Znakapoznpodarou"/>
        </w:rPr>
        <w:footnoteReference w:id="109"/>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2323DB" w14:paraId="22986475" w14:textId="77777777" w:rsidTr="007A44D1">
        <w:tc>
          <w:tcPr>
            <w:tcW w:w="0" w:type="auto"/>
            <w:vAlign w:val="center"/>
            <w:hideMark/>
          </w:tcPr>
          <w:p w14:paraId="53B4875E" w14:textId="77777777" w:rsidR="002323DB" w:rsidRPr="000540B3" w:rsidRDefault="002323DB"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4FBA0806" w14:textId="77777777" w:rsidR="002323DB" w:rsidRPr="000540B3" w:rsidRDefault="002323DB"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2ED2B715" w14:textId="77777777" w:rsidR="002323DB" w:rsidRPr="000540B3" w:rsidRDefault="002323DB"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64C65F7E" w14:textId="77777777" w:rsidR="002323DB" w:rsidRPr="000540B3" w:rsidRDefault="002323DB"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294A4DD3" w14:textId="77777777" w:rsidR="002323DB" w:rsidRPr="000540B3" w:rsidRDefault="002323DB"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2323DB" w14:paraId="1F47E2AD" w14:textId="77777777" w:rsidTr="007A44D1">
        <w:tc>
          <w:tcPr>
            <w:tcW w:w="0" w:type="auto"/>
            <w:vAlign w:val="center"/>
            <w:hideMark/>
          </w:tcPr>
          <w:p w14:paraId="4B5296F3" w14:textId="77777777" w:rsidR="002323DB" w:rsidRPr="000540B3" w:rsidRDefault="002323DB"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3A75B5D4" w14:textId="3D66CE9B"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21</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50CD5FC7" w14:textId="09C687AE"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25</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71E0465B" w14:textId="300B33DC" w:rsidR="002323DB" w:rsidRPr="00724076" w:rsidRDefault="002323DB"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19</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43F814EF" w14:textId="1DB27AE7"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r w:rsidR="002323DB" w:rsidRPr="00724076">
              <w:rPr>
                <w:rFonts w:eastAsia="Times New Roman" w:cs="Times New Roman"/>
                <w:bCs/>
                <w:sz w:val="20"/>
                <w:szCs w:val="20"/>
                <w:lang w:val="en-US" w:eastAsia="cs-CZ" w:bidi="en-US"/>
              </w:rPr>
              <w:t>2</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r>
      <w:tr w:rsidR="002323DB" w14:paraId="351D5E23" w14:textId="77777777" w:rsidTr="007A44D1">
        <w:tc>
          <w:tcPr>
            <w:tcW w:w="0" w:type="auto"/>
            <w:vAlign w:val="center"/>
            <w:hideMark/>
          </w:tcPr>
          <w:p w14:paraId="23CFD620" w14:textId="5C226614" w:rsidR="002323DB" w:rsidRPr="000540B3" w:rsidRDefault="002323DB"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775643D7" w14:textId="2C10E401"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17</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4375947A" w14:textId="204FCDB8"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19</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10CDF273" w14:textId="38D1394B" w:rsidR="002323DB" w:rsidRPr="00724076" w:rsidRDefault="002323DB"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15</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47DAEF5B" w14:textId="6321BA3F" w:rsidR="002323DB" w:rsidRPr="00724076" w:rsidRDefault="002323DB"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w:t>
            </w:r>
            <w:r w:rsidR="00557AD4" w:rsidRPr="00724076">
              <w:rPr>
                <w:rFonts w:eastAsia="Times New Roman" w:cs="Times New Roman"/>
                <w:bCs/>
                <w:sz w:val="20"/>
                <w:szCs w:val="20"/>
                <w:lang w:val="en-US" w:eastAsia="cs-CZ" w:bidi="en-US"/>
              </w:rPr>
              <w:t>7</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r>
      <w:tr w:rsidR="002323DB" w14:paraId="507F530D" w14:textId="77777777" w:rsidTr="007A44D1">
        <w:tc>
          <w:tcPr>
            <w:tcW w:w="0" w:type="auto"/>
            <w:vAlign w:val="center"/>
            <w:hideMark/>
          </w:tcPr>
          <w:p w14:paraId="42B123A8" w14:textId="77777777" w:rsidR="002323DB" w:rsidRPr="000540B3" w:rsidRDefault="002323DB"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20B1ADB0" w14:textId="1F07D015"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14</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5B61019E" w14:textId="3093C577"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16</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3387EB95" w14:textId="4D8FB8D4"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9</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c>
          <w:tcPr>
            <w:tcW w:w="0" w:type="auto"/>
            <w:noWrap/>
            <w:vAlign w:val="center"/>
            <w:hideMark/>
          </w:tcPr>
          <w:p w14:paraId="00657D2A" w14:textId="1FF2E3EC" w:rsidR="002323DB" w:rsidRPr="00724076" w:rsidRDefault="00557AD4" w:rsidP="00557AD4">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13</w:t>
            </w:r>
            <w:r w:rsidR="00724076">
              <w:rPr>
                <w:rFonts w:eastAsia="Times New Roman" w:cs="Times New Roman"/>
                <w:bCs/>
                <w:sz w:val="20"/>
                <w:szCs w:val="20"/>
                <w:lang w:val="en-US" w:eastAsia="cs-CZ" w:bidi="en-US"/>
              </w:rPr>
              <w:t xml:space="preserve"> </w:t>
            </w:r>
            <w:r w:rsidR="002323DB" w:rsidRPr="00724076">
              <w:rPr>
                <w:rFonts w:eastAsia="Times New Roman" w:cs="Times New Roman"/>
                <w:bCs/>
                <w:sz w:val="20"/>
                <w:szCs w:val="20"/>
                <w:lang w:val="en-US" w:eastAsia="cs-CZ" w:bidi="en-US"/>
              </w:rPr>
              <w:t>s</w:t>
            </w:r>
          </w:p>
        </w:tc>
      </w:tr>
    </w:tbl>
    <w:p w14:paraId="3FA20CAA" w14:textId="25AA304E" w:rsidR="002323DB" w:rsidRPr="00042576" w:rsidRDefault="002323DB" w:rsidP="002323DB">
      <w:pPr>
        <w:pStyle w:val="Nadpis3"/>
      </w:pPr>
      <w:bookmarkStart w:id="263" w:name="_Toc479005736"/>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263"/>
      <w:r w:rsidRPr="00042576">
        <w:t xml:space="preserve"> </w:t>
      </w:r>
    </w:p>
    <w:p w14:paraId="46CCB00C" w14:textId="77777777" w:rsidR="004D4765" w:rsidRDefault="002323DB" w:rsidP="004D4765">
      <w:pPr>
        <w:spacing w:after="0"/>
        <w:ind w:firstLine="709"/>
      </w:pPr>
      <w:r>
        <w:t>Odkaz na mapu webových stránek, i vyhledávací formulář je k dispozici na každé webové stránce. Z</w:t>
      </w:r>
      <w:r w:rsidR="004D4765">
        <w:t>a</w:t>
      </w:r>
      <w:r>
        <w:t xml:space="preserve"> každou z obou možností je hodnoceno 1 bodem. </w:t>
      </w:r>
    </w:p>
    <w:p w14:paraId="358A917B" w14:textId="77777777" w:rsidR="002323DB" w:rsidRDefault="004D4765" w:rsidP="002323DB">
      <w:pPr>
        <w:ind w:firstLine="708"/>
      </w:pPr>
      <w:r>
        <w:t xml:space="preserve">Hodnoceno </w:t>
      </w:r>
      <w:r w:rsidR="002323DB">
        <w:t xml:space="preserve">2 body. </w:t>
      </w:r>
    </w:p>
    <w:p w14:paraId="1FFBDC59" w14:textId="067A0388" w:rsidR="002323DB" w:rsidRPr="00042576" w:rsidRDefault="002323DB" w:rsidP="002323DB">
      <w:pPr>
        <w:pStyle w:val="Nadpis3"/>
      </w:pPr>
      <w:bookmarkStart w:id="264" w:name="_Toc479005737"/>
      <w:r>
        <w:t xml:space="preserve">Kritérium č. </w:t>
      </w:r>
      <w:r w:rsidRPr="00042576">
        <w:t>8</w:t>
      </w:r>
      <w:r w:rsidR="006D6A69">
        <w:t xml:space="preserve"> -</w:t>
      </w:r>
      <w:r w:rsidRPr="00042576">
        <w:t xml:space="preserve"> </w:t>
      </w:r>
      <w:r>
        <w:t>č</w:t>
      </w:r>
      <w:r w:rsidRPr="00042576">
        <w:t>itelnost obsahu (</w:t>
      </w:r>
      <w:r w:rsidR="000A3F78">
        <w:t>2</w:t>
      </w:r>
      <w:r w:rsidRPr="00042576">
        <w:t xml:space="preserve"> body)</w:t>
      </w:r>
      <w:bookmarkEnd w:id="264"/>
    </w:p>
    <w:p w14:paraId="1C4112CF" w14:textId="29012A3C" w:rsidR="006A3652" w:rsidRPr="001471E6" w:rsidRDefault="006A3652" w:rsidP="00CD32D3">
      <w:pPr>
        <w:spacing w:after="0"/>
        <w:ind w:firstLine="709"/>
      </w:pPr>
      <w:r>
        <w:t>V m</w:t>
      </w:r>
      <w:r w:rsidR="00387C01">
        <w:t xml:space="preserve">enu </w:t>
      </w:r>
      <w:r>
        <w:t xml:space="preserve">všech hlavních kategorií umístěných v levé části stránek, je použito </w:t>
      </w:r>
      <w:r w:rsidR="00387C01">
        <w:t>modr</w:t>
      </w:r>
      <w:r>
        <w:t>é</w:t>
      </w:r>
      <w:r w:rsidR="00387C01">
        <w:t xml:space="preserve"> písmo na světle modrém pozadí</w:t>
      </w:r>
      <w:r w:rsidR="005D46FC">
        <w:t>. V</w:t>
      </w:r>
      <w:r w:rsidR="00387C01">
        <w:t xml:space="preserve"> testu na rozdíl jasu </w:t>
      </w:r>
      <w:r w:rsidR="005D46FC">
        <w:t xml:space="preserve">bylo dosaženo </w:t>
      </w:r>
      <w:r w:rsidR="00387C01">
        <w:t xml:space="preserve">pouze 109 </w:t>
      </w:r>
      <w:r w:rsidR="00387C01">
        <w:lastRenderedPageBreak/>
        <w:t xml:space="preserve">bodů. Minimální hodnota pro rozdíl jasu je 125 bodů (maximum této hodnoty je 255). V testu na rozdíl barev bylo dosaženo 319 bodů. </w:t>
      </w:r>
      <w:r w:rsidR="005D46FC">
        <w:t xml:space="preserve">Minimální hodnota je </w:t>
      </w:r>
      <w:r>
        <w:t>500 bodů</w:t>
      </w:r>
      <w:r w:rsidR="005D46FC">
        <w:t xml:space="preserve">, </w:t>
      </w:r>
      <w:r>
        <w:t xml:space="preserve">maximum této hodnoty je 765. Čím jsou tato čísla větší, tím je kombinace barev více kontrastní, a tudíž je popředí na pozadí lépe čitelné. </w:t>
      </w:r>
      <w:r w:rsidR="005D46FC">
        <w:t xml:space="preserve">V testu pro rozdíl barev také nevyhověly barevné ikony hlavních kategorií. </w:t>
      </w:r>
      <w:r w:rsidRPr="001471E6">
        <w:t>Vzhledem k poměru vyhovující a</w:t>
      </w:r>
      <w:r w:rsidR="005D46FC">
        <w:t xml:space="preserve"> </w:t>
      </w:r>
      <w:r w:rsidRPr="001471E6">
        <w:t xml:space="preserve">nevyhovující plochy textu a pozadí první stránky </w:t>
      </w:r>
      <w:r w:rsidR="000A3F78">
        <w:t>75</w:t>
      </w:r>
      <w:r w:rsidRPr="001471E6">
        <w:t xml:space="preserve"> : </w:t>
      </w:r>
      <w:r w:rsidR="005D46FC">
        <w:t>2</w:t>
      </w:r>
      <w:r w:rsidR="000A3F78">
        <w:t xml:space="preserve">5 je </w:t>
      </w:r>
      <w:r w:rsidRPr="001471E6">
        <w:t xml:space="preserve">hodnoceno </w:t>
      </w:r>
      <w:r w:rsidR="000A3F78">
        <w:t xml:space="preserve">0 </w:t>
      </w:r>
      <w:r w:rsidRPr="001471E6">
        <w:t>bod</w:t>
      </w:r>
      <w:r w:rsidR="000A3F78">
        <w:t>y</w:t>
      </w:r>
      <w:r w:rsidRPr="001471E6">
        <w:t>.</w:t>
      </w:r>
    </w:p>
    <w:p w14:paraId="077B45D3" w14:textId="659F93FF" w:rsidR="002511F8" w:rsidRDefault="002323DB" w:rsidP="002511F8">
      <w:pPr>
        <w:spacing w:after="0"/>
        <w:ind w:firstLine="709"/>
      </w:pPr>
      <w:r w:rsidRPr="002511F8">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1F327317" w14:textId="34CE4A40" w:rsidR="002323DB" w:rsidRDefault="002323DB" w:rsidP="002323DB">
      <w:pPr>
        <w:ind w:firstLine="708"/>
      </w:pPr>
      <w:r w:rsidRPr="001471E6">
        <w:t>Celk</w:t>
      </w:r>
      <w:r w:rsidR="00CD32D3">
        <w:t>em</w:t>
      </w:r>
      <w:r w:rsidRPr="001471E6">
        <w:t xml:space="preserve"> </w:t>
      </w:r>
      <w:r w:rsidR="002511F8">
        <w:t xml:space="preserve">hodnoceno </w:t>
      </w:r>
      <w:r w:rsidR="000A3F78">
        <w:t xml:space="preserve">2 </w:t>
      </w:r>
      <w:r w:rsidRPr="001471E6">
        <w:t>body.</w:t>
      </w:r>
      <w:r w:rsidR="008E2767">
        <w:t xml:space="preserve"> </w:t>
      </w:r>
    </w:p>
    <w:p w14:paraId="6D75FF1C" w14:textId="286D5FEC" w:rsidR="002323DB" w:rsidRPr="00042576" w:rsidRDefault="002323DB" w:rsidP="002323DB">
      <w:pPr>
        <w:pStyle w:val="Nadpis3"/>
      </w:pPr>
      <w:bookmarkStart w:id="265" w:name="_Toc479005738"/>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t>2</w:t>
      </w:r>
      <w:r w:rsidRPr="00042576">
        <w:t xml:space="preserve"> body)</w:t>
      </w:r>
      <w:bookmarkEnd w:id="265"/>
      <w:r w:rsidRPr="00042576">
        <w:t xml:space="preserve"> </w:t>
      </w:r>
    </w:p>
    <w:p w14:paraId="62C8D97E" w14:textId="77777777" w:rsidR="008B7E2C" w:rsidRDefault="008B7E2C" w:rsidP="008B7E2C">
      <w:pPr>
        <w:pStyle w:val="Odstavec"/>
        <w:spacing w:after="0"/>
      </w:pPr>
      <w:r>
        <w:t xml:space="preserve">Stránky nabízí mobilní verzi a jsou snadno použitelné v mobilních zařízeních. </w:t>
      </w:r>
    </w:p>
    <w:p w14:paraId="4E4CAE95" w14:textId="77777777" w:rsidR="008B7E2C" w:rsidRDefault="008B7E2C" w:rsidP="008B7E2C">
      <w:pPr>
        <w:ind w:firstLine="708"/>
      </w:pPr>
      <w:r>
        <w:t>Hodnoceno 2 body.</w:t>
      </w:r>
    </w:p>
    <w:p w14:paraId="6ED274F9" w14:textId="32C47B36" w:rsidR="002323DB" w:rsidRPr="00042576" w:rsidRDefault="002323DB" w:rsidP="002323DB">
      <w:pPr>
        <w:pStyle w:val="Nadpis3"/>
      </w:pPr>
      <w:bookmarkStart w:id="266" w:name="_Toc479005739"/>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h stránek (</w:t>
      </w:r>
      <w:r w:rsidR="00DF3834">
        <w:t>2</w:t>
      </w:r>
      <w:r>
        <w:t xml:space="preserve"> body</w:t>
      </w:r>
      <w:r w:rsidRPr="00042576">
        <w:t>)</w:t>
      </w:r>
      <w:bookmarkEnd w:id="266"/>
    </w:p>
    <w:p w14:paraId="1ADE7569" w14:textId="77777777" w:rsidR="00DF3834" w:rsidRDefault="00DF3834" w:rsidP="00DF3834">
      <w:pPr>
        <w:pStyle w:val="Odstavec"/>
        <w:spacing w:after="0"/>
        <w:rPr>
          <w:lang w:eastAsia="en-US"/>
        </w:rPr>
      </w:pPr>
      <w:r w:rsidRPr="00DF3834">
        <w:rPr>
          <w:lang w:eastAsia="en-US"/>
        </w:rPr>
        <w:t>Na webové prezentaci Týn nad Vltavou jsou informace související s výkonem veřejné správy zveřejňovány tak, aby se s nimi v nezbytném rozsahu mohly seznámit i osoby se zdravotním postižením. Webová prezentace vyhovuje ve vysoké míře požadavkům kladeným Vyhláškou č. 64/2008 Sb., o formě zveřejňování informací souvisejících s výkonem veřejné správy prostřednictvím webových stránek pro osoby se zdravotním postižením (vyhláška o přístupnosti).</w:t>
      </w:r>
      <w:r w:rsidRPr="00DF3834">
        <w:rPr>
          <w:rFonts w:ascii="Arial" w:hAnsi="Arial" w:cs="Arial"/>
          <w:color w:val="000000"/>
          <w:sz w:val="20"/>
          <w:szCs w:val="20"/>
          <w:shd w:val="clear" w:color="auto" w:fill="FFFFFF"/>
        </w:rPr>
        <w:t xml:space="preserve"> </w:t>
      </w:r>
      <w:r w:rsidRPr="00DF3834">
        <w:rPr>
          <w:lang w:eastAsia="en-US"/>
        </w:rPr>
        <w:t>Tyto webové stránky ukládají v souladu se zákony na vaše zařízení soubory, obecně nazývané cookies</w:t>
      </w:r>
      <w:r>
        <w:rPr>
          <w:lang w:eastAsia="en-US"/>
        </w:rPr>
        <w:t xml:space="preserve">. </w:t>
      </w:r>
      <w:r w:rsidRPr="00DF3834">
        <w:rPr>
          <w:lang w:eastAsia="en-US"/>
        </w:rPr>
        <w:t>Stránky využívají doplňků Java Script a CSS. I bez těchto doplňků jsou stránky standardně ovladatelné a plně použitelné.</w:t>
      </w:r>
      <w:r>
        <w:rPr>
          <w:lang w:eastAsia="en-US"/>
        </w:rPr>
        <w:t xml:space="preserve"> </w:t>
      </w:r>
      <w:r w:rsidRPr="00DF3834">
        <w:rPr>
          <w:lang w:eastAsia="en-US"/>
        </w:rPr>
        <w:t>V případě reklamy nebo upoutávky může být použita technologie Adobe Flash.</w:t>
      </w:r>
      <w:r>
        <w:rPr>
          <w:lang w:eastAsia="en-US"/>
        </w:rPr>
        <w:t xml:space="preserve"> </w:t>
      </w:r>
      <w:r w:rsidRPr="008153C5">
        <w:rPr>
          <w:lang w:eastAsia="en-US"/>
        </w:rPr>
        <w:t>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Pr>
          <w:lang w:eastAsia="en-US"/>
        </w:rPr>
        <w:t xml:space="preserve">. </w:t>
      </w:r>
    </w:p>
    <w:p w14:paraId="634B07D9" w14:textId="77777777" w:rsidR="00DF3834" w:rsidRPr="006111C2" w:rsidRDefault="00DF3834" w:rsidP="00DF3834">
      <w:pPr>
        <w:pStyle w:val="Odstavec"/>
        <w:rPr>
          <w:rFonts w:eastAsia="Times New Roman"/>
        </w:rPr>
      </w:pPr>
      <w:r>
        <w:rPr>
          <w:rFonts w:eastAsia="Times New Roman"/>
        </w:rPr>
        <w:t>Hodnoceno 2 body.</w:t>
      </w:r>
    </w:p>
    <w:p w14:paraId="5078ED58" w14:textId="63C66267" w:rsidR="002323DB" w:rsidRPr="00042576" w:rsidRDefault="002323DB" w:rsidP="002323DB">
      <w:pPr>
        <w:pStyle w:val="Nadpis3"/>
      </w:pPr>
      <w:bookmarkStart w:id="267" w:name="_Toc479005740"/>
      <w:r>
        <w:lastRenderedPageBreak/>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(3 body)</w:t>
      </w:r>
      <w:bookmarkEnd w:id="267"/>
    </w:p>
    <w:p w14:paraId="4A3616D2" w14:textId="3DB760A0" w:rsidR="00DF3834" w:rsidRDefault="002323DB" w:rsidP="00DF3834">
      <w:pPr>
        <w:spacing w:after="0"/>
        <w:ind w:firstLine="709"/>
      </w:pPr>
      <w:r>
        <w:t xml:space="preserve">Webové stránky města </w:t>
      </w:r>
      <w:r w:rsidR="000458D9">
        <w:t xml:space="preserve">Týn nad Vltavou </w:t>
      </w:r>
      <w:r w:rsidR="00DF3834">
        <w:t>jsou velmi zdařile zpracované. Nejsou zahlceny informacemi, avšak poskytují přehledným způsobem všechny, které si návštěvník může přát. Občanům bezesporu nabízí vyčerpávajícím a přehledným způsobem veškeré informace, které mohou využít. Správcem je zkušená mnoha obcemi využívaná společnost Webhouse, s již zmiňovaným redakčním systémem Vismo. Jsou kreativní, nápadité, graficky příjemně pojaté</w:t>
      </w:r>
      <w:r w:rsidR="002511F8">
        <w:t>. D</w:t>
      </w:r>
      <w:r w:rsidR="00DF3834">
        <w:t>oporučit lze jen změnu kombinací modrého písma v světle modrém pozadí</w:t>
      </w:r>
      <w:r w:rsidR="002511F8">
        <w:t xml:space="preserve">, která nevyhovují na test rozdílu jasu, ani barev, a bílého písma v barevných pozadích jednotlivých hlavních kategoriích, </w:t>
      </w:r>
      <w:r w:rsidR="00DF3834">
        <w:t>která nevyhovují na test rozdílu barev</w:t>
      </w:r>
      <w:r w:rsidR="002511F8">
        <w:t>.</w:t>
      </w:r>
      <w:r w:rsidR="008E2767">
        <w:t xml:space="preserve"> </w:t>
      </w:r>
      <w:r w:rsidR="00DF3834">
        <w:t xml:space="preserve"> </w:t>
      </w:r>
    </w:p>
    <w:p w14:paraId="67CCD39F" w14:textId="28A76B8B" w:rsidR="00AC5A6B" w:rsidRDefault="00DF3834" w:rsidP="00965EBC">
      <w:pPr>
        <w:ind w:firstLine="708"/>
      </w:pPr>
      <w:r>
        <w:t xml:space="preserve">Hodnoceno 3 body. </w:t>
      </w:r>
    </w:p>
    <w:p w14:paraId="39D573B6" w14:textId="77777777" w:rsidR="00965EBC" w:rsidRDefault="00965EBC" w:rsidP="00965EBC">
      <w:pPr>
        <w:ind w:firstLine="708"/>
      </w:pPr>
    </w:p>
    <w:p w14:paraId="4AD2619C" w14:textId="1EDC1DA2" w:rsidR="002511F8" w:rsidRPr="00530D5A" w:rsidRDefault="002511F8" w:rsidP="002511F8">
      <w:pPr>
        <w:pStyle w:val="tabulka"/>
      </w:pPr>
      <w:bookmarkStart w:id="268" w:name="_Toc476324659"/>
      <w:r w:rsidRPr="00F451D7">
        <w:t xml:space="preserve">Tabulka č. </w:t>
      </w:r>
      <w:r>
        <w:t>34</w:t>
      </w:r>
      <w:r w:rsidRPr="00F451D7">
        <w:t>: Celkové hodnocení</w:t>
      </w:r>
      <w:r w:rsidR="00AC5A6B">
        <w:t xml:space="preserve"> - </w:t>
      </w:r>
      <w:r>
        <w:t>T</w:t>
      </w:r>
      <w:r w:rsidR="00421ECD">
        <w:t>ýn nad Vltavou</w:t>
      </w:r>
      <w:bookmarkEnd w:id="268"/>
      <w:r w:rsidR="00175B5A">
        <w:rPr>
          <w:rStyle w:val="Znakapoznpodarou"/>
        </w:rPr>
        <w:footnoteReference w:id="110"/>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2511F8" w:rsidRPr="002429DA" w14:paraId="56FD6FAF"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3F785C0"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9D2D5B1"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5CB0F5" w14:textId="77777777" w:rsidR="002511F8" w:rsidRPr="002429DA" w:rsidRDefault="002511F8" w:rsidP="004F7B1C">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2511F8" w:rsidRPr="002429DA" w14:paraId="7D40BF9D"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3B26DC1"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7F297581"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748DC162"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28</w:t>
            </w:r>
          </w:p>
        </w:tc>
      </w:tr>
      <w:tr w:rsidR="002511F8" w:rsidRPr="002429DA" w14:paraId="28610E08"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803E358"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083583CF"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080E51B4"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p>
        </w:tc>
      </w:tr>
      <w:tr w:rsidR="002511F8" w:rsidRPr="002429DA" w14:paraId="0C7DD2A4"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E63FFC1"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4D576774"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2D28ACE7"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w:t>
            </w:r>
          </w:p>
        </w:tc>
      </w:tr>
      <w:tr w:rsidR="002511F8" w:rsidRPr="002429DA" w14:paraId="17C784FD"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206A44F"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3DA5685"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4A3614C4"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4</w:t>
            </w:r>
          </w:p>
        </w:tc>
      </w:tr>
      <w:tr w:rsidR="002511F8" w:rsidRPr="002429DA" w14:paraId="3AF9FEF1"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C4592F5"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7423B1EB"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186D7A50" w14:textId="77777777" w:rsidR="002511F8" w:rsidRPr="00724076" w:rsidRDefault="00421ECD" w:rsidP="00421ECD">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w:t>
            </w:r>
          </w:p>
        </w:tc>
      </w:tr>
      <w:tr w:rsidR="002511F8" w:rsidRPr="002429DA" w14:paraId="258D85A7"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3B64004"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21C2927A"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407A0E90" w14:textId="77777777" w:rsidR="002511F8" w:rsidRPr="00724076" w:rsidRDefault="00421ECD" w:rsidP="00421ECD">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w:t>
            </w:r>
          </w:p>
        </w:tc>
      </w:tr>
      <w:tr w:rsidR="002511F8" w:rsidRPr="002429DA" w14:paraId="7DF9B6EA"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14D1B41"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461B604F"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234A8C6B"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p>
        </w:tc>
      </w:tr>
      <w:tr w:rsidR="002511F8" w:rsidRPr="002429DA" w14:paraId="61EC708F"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FEB2B3D"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2BE6A34B"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4A134FE2" w14:textId="2B28FB66" w:rsidR="002511F8" w:rsidRPr="00724076" w:rsidRDefault="000A3F78" w:rsidP="000A3F7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2511F8" w:rsidRPr="002429DA" w14:paraId="111DAD21"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6A70786"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10D876E6"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5B561983" w14:textId="77777777" w:rsidR="002511F8" w:rsidRPr="00724076" w:rsidRDefault="00421ECD" w:rsidP="00421ECD">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p>
        </w:tc>
      </w:tr>
      <w:tr w:rsidR="002511F8" w:rsidRPr="002429DA" w14:paraId="7DF5B0E6"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A878C1A"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7D16955D"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666CFB68" w14:textId="77777777" w:rsidR="002511F8" w:rsidRPr="00724076" w:rsidRDefault="00421ECD" w:rsidP="00421ECD">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p>
        </w:tc>
      </w:tr>
      <w:tr w:rsidR="002511F8" w:rsidRPr="002429DA" w14:paraId="01E6E154" w14:textId="77777777" w:rsidTr="00724076">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5906BE1" w14:textId="77777777" w:rsidR="002511F8" w:rsidRPr="002429DA" w:rsidRDefault="002511F8" w:rsidP="004F7B1C">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20876830" w14:textId="77777777" w:rsidR="002511F8" w:rsidRPr="002429DA" w:rsidRDefault="002511F8" w:rsidP="004F7B1C">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05B4BDED" w14:textId="77777777" w:rsidR="002511F8" w:rsidRPr="00724076" w:rsidRDefault="002511F8" w:rsidP="004F7B1C">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w:t>
            </w:r>
          </w:p>
        </w:tc>
      </w:tr>
      <w:tr w:rsidR="002511F8" w:rsidRPr="002429DA" w14:paraId="7BC7ADB2" w14:textId="77777777" w:rsidTr="00724076">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115EF7C9" w14:textId="77777777" w:rsidR="002511F8" w:rsidRPr="002429DA" w:rsidRDefault="002511F8" w:rsidP="004F7B1C">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03548A34" w14:textId="77777777" w:rsidR="002511F8" w:rsidRPr="002429DA" w:rsidRDefault="002511F8" w:rsidP="004F7B1C">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5D46AF80" w14:textId="08408EC7" w:rsidR="002511F8" w:rsidRPr="00724076" w:rsidRDefault="00421ECD" w:rsidP="000A3F7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5</w:t>
            </w:r>
            <w:r w:rsidR="000A3F78">
              <w:rPr>
                <w:rFonts w:eastAsia="Times New Roman" w:cs="Times New Roman"/>
                <w:bCs/>
                <w:sz w:val="20"/>
                <w:szCs w:val="20"/>
                <w:lang w:val="en-US" w:eastAsia="cs-CZ" w:bidi="en-US"/>
              </w:rPr>
              <w:t>2</w:t>
            </w:r>
          </w:p>
        </w:tc>
      </w:tr>
    </w:tbl>
    <w:p w14:paraId="365F8199" w14:textId="77777777" w:rsidR="002511F8" w:rsidRDefault="002511F8" w:rsidP="002511F8">
      <w:pPr>
        <w:rPr>
          <w:lang w:eastAsia="cs-CZ"/>
        </w:rPr>
      </w:pPr>
    </w:p>
    <w:p w14:paraId="08FB8ED8" w14:textId="77777777" w:rsidR="000458D9" w:rsidRDefault="000458D9" w:rsidP="000458D9">
      <w:pPr>
        <w:pStyle w:val="Nadpis2"/>
      </w:pPr>
      <w:bookmarkStart w:id="269" w:name="_Toc479005741"/>
      <w:r>
        <w:t>Vodňany</w:t>
      </w:r>
      <w:bookmarkEnd w:id="269"/>
    </w:p>
    <w:p w14:paraId="35A3BA27" w14:textId="395B45AC" w:rsidR="00673D6F" w:rsidRDefault="004B3349" w:rsidP="00673D6F">
      <w:pPr>
        <w:ind w:firstLine="708"/>
      </w:pPr>
      <w:r w:rsidRPr="004B3349">
        <w:t xml:space="preserve">Vodňany jsou město v okrese Strakonice v Jihočeském kraji, 29 km severozápadně od Českých Budějovic na řece Blanici. Město má rozlohu 36,35 km² a </w:t>
      </w:r>
      <w:r w:rsidR="00673D6F">
        <w:t xml:space="preserve">v roce 2016 zde </w:t>
      </w:r>
      <w:r w:rsidR="00174698">
        <w:t xml:space="preserve">ke dni 1. 1. </w:t>
      </w:r>
      <w:r w:rsidR="00673D6F">
        <w:t xml:space="preserve">žilo </w:t>
      </w:r>
      <w:r w:rsidR="00174698">
        <w:t xml:space="preserve">6 856 </w:t>
      </w:r>
      <w:r w:rsidRPr="004B3349">
        <w:t>obyvatel.</w:t>
      </w:r>
      <w:r w:rsidR="00174698">
        <w:rPr>
          <w:rStyle w:val="Znakapoznpodarou"/>
        </w:rPr>
        <w:footnoteReference w:id="111"/>
      </w:r>
      <w:r w:rsidR="001511E8">
        <w:t xml:space="preserve"> </w:t>
      </w:r>
      <w:r w:rsidR="001511E8" w:rsidRPr="001511E8">
        <w:t>Město Vodňany se stalo územním samosprávným celkem ze zákona č. 128/2000 Sb. o obcích, v platném znění, ke dni 12. 11. 2000</w:t>
      </w:r>
      <w:r w:rsidR="001511E8">
        <w:rPr>
          <w:rFonts w:ascii="Arial" w:hAnsi="Arial" w:cs="Arial"/>
          <w:color w:val="000000"/>
          <w:sz w:val="20"/>
          <w:szCs w:val="20"/>
          <w:shd w:val="clear" w:color="auto" w:fill="F8F5DA"/>
        </w:rPr>
        <w:t>.</w:t>
      </w:r>
      <w:r w:rsidRPr="004B3349">
        <w:t> </w:t>
      </w:r>
      <w:r w:rsidR="001511E8" w:rsidRPr="001511E8">
        <w:t>Obec Vodňany je obcí a rozšířenou působností od 1.</w:t>
      </w:r>
      <w:r w:rsidR="001511E8">
        <w:t xml:space="preserve"> </w:t>
      </w:r>
      <w:r w:rsidR="001511E8" w:rsidRPr="001511E8">
        <w:t>1.</w:t>
      </w:r>
      <w:r w:rsidR="001511E8">
        <w:t xml:space="preserve"> </w:t>
      </w:r>
      <w:r w:rsidR="001511E8" w:rsidRPr="001511E8">
        <w:t xml:space="preserve">2003 a </w:t>
      </w:r>
      <w:r w:rsidR="006F5ABC">
        <w:t xml:space="preserve">dle vyhlášky č. 388/2002 Sb. </w:t>
      </w:r>
      <w:r w:rsidR="001511E8" w:rsidRPr="001511E8">
        <w:t>má vymezeno území</w:t>
      </w:r>
      <w:r w:rsidR="006F5ABC">
        <w:t xml:space="preserve"> obcí takto: </w:t>
      </w:r>
      <w:r w:rsidR="001511E8" w:rsidRPr="001511E8">
        <w:t xml:space="preserve">Bavorov, Bílsko, Budyně, Číčenice, Drahonice, Hájek, Chelčice, Krajníčko, Krašlovice, Libějovice, Měkynec, Pivkovice, </w:t>
      </w:r>
      <w:r w:rsidR="001511E8" w:rsidRPr="001511E8">
        <w:lastRenderedPageBreak/>
        <w:t>Pohorovice, Skočice, Stožice, Truskovice, Vodňany.</w:t>
      </w:r>
      <w:r w:rsidR="00673D6F">
        <w:t xml:space="preserve"> Oficiální internetové stránky města jsou k nahlédnutí na adrese http://www.vodnany.eu.</w:t>
      </w:r>
    </w:p>
    <w:p w14:paraId="65294128" w14:textId="6C5AE6D9" w:rsidR="000458D9" w:rsidRPr="00042576" w:rsidRDefault="000458D9" w:rsidP="000458D9">
      <w:pPr>
        <w:pStyle w:val="Nadpis3"/>
      </w:pPr>
      <w:bookmarkStart w:id="270" w:name="_Toc479005742"/>
      <w:r>
        <w:t>K</w:t>
      </w:r>
      <w:r w:rsidRPr="00042576">
        <w:t xml:space="preserve">ritérium </w:t>
      </w:r>
      <w:r>
        <w:t xml:space="preserve">č. </w:t>
      </w:r>
      <w:r w:rsidRPr="00042576">
        <w:t xml:space="preserve">1 - </w:t>
      </w:r>
      <w:r>
        <w:t>p</w:t>
      </w:r>
      <w:r w:rsidRPr="00042576">
        <w:t>ovinně zveřejňované informace (</w:t>
      </w:r>
      <w:r w:rsidR="0082197C">
        <w:t>33</w:t>
      </w:r>
      <w:r w:rsidRPr="00042576">
        <w:t xml:space="preserve"> bodů)</w:t>
      </w:r>
      <w:bookmarkEnd w:id="270"/>
    </w:p>
    <w:p w14:paraId="4096D2D5" w14:textId="6554812F" w:rsidR="00175B5A" w:rsidRDefault="000458D9" w:rsidP="00175B5A">
      <w:pPr>
        <w:spacing w:after="0"/>
        <w:ind w:firstLine="709"/>
      </w:pPr>
      <w:r>
        <w:t xml:space="preserve">Informace dle zákona č. 106/ 1999 Sb., o svobodném přístupu k informacím jsou dohledatelné po </w:t>
      </w:r>
      <w:r w:rsidR="0082197C">
        <w:t>roz</w:t>
      </w:r>
      <w:r>
        <w:t>kliknutích</w:t>
      </w:r>
      <w:r w:rsidR="0082197C">
        <w:t xml:space="preserve"> kategorie „“Potřebuji se dozvědět“ a </w:t>
      </w:r>
      <w:r>
        <w:t xml:space="preserve">po </w:t>
      </w:r>
      <w:r w:rsidR="0082197C">
        <w:t xml:space="preserve">spuštění </w:t>
      </w:r>
      <w:r>
        <w:t xml:space="preserve">sekce </w:t>
      </w:r>
      <w:r w:rsidR="0082197C">
        <w:t xml:space="preserve">„ Pravidla pro zajištění přístupu k informacím dle zák. č. 106/ 1999 Sb.“. Teprve potom je možné spustit aktivní odkaz „Povinně zveřejňované informace dle zák. č. 106/ 1999 Sb.“, který se nachází, jako poslední informace stránky za zvýrazněným úvodem „Kontext“. </w:t>
      </w:r>
      <w:r w:rsidR="0068004D">
        <w:t xml:space="preserve">Další možnost, jak testované informace nalézt, je rychlejší, avšak málokdo by je právě zde hledal. Cesta je stejně, jako v prvním případě otevřít kategorii „Potřebuji se dozvědět“ a v menu v levé části stránky „O městě“. Testované povinné </w:t>
      </w:r>
      <w:r w:rsidR="0082197C">
        <w:t xml:space="preserve">informace se u všech ostatních testovaných stránek obcí </w:t>
      </w:r>
      <w:r w:rsidR="00D8024D">
        <w:t xml:space="preserve">jsou dohledatelné </w:t>
      </w:r>
      <w:r w:rsidR="0068004D">
        <w:t>o n</w:t>
      </w:r>
      <w:r w:rsidR="00D8024D">
        <w:t xml:space="preserve">ěkolik vteřin rychleji. Po </w:t>
      </w:r>
      <w:r w:rsidR="0082197C">
        <w:t>obsahové stránce jim však nelze nic vytknout.</w:t>
      </w:r>
      <w:r w:rsidR="008E2767">
        <w:t xml:space="preserve"> </w:t>
      </w:r>
    </w:p>
    <w:p w14:paraId="7AB5974F" w14:textId="1C611FED" w:rsidR="000458D9" w:rsidRDefault="000458D9" w:rsidP="000458D9">
      <w:pPr>
        <w:ind w:firstLine="708"/>
      </w:pPr>
      <w:r>
        <w:t xml:space="preserve">Hodnoceno </w:t>
      </w:r>
      <w:r w:rsidR="0082197C">
        <w:t>33</w:t>
      </w:r>
      <w:r>
        <w:t xml:space="preserve"> body.</w:t>
      </w:r>
      <w:r w:rsidR="008E2767">
        <w:t xml:space="preserve"> </w:t>
      </w:r>
    </w:p>
    <w:p w14:paraId="237AB49A" w14:textId="77777777" w:rsidR="000458D9" w:rsidRPr="00042576" w:rsidRDefault="000458D9" w:rsidP="000458D9">
      <w:pPr>
        <w:pStyle w:val="Nadpis3"/>
      </w:pPr>
      <w:bookmarkStart w:id="271" w:name="_Toc479005743"/>
      <w:r>
        <w:t>K</w:t>
      </w:r>
      <w:r w:rsidRPr="00042576">
        <w:t xml:space="preserve">ritérium </w:t>
      </w:r>
      <w:r>
        <w:t xml:space="preserve">č. </w:t>
      </w:r>
      <w:r w:rsidRPr="00042576">
        <w:t xml:space="preserve">2 - </w:t>
      </w:r>
      <w:r>
        <w:t>o</w:t>
      </w:r>
      <w:r w:rsidRPr="00042576">
        <w:t>značení oficiálních stránek (</w:t>
      </w:r>
      <w:r w:rsidR="005D500D">
        <w:t>2</w:t>
      </w:r>
      <w:r>
        <w:t xml:space="preserve"> bod</w:t>
      </w:r>
      <w:r w:rsidR="005D500D">
        <w:t>y</w:t>
      </w:r>
      <w:r w:rsidRPr="00042576">
        <w:t>)</w:t>
      </w:r>
      <w:bookmarkEnd w:id="271"/>
    </w:p>
    <w:p w14:paraId="356F3803" w14:textId="77777777" w:rsidR="005D500D" w:rsidRDefault="000458D9" w:rsidP="005D500D">
      <w:pPr>
        <w:spacing w:after="0"/>
        <w:ind w:firstLine="709"/>
      </w:pPr>
      <w:r>
        <w:t>Informace „</w:t>
      </w:r>
      <w:r w:rsidR="005D500D">
        <w:t>Oficiální web</w:t>
      </w:r>
      <w:r>
        <w:t xml:space="preserve">“ </w:t>
      </w:r>
      <w:r w:rsidR="005D500D">
        <w:t xml:space="preserve">je </w:t>
      </w:r>
      <w:r>
        <w:t xml:space="preserve">na první stránce </w:t>
      </w:r>
      <w:r w:rsidR="005D500D">
        <w:t>hned za n</w:t>
      </w:r>
      <w:r>
        <w:t>ázv</w:t>
      </w:r>
      <w:r w:rsidR="005D500D">
        <w:t xml:space="preserve">em. </w:t>
      </w:r>
      <w:r>
        <w:t xml:space="preserve">V obou použitých vyhledavačích jsou webové stránky </w:t>
      </w:r>
      <w:r w:rsidR="005D500D">
        <w:t>zobrazeny jako „Město Vodňany: Titulní stránka“. N</w:t>
      </w:r>
      <w:r>
        <w:t xml:space="preserve">achází se do prvních pěti míst v pořadí. </w:t>
      </w:r>
    </w:p>
    <w:p w14:paraId="06C48A2F" w14:textId="5AC99199" w:rsidR="000458D9" w:rsidRDefault="000458D9" w:rsidP="000458D9">
      <w:pPr>
        <w:ind w:firstLine="708"/>
      </w:pPr>
      <w:r>
        <w:t xml:space="preserve">Hodnoceno </w:t>
      </w:r>
      <w:r w:rsidR="005D500D">
        <w:t>2</w:t>
      </w:r>
      <w:r>
        <w:t xml:space="preserve"> bod</w:t>
      </w:r>
      <w:r w:rsidR="005D500D">
        <w:t>y</w:t>
      </w:r>
      <w:r>
        <w:t>.</w:t>
      </w:r>
      <w:r w:rsidR="008E2767">
        <w:t xml:space="preserve">   </w:t>
      </w:r>
      <w:r>
        <w:t xml:space="preserve"> </w:t>
      </w:r>
    </w:p>
    <w:p w14:paraId="3CF5DE4D" w14:textId="77777777" w:rsidR="000458D9" w:rsidRPr="00042576" w:rsidRDefault="000458D9" w:rsidP="000458D9">
      <w:pPr>
        <w:pStyle w:val="Nadpis3"/>
      </w:pPr>
      <w:bookmarkStart w:id="272" w:name="_Toc479005744"/>
      <w:r>
        <w:t>K</w:t>
      </w:r>
      <w:r w:rsidRPr="00042576">
        <w:t xml:space="preserve">ritérium </w:t>
      </w:r>
      <w:r>
        <w:t xml:space="preserve">č. </w:t>
      </w:r>
      <w:r w:rsidRPr="00042576">
        <w:t xml:space="preserve">3 - </w:t>
      </w:r>
      <w:r>
        <w:t>m</w:t>
      </w:r>
      <w:r w:rsidRPr="00042576">
        <w:t>ožnost jazykové volby (3 body)</w:t>
      </w:r>
      <w:bookmarkEnd w:id="272"/>
    </w:p>
    <w:p w14:paraId="3F5E16C6" w14:textId="0DC2673D" w:rsidR="000458D9" w:rsidRDefault="000458D9" w:rsidP="005D500D">
      <w:pPr>
        <w:spacing w:after="0"/>
        <w:ind w:firstLine="709"/>
      </w:pPr>
      <w:r>
        <w:t xml:space="preserve">Možnost zvolit kromě českého, jazyk anglický, nebo německý je k dispozici, </w:t>
      </w:r>
      <w:r w:rsidR="007877CA">
        <w:t>a kulaté ikony jsou vhodně označeny mezinárodní zkratkou daného jazyka.</w:t>
      </w:r>
      <w:r w:rsidR="008E2767">
        <w:t xml:space="preserve"> </w:t>
      </w:r>
      <w:r>
        <w:t xml:space="preserve"> </w:t>
      </w:r>
    </w:p>
    <w:p w14:paraId="179C8BDD" w14:textId="77777777" w:rsidR="005D500D" w:rsidRDefault="005D500D" w:rsidP="000458D9">
      <w:pPr>
        <w:ind w:firstLine="708"/>
      </w:pPr>
      <w:r>
        <w:t>Hodnoceno 3 body.</w:t>
      </w:r>
    </w:p>
    <w:p w14:paraId="6BAE6045" w14:textId="77777777" w:rsidR="000458D9" w:rsidRPr="00042576" w:rsidRDefault="000458D9" w:rsidP="000458D9">
      <w:pPr>
        <w:pStyle w:val="Nadpis3"/>
      </w:pPr>
      <w:bookmarkStart w:id="273" w:name="_Toc479005745"/>
      <w:r>
        <w:t>K</w:t>
      </w:r>
      <w:r w:rsidRPr="00042576">
        <w:t xml:space="preserve">ritérium </w:t>
      </w:r>
      <w:r>
        <w:t xml:space="preserve">č. </w:t>
      </w:r>
      <w:r w:rsidRPr="00042576">
        <w:t xml:space="preserve">4 - </w:t>
      </w:r>
      <w:r>
        <w:t>t</w:t>
      </w:r>
      <w:r w:rsidRPr="00042576">
        <w:t>uristický informační obsah (4 body)</w:t>
      </w:r>
      <w:bookmarkEnd w:id="273"/>
    </w:p>
    <w:p w14:paraId="1BB01FBE" w14:textId="5B1934FA" w:rsidR="005D500D" w:rsidRDefault="000458D9" w:rsidP="005D500D">
      <w:pPr>
        <w:spacing w:after="0"/>
        <w:ind w:firstLine="709"/>
      </w:pPr>
      <w:r>
        <w:t xml:space="preserve">Stránky mají na první stránce, v horní vodorovné části možnost zvolit </w:t>
      </w:r>
      <w:r w:rsidR="009C4845">
        <w:t xml:space="preserve">kategorii </w:t>
      </w:r>
      <w:r w:rsidR="00C46F6D">
        <w:t>„Potřebuji se dozvědět“</w:t>
      </w:r>
      <w:r w:rsidR="009C4845">
        <w:t>. V</w:t>
      </w:r>
      <w:r w:rsidR="00C46F6D">
        <w:t xml:space="preserve"> menu této kategorie </w:t>
      </w:r>
      <w:r w:rsidR="00E8083E">
        <w:t xml:space="preserve">je možné dohledat </w:t>
      </w:r>
      <w:r w:rsidR="00C46F6D">
        <w:t xml:space="preserve">z hledaných čtyř informací </w:t>
      </w:r>
      <w:r w:rsidR="00E8083E">
        <w:t xml:space="preserve">tyto: první v pořadí byly </w:t>
      </w:r>
      <w:r w:rsidR="00BD631F">
        <w:t>hledány turistické trasy místních pamětihodností a cyklostezky. Úvodní text kategorie „O Městě“ se zmiňuje o několika místních památkách</w:t>
      </w:r>
      <w:r w:rsidR="009C4845">
        <w:t>. J</w:t>
      </w:r>
      <w:r w:rsidR="00BD631F">
        <w:t xml:space="preserve">ejich turistické trasy </w:t>
      </w:r>
      <w:r w:rsidR="009C4845">
        <w:t>je možné nalézt v</w:t>
      </w:r>
      <w:r w:rsidR="00BD631F">
        <w:t> </w:t>
      </w:r>
      <w:r w:rsidR="00E8083E">
        <w:t>podkategorii</w:t>
      </w:r>
      <w:r w:rsidR="00BD631F">
        <w:t xml:space="preserve"> menu </w:t>
      </w:r>
      <w:r w:rsidR="00A40650">
        <w:t xml:space="preserve">„Kultura“a dále „Městské kulturní středisko“. Zde je umístěna webová stránka „Infocentrum, která nabízí hledané informace o možnosti ubytování, stravování, cyklo a turistických tras. </w:t>
      </w:r>
      <w:r w:rsidR="00A40650">
        <w:lastRenderedPageBreak/>
        <w:t xml:space="preserve">K vyhledání cyklostezek a turistických tras je možné použít podkategorii menu </w:t>
      </w:r>
      <w:r w:rsidR="00BD631F">
        <w:t>„Mapové služby a data o území Geoportál“</w:t>
      </w:r>
      <w:r w:rsidR="009C4845">
        <w:t>. V</w:t>
      </w:r>
      <w:r w:rsidR="00BD631F">
        <w:t> kategorii menu</w:t>
      </w:r>
      <w:r w:rsidR="00A40650">
        <w:t xml:space="preserve"> „Potřebuji se dozvědět“</w:t>
      </w:r>
      <w:r w:rsidR="009C4845">
        <w:t xml:space="preserve">, </w:t>
      </w:r>
      <w:r w:rsidR="00E8083E">
        <w:t xml:space="preserve">je </w:t>
      </w:r>
      <w:r w:rsidR="00A40650">
        <w:t>po spuštění podkategorií menu „Kultura“ a následujících „Městské muzeum a galerie, Městská knihovna“ k dispozici o</w:t>
      </w:r>
      <w:r w:rsidR="00C46F6D">
        <w:t xml:space="preserve">dkaz na </w:t>
      </w:r>
      <w:r w:rsidR="00A40650">
        <w:t xml:space="preserve">pořádané </w:t>
      </w:r>
      <w:r w:rsidR="00C46F6D">
        <w:t>kulturní akce</w:t>
      </w:r>
      <w:r w:rsidR="00A40650">
        <w:t>. Podkategorie „turistika“ by si podle názoru autora práce zasloužila samostatné umístění v menu, spolu s odkazy na kulturu a sport. Cesta k hledaným informacím by se výrazně zkrátila.</w:t>
      </w:r>
      <w:r w:rsidR="008E2767">
        <w:t xml:space="preserve">  </w:t>
      </w:r>
    </w:p>
    <w:p w14:paraId="4EBE8C6C" w14:textId="77777777" w:rsidR="000458D9" w:rsidRDefault="000458D9" w:rsidP="000458D9">
      <w:pPr>
        <w:ind w:firstLine="708"/>
      </w:pPr>
      <w:r>
        <w:t>Hodnoceno 4 body.</w:t>
      </w:r>
    </w:p>
    <w:p w14:paraId="7F1DE140" w14:textId="306945F3" w:rsidR="000458D9" w:rsidRPr="00042576" w:rsidRDefault="000458D9" w:rsidP="000458D9">
      <w:pPr>
        <w:pStyle w:val="Nadpis3"/>
      </w:pPr>
      <w:bookmarkStart w:id="274" w:name="_Toc479005746"/>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B61B36">
        <w:t>1</w:t>
      </w:r>
      <w:r w:rsidRPr="00042576">
        <w:t xml:space="preserve"> bod)</w:t>
      </w:r>
      <w:bookmarkEnd w:id="274"/>
    </w:p>
    <w:p w14:paraId="3857422C" w14:textId="7FDE8813" w:rsidR="000458D9" w:rsidRDefault="000458D9" w:rsidP="005D500D">
      <w:pPr>
        <w:spacing w:after="0"/>
        <w:ind w:firstLine="709"/>
      </w:pPr>
      <w:r>
        <w:t xml:space="preserve">Na všech zveřejňovaných informacích je patrná pravidelná péče, </w:t>
      </w:r>
      <w:r w:rsidR="00080E1D">
        <w:t xml:space="preserve">v den provádění testu, se jak v kategorii „Úřední deska“, tak v kategorii „Aktuality“ </w:t>
      </w:r>
      <w:r w:rsidR="00B61B36">
        <w:t xml:space="preserve">nacházely informace zveřejněné v tentýž den. Nebyla zároveň nalezena </w:t>
      </w:r>
      <w:r>
        <w:t>neaktuální informac</w:t>
      </w:r>
      <w:r w:rsidR="00B61B36">
        <w:t>e. D</w:t>
      </w:r>
      <w:r>
        <w:t>atum každodenní aktualizace uváděn</w:t>
      </w:r>
      <w:r w:rsidR="00B61B36">
        <w:t>ý</w:t>
      </w:r>
      <w:r>
        <w:t xml:space="preserve"> na konci každé stránky</w:t>
      </w:r>
      <w:r w:rsidR="00B61B36">
        <w:t xml:space="preserve"> chybí</w:t>
      </w:r>
      <w:r>
        <w:t xml:space="preserve">. </w:t>
      </w:r>
    </w:p>
    <w:p w14:paraId="06925772" w14:textId="088B7845" w:rsidR="005D500D" w:rsidRDefault="005D500D" w:rsidP="000458D9">
      <w:pPr>
        <w:ind w:firstLine="708"/>
      </w:pPr>
      <w:r>
        <w:t xml:space="preserve">Hodnoceno </w:t>
      </w:r>
      <w:r w:rsidR="00B61B36">
        <w:t>1</w:t>
      </w:r>
      <w:r>
        <w:t xml:space="preserve"> bod</w:t>
      </w:r>
      <w:r w:rsidR="00B61B36">
        <w:t>em.</w:t>
      </w:r>
    </w:p>
    <w:p w14:paraId="37317280" w14:textId="5AB973A2" w:rsidR="000458D9" w:rsidRPr="00042576" w:rsidRDefault="000458D9" w:rsidP="000458D9">
      <w:pPr>
        <w:pStyle w:val="Nadpis3"/>
      </w:pPr>
      <w:bookmarkStart w:id="275" w:name="_Toc479005747"/>
      <w:r>
        <w:t>K</w:t>
      </w:r>
      <w:r w:rsidRPr="00042576">
        <w:t xml:space="preserve">ritérium </w:t>
      </w:r>
      <w:r>
        <w:t xml:space="preserve">č. </w:t>
      </w:r>
      <w:r w:rsidRPr="00042576">
        <w:t>6</w:t>
      </w:r>
      <w:r w:rsidR="006D6A69">
        <w:t xml:space="preserve"> -</w:t>
      </w:r>
      <w:r w:rsidRPr="00042576">
        <w:t xml:space="preserve"> </w:t>
      </w:r>
      <w:r>
        <w:t>r</w:t>
      </w:r>
      <w:r w:rsidRPr="00042576">
        <w:t>ychlost vyhledání informace (</w:t>
      </w:r>
      <w:r w:rsidR="00B61B36">
        <w:t>2</w:t>
      </w:r>
      <w:r w:rsidRPr="00042576">
        <w:t xml:space="preserve"> bod</w:t>
      </w:r>
      <w:r w:rsidR="005D500D">
        <w:t>y</w:t>
      </w:r>
      <w:r w:rsidRPr="00042576">
        <w:t>)</w:t>
      </w:r>
      <w:bookmarkEnd w:id="275"/>
    </w:p>
    <w:p w14:paraId="583C256A" w14:textId="1795EFF0" w:rsidR="00B4245A" w:rsidRDefault="000458D9" w:rsidP="00175B5A">
      <w:pPr>
        <w:spacing w:after="0"/>
        <w:ind w:firstLine="709"/>
      </w:pPr>
      <w:r>
        <w:t xml:space="preserve">Všichni účastníci testu museli rozkliknout více, než tři stránky, aby požadované informace nalezli, časový interval, jak ukazují výsledky v tabulce č. </w:t>
      </w:r>
      <w:r w:rsidR="00D33755">
        <w:t>35</w:t>
      </w:r>
      <w:r>
        <w:t>, byl v</w:t>
      </w:r>
      <w:r w:rsidR="00B61B36">
        <w:t> jednom p</w:t>
      </w:r>
      <w:r>
        <w:t>řípad</w:t>
      </w:r>
      <w:r w:rsidR="00B61B36">
        <w:t>ě</w:t>
      </w:r>
      <w:r>
        <w:t xml:space="preserve"> překročen. Hodnoceno </w:t>
      </w:r>
      <w:r w:rsidR="00B61B36">
        <w:t>2</w:t>
      </w:r>
      <w:r>
        <w:t xml:space="preserve"> </w:t>
      </w:r>
      <w:r w:rsidR="005D500D">
        <w:t xml:space="preserve">body. </w:t>
      </w:r>
    </w:p>
    <w:p w14:paraId="793CF26C" w14:textId="77777777" w:rsidR="00175B5A" w:rsidRDefault="00175B5A" w:rsidP="00175B5A">
      <w:pPr>
        <w:spacing w:after="0"/>
        <w:ind w:firstLine="709"/>
      </w:pPr>
    </w:p>
    <w:p w14:paraId="083B6699" w14:textId="46AF0A79" w:rsidR="00273517" w:rsidRPr="00D20FC0" w:rsidRDefault="00273517" w:rsidP="00273517">
      <w:pPr>
        <w:pStyle w:val="tabulka"/>
      </w:pPr>
      <w:bookmarkStart w:id="276" w:name="_Toc476324660"/>
      <w:r w:rsidRPr="00D20FC0">
        <w:t>Tab</w:t>
      </w:r>
      <w:r>
        <w:t>ulka č. 35:</w:t>
      </w:r>
      <w:r w:rsidRPr="00D20FC0">
        <w:t xml:space="preserve"> </w:t>
      </w:r>
      <w:r w:rsidRPr="00603395">
        <w:t xml:space="preserve">Hodnocení kritéria </w:t>
      </w:r>
      <w:r>
        <w:t xml:space="preserve">č. </w:t>
      </w:r>
      <w:r w:rsidRPr="00603395">
        <w:t>6</w:t>
      </w:r>
      <w:r w:rsidR="00AC5A6B">
        <w:t xml:space="preserve"> - </w:t>
      </w:r>
      <w:r>
        <w:t>Vodňany</w:t>
      </w:r>
      <w:bookmarkEnd w:id="276"/>
      <w:r w:rsidR="00175B5A">
        <w:rPr>
          <w:rStyle w:val="Znakapoznpodarou"/>
        </w:rPr>
        <w:footnoteReference w:id="112"/>
      </w:r>
      <w:r>
        <w:t xml:space="preserve"> </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273517" w14:paraId="3EC43BB6" w14:textId="77777777" w:rsidTr="007A44D1">
        <w:tc>
          <w:tcPr>
            <w:tcW w:w="0" w:type="auto"/>
            <w:vAlign w:val="center"/>
            <w:hideMark/>
          </w:tcPr>
          <w:p w14:paraId="69DBA4CA" w14:textId="77777777" w:rsidR="00273517" w:rsidRPr="000540B3" w:rsidRDefault="00273517"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2A4DD5D7" w14:textId="77777777" w:rsidR="00273517" w:rsidRPr="000540B3" w:rsidRDefault="00273517"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071167A2"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41C1731D"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356A0164"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273517" w14:paraId="5F239770" w14:textId="77777777" w:rsidTr="007A44D1">
        <w:tc>
          <w:tcPr>
            <w:tcW w:w="0" w:type="auto"/>
            <w:vAlign w:val="center"/>
            <w:hideMark/>
          </w:tcPr>
          <w:p w14:paraId="09337B8E"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1717A02D" w14:textId="1E4D9365"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29</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00688A8F" w14:textId="633EDE43"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33</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459849DE" w14:textId="0FA09E26"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19</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7E56B325" w14:textId="5F2CBC95"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27</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r>
      <w:tr w:rsidR="00273517" w14:paraId="0BA0C173" w14:textId="77777777" w:rsidTr="007A44D1">
        <w:tc>
          <w:tcPr>
            <w:tcW w:w="0" w:type="auto"/>
            <w:vAlign w:val="center"/>
            <w:hideMark/>
          </w:tcPr>
          <w:p w14:paraId="73758D69" w14:textId="5955F884" w:rsidR="00273517" w:rsidRPr="000540B3" w:rsidRDefault="00273517"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7FBEDA4B" w14:textId="211C402B"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22</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57C977D7" w14:textId="7DE18D8C"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20</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6707520A" w14:textId="1FDFD77F"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15</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1EE328CB" w14:textId="524B850E" w:rsidR="00273517" w:rsidRPr="00724076" w:rsidRDefault="00273517" w:rsidP="00781A38">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19</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r>
      <w:tr w:rsidR="00273517" w14:paraId="695D62DF" w14:textId="77777777" w:rsidTr="007A44D1">
        <w:tc>
          <w:tcPr>
            <w:tcW w:w="0" w:type="auto"/>
            <w:vAlign w:val="center"/>
            <w:hideMark/>
          </w:tcPr>
          <w:p w14:paraId="312A1A1E"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3738B35C" w14:textId="480966AA" w:rsidR="00273517" w:rsidRPr="00724076" w:rsidRDefault="00273517" w:rsidP="00B61B36">
            <w:pPr>
              <w:spacing w:after="0" w:line="240" w:lineRule="auto"/>
              <w:jc w:val="center"/>
              <w:rPr>
                <w:rFonts w:eastAsia="Times New Roman" w:cs="Times New Roman"/>
                <w:bCs/>
                <w:sz w:val="20"/>
                <w:szCs w:val="20"/>
                <w:lang w:val="en-US" w:eastAsia="cs-CZ" w:bidi="en-US"/>
              </w:rPr>
            </w:pPr>
            <w:r w:rsidRPr="00724076">
              <w:rPr>
                <w:rFonts w:eastAsia="Times New Roman" w:cs="Times New Roman"/>
                <w:bCs/>
                <w:sz w:val="20"/>
                <w:szCs w:val="20"/>
                <w:lang w:val="en-US" w:eastAsia="cs-CZ" w:bidi="en-US"/>
              </w:rPr>
              <w:t>2</w:t>
            </w:r>
            <w:r w:rsidR="00B61B36">
              <w:rPr>
                <w:rFonts w:eastAsia="Times New Roman" w:cs="Times New Roman"/>
                <w:bCs/>
                <w:sz w:val="20"/>
                <w:szCs w:val="20"/>
                <w:lang w:val="en-US" w:eastAsia="cs-CZ" w:bidi="en-US"/>
              </w:rPr>
              <w:t>0</w:t>
            </w:r>
            <w:r w:rsidR="00724076">
              <w:rPr>
                <w:rFonts w:eastAsia="Times New Roman" w:cs="Times New Roman"/>
                <w:bCs/>
                <w:sz w:val="20"/>
                <w:szCs w:val="20"/>
                <w:lang w:val="en-US" w:eastAsia="cs-CZ" w:bidi="en-US"/>
              </w:rPr>
              <w:t xml:space="preserve"> </w:t>
            </w:r>
            <w:r w:rsidRPr="00724076">
              <w:rPr>
                <w:rFonts w:eastAsia="Times New Roman" w:cs="Times New Roman"/>
                <w:bCs/>
                <w:sz w:val="20"/>
                <w:szCs w:val="20"/>
                <w:lang w:val="en-US" w:eastAsia="cs-CZ" w:bidi="en-US"/>
              </w:rPr>
              <w:t>s</w:t>
            </w:r>
          </w:p>
        </w:tc>
        <w:tc>
          <w:tcPr>
            <w:tcW w:w="0" w:type="auto"/>
            <w:noWrap/>
            <w:vAlign w:val="center"/>
            <w:hideMark/>
          </w:tcPr>
          <w:p w14:paraId="1545AEAF" w14:textId="71CD9E66" w:rsidR="00273517" w:rsidRPr="00724076" w:rsidRDefault="00B61B36" w:rsidP="00B61B3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24</w:t>
            </w:r>
            <w:r w:rsidR="00724076">
              <w:rPr>
                <w:rFonts w:eastAsia="Times New Roman" w:cs="Times New Roman"/>
                <w:bCs/>
                <w:sz w:val="20"/>
                <w:szCs w:val="20"/>
                <w:lang w:val="en-US" w:eastAsia="cs-CZ" w:bidi="en-US"/>
              </w:rPr>
              <w:t xml:space="preserve"> </w:t>
            </w:r>
            <w:r w:rsidR="00273517" w:rsidRPr="00724076">
              <w:rPr>
                <w:rFonts w:eastAsia="Times New Roman" w:cs="Times New Roman"/>
                <w:bCs/>
                <w:sz w:val="20"/>
                <w:szCs w:val="20"/>
                <w:lang w:val="en-US" w:eastAsia="cs-CZ" w:bidi="en-US"/>
              </w:rPr>
              <w:t>s</w:t>
            </w:r>
          </w:p>
        </w:tc>
        <w:tc>
          <w:tcPr>
            <w:tcW w:w="0" w:type="auto"/>
            <w:noWrap/>
            <w:vAlign w:val="center"/>
            <w:hideMark/>
          </w:tcPr>
          <w:p w14:paraId="2D4B3662" w14:textId="748E7D7C" w:rsidR="00273517" w:rsidRPr="00724076" w:rsidRDefault="00B61B36" w:rsidP="00B61B3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14</w:t>
            </w:r>
            <w:r w:rsidR="00724076">
              <w:rPr>
                <w:rFonts w:eastAsia="Times New Roman" w:cs="Times New Roman"/>
                <w:bCs/>
                <w:sz w:val="20"/>
                <w:szCs w:val="20"/>
                <w:lang w:val="en-US" w:eastAsia="cs-CZ" w:bidi="en-US"/>
              </w:rPr>
              <w:t xml:space="preserve"> </w:t>
            </w:r>
            <w:r w:rsidR="00273517" w:rsidRPr="00724076">
              <w:rPr>
                <w:rFonts w:eastAsia="Times New Roman" w:cs="Times New Roman"/>
                <w:bCs/>
                <w:sz w:val="20"/>
                <w:szCs w:val="20"/>
                <w:lang w:val="en-US" w:eastAsia="cs-CZ" w:bidi="en-US"/>
              </w:rPr>
              <w:t>s</w:t>
            </w:r>
          </w:p>
        </w:tc>
        <w:tc>
          <w:tcPr>
            <w:tcW w:w="0" w:type="auto"/>
            <w:noWrap/>
            <w:vAlign w:val="center"/>
            <w:hideMark/>
          </w:tcPr>
          <w:p w14:paraId="39721A07" w14:textId="44F1E398" w:rsidR="00273517" w:rsidRPr="00724076" w:rsidRDefault="00B61B36" w:rsidP="00B61B36">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19</w:t>
            </w:r>
            <w:r w:rsidR="00724076">
              <w:rPr>
                <w:rFonts w:eastAsia="Times New Roman" w:cs="Times New Roman"/>
                <w:bCs/>
                <w:sz w:val="20"/>
                <w:szCs w:val="20"/>
                <w:lang w:val="en-US" w:eastAsia="cs-CZ" w:bidi="en-US"/>
              </w:rPr>
              <w:t xml:space="preserve"> </w:t>
            </w:r>
            <w:r w:rsidR="00273517" w:rsidRPr="00724076">
              <w:rPr>
                <w:rFonts w:eastAsia="Times New Roman" w:cs="Times New Roman"/>
                <w:bCs/>
                <w:sz w:val="20"/>
                <w:szCs w:val="20"/>
                <w:lang w:val="en-US" w:eastAsia="cs-CZ" w:bidi="en-US"/>
              </w:rPr>
              <w:t>s</w:t>
            </w:r>
          </w:p>
        </w:tc>
      </w:tr>
    </w:tbl>
    <w:p w14:paraId="3EA6E72B" w14:textId="553B7CF2" w:rsidR="000458D9" w:rsidRPr="00042576" w:rsidRDefault="000458D9" w:rsidP="000458D9">
      <w:pPr>
        <w:pStyle w:val="Nadpis3"/>
      </w:pPr>
      <w:bookmarkStart w:id="277" w:name="_Toc479005748"/>
      <w:r>
        <w:t>K</w:t>
      </w:r>
      <w:r w:rsidRPr="00042576">
        <w:t xml:space="preserve">ritérium </w:t>
      </w:r>
      <w:r>
        <w:t xml:space="preserve">č. </w:t>
      </w:r>
      <w:r w:rsidRPr="00042576">
        <w:t>7</w:t>
      </w:r>
      <w:r w:rsidR="006D6A69">
        <w:t xml:space="preserve"> -</w:t>
      </w:r>
      <w:r w:rsidRPr="00042576">
        <w:t xml:space="preserve"> </w:t>
      </w:r>
      <w:r>
        <w:t>s</w:t>
      </w:r>
      <w:r w:rsidRPr="00042576">
        <w:t>truktura obsahu první strany (</w:t>
      </w:r>
      <w:r>
        <w:t>2</w:t>
      </w:r>
      <w:r w:rsidRPr="00042576">
        <w:t xml:space="preserve"> body)</w:t>
      </w:r>
      <w:bookmarkEnd w:id="277"/>
      <w:r w:rsidRPr="00042576">
        <w:t xml:space="preserve"> </w:t>
      </w:r>
    </w:p>
    <w:p w14:paraId="23FF3484" w14:textId="150215F7" w:rsidR="005D500D" w:rsidRDefault="000458D9" w:rsidP="005D500D">
      <w:pPr>
        <w:spacing w:after="0"/>
        <w:ind w:firstLine="709"/>
      </w:pPr>
      <w:r>
        <w:t xml:space="preserve">Odkaz na mapu webových stránek, i vyhledávací formulář je k dispozici na každé webové stránce. </w:t>
      </w:r>
    </w:p>
    <w:p w14:paraId="108E61E8" w14:textId="77777777" w:rsidR="000458D9" w:rsidRDefault="005D500D" w:rsidP="000458D9">
      <w:pPr>
        <w:ind w:firstLine="708"/>
      </w:pPr>
      <w:r>
        <w:t xml:space="preserve">Hodnoceno </w:t>
      </w:r>
      <w:r w:rsidR="000458D9">
        <w:t xml:space="preserve">2 body. </w:t>
      </w:r>
    </w:p>
    <w:p w14:paraId="414EAC5E" w14:textId="6CD0E634" w:rsidR="000458D9" w:rsidRPr="00042576" w:rsidRDefault="000458D9" w:rsidP="000458D9">
      <w:pPr>
        <w:pStyle w:val="Nadpis3"/>
      </w:pPr>
      <w:bookmarkStart w:id="278" w:name="_Toc479005749"/>
      <w:r>
        <w:t xml:space="preserve">Kritérium č. </w:t>
      </w:r>
      <w:r w:rsidRPr="00042576">
        <w:t>8</w:t>
      </w:r>
      <w:r w:rsidR="006D6A69">
        <w:t xml:space="preserve"> -</w:t>
      </w:r>
      <w:r w:rsidRPr="00042576">
        <w:t xml:space="preserve"> </w:t>
      </w:r>
      <w:r>
        <w:t>č</w:t>
      </w:r>
      <w:r w:rsidRPr="00042576">
        <w:t>itelnost obsahu (</w:t>
      </w:r>
      <w:r w:rsidR="00B4245A">
        <w:t>2</w:t>
      </w:r>
      <w:r w:rsidRPr="00042576">
        <w:t xml:space="preserve"> body)</w:t>
      </w:r>
      <w:bookmarkEnd w:id="278"/>
    </w:p>
    <w:p w14:paraId="023756A3" w14:textId="59C79FEB" w:rsidR="005A2EA6" w:rsidRPr="001471E6" w:rsidRDefault="005A2EA6" w:rsidP="00CD32D3">
      <w:pPr>
        <w:spacing w:after="0"/>
        <w:ind w:firstLine="709"/>
      </w:pPr>
      <w:r>
        <w:t xml:space="preserve">V menu všech hlavních kategorií umístěných v levé části stránek, je použito </w:t>
      </w:r>
      <w:r w:rsidR="00D41128">
        <w:t xml:space="preserve">bílé písmo </w:t>
      </w:r>
      <w:r>
        <w:t xml:space="preserve">na světle modrém pozadí. V testu na rozdíl jasu bylo dosaženo </w:t>
      </w:r>
      <w:r w:rsidR="00D41128">
        <w:t>1</w:t>
      </w:r>
      <w:r w:rsidR="003C27C0">
        <w:t>59</w:t>
      </w:r>
      <w:r>
        <w:t xml:space="preserve"> bodů. Minimální hodnota pro rozdíl jasu je 125 bodů (maximum této hodnoty je 255). V testu na rozdíl barev bylo dosaženo </w:t>
      </w:r>
      <w:r w:rsidR="003C27C0">
        <w:t>423</w:t>
      </w:r>
      <w:r>
        <w:t xml:space="preserve"> bodů. Minimální hodnota je 500 bodů, maximum </w:t>
      </w:r>
      <w:r>
        <w:lastRenderedPageBreak/>
        <w:t xml:space="preserve">této hodnoty je 765. </w:t>
      </w:r>
      <w:r w:rsidR="00D41128">
        <w:t>Na rozdíl barev tedy tato část nevyhověla.</w:t>
      </w:r>
      <w:r>
        <w:t xml:space="preserve"> V testu pro rozdíl barev také nevyhověly barevné ikony hlavních kategorií</w:t>
      </w:r>
      <w:r w:rsidR="00EA6A81">
        <w:t xml:space="preserve">, </w:t>
      </w:r>
      <w:r w:rsidR="003C27C0">
        <w:t xml:space="preserve">v rozdílu jasu </w:t>
      </w:r>
      <w:r w:rsidR="00EA6A81">
        <w:t xml:space="preserve">dosáhly jen </w:t>
      </w:r>
      <w:r w:rsidR="003C27C0">
        <w:t>185, a v rozdílu barev 451</w:t>
      </w:r>
      <w:r w:rsidR="00EA6A81">
        <w:t xml:space="preserve"> bodů. </w:t>
      </w:r>
      <w:r w:rsidRPr="001471E6">
        <w:t>Vzhledem k poměru vyhovující a</w:t>
      </w:r>
      <w:r>
        <w:t xml:space="preserve"> </w:t>
      </w:r>
      <w:r w:rsidRPr="001471E6">
        <w:t xml:space="preserve">nevyhovující plochy textu a pozadí první stránky </w:t>
      </w:r>
      <w:r w:rsidR="00EA6A81">
        <w:t>7</w:t>
      </w:r>
      <w:r>
        <w:t>0</w:t>
      </w:r>
      <w:r w:rsidRPr="001471E6">
        <w:t xml:space="preserve"> : </w:t>
      </w:r>
      <w:r w:rsidR="00EA6A81">
        <w:t>3</w:t>
      </w:r>
      <w:r>
        <w:t>0</w:t>
      </w:r>
      <w:r w:rsidR="00B4245A">
        <w:t xml:space="preserve"> je </w:t>
      </w:r>
      <w:r w:rsidRPr="001471E6">
        <w:t xml:space="preserve">hodnoceno </w:t>
      </w:r>
      <w:r w:rsidR="00B4245A">
        <w:t>0</w:t>
      </w:r>
      <w:r w:rsidR="000E4B4E">
        <w:t xml:space="preserve"> </w:t>
      </w:r>
      <w:r w:rsidRPr="001471E6">
        <w:t>bod</w:t>
      </w:r>
      <w:r w:rsidR="00B4245A">
        <w:t>y</w:t>
      </w:r>
      <w:r w:rsidRPr="001471E6">
        <w:t>.</w:t>
      </w:r>
    </w:p>
    <w:p w14:paraId="20035F71" w14:textId="58A3AC11" w:rsidR="005A2EA6" w:rsidRDefault="005A2EA6" w:rsidP="005A2EA6">
      <w:pPr>
        <w:spacing w:after="0"/>
        <w:ind w:firstLine="709"/>
      </w:pPr>
      <w:r w:rsidRPr="002511F8">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3C713CAF" w14:textId="639A7C22" w:rsidR="005A2EA6" w:rsidRDefault="005A2EA6" w:rsidP="005A2EA6">
      <w:pPr>
        <w:ind w:firstLine="708"/>
      </w:pPr>
      <w:r w:rsidRPr="001471E6">
        <w:t>Celk</w:t>
      </w:r>
      <w:r w:rsidR="00CD32D3">
        <w:t xml:space="preserve">em </w:t>
      </w:r>
      <w:r>
        <w:t xml:space="preserve">hodnoceno </w:t>
      </w:r>
      <w:r w:rsidR="00B4245A">
        <w:t>2</w:t>
      </w:r>
      <w:r w:rsidR="00F9566D">
        <w:t xml:space="preserve"> </w:t>
      </w:r>
      <w:r w:rsidRPr="001471E6">
        <w:t>body.</w:t>
      </w:r>
      <w:r w:rsidR="008E2767">
        <w:t xml:space="preserve"> </w:t>
      </w:r>
    </w:p>
    <w:p w14:paraId="5F31CCC1" w14:textId="49308DCC" w:rsidR="000458D9" w:rsidRPr="00042576" w:rsidRDefault="000458D9" w:rsidP="000458D9">
      <w:pPr>
        <w:pStyle w:val="Nadpis3"/>
      </w:pPr>
      <w:bookmarkStart w:id="279" w:name="_Toc479005750"/>
      <w:r>
        <w:t>K</w:t>
      </w:r>
      <w:r w:rsidRPr="00042576">
        <w:t xml:space="preserve">ritérium </w:t>
      </w:r>
      <w:r>
        <w:t>č. 9</w:t>
      </w:r>
      <w:r w:rsidR="006D6A69">
        <w:t xml:space="preserve"> -</w:t>
      </w:r>
      <w:r w:rsidRPr="00042576">
        <w:t xml:space="preserve"> </w:t>
      </w:r>
      <w:r>
        <w:t xml:space="preserve">test použitelnosti v mobilních zařízeních </w:t>
      </w:r>
      <w:r w:rsidRPr="00042576">
        <w:t>(</w:t>
      </w:r>
      <w:r>
        <w:t>2</w:t>
      </w:r>
      <w:r w:rsidRPr="00042576">
        <w:t xml:space="preserve"> body)</w:t>
      </w:r>
      <w:bookmarkEnd w:id="279"/>
      <w:r w:rsidRPr="00042576">
        <w:t xml:space="preserve"> </w:t>
      </w:r>
    </w:p>
    <w:p w14:paraId="1488F763" w14:textId="77777777" w:rsidR="00BD6814" w:rsidRDefault="00BD6814" w:rsidP="00BD6814">
      <w:pPr>
        <w:pStyle w:val="Odstavec"/>
        <w:spacing w:after="0"/>
      </w:pPr>
      <w:r>
        <w:t xml:space="preserve">Stránky nabízí mobilní verzi a jsou snadno použitelné v mobilních zařízeních. </w:t>
      </w:r>
    </w:p>
    <w:p w14:paraId="65873A53" w14:textId="77777777" w:rsidR="00BD6814" w:rsidRDefault="00BD6814" w:rsidP="00BD6814">
      <w:pPr>
        <w:ind w:firstLine="708"/>
      </w:pPr>
      <w:r>
        <w:t>Hodnoceno 2 body.</w:t>
      </w:r>
    </w:p>
    <w:p w14:paraId="0FD5662F" w14:textId="0614A785" w:rsidR="000458D9" w:rsidRPr="00042576" w:rsidRDefault="000458D9" w:rsidP="000458D9">
      <w:pPr>
        <w:pStyle w:val="Nadpis3"/>
      </w:pPr>
      <w:bookmarkStart w:id="280" w:name="_Toc479005751"/>
      <w:r>
        <w:t>K</w:t>
      </w:r>
      <w:r w:rsidRPr="00042576">
        <w:t xml:space="preserve">ritérium </w:t>
      </w:r>
      <w:r>
        <w:t xml:space="preserve">č. </w:t>
      </w:r>
      <w:r w:rsidRPr="00042576">
        <w:t>10</w:t>
      </w:r>
      <w:r w:rsidR="006D6A69">
        <w:t xml:space="preserve"> -</w:t>
      </w:r>
      <w:r w:rsidRPr="00042576">
        <w:t xml:space="preserve"> </w:t>
      </w:r>
      <w:r>
        <w:t>k</w:t>
      </w:r>
      <w:r w:rsidRPr="00042576">
        <w:t>ontrola přístupnosti webový</w:t>
      </w:r>
      <w:r>
        <w:t>c</w:t>
      </w:r>
      <w:r w:rsidRPr="00042576">
        <w:t>h stránek (</w:t>
      </w:r>
      <w:r w:rsidR="00CA5200">
        <w:t>2</w:t>
      </w:r>
      <w:r>
        <w:t xml:space="preserve"> body</w:t>
      </w:r>
      <w:r w:rsidRPr="00042576">
        <w:t>)</w:t>
      </w:r>
      <w:bookmarkEnd w:id="280"/>
    </w:p>
    <w:p w14:paraId="636D6907" w14:textId="73E300AD" w:rsidR="0028757B" w:rsidRDefault="0028757B" w:rsidP="0028757B">
      <w:pPr>
        <w:pStyle w:val="Odstavec"/>
        <w:spacing w:after="0"/>
        <w:rPr>
          <w:lang w:eastAsia="en-US"/>
        </w:rPr>
      </w:pPr>
      <w:r w:rsidRPr="00DF3834">
        <w:rPr>
          <w:lang w:eastAsia="en-US"/>
        </w:rPr>
        <w:t xml:space="preserve">Na webové prezentaci </w:t>
      </w:r>
      <w:r>
        <w:rPr>
          <w:lang w:eastAsia="en-US"/>
        </w:rPr>
        <w:t>města Vodňany</w:t>
      </w:r>
      <w:r w:rsidRPr="00DF3834">
        <w:rPr>
          <w:lang w:eastAsia="en-US"/>
        </w:rPr>
        <w:t xml:space="preserve"> jsou informace související s výkonem veřejné správy zveřejňovány tak, aby se s nimi v nezbytném rozsahu mohly seznámit i osoby se zdravotním postižením. Webová prezentace vyhovuje ve vysoké míře požadavkům kladeným Vyhláškou č. 64/2008 Sb., o formě zveřejňování informací souvisejících s výkonem veřejné správy prostřednictvím webových stránek pro osoby se zdravotním postižením (vyhláška o přístupnosti).</w:t>
      </w:r>
      <w:r w:rsidRPr="00DF3834">
        <w:rPr>
          <w:rFonts w:ascii="Arial" w:hAnsi="Arial" w:cs="Arial"/>
          <w:color w:val="000000"/>
          <w:sz w:val="20"/>
          <w:szCs w:val="20"/>
          <w:shd w:val="clear" w:color="auto" w:fill="FFFFFF"/>
        </w:rPr>
        <w:t xml:space="preserve"> </w:t>
      </w:r>
      <w:r w:rsidRPr="00DF3834">
        <w:rPr>
          <w:lang w:eastAsia="en-US"/>
        </w:rPr>
        <w:t>Tyto webové stránky ukládají v souladu se zákony na vaše zařízení soubory, obecně nazývané cookies</w:t>
      </w:r>
      <w:r>
        <w:rPr>
          <w:lang w:eastAsia="en-US"/>
        </w:rPr>
        <w:t xml:space="preserve">. </w:t>
      </w:r>
      <w:r w:rsidRPr="00DF3834">
        <w:rPr>
          <w:lang w:eastAsia="en-US"/>
        </w:rPr>
        <w:t>Stránky využívají doplňků Java Script a CSS. I bez těchto doplňků jsou stránky standardně ovladatelné a plně použitelné.</w:t>
      </w:r>
      <w:r>
        <w:rPr>
          <w:lang w:eastAsia="en-US"/>
        </w:rPr>
        <w:t xml:space="preserve"> </w:t>
      </w:r>
      <w:r w:rsidRPr="00DF3834">
        <w:rPr>
          <w:lang w:eastAsia="en-US"/>
        </w:rPr>
        <w:t>V případě reklamy nebo upoutávky může být použita technologie Adobe Flash.</w:t>
      </w:r>
      <w:r>
        <w:rPr>
          <w:lang w:eastAsia="en-US"/>
        </w:rPr>
        <w:t xml:space="preserve"> </w:t>
      </w:r>
      <w:r w:rsidRPr="008153C5">
        <w:rPr>
          <w:lang w:eastAsia="en-US"/>
        </w:rPr>
        <w:t>Všechny stránky webové prezentace jsou vybavené orientační nabídkou, která mimo jiné obsahuje odkazy umožňující přeskočení jednotlivých hlavních bloků. Tyto odkazy jsou doplňkem CSS skryté, avšak zobrazí se při procházení orientační nabídky prostřednictvím klávesnice.</w:t>
      </w:r>
      <w:r>
        <w:rPr>
          <w:lang w:eastAsia="en-US"/>
        </w:rPr>
        <w:t xml:space="preserve"> </w:t>
      </w:r>
      <w:r w:rsidRPr="008153C5">
        <w:rPr>
          <w:lang w:eastAsia="en-US"/>
        </w:rPr>
        <w:t>Součástí orientační nabídky je také odkaz na mapu webu. Většina stránek je vybavena navíc vyhledávacím formulářem</w:t>
      </w:r>
      <w:r>
        <w:rPr>
          <w:lang w:eastAsia="en-US"/>
        </w:rPr>
        <w:t xml:space="preserve">. </w:t>
      </w:r>
    </w:p>
    <w:p w14:paraId="772E8E6E" w14:textId="77777777" w:rsidR="00CA5200" w:rsidRPr="006111C2" w:rsidRDefault="00CA5200" w:rsidP="00CA5200">
      <w:pPr>
        <w:pStyle w:val="Odstavec"/>
        <w:rPr>
          <w:rFonts w:eastAsia="Times New Roman"/>
        </w:rPr>
      </w:pPr>
      <w:r>
        <w:rPr>
          <w:rFonts w:eastAsia="Times New Roman"/>
        </w:rPr>
        <w:t>Hodnoceno 2 body.</w:t>
      </w:r>
    </w:p>
    <w:p w14:paraId="501B1323" w14:textId="1A523052" w:rsidR="000458D9" w:rsidRPr="00042576" w:rsidRDefault="000458D9" w:rsidP="000458D9">
      <w:pPr>
        <w:pStyle w:val="Nadpis3"/>
      </w:pPr>
      <w:bookmarkStart w:id="281" w:name="_Toc479005752"/>
      <w:r>
        <w:t>K</w:t>
      </w:r>
      <w:r w:rsidRPr="00042576">
        <w:t xml:space="preserve">ritérium </w:t>
      </w:r>
      <w:r>
        <w:t xml:space="preserve">č. </w:t>
      </w:r>
      <w:r w:rsidRPr="00042576">
        <w:t>1</w:t>
      </w:r>
      <w:r>
        <w:t>1</w:t>
      </w:r>
      <w:r w:rsidR="006D6A69">
        <w:t xml:space="preserve"> -</w:t>
      </w:r>
      <w:r w:rsidRPr="00042576">
        <w:t xml:space="preserve"> </w:t>
      </w:r>
      <w:r>
        <w:t>s</w:t>
      </w:r>
      <w:r w:rsidRPr="00042576">
        <w:t>ubjektivní hodnocení webu</w:t>
      </w:r>
      <w:r>
        <w:t xml:space="preserve"> (3 body)</w:t>
      </w:r>
      <w:bookmarkEnd w:id="281"/>
    </w:p>
    <w:p w14:paraId="04C1117F" w14:textId="7D69D636" w:rsidR="00FE34DE" w:rsidRDefault="00CA5200" w:rsidP="00AE2D91">
      <w:pPr>
        <w:spacing w:after="0"/>
        <w:ind w:firstLine="709"/>
      </w:pPr>
      <w:r>
        <w:t xml:space="preserve">Webové stránky města Vodňany jsou velmi zdařile zpracované. Nejsou zahlceny informacemi, avšak poskytují přehledným způsobem všechny, které si návštěvník může </w:t>
      </w:r>
      <w:r>
        <w:lastRenderedPageBreak/>
        <w:t>přát. Občanům bezesporu nabízí vyčerpávajícím a přehledným způsobem veškeré informace, které mohou využít. Správcem je zkušená mnoha obcemi využívaná společnost Webhouse, s již zmiňovaným redakčním systémem Vismo. Jsou kreativní, nápadité, graficky příjemně pojaté. Doporučit lze jen změnu kombinací bílého písma v světle modrém pozadí, která nevyhovují na test rozdílu jasu, ani barev, a bílého písma v barevných pozadích jednotlivých hlavních kategoriích, která nevyhovují na test rozdílu barev.</w:t>
      </w:r>
      <w:r w:rsidR="008E2767">
        <w:t xml:space="preserve"> </w:t>
      </w:r>
      <w:r>
        <w:t xml:space="preserve">Hodnoceno 3 body. </w:t>
      </w:r>
    </w:p>
    <w:p w14:paraId="604BCBC7" w14:textId="77777777" w:rsidR="00FE34DE" w:rsidRDefault="00FE34DE" w:rsidP="00AE2D91">
      <w:pPr>
        <w:spacing w:after="0"/>
        <w:ind w:firstLine="709"/>
      </w:pPr>
    </w:p>
    <w:p w14:paraId="3E31D046" w14:textId="77777777" w:rsidR="00AC5A6B" w:rsidRDefault="00AC5A6B" w:rsidP="00AE2D91">
      <w:pPr>
        <w:spacing w:after="0"/>
        <w:ind w:firstLine="709"/>
      </w:pPr>
    </w:p>
    <w:p w14:paraId="178003AD" w14:textId="590BCC64" w:rsidR="000458D9" w:rsidRPr="00530D5A" w:rsidRDefault="000458D9" w:rsidP="000458D9">
      <w:pPr>
        <w:pStyle w:val="tabulka"/>
      </w:pPr>
      <w:bookmarkStart w:id="282" w:name="_Toc476324661"/>
      <w:r w:rsidRPr="00F451D7">
        <w:t xml:space="preserve">Tabulka č. </w:t>
      </w:r>
      <w:r>
        <w:t>3</w:t>
      </w:r>
      <w:r w:rsidR="00273517">
        <w:t>6</w:t>
      </w:r>
      <w:r w:rsidR="000E4B4E">
        <w:t xml:space="preserve">: </w:t>
      </w:r>
      <w:r w:rsidRPr="00F451D7">
        <w:t>Celkové hodnocení</w:t>
      </w:r>
      <w:r w:rsidR="00AC5A6B">
        <w:t xml:space="preserve"> - </w:t>
      </w:r>
      <w:r w:rsidR="00273517">
        <w:t>Vodňany</w:t>
      </w:r>
      <w:bookmarkEnd w:id="282"/>
      <w:r w:rsidR="00175B5A">
        <w:rPr>
          <w:rStyle w:val="Znakapoznpodarou"/>
        </w:rPr>
        <w:footnoteReference w:id="113"/>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0458D9" w:rsidRPr="002429DA" w14:paraId="7196855C"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519B05B"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58F68D9"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B64C36" w14:textId="77777777" w:rsidR="000458D9" w:rsidRPr="002429DA" w:rsidRDefault="000458D9"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0458D9" w:rsidRPr="002429DA" w14:paraId="60F9D64C"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6872125"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790F52B1"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E450BA" w14:textId="1E59FD75" w:rsidR="000458D9" w:rsidRPr="00E837D7" w:rsidRDefault="0017427B" w:rsidP="0017427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r>
      <w:tr w:rsidR="000458D9" w:rsidRPr="002429DA" w14:paraId="79FE8FC1"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B9EFC92"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4D4C5A82"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0539159B" w14:textId="77777777" w:rsidR="000458D9" w:rsidRPr="00E837D7" w:rsidRDefault="000458D9"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0458D9" w:rsidRPr="002429DA" w14:paraId="7EAB197B"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5DDE503"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1CA76E59"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5E410008" w14:textId="77777777" w:rsidR="000458D9" w:rsidRPr="00E837D7" w:rsidRDefault="000458D9"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w:t>
            </w:r>
          </w:p>
        </w:tc>
      </w:tr>
      <w:tr w:rsidR="000458D9" w:rsidRPr="002429DA" w14:paraId="2249945D"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4FD7714"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0ACDE341"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793F5CE" w14:textId="77777777" w:rsidR="000458D9" w:rsidRPr="00E837D7" w:rsidRDefault="000458D9"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4</w:t>
            </w:r>
          </w:p>
        </w:tc>
      </w:tr>
      <w:tr w:rsidR="000458D9" w:rsidRPr="002429DA" w14:paraId="27796A0C"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BCD73EC"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13E51129"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55CFFF13" w14:textId="61265DFB" w:rsidR="000458D9" w:rsidRPr="00E837D7" w:rsidRDefault="00B4245A" w:rsidP="00B4245A">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458D9" w:rsidRPr="002429DA" w14:paraId="16E6BDD1"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7E628A5"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53B23D6C"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77EB3F42" w14:textId="5A98652A" w:rsidR="000458D9" w:rsidRPr="00E837D7" w:rsidRDefault="0017427B" w:rsidP="0017427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458D9" w:rsidRPr="002429DA" w14:paraId="43AFE489"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D0CB1B3"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5B09F166"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277EB9F0" w14:textId="77777777" w:rsidR="000458D9" w:rsidRPr="00E837D7" w:rsidRDefault="000458D9"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0458D9" w:rsidRPr="002429DA" w14:paraId="0EFDFD7A"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DDF2606"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04C28E3F"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36D7C71A" w14:textId="79B332D3" w:rsidR="000458D9" w:rsidRPr="00E837D7"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458D9" w:rsidRPr="002429DA" w14:paraId="6C0E3732"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0F1DA4E"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1950C9E4"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4B5DE45A" w14:textId="7C26D0F6" w:rsidR="000458D9" w:rsidRPr="00E837D7" w:rsidRDefault="0017427B" w:rsidP="0017427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458D9" w:rsidRPr="002429DA" w14:paraId="47199EAB"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8686595"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580DFF09"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2BFDEA7E" w14:textId="34A730C1" w:rsidR="000458D9" w:rsidRPr="00E837D7" w:rsidRDefault="0017427B" w:rsidP="0017427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0458D9" w:rsidRPr="002429DA" w14:paraId="1046D37B"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CE8D71E" w14:textId="77777777" w:rsidR="000458D9" w:rsidRPr="002429DA" w:rsidRDefault="000458D9"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4B91814D" w14:textId="77777777" w:rsidR="000458D9" w:rsidRPr="002429DA" w:rsidRDefault="000458D9"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281A33ED" w14:textId="4359176A" w:rsidR="000458D9" w:rsidRPr="00E837D7" w:rsidRDefault="0017427B" w:rsidP="0017427B">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0458D9" w:rsidRPr="002429DA" w14:paraId="7DEDC1A8" w14:textId="77777777" w:rsidTr="00E837D7">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082BDAFF" w14:textId="77777777" w:rsidR="000458D9" w:rsidRPr="002429DA" w:rsidRDefault="000458D9"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157D1CCA" w14:textId="77777777" w:rsidR="000458D9" w:rsidRPr="002429DA" w:rsidRDefault="000458D9"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7BC6350A" w14:textId="168DF1DE" w:rsidR="000458D9" w:rsidRPr="00175B5A" w:rsidRDefault="0017427B" w:rsidP="00EA6B8F">
            <w:pPr>
              <w:spacing w:after="0" w:line="240" w:lineRule="auto"/>
              <w:jc w:val="center"/>
              <w:rPr>
                <w:rFonts w:eastAsia="Times New Roman" w:cs="Times New Roman"/>
                <w:bCs/>
                <w:color w:val="FF0000"/>
                <w:sz w:val="20"/>
                <w:szCs w:val="20"/>
                <w:lang w:val="en-US" w:eastAsia="cs-CZ" w:bidi="en-US"/>
              </w:rPr>
            </w:pPr>
            <w:r w:rsidRPr="0017427B">
              <w:rPr>
                <w:rFonts w:eastAsia="Times New Roman" w:cs="Times New Roman"/>
                <w:bCs/>
                <w:sz w:val="20"/>
                <w:szCs w:val="20"/>
                <w:lang w:val="en-US" w:eastAsia="cs-CZ" w:bidi="en-US"/>
              </w:rPr>
              <w:t>5</w:t>
            </w:r>
            <w:r w:rsidR="00EA6B8F">
              <w:rPr>
                <w:rFonts w:eastAsia="Times New Roman" w:cs="Times New Roman"/>
                <w:bCs/>
                <w:sz w:val="20"/>
                <w:szCs w:val="20"/>
                <w:lang w:val="en-US" w:eastAsia="cs-CZ" w:bidi="en-US"/>
              </w:rPr>
              <w:t>7</w:t>
            </w:r>
          </w:p>
        </w:tc>
      </w:tr>
    </w:tbl>
    <w:p w14:paraId="252B4225" w14:textId="77777777" w:rsidR="00894AE2" w:rsidRDefault="00894AE2" w:rsidP="00894AE2">
      <w:pPr>
        <w:rPr>
          <w:lang w:eastAsia="cs-CZ"/>
        </w:rPr>
      </w:pPr>
    </w:p>
    <w:p w14:paraId="07953F84" w14:textId="77777777" w:rsidR="000458D9" w:rsidRDefault="00273517" w:rsidP="000458D9">
      <w:pPr>
        <w:pStyle w:val="Nadpis2"/>
      </w:pPr>
      <w:bookmarkStart w:id="283" w:name="_Toc479005753"/>
      <w:r>
        <w:t>Vimperk</w:t>
      </w:r>
      <w:bookmarkEnd w:id="283"/>
    </w:p>
    <w:p w14:paraId="03B255AB" w14:textId="05756B09" w:rsidR="00845A8A" w:rsidRDefault="00673D6F" w:rsidP="00845A8A">
      <w:pPr>
        <w:ind w:firstLine="708"/>
      </w:pPr>
      <w:r w:rsidRPr="00673D6F">
        <w:t>Vimperk je historické město v okrese Prachatice v Jihočeském kraji, 25 km jihozápadně od Strakonic, na úpatí Boubína na Šumavě. V roce 201</w:t>
      </w:r>
      <w:r>
        <w:t>6</w:t>
      </w:r>
      <w:r w:rsidRPr="00673D6F">
        <w:t xml:space="preserve"> zde </w:t>
      </w:r>
      <w:r w:rsidR="00174698">
        <w:t xml:space="preserve">ke dni 1. 1. </w:t>
      </w:r>
      <w:r w:rsidRPr="00673D6F">
        <w:t>žilo 7</w:t>
      </w:r>
      <w:r w:rsidR="00174698">
        <w:t xml:space="preserve"> 474 </w:t>
      </w:r>
      <w:r w:rsidRPr="00673D6F">
        <w:t>obyvatel.</w:t>
      </w:r>
      <w:r w:rsidR="00174698">
        <w:rPr>
          <w:rStyle w:val="Znakapoznpodarou"/>
        </w:rPr>
        <w:footnoteReference w:id="114"/>
      </w:r>
      <w:r w:rsidR="00845A8A">
        <w:t xml:space="preserve"> </w:t>
      </w:r>
      <w:r w:rsidR="00845A8A" w:rsidRPr="00845A8A">
        <w:t>Městský úřad ve Vimperku vykonává veřejnou správu obce s rozšířenou působností jak v samostatné působnosti</w:t>
      </w:r>
      <w:r w:rsidR="00845A8A">
        <w:t xml:space="preserve">, </w:t>
      </w:r>
      <w:r w:rsidR="00845A8A" w:rsidRPr="00845A8A">
        <w:t>tak ve státní správě, která je</w:t>
      </w:r>
      <w:r w:rsidR="00845A8A">
        <w:t xml:space="preserve"> </w:t>
      </w:r>
      <w:r w:rsidR="00845A8A" w:rsidRPr="00845A8A">
        <w:t>mu svěřena ve stanoveném rozsahu včetně obcí Bohumilice, Borová Lada, Bošice, Buk, Čkyně, Horní Vltavice, Kubova Huť, Kvilda, Lčovice, Nicov, Nové Hutě, Stachy, Strážný, Svatá Maří, Šumavské Hoštice, Vacov, Vimperk, Vrbice, Zálezly, Zdíkov a Žárovná.</w:t>
      </w:r>
      <w:r w:rsidR="00845A8A">
        <w:t xml:space="preserve"> Oficiální internetové stránky města jsou k nahlédnutí na adrese http://www.vimperk.eu.</w:t>
      </w:r>
    </w:p>
    <w:p w14:paraId="6B8D22C3" w14:textId="159892DB" w:rsidR="00273517" w:rsidRPr="00042576" w:rsidRDefault="00273517" w:rsidP="00273517">
      <w:pPr>
        <w:pStyle w:val="Nadpis3"/>
      </w:pPr>
      <w:bookmarkStart w:id="284" w:name="_Toc479005754"/>
      <w:r>
        <w:lastRenderedPageBreak/>
        <w:t>K</w:t>
      </w:r>
      <w:r w:rsidRPr="00042576">
        <w:t xml:space="preserve">ritérium </w:t>
      </w:r>
      <w:r>
        <w:t xml:space="preserve">č. </w:t>
      </w:r>
      <w:r w:rsidRPr="00042576">
        <w:t xml:space="preserve">1 - </w:t>
      </w:r>
      <w:r>
        <w:t>p</w:t>
      </w:r>
      <w:r w:rsidRPr="00042576">
        <w:t>ovinně zveřejňované informace (</w:t>
      </w:r>
      <w:r w:rsidR="00887024">
        <w:t>30</w:t>
      </w:r>
      <w:r w:rsidRPr="00042576">
        <w:t xml:space="preserve"> bodů)</w:t>
      </w:r>
      <w:bookmarkEnd w:id="284"/>
    </w:p>
    <w:p w14:paraId="7C6D7280" w14:textId="2D49D110" w:rsidR="008E3083" w:rsidRDefault="00273517" w:rsidP="008E3083">
      <w:pPr>
        <w:spacing w:after="0"/>
        <w:ind w:firstLine="709"/>
      </w:pPr>
      <w:r>
        <w:t xml:space="preserve">Informace dle zákona č. 106/ 1999 Sb., o svobodném přístupu k informacím jsou dohledatelné až po dvou kliknutích, tj. po otevření sekce </w:t>
      </w:r>
      <w:r w:rsidR="00C43C38">
        <w:t xml:space="preserve">„Město“ a „Informace pro občany“. </w:t>
      </w:r>
      <w:r w:rsidR="008E3083">
        <w:t>V bodě č. 15 chybí kategorie „Usnesení nadřízeného orgánu o výši úhrad za poskytování informací“. V bodě č. 16 chybí sekce „Licenční smlouvy“, která má obsahovat dvě podkategorie „Vzory licenčních smluv“ a „Výhradní licence“. Kategorie „Výroční zpráva podle zákona č. 106/ 1999 Sb.“, která je nyní pod bodem č. 16, má být pod pořadovým číslem 17. V tomto kritériu byly stránkám strženy 3 body.</w:t>
      </w:r>
    </w:p>
    <w:p w14:paraId="207B8209" w14:textId="6D585DE4" w:rsidR="00273517" w:rsidRDefault="008E3083" w:rsidP="00273517">
      <w:pPr>
        <w:ind w:firstLine="708"/>
      </w:pPr>
      <w:r>
        <w:t>H</w:t>
      </w:r>
      <w:r w:rsidR="00273517">
        <w:t xml:space="preserve">odnoceno </w:t>
      </w:r>
      <w:r w:rsidR="00887024">
        <w:t>30</w:t>
      </w:r>
      <w:r w:rsidR="00273517">
        <w:t xml:space="preserve"> body. </w:t>
      </w:r>
    </w:p>
    <w:p w14:paraId="3D385C07" w14:textId="6AFFB9E9" w:rsidR="00273517" w:rsidRPr="00042576" w:rsidRDefault="00273517" w:rsidP="00273517">
      <w:pPr>
        <w:pStyle w:val="Nadpis3"/>
      </w:pPr>
      <w:bookmarkStart w:id="285" w:name="_Toc479005755"/>
      <w:r>
        <w:t>K</w:t>
      </w:r>
      <w:r w:rsidRPr="00042576">
        <w:t xml:space="preserve">ritérium </w:t>
      </w:r>
      <w:r>
        <w:t xml:space="preserve">č. </w:t>
      </w:r>
      <w:r w:rsidRPr="00042576">
        <w:t xml:space="preserve">2 - </w:t>
      </w:r>
      <w:r>
        <w:t>o</w:t>
      </w:r>
      <w:r w:rsidRPr="00042576">
        <w:t>značení oficiálních stránek (</w:t>
      </w:r>
      <w:r w:rsidR="00887024">
        <w:t>2</w:t>
      </w:r>
      <w:r>
        <w:t xml:space="preserve"> bod</w:t>
      </w:r>
      <w:r w:rsidR="00887024">
        <w:t>y</w:t>
      </w:r>
      <w:r w:rsidRPr="00042576">
        <w:t>)</w:t>
      </w:r>
      <w:bookmarkEnd w:id="285"/>
    </w:p>
    <w:p w14:paraId="721F7BBB" w14:textId="77777777" w:rsidR="005317EA" w:rsidRDefault="00273517" w:rsidP="005317EA">
      <w:pPr>
        <w:spacing w:after="0"/>
        <w:ind w:firstLine="709"/>
      </w:pPr>
      <w:r>
        <w:t>Informace „Vítejte na oficiálních stránkách města“ na první stránce u názvu chybí</w:t>
      </w:r>
      <w:r w:rsidR="00887024">
        <w:t xml:space="preserve">, ale je nahrazena textem „Oficiální informační systém města“. </w:t>
      </w:r>
      <w:r>
        <w:t xml:space="preserve">V obou použitých vyhledavačích jsou webové stránky města </w:t>
      </w:r>
      <w:r w:rsidR="002051CB">
        <w:t>Vimperk</w:t>
      </w:r>
      <w:r>
        <w:t xml:space="preserve"> označeny jako oficiální, a nachází se do prvních pěti míst v pořadí. </w:t>
      </w:r>
    </w:p>
    <w:p w14:paraId="362F3A55" w14:textId="3CDAAC98" w:rsidR="00273517" w:rsidRDefault="00273517" w:rsidP="00273517">
      <w:pPr>
        <w:ind w:firstLine="708"/>
      </w:pPr>
      <w:r>
        <w:t xml:space="preserve">Hodnoceno </w:t>
      </w:r>
      <w:r w:rsidR="00887024">
        <w:t>2</w:t>
      </w:r>
      <w:r>
        <w:t xml:space="preserve"> bod</w:t>
      </w:r>
      <w:r w:rsidR="00887024">
        <w:t>y</w:t>
      </w:r>
      <w:r>
        <w:t xml:space="preserve">.       </w:t>
      </w:r>
    </w:p>
    <w:p w14:paraId="4CDD94C9" w14:textId="77777777" w:rsidR="00273517" w:rsidRPr="00042576" w:rsidRDefault="00273517" w:rsidP="00273517">
      <w:pPr>
        <w:pStyle w:val="Nadpis3"/>
      </w:pPr>
      <w:bookmarkStart w:id="286" w:name="_Toc479005756"/>
      <w:r>
        <w:t>K</w:t>
      </w:r>
      <w:r w:rsidRPr="00042576">
        <w:t xml:space="preserve">ritérium </w:t>
      </w:r>
      <w:r>
        <w:t xml:space="preserve">č. </w:t>
      </w:r>
      <w:r w:rsidRPr="00042576">
        <w:t xml:space="preserve">3 - </w:t>
      </w:r>
      <w:r>
        <w:t>m</w:t>
      </w:r>
      <w:r w:rsidRPr="00042576">
        <w:t>ožnost jazykové volby (3 body)</w:t>
      </w:r>
      <w:bookmarkEnd w:id="286"/>
    </w:p>
    <w:p w14:paraId="6BA1CEEA" w14:textId="2049C4B0" w:rsidR="00273517" w:rsidRDefault="00273517" w:rsidP="005317EA">
      <w:pPr>
        <w:spacing w:after="0"/>
        <w:ind w:firstLine="709"/>
      </w:pPr>
      <w:r>
        <w:t xml:space="preserve">Možnost zvolit kromě českého, jazyk anglický, nebo německý je k dispozici, ikonky </w:t>
      </w:r>
      <w:r w:rsidR="005317EA">
        <w:t xml:space="preserve">jsou dostatečně viditelné. </w:t>
      </w:r>
      <w:r>
        <w:t xml:space="preserve">  </w:t>
      </w:r>
    </w:p>
    <w:p w14:paraId="34F6E5EE" w14:textId="7EDFBB24" w:rsidR="005317EA" w:rsidRDefault="005317EA" w:rsidP="00273517">
      <w:pPr>
        <w:ind w:firstLine="708"/>
      </w:pPr>
      <w:r>
        <w:t>Hodnoceno 3 body.</w:t>
      </w:r>
    </w:p>
    <w:p w14:paraId="398BD66D" w14:textId="77777777" w:rsidR="00273517" w:rsidRPr="00042576" w:rsidRDefault="00273517" w:rsidP="00273517">
      <w:pPr>
        <w:pStyle w:val="Nadpis3"/>
      </w:pPr>
      <w:bookmarkStart w:id="287" w:name="_Toc479005757"/>
      <w:r>
        <w:t>K</w:t>
      </w:r>
      <w:r w:rsidRPr="00042576">
        <w:t xml:space="preserve">ritérium </w:t>
      </w:r>
      <w:r>
        <w:t xml:space="preserve">č. </w:t>
      </w:r>
      <w:r w:rsidRPr="00042576">
        <w:t xml:space="preserve">4 - </w:t>
      </w:r>
      <w:r>
        <w:t>t</w:t>
      </w:r>
      <w:r w:rsidRPr="00042576">
        <w:t>uristický informační obsah (4 body)</w:t>
      </w:r>
      <w:bookmarkEnd w:id="287"/>
    </w:p>
    <w:p w14:paraId="1ED8E5C5" w14:textId="77777777" w:rsidR="005317EA" w:rsidRDefault="00273517" w:rsidP="005317EA">
      <w:pPr>
        <w:spacing w:after="0"/>
        <w:ind w:firstLine="709"/>
        <w:rPr>
          <w:rFonts w:ascii="Arial" w:hAnsi="Arial" w:cs="Arial"/>
          <w:color w:val="000000"/>
          <w:shd w:val="clear" w:color="auto" w:fill="FFFFFF"/>
        </w:rPr>
      </w:pPr>
      <w:r>
        <w:t>Stránky mají na první stránce, v horní vodorovné části možnost zvolit sekci turistika. V tomto směru jsou stránky skvělé. Nabízí dokonce i mobilní turistickou aplikaci</w:t>
      </w:r>
      <w:r w:rsidR="005317EA">
        <w:t xml:space="preserve"> </w:t>
      </w:r>
      <w:r w:rsidR="005317EA" w:rsidRPr="005317EA">
        <w:t xml:space="preserve">Na portálech GooglePlay nebo AppStore dokonce nabízí i mobilní aplikaci „Vimperk a okolí“ s nabídkou turistiky a </w:t>
      </w:r>
      <w:r w:rsidR="005317EA">
        <w:t xml:space="preserve">aktivit </w:t>
      </w:r>
      <w:r w:rsidR="005317EA" w:rsidRPr="005317EA">
        <w:t>pro volný čas</w:t>
      </w:r>
      <w:r w:rsidR="005317EA">
        <w:rPr>
          <w:rFonts w:ascii="Arial" w:hAnsi="Arial" w:cs="Arial"/>
          <w:color w:val="000000"/>
          <w:shd w:val="clear" w:color="auto" w:fill="FFFFFF"/>
        </w:rPr>
        <w:t xml:space="preserve">. </w:t>
      </w:r>
    </w:p>
    <w:p w14:paraId="44ADF155" w14:textId="01F388D7" w:rsidR="00273517" w:rsidRDefault="00273517" w:rsidP="00273517">
      <w:pPr>
        <w:ind w:firstLine="708"/>
      </w:pPr>
      <w:r>
        <w:t>Hodnoceno 4 body.</w:t>
      </w:r>
      <w:r w:rsidR="00175B5A">
        <w:t xml:space="preserve"> </w:t>
      </w:r>
    </w:p>
    <w:p w14:paraId="60102CA2" w14:textId="78C05B88" w:rsidR="00273517" w:rsidRPr="00042576" w:rsidRDefault="00273517" w:rsidP="00273517">
      <w:pPr>
        <w:pStyle w:val="Nadpis3"/>
      </w:pPr>
      <w:bookmarkStart w:id="288" w:name="_Toc479005758"/>
      <w:r>
        <w:t>K</w:t>
      </w:r>
      <w:r w:rsidRPr="00042576">
        <w:t xml:space="preserve">ritérium </w:t>
      </w:r>
      <w:r>
        <w:t xml:space="preserve">č. </w:t>
      </w:r>
      <w:r w:rsidRPr="00042576">
        <w:t>5</w:t>
      </w:r>
      <w:r w:rsidR="006D6A69">
        <w:t xml:space="preserve"> -</w:t>
      </w:r>
      <w:r w:rsidRPr="00042576">
        <w:t xml:space="preserve"> </w:t>
      </w:r>
      <w:r>
        <w:t>a</w:t>
      </w:r>
      <w:r w:rsidRPr="00042576">
        <w:t>ktuálnost informací (</w:t>
      </w:r>
      <w:r w:rsidR="004B2EC9">
        <w:t>1</w:t>
      </w:r>
      <w:r w:rsidRPr="00042576">
        <w:t xml:space="preserve"> bod</w:t>
      </w:r>
      <w:r w:rsidR="004B2EC9">
        <w:t>)</w:t>
      </w:r>
      <w:bookmarkEnd w:id="288"/>
    </w:p>
    <w:p w14:paraId="678D2C20" w14:textId="12806795" w:rsidR="00273517" w:rsidRDefault="00273517" w:rsidP="006615A5">
      <w:pPr>
        <w:spacing w:after="0"/>
        <w:ind w:firstLine="709"/>
      </w:pPr>
      <w:r>
        <w:t>Na všech zveřejňovaných informacích je patrná pravidelná péče, autor nenalezl žádnou neaktuální informaci</w:t>
      </w:r>
      <w:r w:rsidR="004B2EC9">
        <w:t>. D</w:t>
      </w:r>
      <w:r>
        <w:t>atum každodenní aktualizace na konci každé stránky</w:t>
      </w:r>
      <w:r w:rsidR="004B2EC9">
        <w:t xml:space="preserve"> není k dispozici. </w:t>
      </w:r>
      <w:r>
        <w:t xml:space="preserve"> </w:t>
      </w:r>
    </w:p>
    <w:p w14:paraId="1ABC6672" w14:textId="631278AC" w:rsidR="005317EA" w:rsidRDefault="005317EA" w:rsidP="00273517">
      <w:pPr>
        <w:ind w:firstLine="708"/>
      </w:pPr>
      <w:r>
        <w:t xml:space="preserve">Hodnoceno </w:t>
      </w:r>
      <w:r w:rsidR="004B2EC9">
        <w:t>1 bodem.</w:t>
      </w:r>
    </w:p>
    <w:p w14:paraId="2DE2A955" w14:textId="124E2FEC" w:rsidR="00273517" w:rsidRPr="00042576" w:rsidRDefault="00273517" w:rsidP="00273517">
      <w:pPr>
        <w:pStyle w:val="Nadpis3"/>
      </w:pPr>
      <w:bookmarkStart w:id="289" w:name="_Toc479005759"/>
      <w:r>
        <w:lastRenderedPageBreak/>
        <w:t>K</w:t>
      </w:r>
      <w:r w:rsidRPr="00042576">
        <w:t xml:space="preserve">ritérium </w:t>
      </w:r>
      <w:r>
        <w:t xml:space="preserve">č. </w:t>
      </w:r>
      <w:r w:rsidRPr="00042576">
        <w:t>6</w:t>
      </w:r>
      <w:r w:rsidR="00E652B0">
        <w:t xml:space="preserve"> -</w:t>
      </w:r>
      <w:r w:rsidRPr="00042576">
        <w:t xml:space="preserve"> </w:t>
      </w:r>
      <w:r>
        <w:t>r</w:t>
      </w:r>
      <w:r w:rsidRPr="00042576">
        <w:t>ychlost vyhledání informace (</w:t>
      </w:r>
      <w:r w:rsidR="00D33755">
        <w:t>2</w:t>
      </w:r>
      <w:r w:rsidRPr="00042576">
        <w:t xml:space="preserve"> bod</w:t>
      </w:r>
      <w:r w:rsidR="00D33755">
        <w:t>y</w:t>
      </w:r>
      <w:r w:rsidRPr="00042576">
        <w:t>)</w:t>
      </w:r>
      <w:bookmarkEnd w:id="289"/>
    </w:p>
    <w:p w14:paraId="7E1EB505" w14:textId="252A9AF4" w:rsidR="006615A5" w:rsidRDefault="00273517" w:rsidP="006615A5">
      <w:pPr>
        <w:spacing w:after="0"/>
        <w:ind w:firstLine="709"/>
      </w:pPr>
      <w:r>
        <w:t>Všichni účastníci testu museli rozkliknout více, než tři stránky, aby požadované informace nalezli</w:t>
      </w:r>
      <w:r w:rsidR="00264F66">
        <w:t>. Č</w:t>
      </w:r>
      <w:r>
        <w:t xml:space="preserve">asový interval, jak ukazují výsledky v tabulce č. </w:t>
      </w:r>
      <w:r w:rsidR="00D33755">
        <w:t>37</w:t>
      </w:r>
      <w:r>
        <w:t>, byl v</w:t>
      </w:r>
      <w:r w:rsidR="00D33755">
        <w:t xml:space="preserve"> jednom případě </w:t>
      </w:r>
      <w:r>
        <w:t xml:space="preserve">překročen. </w:t>
      </w:r>
    </w:p>
    <w:p w14:paraId="18490154" w14:textId="1920683F" w:rsidR="000E4B4E" w:rsidRDefault="00273517" w:rsidP="00175B5A">
      <w:pPr>
        <w:ind w:firstLine="708"/>
        <w:rPr>
          <w:b/>
          <w:bCs/>
          <w:szCs w:val="24"/>
        </w:rPr>
      </w:pPr>
      <w:r>
        <w:t xml:space="preserve">Hodnoceno </w:t>
      </w:r>
      <w:r w:rsidR="00D33755">
        <w:t>2</w:t>
      </w:r>
      <w:r>
        <w:t xml:space="preserve"> bod</w:t>
      </w:r>
      <w:r w:rsidR="00D33755">
        <w:t>y</w:t>
      </w:r>
      <w:r w:rsidR="00264F66">
        <w:t xml:space="preserve">. </w:t>
      </w:r>
      <w:r w:rsidR="00175B5A">
        <w:t xml:space="preserve"> </w:t>
      </w:r>
      <w:bookmarkStart w:id="290" w:name="_Toc476324662"/>
    </w:p>
    <w:p w14:paraId="33A49CD4" w14:textId="507B4458" w:rsidR="00273517" w:rsidRPr="00D20FC0" w:rsidRDefault="00273517" w:rsidP="00273517">
      <w:pPr>
        <w:pStyle w:val="tabulka"/>
      </w:pPr>
      <w:r w:rsidRPr="00D20FC0">
        <w:t>Tab</w:t>
      </w:r>
      <w:r>
        <w:t>ulka č. 3</w:t>
      </w:r>
      <w:r w:rsidR="002051CB">
        <w:t>7</w:t>
      </w:r>
      <w:r>
        <w:t>:</w:t>
      </w:r>
      <w:r w:rsidRPr="00D20FC0">
        <w:t xml:space="preserve"> </w:t>
      </w:r>
      <w:r w:rsidRPr="00603395">
        <w:t xml:space="preserve">Hodnocení kritéria </w:t>
      </w:r>
      <w:r>
        <w:t xml:space="preserve">č. </w:t>
      </w:r>
      <w:r w:rsidRPr="00603395">
        <w:t>6</w:t>
      </w:r>
      <w:r w:rsidR="00AC5A6B">
        <w:t xml:space="preserve"> - </w:t>
      </w:r>
      <w:r>
        <w:t>V</w:t>
      </w:r>
      <w:r w:rsidR="002051CB">
        <w:t>imperk</w:t>
      </w:r>
      <w:bookmarkEnd w:id="290"/>
      <w:r w:rsidR="00175B5A">
        <w:rPr>
          <w:rStyle w:val="Znakapoznpodarou"/>
        </w:rPr>
        <w:footnoteReference w:id="115"/>
      </w:r>
      <w:r>
        <w:t xml:space="preserve"> </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273517" w14:paraId="1C147EDB" w14:textId="77777777" w:rsidTr="00C75735">
        <w:tc>
          <w:tcPr>
            <w:tcW w:w="0" w:type="auto"/>
            <w:vAlign w:val="center"/>
            <w:hideMark/>
          </w:tcPr>
          <w:p w14:paraId="4D21405D" w14:textId="77777777" w:rsidR="00273517" w:rsidRPr="000540B3" w:rsidRDefault="00273517"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0FAF1757" w14:textId="77777777" w:rsidR="00273517" w:rsidRPr="000540B3" w:rsidRDefault="00273517"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4B1F1921"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0313ED7F"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2E8AC0D5"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273517" w14:paraId="3D77AD84" w14:textId="77777777" w:rsidTr="00C75735">
        <w:tc>
          <w:tcPr>
            <w:tcW w:w="0" w:type="auto"/>
            <w:vAlign w:val="center"/>
            <w:hideMark/>
          </w:tcPr>
          <w:p w14:paraId="59534903"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6B24CD6E" w14:textId="1D742E45" w:rsidR="00273517" w:rsidRPr="00E837D7" w:rsidRDefault="0027351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29</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7DE9F0E4" w14:textId="504A49E6" w:rsidR="00273517" w:rsidRPr="00E837D7" w:rsidRDefault="0027351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33</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12CB4574" w14:textId="74B3E295" w:rsidR="00273517" w:rsidRPr="00E837D7" w:rsidRDefault="00273517" w:rsidP="00D33755">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1</w:t>
            </w:r>
            <w:r w:rsidR="00D33755">
              <w:rPr>
                <w:rFonts w:eastAsia="Times New Roman" w:cs="Times New Roman"/>
                <w:bCs/>
                <w:sz w:val="20"/>
                <w:szCs w:val="20"/>
                <w:lang w:val="en-US" w:eastAsia="cs-CZ" w:bidi="en-US"/>
              </w:rPr>
              <w:t>5</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1B3438E7" w14:textId="43B3F6A9" w:rsidR="00273517" w:rsidRPr="00E837D7" w:rsidRDefault="00273517" w:rsidP="00D33755">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r w:rsidR="00D33755">
              <w:rPr>
                <w:rFonts w:eastAsia="Times New Roman" w:cs="Times New Roman"/>
                <w:bCs/>
                <w:sz w:val="20"/>
                <w:szCs w:val="20"/>
                <w:lang w:val="en-US" w:eastAsia="cs-CZ" w:bidi="en-US"/>
              </w:rPr>
              <w:t>6</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r>
      <w:tr w:rsidR="00273517" w14:paraId="4359557F" w14:textId="77777777" w:rsidTr="00C75735">
        <w:tc>
          <w:tcPr>
            <w:tcW w:w="0" w:type="auto"/>
            <w:vAlign w:val="center"/>
            <w:hideMark/>
          </w:tcPr>
          <w:p w14:paraId="33487240" w14:textId="1A88E37B" w:rsidR="00273517" w:rsidRPr="000540B3" w:rsidRDefault="00273517" w:rsidP="005956A5">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Kontakty na M</w:t>
            </w:r>
            <w:r w:rsidR="005956A5">
              <w:rPr>
                <w:rFonts w:eastAsia="Times New Roman" w:cs="Times New Roman"/>
                <w:bCs/>
                <w:sz w:val="20"/>
                <w:szCs w:val="20"/>
                <w:lang w:val="en-US" w:eastAsia="cs-CZ" w:bidi="en-US"/>
              </w:rPr>
              <w:t>ĚÚ</w:t>
            </w:r>
          </w:p>
        </w:tc>
        <w:tc>
          <w:tcPr>
            <w:tcW w:w="0" w:type="auto"/>
            <w:noWrap/>
            <w:vAlign w:val="center"/>
            <w:hideMark/>
          </w:tcPr>
          <w:p w14:paraId="7D53DE28" w14:textId="2F110B0D" w:rsidR="00273517" w:rsidRPr="00E837D7" w:rsidRDefault="00273517" w:rsidP="00D33755">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r w:rsidR="00D33755">
              <w:rPr>
                <w:rFonts w:eastAsia="Times New Roman" w:cs="Times New Roman"/>
                <w:bCs/>
                <w:sz w:val="20"/>
                <w:szCs w:val="20"/>
                <w:lang w:val="en-US" w:eastAsia="cs-CZ" w:bidi="en-US"/>
              </w:rPr>
              <w:t>1</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157EADBA" w14:textId="5EBB96F6" w:rsidR="00273517" w:rsidRPr="00E837D7" w:rsidRDefault="00273517" w:rsidP="00D33755">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r w:rsidR="00D33755">
              <w:rPr>
                <w:rFonts w:eastAsia="Times New Roman" w:cs="Times New Roman"/>
                <w:bCs/>
                <w:sz w:val="20"/>
                <w:szCs w:val="20"/>
                <w:lang w:val="en-US" w:eastAsia="cs-CZ" w:bidi="en-US"/>
              </w:rPr>
              <w:t>5</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37DB8286" w14:textId="25DF293B" w:rsidR="00273517" w:rsidRPr="00E837D7" w:rsidRDefault="00273517" w:rsidP="00D33755">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1</w:t>
            </w:r>
            <w:r w:rsidR="00D33755">
              <w:rPr>
                <w:rFonts w:eastAsia="Times New Roman" w:cs="Times New Roman"/>
                <w:bCs/>
                <w:sz w:val="20"/>
                <w:szCs w:val="20"/>
                <w:lang w:val="en-US" w:eastAsia="cs-CZ" w:bidi="en-US"/>
              </w:rPr>
              <w:t>9</w:t>
            </w:r>
            <w:r w:rsidR="00E837D7">
              <w:rPr>
                <w:rFonts w:eastAsia="Times New Roman" w:cs="Times New Roman"/>
                <w:bCs/>
                <w:sz w:val="20"/>
                <w:szCs w:val="20"/>
                <w:lang w:val="en-US" w:eastAsia="cs-CZ" w:bidi="en-US"/>
              </w:rPr>
              <w:t xml:space="preserve"> </w:t>
            </w:r>
            <w:r w:rsidRPr="00E837D7">
              <w:rPr>
                <w:rFonts w:eastAsia="Times New Roman" w:cs="Times New Roman"/>
                <w:bCs/>
                <w:sz w:val="20"/>
                <w:szCs w:val="20"/>
                <w:lang w:val="en-US" w:eastAsia="cs-CZ" w:bidi="en-US"/>
              </w:rPr>
              <w:t>s</w:t>
            </w:r>
          </w:p>
        </w:tc>
        <w:tc>
          <w:tcPr>
            <w:tcW w:w="0" w:type="auto"/>
            <w:noWrap/>
            <w:vAlign w:val="center"/>
            <w:hideMark/>
          </w:tcPr>
          <w:p w14:paraId="7B2B333B" w14:textId="27D093EA" w:rsidR="00273517" w:rsidRPr="00E837D7" w:rsidRDefault="00D33755" w:rsidP="00D3375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22</w:t>
            </w:r>
            <w:r w:rsidR="00E837D7">
              <w:rPr>
                <w:rFonts w:eastAsia="Times New Roman" w:cs="Times New Roman"/>
                <w:bCs/>
                <w:sz w:val="20"/>
                <w:szCs w:val="20"/>
                <w:lang w:val="en-US" w:eastAsia="cs-CZ" w:bidi="en-US"/>
              </w:rPr>
              <w:t xml:space="preserve"> </w:t>
            </w:r>
            <w:r w:rsidR="00273517" w:rsidRPr="00E837D7">
              <w:rPr>
                <w:rFonts w:eastAsia="Times New Roman" w:cs="Times New Roman"/>
                <w:bCs/>
                <w:sz w:val="20"/>
                <w:szCs w:val="20"/>
                <w:lang w:val="en-US" w:eastAsia="cs-CZ" w:bidi="en-US"/>
              </w:rPr>
              <w:t>s</w:t>
            </w:r>
          </w:p>
        </w:tc>
      </w:tr>
      <w:tr w:rsidR="00273517" w14:paraId="79ECAFFC" w14:textId="77777777" w:rsidTr="00C75735">
        <w:tc>
          <w:tcPr>
            <w:tcW w:w="0" w:type="auto"/>
            <w:vAlign w:val="center"/>
            <w:hideMark/>
          </w:tcPr>
          <w:p w14:paraId="5531B4BD" w14:textId="77777777" w:rsidR="00273517" w:rsidRPr="000540B3" w:rsidRDefault="0027351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6EEF9B10" w14:textId="0260841D" w:rsidR="00273517" w:rsidRPr="00E837D7" w:rsidRDefault="00D33755" w:rsidP="00D3375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18</w:t>
            </w:r>
            <w:r w:rsidR="00E837D7">
              <w:rPr>
                <w:rFonts w:eastAsia="Times New Roman" w:cs="Times New Roman"/>
                <w:bCs/>
                <w:sz w:val="20"/>
                <w:szCs w:val="20"/>
                <w:lang w:val="en-US" w:eastAsia="cs-CZ" w:bidi="en-US"/>
              </w:rPr>
              <w:t xml:space="preserve"> </w:t>
            </w:r>
            <w:r w:rsidR="00273517" w:rsidRPr="00E837D7">
              <w:rPr>
                <w:rFonts w:eastAsia="Times New Roman" w:cs="Times New Roman"/>
                <w:bCs/>
                <w:sz w:val="20"/>
                <w:szCs w:val="20"/>
                <w:lang w:val="en-US" w:eastAsia="cs-CZ" w:bidi="en-US"/>
              </w:rPr>
              <w:t>s</w:t>
            </w:r>
          </w:p>
        </w:tc>
        <w:tc>
          <w:tcPr>
            <w:tcW w:w="0" w:type="auto"/>
            <w:noWrap/>
            <w:vAlign w:val="center"/>
            <w:hideMark/>
          </w:tcPr>
          <w:p w14:paraId="791C9DEF" w14:textId="4321027B" w:rsidR="00273517" w:rsidRPr="00E837D7" w:rsidRDefault="00D33755" w:rsidP="00D3375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20</w:t>
            </w:r>
            <w:r w:rsidR="00E837D7">
              <w:rPr>
                <w:rFonts w:eastAsia="Times New Roman" w:cs="Times New Roman"/>
                <w:bCs/>
                <w:sz w:val="20"/>
                <w:szCs w:val="20"/>
                <w:lang w:val="en-US" w:eastAsia="cs-CZ" w:bidi="en-US"/>
              </w:rPr>
              <w:t xml:space="preserve"> </w:t>
            </w:r>
            <w:r w:rsidR="00273517" w:rsidRPr="00E837D7">
              <w:rPr>
                <w:rFonts w:eastAsia="Times New Roman" w:cs="Times New Roman"/>
                <w:bCs/>
                <w:sz w:val="20"/>
                <w:szCs w:val="20"/>
                <w:lang w:val="en-US" w:eastAsia="cs-CZ" w:bidi="en-US"/>
              </w:rPr>
              <w:t>s</w:t>
            </w:r>
          </w:p>
        </w:tc>
        <w:tc>
          <w:tcPr>
            <w:tcW w:w="0" w:type="auto"/>
            <w:noWrap/>
            <w:vAlign w:val="center"/>
            <w:hideMark/>
          </w:tcPr>
          <w:p w14:paraId="59E3D408" w14:textId="7A04CE85" w:rsidR="00273517" w:rsidRPr="00E837D7" w:rsidRDefault="00D33755" w:rsidP="00D3375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14</w:t>
            </w:r>
            <w:r w:rsidR="00E837D7">
              <w:rPr>
                <w:rFonts w:eastAsia="Times New Roman" w:cs="Times New Roman"/>
                <w:bCs/>
                <w:sz w:val="20"/>
                <w:szCs w:val="20"/>
                <w:lang w:val="en-US" w:eastAsia="cs-CZ" w:bidi="en-US"/>
              </w:rPr>
              <w:t xml:space="preserve"> </w:t>
            </w:r>
            <w:r w:rsidR="00273517" w:rsidRPr="00E837D7">
              <w:rPr>
                <w:rFonts w:eastAsia="Times New Roman" w:cs="Times New Roman"/>
                <w:bCs/>
                <w:sz w:val="20"/>
                <w:szCs w:val="20"/>
                <w:lang w:val="en-US" w:eastAsia="cs-CZ" w:bidi="en-US"/>
              </w:rPr>
              <w:t>s</w:t>
            </w:r>
          </w:p>
        </w:tc>
        <w:tc>
          <w:tcPr>
            <w:tcW w:w="0" w:type="auto"/>
            <w:noWrap/>
            <w:vAlign w:val="center"/>
            <w:hideMark/>
          </w:tcPr>
          <w:p w14:paraId="144A1AA4" w14:textId="0BE8A770" w:rsidR="00273517" w:rsidRPr="00E837D7" w:rsidRDefault="00D33755"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17</w:t>
            </w:r>
            <w:r w:rsidR="00E837D7">
              <w:rPr>
                <w:rFonts w:eastAsia="Times New Roman" w:cs="Times New Roman"/>
                <w:bCs/>
                <w:sz w:val="20"/>
                <w:szCs w:val="20"/>
                <w:lang w:val="en-US" w:eastAsia="cs-CZ" w:bidi="en-US"/>
              </w:rPr>
              <w:t xml:space="preserve"> </w:t>
            </w:r>
            <w:r w:rsidR="00273517" w:rsidRPr="00E837D7">
              <w:rPr>
                <w:rFonts w:eastAsia="Times New Roman" w:cs="Times New Roman"/>
                <w:bCs/>
                <w:sz w:val="20"/>
                <w:szCs w:val="20"/>
                <w:lang w:val="en-US" w:eastAsia="cs-CZ" w:bidi="en-US"/>
              </w:rPr>
              <w:t>s</w:t>
            </w:r>
          </w:p>
        </w:tc>
      </w:tr>
    </w:tbl>
    <w:p w14:paraId="08284F69" w14:textId="4130BB7D" w:rsidR="002051CB" w:rsidRPr="00042576" w:rsidRDefault="002051CB" w:rsidP="002051CB">
      <w:pPr>
        <w:pStyle w:val="Nadpis3"/>
      </w:pPr>
      <w:bookmarkStart w:id="291" w:name="_Toc479005760"/>
      <w:r>
        <w:t>K</w:t>
      </w:r>
      <w:r w:rsidRPr="00042576">
        <w:t xml:space="preserve">ritérium </w:t>
      </w:r>
      <w:r>
        <w:t xml:space="preserve">č. </w:t>
      </w:r>
      <w:r w:rsidRPr="00042576">
        <w:t>7</w:t>
      </w:r>
      <w:r w:rsidR="00E652B0">
        <w:t xml:space="preserve"> -</w:t>
      </w:r>
      <w:r w:rsidRPr="00042576">
        <w:t xml:space="preserve"> </w:t>
      </w:r>
      <w:r>
        <w:t>s</w:t>
      </w:r>
      <w:r w:rsidRPr="00042576">
        <w:t>truktura obsahu první strany (</w:t>
      </w:r>
      <w:r>
        <w:t>2</w:t>
      </w:r>
      <w:r w:rsidRPr="00042576">
        <w:t xml:space="preserve"> body)</w:t>
      </w:r>
      <w:bookmarkEnd w:id="291"/>
      <w:r w:rsidRPr="00042576">
        <w:t xml:space="preserve"> </w:t>
      </w:r>
    </w:p>
    <w:p w14:paraId="33F2B2E1" w14:textId="77777777" w:rsidR="0037596F" w:rsidRDefault="002051CB" w:rsidP="000E4B4E">
      <w:pPr>
        <w:spacing w:after="0"/>
        <w:ind w:firstLine="709"/>
      </w:pPr>
      <w:r>
        <w:t>Odkaz na mapu webových stránek</w:t>
      </w:r>
      <w:r w:rsidR="00434369">
        <w:t xml:space="preserve"> se nachází v dolní části stránek</w:t>
      </w:r>
      <w:r w:rsidR="00F72DA3">
        <w:t xml:space="preserve"> vpravo, hned vedle prohlášení o přístupnosti stránek. Vy</w:t>
      </w:r>
      <w:r>
        <w:t xml:space="preserve">hledávací formulář je k dispozici </w:t>
      </w:r>
      <w:r w:rsidR="00F72DA3">
        <w:t>v levé horní části k</w:t>
      </w:r>
      <w:r>
        <w:t>aždé webové strán</w:t>
      </w:r>
      <w:r w:rsidR="00F72DA3">
        <w:t>ky</w:t>
      </w:r>
      <w:r>
        <w:t xml:space="preserve">. </w:t>
      </w:r>
    </w:p>
    <w:p w14:paraId="2E0CA35F" w14:textId="00C53404" w:rsidR="005A2EA6" w:rsidRDefault="000E4B4E" w:rsidP="000E4B4E">
      <w:pPr>
        <w:spacing w:after="0"/>
        <w:ind w:firstLine="709"/>
      </w:pPr>
      <w:r>
        <w:t>Hodnoceno 2 body</w:t>
      </w:r>
    </w:p>
    <w:p w14:paraId="35E43F7D" w14:textId="6B03415F" w:rsidR="002051CB" w:rsidRPr="00042576" w:rsidRDefault="002051CB" w:rsidP="002051CB">
      <w:pPr>
        <w:pStyle w:val="Nadpis3"/>
      </w:pPr>
      <w:bookmarkStart w:id="292" w:name="_Toc479005761"/>
      <w:r>
        <w:t xml:space="preserve">Kritérium č. </w:t>
      </w:r>
      <w:r w:rsidRPr="00042576">
        <w:t>8</w:t>
      </w:r>
      <w:r w:rsidR="00E652B0">
        <w:t xml:space="preserve"> -</w:t>
      </w:r>
      <w:r w:rsidRPr="00042576">
        <w:t xml:space="preserve"> </w:t>
      </w:r>
      <w:r>
        <w:t>č</w:t>
      </w:r>
      <w:r w:rsidRPr="00042576">
        <w:t>itelnost obsahu (</w:t>
      </w:r>
      <w:r w:rsidR="00C23320">
        <w:t>4</w:t>
      </w:r>
      <w:r w:rsidRPr="00042576">
        <w:t xml:space="preserve"> body)</w:t>
      </w:r>
      <w:bookmarkEnd w:id="292"/>
    </w:p>
    <w:p w14:paraId="7DD2C809" w14:textId="0D2E55A0" w:rsidR="00CD32D3" w:rsidRPr="001471E6" w:rsidRDefault="00CD32D3" w:rsidP="00CD32D3">
      <w:pPr>
        <w:spacing w:after="0"/>
        <w:ind w:firstLine="709"/>
      </w:pPr>
      <w:r>
        <w:t xml:space="preserve">V menu hlavních kategorií </w:t>
      </w:r>
      <w:r w:rsidR="00F72DA3">
        <w:t xml:space="preserve">„Město“ a „Městský Úřad“ </w:t>
      </w:r>
      <w:r>
        <w:t xml:space="preserve">umístěných v levé části stránek, je použito </w:t>
      </w:r>
      <w:r w:rsidR="00C23320">
        <w:t>fialové pís</w:t>
      </w:r>
      <w:r>
        <w:t xml:space="preserve">mo na </w:t>
      </w:r>
      <w:r w:rsidR="00C23320">
        <w:t>světle modrém</w:t>
      </w:r>
      <w:r w:rsidR="009B1A14">
        <w:t xml:space="preserve"> pozadí</w:t>
      </w:r>
      <w:r w:rsidR="00C23320">
        <w:t>.</w:t>
      </w:r>
      <w:r w:rsidR="00006915">
        <w:t xml:space="preserve"> </w:t>
      </w:r>
      <w:r>
        <w:t>V testu na rozdíl jasu bylo dosaženo 1</w:t>
      </w:r>
      <w:r w:rsidR="00006915">
        <w:t>2</w:t>
      </w:r>
      <w:r w:rsidR="009B1A14">
        <w:t xml:space="preserve">5 </w:t>
      </w:r>
      <w:r>
        <w:t>bodů. Minimální hodnota pro rozdíl jasu je 125 bodů (maximum této hodnoty je 255). V testu na rozdíl barev bylo dosaženo 3</w:t>
      </w:r>
      <w:r w:rsidR="00006915">
        <w:t>63</w:t>
      </w:r>
      <w:r>
        <w:t xml:space="preserve"> bodů. Minimální hodnota je 500 bodů, maximum této hodnoty je 765. Na rozdíl barev tedy tato část nevyhověla. </w:t>
      </w:r>
      <w:r w:rsidR="00006915">
        <w:t xml:space="preserve">Ostatní text a plocha </w:t>
      </w:r>
      <w:r w:rsidR="00C23320">
        <w:t xml:space="preserve">v obou testovaných kritériích rovněž </w:t>
      </w:r>
      <w:r w:rsidR="00006915">
        <w:t xml:space="preserve">vyhověly. </w:t>
      </w:r>
      <w:r w:rsidR="00006915" w:rsidRPr="001471E6">
        <w:t>Vzhledem k poměru vyhovující a</w:t>
      </w:r>
      <w:r w:rsidR="00006915">
        <w:t xml:space="preserve"> </w:t>
      </w:r>
      <w:r w:rsidR="00006915" w:rsidRPr="001471E6">
        <w:t xml:space="preserve">nevyhovující plochy textu a pozadí první stránky </w:t>
      </w:r>
      <w:r w:rsidR="0037596F">
        <w:t>90</w:t>
      </w:r>
      <w:r w:rsidR="00006915" w:rsidRPr="001471E6">
        <w:t xml:space="preserve"> : </w:t>
      </w:r>
      <w:r w:rsidR="0037596F">
        <w:t>1</w:t>
      </w:r>
      <w:r w:rsidR="00C23320">
        <w:t xml:space="preserve">0 je </w:t>
      </w:r>
      <w:r w:rsidR="00006915" w:rsidRPr="001471E6">
        <w:t xml:space="preserve">hodnoceno </w:t>
      </w:r>
      <w:r w:rsidR="00C23320">
        <w:t xml:space="preserve">2 </w:t>
      </w:r>
      <w:r w:rsidR="00006915" w:rsidRPr="001471E6">
        <w:t>bod</w:t>
      </w:r>
      <w:r w:rsidR="00C23320">
        <w:t>y.</w:t>
      </w:r>
    </w:p>
    <w:p w14:paraId="1A50F230" w14:textId="7E977EF8" w:rsidR="00CD32D3" w:rsidRDefault="00CD32D3" w:rsidP="00CD32D3">
      <w:pPr>
        <w:spacing w:after="0"/>
        <w:ind w:firstLine="709"/>
      </w:pPr>
      <w:r w:rsidRPr="002511F8">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p>
    <w:p w14:paraId="2E67EB16" w14:textId="1DD3C9FC" w:rsidR="00CD32D3" w:rsidRDefault="00CD32D3" w:rsidP="00CD32D3">
      <w:pPr>
        <w:ind w:firstLine="708"/>
      </w:pPr>
      <w:r w:rsidRPr="001471E6">
        <w:t>Celk</w:t>
      </w:r>
      <w:r>
        <w:t xml:space="preserve">em hodnoceno </w:t>
      </w:r>
      <w:r w:rsidR="00C23320">
        <w:t xml:space="preserve">4 </w:t>
      </w:r>
      <w:r w:rsidRPr="001471E6">
        <w:t xml:space="preserve">body.  </w:t>
      </w:r>
    </w:p>
    <w:p w14:paraId="7A7434C3" w14:textId="7FCA92D4" w:rsidR="002051CB" w:rsidRPr="00042576" w:rsidRDefault="002051CB" w:rsidP="002051CB">
      <w:pPr>
        <w:pStyle w:val="Nadpis3"/>
      </w:pPr>
      <w:bookmarkStart w:id="293" w:name="_Toc479005762"/>
      <w:r>
        <w:t>K</w:t>
      </w:r>
      <w:r w:rsidRPr="00042576">
        <w:t xml:space="preserve">ritérium </w:t>
      </w:r>
      <w:r>
        <w:t>č. 9</w:t>
      </w:r>
      <w:r w:rsidR="00E652B0">
        <w:t xml:space="preserve"> -</w:t>
      </w:r>
      <w:r w:rsidRPr="00042576">
        <w:t xml:space="preserve"> </w:t>
      </w:r>
      <w:r>
        <w:t xml:space="preserve">test použitelnosti v mobilních zařízeních </w:t>
      </w:r>
      <w:r w:rsidRPr="00042576">
        <w:t>(</w:t>
      </w:r>
      <w:r>
        <w:t>2</w:t>
      </w:r>
      <w:r w:rsidRPr="00042576">
        <w:t xml:space="preserve"> body)</w:t>
      </w:r>
      <w:bookmarkEnd w:id="293"/>
      <w:r w:rsidRPr="00042576">
        <w:t xml:space="preserve"> </w:t>
      </w:r>
    </w:p>
    <w:p w14:paraId="79D026F0" w14:textId="77777777" w:rsidR="00006915" w:rsidRDefault="00006915" w:rsidP="00006915">
      <w:pPr>
        <w:pStyle w:val="Odstavec"/>
        <w:spacing w:after="0"/>
      </w:pPr>
      <w:r>
        <w:t xml:space="preserve">Stránky nabízí mobilní verzi a jsou snadno použitelné v mobilních zařízeních. </w:t>
      </w:r>
    </w:p>
    <w:p w14:paraId="4172CB16" w14:textId="77777777" w:rsidR="00006915" w:rsidRDefault="00006915" w:rsidP="00006915">
      <w:pPr>
        <w:ind w:firstLine="708"/>
      </w:pPr>
      <w:r>
        <w:t>Hodnoceno 2 body.</w:t>
      </w:r>
    </w:p>
    <w:p w14:paraId="78DB07FB" w14:textId="5C095D62" w:rsidR="002051CB" w:rsidRPr="00042576" w:rsidRDefault="002051CB" w:rsidP="002051CB">
      <w:pPr>
        <w:pStyle w:val="Nadpis3"/>
      </w:pPr>
      <w:bookmarkStart w:id="294" w:name="_Toc479005763"/>
      <w:r>
        <w:lastRenderedPageBreak/>
        <w:t>K</w:t>
      </w:r>
      <w:r w:rsidRPr="00042576">
        <w:t xml:space="preserve">ritérium </w:t>
      </w:r>
      <w:r>
        <w:t xml:space="preserve">č. </w:t>
      </w:r>
      <w:r w:rsidRPr="00042576">
        <w:t>10</w:t>
      </w:r>
      <w:r w:rsidR="00E652B0">
        <w:t xml:space="preserve"> -</w:t>
      </w:r>
      <w:r w:rsidRPr="00042576">
        <w:t xml:space="preserve"> </w:t>
      </w:r>
      <w:r>
        <w:t>k</w:t>
      </w:r>
      <w:r w:rsidRPr="00042576">
        <w:t>ontrola přístupnosti webový</w:t>
      </w:r>
      <w:r>
        <w:t>c</w:t>
      </w:r>
      <w:r w:rsidRPr="00042576">
        <w:t>h stránek (</w:t>
      </w:r>
      <w:r w:rsidR="00006915">
        <w:t>2</w:t>
      </w:r>
      <w:r>
        <w:t xml:space="preserve"> body</w:t>
      </w:r>
      <w:r w:rsidRPr="00042576">
        <w:t>)</w:t>
      </w:r>
      <w:bookmarkEnd w:id="294"/>
    </w:p>
    <w:p w14:paraId="70C6CE28" w14:textId="0C13CCF7" w:rsidR="00006915" w:rsidRDefault="002051CB" w:rsidP="00006915">
      <w:pPr>
        <w:pStyle w:val="Odstavec"/>
        <w:spacing w:after="0"/>
        <w:rPr>
          <w:rFonts w:eastAsia="Times New Roman"/>
        </w:rPr>
      </w:pPr>
      <w:r w:rsidRPr="00AE408B">
        <w:t xml:space="preserve">Webové stránky nabízí uživateli změnu vzhledu, jak s CSS, tak bez kaskádových stylů a </w:t>
      </w:r>
      <w:r w:rsidR="0028757B">
        <w:t xml:space="preserve">možnost hlasové čtečky </w:t>
      </w:r>
      <w:r w:rsidRPr="00AE408B">
        <w:t xml:space="preserve">pro </w:t>
      </w:r>
      <w:r w:rsidR="00006915">
        <w:t>nevidomé. U</w:t>
      </w:r>
      <w:r w:rsidRPr="00AE408B">
        <w:t>pozornění na cookies</w:t>
      </w:r>
      <w:r w:rsidR="00006915">
        <w:t xml:space="preserve"> chybí. </w:t>
      </w:r>
      <w:r w:rsidRPr="00AE408B">
        <w:t>Po vypnutí podpory CSS</w:t>
      </w:r>
      <w:r w:rsidRPr="006111C2">
        <w:rPr>
          <w:rFonts w:eastAsia="Times New Roman"/>
        </w:rPr>
        <w:t xml:space="preserve"> jsou textové údaje smysluplné, čitelné vůči pozadí, a nechybí žádná informace</w:t>
      </w:r>
      <w:r>
        <w:rPr>
          <w:rFonts w:eastAsia="Times New Roman"/>
        </w:rPr>
        <w:t xml:space="preserve">. </w:t>
      </w:r>
      <w:r w:rsidR="00BD7AFD">
        <w:rPr>
          <w:rFonts w:eastAsia="Times New Roman"/>
        </w:rPr>
        <w:t xml:space="preserve">Prohlášení o přístupnosti je viditelně umístěno v patičce. </w:t>
      </w:r>
    </w:p>
    <w:p w14:paraId="05CE2F82" w14:textId="0F991B2A" w:rsidR="002051CB" w:rsidRDefault="002051CB" w:rsidP="002051CB">
      <w:pPr>
        <w:pStyle w:val="Odstavec"/>
        <w:rPr>
          <w:rFonts w:eastAsia="Times New Roman"/>
        </w:rPr>
      </w:pPr>
      <w:r>
        <w:rPr>
          <w:rFonts w:eastAsia="Times New Roman"/>
        </w:rPr>
        <w:t xml:space="preserve">Hodnoceno </w:t>
      </w:r>
      <w:r w:rsidR="00006915">
        <w:rPr>
          <w:rFonts w:eastAsia="Times New Roman"/>
        </w:rPr>
        <w:t>2</w:t>
      </w:r>
      <w:r>
        <w:rPr>
          <w:rFonts w:eastAsia="Times New Roman"/>
        </w:rPr>
        <w:t xml:space="preserve"> body.</w:t>
      </w:r>
    </w:p>
    <w:p w14:paraId="52014380" w14:textId="35E00880" w:rsidR="002051CB" w:rsidRPr="00042576" w:rsidRDefault="002051CB" w:rsidP="002051CB">
      <w:pPr>
        <w:pStyle w:val="Nadpis3"/>
      </w:pPr>
      <w:bookmarkStart w:id="295" w:name="_Toc479005764"/>
      <w:r>
        <w:t>K</w:t>
      </w:r>
      <w:r w:rsidRPr="00042576">
        <w:t xml:space="preserve">ritérium </w:t>
      </w:r>
      <w:r>
        <w:t xml:space="preserve">č. </w:t>
      </w:r>
      <w:r w:rsidRPr="00042576">
        <w:t>1</w:t>
      </w:r>
      <w:r>
        <w:t>1</w:t>
      </w:r>
      <w:r w:rsidR="00E652B0">
        <w:t xml:space="preserve"> -</w:t>
      </w:r>
      <w:r w:rsidRPr="00042576">
        <w:t xml:space="preserve"> </w:t>
      </w:r>
      <w:r>
        <w:t>s</w:t>
      </w:r>
      <w:r w:rsidRPr="00042576">
        <w:t>ubjektivní hodnocení webu</w:t>
      </w:r>
      <w:r>
        <w:t xml:space="preserve"> (3 body)</w:t>
      </w:r>
      <w:bookmarkEnd w:id="295"/>
    </w:p>
    <w:p w14:paraId="78430A5E" w14:textId="1CBB8BF1" w:rsidR="00274427" w:rsidRDefault="002051CB" w:rsidP="00274427">
      <w:pPr>
        <w:spacing w:after="0"/>
        <w:ind w:firstLine="709"/>
      </w:pPr>
      <w:r>
        <w:t>Webové stránky města Vimperk jsou v</w:t>
      </w:r>
      <w:r w:rsidR="00274427">
        <w:t xml:space="preserve">elmi hezky zpracované. </w:t>
      </w:r>
      <w:r>
        <w:t>Stránky nejsou zahlceny informacemi, avšak poskytují přehledným způsobem všechny, které si návštěvník může přát. Jsou kreativní, nápadité a graficky příjemně pojaté</w:t>
      </w:r>
      <w:r w:rsidR="00274427">
        <w:t xml:space="preserve">. Jedinou výtku si zaslouží za nevyhovující výsledek menu sekce „Město“ a „Městský Úřad“ v testování na rozdíl jasu a barev, a trochu nevýrazné a upozaděné ikony „Město, Městský Úřad, Městská policie, Životní prostředí“ v levé horní části úvodní strany na úkor ikon „Kultura, Aktivity atd.“, které se nachází hned pod nimi.   </w:t>
      </w:r>
      <w:r>
        <w:t xml:space="preserve"> </w:t>
      </w:r>
    </w:p>
    <w:p w14:paraId="4597962B" w14:textId="6EB2F641" w:rsidR="0037596F" w:rsidRDefault="00274427" w:rsidP="002051CB">
      <w:pPr>
        <w:ind w:firstLine="709"/>
      </w:pPr>
      <w:r>
        <w:t>H</w:t>
      </w:r>
      <w:r w:rsidR="002051CB">
        <w:t>odnocen</w:t>
      </w:r>
      <w:r>
        <w:t xml:space="preserve">o </w:t>
      </w:r>
      <w:r w:rsidR="002051CB">
        <w:t xml:space="preserve">3 body. </w:t>
      </w:r>
    </w:p>
    <w:p w14:paraId="0638F495" w14:textId="500C696B" w:rsidR="002051CB" w:rsidRPr="00530D5A" w:rsidRDefault="002051CB" w:rsidP="002051CB">
      <w:pPr>
        <w:pStyle w:val="tabulka"/>
      </w:pPr>
      <w:bookmarkStart w:id="296" w:name="_Toc476324663"/>
      <w:r w:rsidRPr="00F451D7">
        <w:t xml:space="preserve">Tabulka č. </w:t>
      </w:r>
      <w:r>
        <w:t>38</w:t>
      </w:r>
      <w:r w:rsidR="000E4B4E">
        <w:t xml:space="preserve">: </w:t>
      </w:r>
      <w:r w:rsidRPr="00F451D7">
        <w:t>Celkové hodnocení</w:t>
      </w:r>
      <w:r w:rsidR="00AC5A6B">
        <w:t xml:space="preserve"> - </w:t>
      </w:r>
      <w:r>
        <w:t>Vimperk</w:t>
      </w:r>
      <w:bookmarkEnd w:id="296"/>
      <w:r w:rsidR="00175B5A">
        <w:rPr>
          <w:rStyle w:val="Znakapoznpodarou"/>
        </w:rPr>
        <w:footnoteReference w:id="116"/>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2051CB" w:rsidRPr="002429DA" w14:paraId="4FCAB688"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20BA8FB"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45E8F82"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B43E66" w14:textId="77777777" w:rsidR="002051CB" w:rsidRPr="002429DA" w:rsidRDefault="002051CB"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2051CB" w:rsidRPr="002429DA" w14:paraId="0C3571F7"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EC95354"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7C8E81C6"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1574FB" w14:textId="477F8075" w:rsidR="002051CB" w:rsidRPr="00E837D7" w:rsidRDefault="00675D23" w:rsidP="00675D23">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30</w:t>
            </w:r>
          </w:p>
        </w:tc>
      </w:tr>
      <w:tr w:rsidR="002051CB" w:rsidRPr="002429DA" w14:paraId="1D971D60"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961CDB9"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381E1D7F"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765E6009" w14:textId="77777777" w:rsidR="002051CB" w:rsidRPr="00E837D7" w:rsidRDefault="002051CB"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2051CB" w:rsidRPr="002429DA" w14:paraId="2EEE6E30"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94EB920"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6C20E4E0"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44F966ED" w14:textId="77777777" w:rsidR="002051CB" w:rsidRPr="00E837D7" w:rsidRDefault="002051CB"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w:t>
            </w:r>
          </w:p>
        </w:tc>
      </w:tr>
      <w:tr w:rsidR="002051CB" w:rsidRPr="002429DA" w14:paraId="1B413AB5"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C05E3FC"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5907E508"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1EEA3D5F" w14:textId="77777777" w:rsidR="002051CB" w:rsidRPr="00E837D7" w:rsidRDefault="002051CB"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4</w:t>
            </w:r>
          </w:p>
        </w:tc>
      </w:tr>
      <w:tr w:rsidR="002051CB" w:rsidRPr="002429DA" w14:paraId="0E62144D"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075F963"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38ED1751"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7AA45BC8" w14:textId="3DBB0B16" w:rsidR="002051CB" w:rsidRPr="00E837D7" w:rsidRDefault="00675D23" w:rsidP="00675D23">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2051CB" w:rsidRPr="002429DA" w14:paraId="289E34C4"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3B17F33"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2B69AE55"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1051AE73" w14:textId="1AE18CBD" w:rsidR="002051CB" w:rsidRPr="00E837D7" w:rsidRDefault="00675D23" w:rsidP="00675D23">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2051CB" w:rsidRPr="002429DA" w14:paraId="271C0526"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85B0583"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36EF6947"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19A697D8" w14:textId="77777777" w:rsidR="002051CB" w:rsidRPr="00E837D7" w:rsidRDefault="002051CB"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2051CB" w:rsidRPr="002429DA" w14:paraId="6EA5DA74"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8FE47CF"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4E15DB91"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37951DD2" w14:textId="44CBB1C7" w:rsidR="002051CB" w:rsidRPr="00E837D7"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r>
      <w:tr w:rsidR="002051CB" w:rsidRPr="002429DA" w14:paraId="70283327"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BBA73D2"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6AFA3DD7"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1D23595E" w14:textId="40EE143D" w:rsidR="002051CB" w:rsidRPr="00E837D7" w:rsidRDefault="00675D23" w:rsidP="00675D23">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2051CB" w:rsidRPr="002429DA" w14:paraId="118E326E"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13F4E5C"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04AE0E8B"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2470AC49" w14:textId="613C0DFF" w:rsidR="002051CB" w:rsidRPr="00E837D7" w:rsidRDefault="00675D23" w:rsidP="00675D23">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2051CB" w:rsidRPr="002429DA" w14:paraId="6A2AFBA7"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7316B7F" w14:textId="77777777" w:rsidR="002051CB" w:rsidRPr="002429DA" w:rsidRDefault="002051CB"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5DF5B031" w14:textId="77777777" w:rsidR="002051CB" w:rsidRPr="002429DA" w:rsidRDefault="002051CB"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35752576" w14:textId="77777777" w:rsidR="002051CB" w:rsidRPr="00E837D7" w:rsidRDefault="002051CB"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w:t>
            </w:r>
          </w:p>
        </w:tc>
      </w:tr>
      <w:tr w:rsidR="002051CB" w:rsidRPr="002429DA" w14:paraId="4D57DE36" w14:textId="77777777" w:rsidTr="00E837D7">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0E052311" w14:textId="77777777" w:rsidR="002051CB" w:rsidRPr="002429DA" w:rsidRDefault="002051CB"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761EFE24" w14:textId="77777777" w:rsidR="002051CB" w:rsidRPr="002429DA" w:rsidRDefault="002051CB"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1E08A969" w14:textId="2AF00CEF" w:rsidR="002051CB" w:rsidRPr="00724076" w:rsidRDefault="00724076" w:rsidP="00EA6B8F">
            <w:pPr>
              <w:spacing w:after="0" w:line="240" w:lineRule="auto"/>
              <w:jc w:val="center"/>
              <w:rPr>
                <w:rFonts w:eastAsia="Times New Roman" w:cs="Times New Roman"/>
                <w:bCs/>
                <w:color w:val="FF0000"/>
                <w:sz w:val="20"/>
                <w:szCs w:val="20"/>
                <w:lang w:val="en-US" w:eastAsia="cs-CZ" w:bidi="en-US"/>
              </w:rPr>
            </w:pPr>
            <w:r w:rsidRPr="00724076">
              <w:rPr>
                <w:rFonts w:eastAsia="Times New Roman" w:cs="Times New Roman"/>
                <w:bCs/>
                <w:sz w:val="20"/>
                <w:szCs w:val="20"/>
                <w:lang w:val="en-US" w:eastAsia="cs-CZ" w:bidi="en-US"/>
              </w:rPr>
              <w:t>5</w:t>
            </w:r>
            <w:r w:rsidR="00EA6B8F">
              <w:rPr>
                <w:rFonts w:eastAsia="Times New Roman" w:cs="Times New Roman"/>
                <w:bCs/>
                <w:sz w:val="20"/>
                <w:szCs w:val="20"/>
                <w:lang w:val="en-US" w:eastAsia="cs-CZ" w:bidi="en-US"/>
              </w:rPr>
              <w:t>5</w:t>
            </w:r>
          </w:p>
        </w:tc>
      </w:tr>
    </w:tbl>
    <w:p w14:paraId="3EF498E1" w14:textId="77777777" w:rsidR="001F786A" w:rsidRDefault="001F786A">
      <w:pPr>
        <w:spacing w:after="160" w:line="259" w:lineRule="auto"/>
        <w:jc w:val="left"/>
        <w:rPr>
          <w:b/>
          <w:sz w:val="32"/>
          <w:szCs w:val="32"/>
        </w:rPr>
      </w:pPr>
    </w:p>
    <w:p w14:paraId="4899D2B8" w14:textId="77777777" w:rsidR="002051CB" w:rsidRDefault="002051CB" w:rsidP="002051CB">
      <w:pPr>
        <w:pStyle w:val="Nadpis2"/>
      </w:pPr>
      <w:bookmarkStart w:id="297" w:name="_Toc479005765"/>
      <w:r>
        <w:t>Ji</w:t>
      </w:r>
      <w:r w:rsidR="009D2587">
        <w:t>hočeský kraj</w:t>
      </w:r>
      <w:bookmarkEnd w:id="297"/>
    </w:p>
    <w:p w14:paraId="5035B4A9" w14:textId="77777777" w:rsidR="00516621" w:rsidRPr="00516621" w:rsidRDefault="00516621" w:rsidP="00516621">
      <w:pPr>
        <w:pStyle w:val="Odstavec"/>
      </w:pPr>
      <w:r w:rsidRPr="00516621">
        <w:t>Základním předpisem odůvodňujícím vznik Jihočeského kraje je ústavní zákon č. 347/97 Sb. o vytvoření vyšších územních správních celků a o změně ústavního zákona ČNR č. 1 /1993 Sb., Ústava ČR.</w:t>
      </w:r>
      <w:r>
        <w:t xml:space="preserve"> </w:t>
      </w:r>
      <w:r w:rsidRPr="00516621">
        <w:t>Kraj a jeho orgány vymezuje zákon č. 129/2000 Sb. o krajích, který nabyl účinnosti dnem voleb do zastupitelstev v krajích, respektive dnem 1</w:t>
      </w:r>
      <w:r>
        <w:t xml:space="preserve">. 1. </w:t>
      </w:r>
      <w:r w:rsidRPr="00516621">
        <w:t>2001.</w:t>
      </w:r>
    </w:p>
    <w:p w14:paraId="37608CBD" w14:textId="77777777" w:rsidR="00516621" w:rsidRPr="00516621" w:rsidRDefault="00516621" w:rsidP="00516621">
      <w:pPr>
        <w:pStyle w:val="Odstavec"/>
      </w:pPr>
      <w:r w:rsidRPr="00516621">
        <w:lastRenderedPageBreak/>
        <w:t>Kraj je územní společenství občanů; náleží mu právo na samosprávu, které vykonává v rozsahu stanoveném v souladu s potřebami kraje.</w:t>
      </w:r>
      <w:r>
        <w:t xml:space="preserve"> </w:t>
      </w:r>
      <w:r w:rsidRPr="00516621">
        <w:t>Kraj je veřejnoprávní korporací; vystupuje v právních vztazích svým jménem a nese odpovědnost z těchto vztahů vyplývající.</w:t>
      </w:r>
      <w:r>
        <w:t xml:space="preserve"> </w:t>
      </w:r>
      <w:r w:rsidRPr="00516621">
        <w:t>Kraj v samostatné působnosti pečuje ve svém územním obvodu v souladu s místními předpoklady a s místními zvyklostmi o komplexní rozvoj svého území a o potřeby svých občanů, zejména o vytváření podmínek pro rozvoj sociální péče, o uspokojování potřeby ochrany a rozvoje zdravých životních podmínek, dopravy a spojů, potřeby informací, výchovy a vzdělávání, celkového kulturního rozvoje a ochrany veřejného pořádku.</w:t>
      </w:r>
      <w:r>
        <w:t xml:space="preserve"> </w:t>
      </w:r>
      <w:r w:rsidRPr="00516621">
        <w:t>Při výkonu samostatné působnosti kraj spolupracuje s obcemi; nesmí přitom zasahovat do jejich samostatné působnosti.</w:t>
      </w:r>
    </w:p>
    <w:p w14:paraId="0E04043B" w14:textId="77777777" w:rsidR="00516621" w:rsidRPr="00516621" w:rsidRDefault="00516621" w:rsidP="00516621">
      <w:pPr>
        <w:pStyle w:val="Odstavec"/>
        <w:spacing w:after="0"/>
      </w:pPr>
      <w:r w:rsidRPr="00516621">
        <w:t>Orgány kraje jsou povinny záměry rozvoje kraje vždy konzultovat s příslušnými orgány obcí, jichž se dotýkají.</w:t>
      </w:r>
      <w:r>
        <w:t xml:space="preserve"> </w:t>
      </w:r>
      <w:r w:rsidRPr="00516621">
        <w:t>Kraj je oprávněn vyjadřovat se k záležitostem, které se dotýkají jeho samostatné působnosti. Orgány státu jsou povinny předem projednat s orgány kraje opatření dotýkající se samostatné působnosti kraje.</w:t>
      </w:r>
      <w:r>
        <w:t xml:space="preserve"> </w:t>
      </w:r>
      <w:r w:rsidRPr="00516621">
        <w:t>Státní orgány a orgány obcí poskytují orgánům kraje na požádání bezplatné údaje a informace pro výkon jejich působnosti. Tuto povinnost má i kraj vůči státním orgánům a orgánům obcí. Ochrana osobních údajů podle zvláštních předpisů zůstává nedotčena.</w:t>
      </w:r>
      <w:r>
        <w:t xml:space="preserve"> </w:t>
      </w:r>
      <w:r w:rsidRPr="00516621">
        <w:t>Při výkonu samostatné působnosti se kraj řídí:</w:t>
      </w:r>
    </w:p>
    <w:p w14:paraId="4B230F8B" w14:textId="77777777" w:rsidR="00516621" w:rsidRPr="00516621" w:rsidRDefault="00516621" w:rsidP="00DB7AFF">
      <w:pPr>
        <w:numPr>
          <w:ilvl w:val="0"/>
          <w:numId w:val="59"/>
        </w:numPr>
        <w:shd w:val="clear" w:color="auto" w:fill="FFFFFF"/>
        <w:spacing w:after="0"/>
        <w:rPr>
          <w:lang w:eastAsia="cs-CZ"/>
        </w:rPr>
      </w:pPr>
      <w:r w:rsidRPr="00516621">
        <w:rPr>
          <w:lang w:eastAsia="cs-CZ"/>
        </w:rPr>
        <w:t>při vydávání závazných vyhlášek zákonem,</w:t>
      </w:r>
    </w:p>
    <w:p w14:paraId="1B18259C" w14:textId="77777777" w:rsidR="00516621" w:rsidRPr="00516621" w:rsidRDefault="00516621" w:rsidP="00DB7AFF">
      <w:pPr>
        <w:numPr>
          <w:ilvl w:val="0"/>
          <w:numId w:val="59"/>
        </w:numPr>
        <w:shd w:val="clear" w:color="auto" w:fill="FFFFFF"/>
        <w:spacing w:after="0"/>
        <w:ind w:left="714" w:hanging="357"/>
        <w:rPr>
          <w:lang w:eastAsia="cs-CZ"/>
        </w:rPr>
      </w:pPr>
      <w:r w:rsidRPr="00516621">
        <w:rPr>
          <w:lang w:eastAsia="cs-CZ"/>
        </w:rPr>
        <w:t>v ostatních záležitostech též jinými právními předpisy vydanými na základě zákona.</w:t>
      </w:r>
    </w:p>
    <w:p w14:paraId="08678A8C" w14:textId="69129659" w:rsidR="00516621" w:rsidRDefault="00516621" w:rsidP="00C400EE">
      <w:pPr>
        <w:pStyle w:val="Odstavec"/>
      </w:pPr>
      <w:r w:rsidRPr="00516621">
        <w:t>Kraj vykonává na svém území státní správu ve věcech, které stanoví zákon.</w:t>
      </w:r>
      <w:r>
        <w:t xml:space="preserve"> Působnost </w:t>
      </w:r>
      <w:r w:rsidRPr="00516621">
        <w:t>v těchto věcech je přenesenou působností kraje.</w:t>
      </w:r>
      <w:r w:rsidR="00553F62">
        <w:rPr>
          <w:rStyle w:val="Znakapoznpodarou"/>
        </w:rPr>
        <w:footnoteReference w:id="117"/>
      </w:r>
    </w:p>
    <w:p w14:paraId="073ACB2B" w14:textId="77777777" w:rsidR="00845A8A" w:rsidRDefault="00C400EE" w:rsidP="00C400EE">
      <w:pPr>
        <w:pStyle w:val="Odstavec"/>
      </w:pPr>
      <w:r w:rsidRPr="00C400EE">
        <w:t>Krajský úřad  plní úkoly v  samostatné působnosti uložené  mu zastupitelstvem a radou a napomáhá  činnosti výborů a komisí. Rada může ukládat  úkoly krajskému úřadu  jen v rozsahu  své působnosti svěřené jí zákonem. Krajský úřad  vykonává přenesenou  působnost s</w:t>
      </w:r>
      <w:r>
        <w:t> </w:t>
      </w:r>
      <w:r w:rsidRPr="00C400EE">
        <w:t>výjimkou</w:t>
      </w:r>
      <w:r>
        <w:t xml:space="preserve"> věcí, které jsou zákonem svěřeny zastupitelstvu </w:t>
      </w:r>
      <w:r w:rsidRPr="00C400EE">
        <w:t xml:space="preserve">a  radě nebo zvláštnímu orgánu. </w:t>
      </w:r>
    </w:p>
    <w:p w14:paraId="7590EDD6" w14:textId="77777777" w:rsidR="00C400EE" w:rsidRPr="00C400EE" w:rsidRDefault="00C400EE" w:rsidP="00C400EE">
      <w:pPr>
        <w:pStyle w:val="Odstavec"/>
      </w:pPr>
      <w:r w:rsidRPr="00C400EE">
        <w:t xml:space="preserve">Samostatná působnost (§ 2 odst. 1 a dále § 14 a násl. zákona č. 129/2000 Sb., o krajích, ve znění pozdějších předpis, dále jen zákon o krajích"), je oprávnění kraje spravovat vlastními rozhodnutími věcech týkajících se dispozic s jeho majetkem a jeho </w:t>
      </w:r>
      <w:r w:rsidRPr="00C400EE">
        <w:lastRenderedPageBreak/>
        <w:t>správy, rozpočtu kraje, rozvoje kraje, spolupráce kraje s obcemi, ostatními kraji, jinými právnickými a fyzickými osobami a územními samosprávními celky jiných států a úpravy práv povinností právnických a fyzických osob na území kraje obecně závaznými vyhláškami. Při výkonu samostatné působnosti je kraj vázán zákony a jinými právními předpisy vydanými na základě zákona.</w:t>
      </w:r>
      <w:r>
        <w:t xml:space="preserve"> </w:t>
      </w:r>
      <w:r w:rsidRPr="00C400EE">
        <w:t>Samostatnou působnost kraje vykonává zastupitelstvo kraje, příp. rada (§ 35 a 36 a § 59 zákona o krajích). Krajský úřad plní úkoly v samostatné působnosti uložené mu zastupitelstvem a radou a napomáhá činnosti výborů zřízených zastupitelstvem a komisí zřízených radou (§ 66 zákona o krajích).</w:t>
      </w:r>
    </w:p>
    <w:p w14:paraId="540113F1" w14:textId="77777777" w:rsidR="00C400EE" w:rsidRPr="00C400EE" w:rsidRDefault="00C400EE" w:rsidP="00C400EE">
      <w:pPr>
        <w:pStyle w:val="Odstavec"/>
      </w:pPr>
      <w:r w:rsidRPr="00C400EE">
        <w:t>Přenesená působnost  (§ 2 odst. 2 dále § 29 a násl. zákon o krajích) je oprávnění orgánů kraje vykonávat státní správu ve správním obvodu kraje v rozsahu stanoveném zákonem. Při výkonu státní správy v přenesené působnosti kraj rozhoduje o právech a povinnostech právnických a fyzických osob a v dalších věcech upravených zákony a jinými právními předpisy, příp. usneseními vlády a směrnicemi ústředních správních úřadů vydanými nebo přijatými na základě zákona. Přenesenou působnost vykonává krajský úřad, pokud její výkon není zákonem svěřen zastupitelstvu, radě nebo zvláštnímu orgánu (§ 67 zákona o krajích).</w:t>
      </w:r>
      <w:r>
        <w:rPr>
          <w:rStyle w:val="Znakapoznpodarou"/>
        </w:rPr>
        <w:footnoteReference w:id="118"/>
      </w:r>
      <w:r w:rsidR="00297573">
        <w:t>Ke dni 1. 1. 2016 žilo v Jihočeském kraji 637 834 tisíc obyvatel.</w:t>
      </w:r>
      <w:r w:rsidR="00297573">
        <w:rPr>
          <w:rStyle w:val="Znakapoznpodarou"/>
        </w:rPr>
        <w:footnoteReference w:id="119"/>
      </w:r>
    </w:p>
    <w:p w14:paraId="4866DF4A" w14:textId="15AB0320" w:rsidR="002051CB" w:rsidRPr="00042576" w:rsidRDefault="002051CB" w:rsidP="002051CB">
      <w:pPr>
        <w:pStyle w:val="Nadpis3"/>
      </w:pPr>
      <w:bookmarkStart w:id="298" w:name="_Toc479005766"/>
      <w:r>
        <w:t>K</w:t>
      </w:r>
      <w:r w:rsidRPr="00042576">
        <w:t xml:space="preserve">ritérium </w:t>
      </w:r>
      <w:r>
        <w:t xml:space="preserve">č. </w:t>
      </w:r>
      <w:r w:rsidRPr="00042576">
        <w:t xml:space="preserve">1 - </w:t>
      </w:r>
      <w:r>
        <w:t>p</w:t>
      </w:r>
      <w:r w:rsidRPr="00042576">
        <w:t>ovinně zveřejňované informace (</w:t>
      </w:r>
      <w:r w:rsidR="00794DEB">
        <w:t>33</w:t>
      </w:r>
      <w:r w:rsidRPr="00042576">
        <w:t xml:space="preserve"> bodů)</w:t>
      </w:r>
      <w:bookmarkEnd w:id="298"/>
    </w:p>
    <w:p w14:paraId="3EEE5405" w14:textId="77777777" w:rsidR="0097297D" w:rsidRDefault="002051CB" w:rsidP="0097297D">
      <w:pPr>
        <w:spacing w:after="0"/>
        <w:ind w:firstLine="709"/>
      </w:pPr>
      <w:r>
        <w:t xml:space="preserve">Informace dle zákona č. 106/ 1999 Sb., o svobodném přístupu k informacím jsou </w:t>
      </w:r>
      <w:r w:rsidR="0097297D">
        <w:t xml:space="preserve">k dispozici v menu úvodní stránky. </w:t>
      </w:r>
      <w:r>
        <w:t xml:space="preserve">Dohledání při provádění testu trvalo autorovi </w:t>
      </w:r>
      <w:r w:rsidR="0097297D">
        <w:t xml:space="preserve">3 </w:t>
      </w:r>
      <w:r>
        <w:t>s</w:t>
      </w:r>
      <w:r w:rsidR="0097297D">
        <w:t xml:space="preserve">. Obsahu nelze nic vytknout. </w:t>
      </w:r>
    </w:p>
    <w:p w14:paraId="2D90F273" w14:textId="3B8CF711" w:rsidR="002051CB" w:rsidRDefault="002051CB" w:rsidP="002051CB">
      <w:pPr>
        <w:ind w:firstLine="708"/>
      </w:pPr>
      <w:r>
        <w:t xml:space="preserve">Hodnoceno </w:t>
      </w:r>
      <w:r w:rsidR="00794DEB">
        <w:t>33</w:t>
      </w:r>
      <w:r>
        <w:t xml:space="preserve"> bod</w:t>
      </w:r>
      <w:r w:rsidR="00794DEB">
        <w:t>ů</w:t>
      </w:r>
      <w:r>
        <w:t xml:space="preserve">.  </w:t>
      </w:r>
    </w:p>
    <w:p w14:paraId="2CB1F414" w14:textId="476E8474" w:rsidR="002051CB" w:rsidRPr="00042576" w:rsidRDefault="002051CB" w:rsidP="002051CB">
      <w:pPr>
        <w:pStyle w:val="Nadpis3"/>
      </w:pPr>
      <w:bookmarkStart w:id="299" w:name="_Toc479005767"/>
      <w:r>
        <w:t>K</w:t>
      </w:r>
      <w:r w:rsidRPr="00042576">
        <w:t xml:space="preserve">ritérium </w:t>
      </w:r>
      <w:r>
        <w:t xml:space="preserve">č. </w:t>
      </w:r>
      <w:r w:rsidRPr="00042576">
        <w:t xml:space="preserve">2 - </w:t>
      </w:r>
      <w:r>
        <w:t>o</w:t>
      </w:r>
      <w:r w:rsidRPr="00042576">
        <w:t>značení oficiálních stránek (</w:t>
      </w:r>
      <w:r w:rsidR="0097297D">
        <w:t>2</w:t>
      </w:r>
      <w:r>
        <w:t xml:space="preserve"> bod</w:t>
      </w:r>
      <w:r w:rsidR="0097297D">
        <w:t>y</w:t>
      </w:r>
      <w:r w:rsidRPr="00042576">
        <w:t>)</w:t>
      </w:r>
      <w:bookmarkEnd w:id="299"/>
    </w:p>
    <w:p w14:paraId="2DC5DBF5" w14:textId="22C47500" w:rsidR="0097297D" w:rsidRDefault="002051CB" w:rsidP="0097297D">
      <w:pPr>
        <w:spacing w:after="0"/>
        <w:ind w:firstLine="709"/>
      </w:pPr>
      <w:r>
        <w:t>Informace „</w:t>
      </w:r>
      <w:r w:rsidR="0097297D">
        <w:t>Oficiální internetový portál Jihočeského kraje</w:t>
      </w:r>
      <w:r>
        <w:t xml:space="preserve">“ </w:t>
      </w:r>
      <w:r w:rsidR="0097297D">
        <w:t xml:space="preserve">je na úvodní stránce jako první shora. </w:t>
      </w:r>
      <w:r>
        <w:t xml:space="preserve">V obou použitých vyhledavačích jsou webové stránky </w:t>
      </w:r>
      <w:r w:rsidR="00AE2D91">
        <w:t xml:space="preserve">Jihočeského </w:t>
      </w:r>
      <w:r w:rsidR="009D2587">
        <w:t>kraje ozna</w:t>
      </w:r>
      <w:r>
        <w:t xml:space="preserve">čeny jako oficiální, a nachází se do prvních pěti míst v pořadí. </w:t>
      </w:r>
    </w:p>
    <w:p w14:paraId="41ED75FD" w14:textId="60E4646F" w:rsidR="002051CB" w:rsidRDefault="002051CB" w:rsidP="002051CB">
      <w:pPr>
        <w:ind w:firstLine="708"/>
      </w:pPr>
      <w:r>
        <w:t xml:space="preserve">Hodnoceno </w:t>
      </w:r>
      <w:r w:rsidR="0097297D">
        <w:t>2</w:t>
      </w:r>
      <w:r>
        <w:t xml:space="preserve"> bod</w:t>
      </w:r>
      <w:r w:rsidR="0097297D">
        <w:t>y</w:t>
      </w:r>
      <w:r>
        <w:t xml:space="preserve">.       </w:t>
      </w:r>
    </w:p>
    <w:p w14:paraId="4DD432C4" w14:textId="57D6DDC8" w:rsidR="002051CB" w:rsidRPr="00042576" w:rsidRDefault="002051CB" w:rsidP="002051CB">
      <w:pPr>
        <w:pStyle w:val="Nadpis3"/>
      </w:pPr>
      <w:bookmarkStart w:id="300" w:name="_Toc479005768"/>
      <w:r>
        <w:lastRenderedPageBreak/>
        <w:t>K</w:t>
      </w:r>
      <w:r w:rsidRPr="00042576">
        <w:t xml:space="preserve">ritérium </w:t>
      </w:r>
      <w:r>
        <w:t xml:space="preserve">č. </w:t>
      </w:r>
      <w:r w:rsidRPr="00042576">
        <w:t xml:space="preserve">3 - </w:t>
      </w:r>
      <w:r>
        <w:t>m</w:t>
      </w:r>
      <w:r w:rsidRPr="00042576">
        <w:t>ožnost jazykové volby (</w:t>
      </w:r>
      <w:r w:rsidR="00A451EF">
        <w:t>0</w:t>
      </w:r>
      <w:r w:rsidRPr="00042576">
        <w:t xml:space="preserve"> body)</w:t>
      </w:r>
      <w:bookmarkEnd w:id="300"/>
    </w:p>
    <w:p w14:paraId="60AC6A75" w14:textId="4236C007" w:rsidR="002051CB" w:rsidRDefault="002051CB" w:rsidP="0097297D">
      <w:pPr>
        <w:spacing w:after="0"/>
        <w:ind w:firstLine="709"/>
      </w:pPr>
      <w:r>
        <w:t xml:space="preserve">Možnost zvolit kromě českého, jazyk anglický, nebo německý </w:t>
      </w:r>
      <w:r w:rsidR="0097297D">
        <w:t xml:space="preserve">není bohužel </w:t>
      </w:r>
      <w:r>
        <w:t>k</w:t>
      </w:r>
      <w:r w:rsidR="0097297D">
        <w:t> </w:t>
      </w:r>
      <w:r>
        <w:t>dispozici</w:t>
      </w:r>
      <w:r w:rsidR="0097297D">
        <w:t xml:space="preserve">. </w:t>
      </w:r>
      <w:r>
        <w:t xml:space="preserve">  </w:t>
      </w:r>
    </w:p>
    <w:p w14:paraId="75DC27CF" w14:textId="28BCCE56" w:rsidR="0097297D" w:rsidRDefault="0097297D" w:rsidP="002051CB">
      <w:pPr>
        <w:ind w:firstLine="708"/>
      </w:pPr>
      <w:r>
        <w:t xml:space="preserve">Hodnoceno </w:t>
      </w:r>
      <w:r w:rsidR="00A451EF">
        <w:t>0</w:t>
      </w:r>
      <w:r>
        <w:t xml:space="preserve"> body.</w:t>
      </w:r>
    </w:p>
    <w:p w14:paraId="517D01DD" w14:textId="77777777" w:rsidR="002051CB" w:rsidRPr="00042576" w:rsidRDefault="002051CB" w:rsidP="002051CB">
      <w:pPr>
        <w:pStyle w:val="Nadpis3"/>
      </w:pPr>
      <w:bookmarkStart w:id="301" w:name="_Toc479005769"/>
      <w:r>
        <w:t>K</w:t>
      </w:r>
      <w:r w:rsidRPr="00042576">
        <w:t xml:space="preserve">ritérium </w:t>
      </w:r>
      <w:r>
        <w:t xml:space="preserve">č. </w:t>
      </w:r>
      <w:r w:rsidRPr="00042576">
        <w:t xml:space="preserve">4 - </w:t>
      </w:r>
      <w:r>
        <w:t>t</w:t>
      </w:r>
      <w:r w:rsidRPr="00042576">
        <w:t>uristický informační obsah (4 body)</w:t>
      </w:r>
      <w:bookmarkEnd w:id="301"/>
    </w:p>
    <w:p w14:paraId="69073113" w14:textId="7A627862" w:rsidR="00A451EF" w:rsidRDefault="00A451EF" w:rsidP="00A451EF">
      <w:pPr>
        <w:spacing w:after="0"/>
        <w:ind w:firstLine="709"/>
      </w:pPr>
      <w:r>
        <w:t xml:space="preserve">Návštěvníci stránek hledající turistické informace, </w:t>
      </w:r>
      <w:r w:rsidR="002051CB">
        <w:t xml:space="preserve">mají </w:t>
      </w:r>
      <w:r>
        <w:t xml:space="preserve">v menu úvodní stránky možnost </w:t>
      </w:r>
      <w:r w:rsidR="002051CB">
        <w:t>zvolit</w:t>
      </w:r>
      <w:r>
        <w:t xml:space="preserve"> kategorii „Zveme Vás na návštěvu kraje“. Stránky doporučují využít například „Plánovač cest“, kde je možné vyhledat zajímavé trasy po kraji jak autem, tak na kole, či pěšky. Využít je rovněž možné </w:t>
      </w:r>
      <w:r w:rsidR="00CA061F">
        <w:t xml:space="preserve">Informační systém cestovního ruch Jihočeského kraje: </w:t>
      </w:r>
      <w:r w:rsidR="00CA061F" w:rsidRPr="00CA061F">
        <w:t>www.jiznicechy.cz</w:t>
      </w:r>
      <w:r w:rsidR="00CA061F">
        <w:t xml:space="preserve">. </w:t>
      </w:r>
      <w:r>
        <w:t>V</w:t>
      </w:r>
      <w:r w:rsidR="002051CB">
        <w:t xml:space="preserve"> tomto </w:t>
      </w:r>
      <w:r w:rsidR="005C76FF">
        <w:t xml:space="preserve">hodnocení </w:t>
      </w:r>
      <w:r w:rsidR="002051CB">
        <w:t xml:space="preserve">jsou stránky skvělé. </w:t>
      </w:r>
    </w:p>
    <w:p w14:paraId="43BD62B0" w14:textId="53F28390" w:rsidR="002051CB" w:rsidRDefault="002051CB" w:rsidP="009D2587">
      <w:pPr>
        <w:ind w:firstLine="709"/>
      </w:pPr>
      <w:r>
        <w:t>Hodnoceno 4 body.</w:t>
      </w:r>
    </w:p>
    <w:p w14:paraId="537FC6E3" w14:textId="7C6E13B5" w:rsidR="002051CB" w:rsidRPr="00042576" w:rsidRDefault="002051CB" w:rsidP="002051CB">
      <w:pPr>
        <w:pStyle w:val="Nadpis3"/>
      </w:pPr>
      <w:bookmarkStart w:id="302" w:name="_Toc479005770"/>
      <w:r>
        <w:t>K</w:t>
      </w:r>
      <w:r w:rsidRPr="00042576">
        <w:t xml:space="preserve">ritérium </w:t>
      </w:r>
      <w:r>
        <w:t xml:space="preserve">č. </w:t>
      </w:r>
      <w:r w:rsidRPr="00042576">
        <w:t>5</w:t>
      </w:r>
      <w:r w:rsidR="00E652B0">
        <w:t xml:space="preserve"> -</w:t>
      </w:r>
      <w:r w:rsidRPr="00042576">
        <w:t xml:space="preserve"> </w:t>
      </w:r>
      <w:r>
        <w:t>a</w:t>
      </w:r>
      <w:r w:rsidRPr="00042576">
        <w:t>ktuálnost informací (</w:t>
      </w:r>
      <w:r w:rsidR="005C76FF">
        <w:t>1</w:t>
      </w:r>
      <w:r w:rsidRPr="00042576">
        <w:t xml:space="preserve"> bod)</w:t>
      </w:r>
      <w:bookmarkEnd w:id="302"/>
    </w:p>
    <w:p w14:paraId="67FDE135" w14:textId="6D4B44FD" w:rsidR="002051CB" w:rsidRDefault="002051CB" w:rsidP="005C76FF">
      <w:pPr>
        <w:spacing w:after="0"/>
        <w:ind w:firstLine="709"/>
      </w:pPr>
      <w:r>
        <w:t>Na všech zveřejňovaných informacích je patrná pravidelná péče, autor nenalezl žádnou neaktuální informaci</w:t>
      </w:r>
      <w:r w:rsidR="005C76FF">
        <w:t>. D</w:t>
      </w:r>
      <w:r>
        <w:t>atum každodenní aktualizace uváděn</w:t>
      </w:r>
      <w:r w:rsidR="005C76FF">
        <w:t xml:space="preserve">ý </w:t>
      </w:r>
      <w:r>
        <w:t>na konci každé stránky</w:t>
      </w:r>
      <w:r w:rsidR="005C76FF">
        <w:t xml:space="preserve"> chybí</w:t>
      </w:r>
      <w:r>
        <w:t xml:space="preserve">. </w:t>
      </w:r>
    </w:p>
    <w:p w14:paraId="7BA284DC" w14:textId="24CFDBF1" w:rsidR="005C76FF" w:rsidRDefault="005C76FF" w:rsidP="002051CB">
      <w:pPr>
        <w:ind w:firstLine="708"/>
      </w:pPr>
      <w:r>
        <w:t>Hodnoceno 1 bodem.</w:t>
      </w:r>
    </w:p>
    <w:p w14:paraId="11B599EE" w14:textId="51C42392" w:rsidR="009D2587" w:rsidRPr="00042576" w:rsidRDefault="009D2587" w:rsidP="009D2587">
      <w:pPr>
        <w:pStyle w:val="Nadpis3"/>
      </w:pPr>
      <w:bookmarkStart w:id="303" w:name="_Toc479005771"/>
      <w:r>
        <w:t>K</w:t>
      </w:r>
      <w:r w:rsidRPr="00042576">
        <w:t xml:space="preserve">ritérium </w:t>
      </w:r>
      <w:r>
        <w:t xml:space="preserve">č. </w:t>
      </w:r>
      <w:r w:rsidRPr="00042576">
        <w:t>6</w:t>
      </w:r>
      <w:r w:rsidR="00E652B0">
        <w:t xml:space="preserve"> -</w:t>
      </w:r>
      <w:r w:rsidRPr="00042576">
        <w:t xml:space="preserve"> </w:t>
      </w:r>
      <w:r>
        <w:t>r</w:t>
      </w:r>
      <w:r w:rsidRPr="00042576">
        <w:t>ychlost vyhledání informace (</w:t>
      </w:r>
      <w:r w:rsidR="0037715B">
        <w:t>3</w:t>
      </w:r>
      <w:r w:rsidRPr="00042576">
        <w:t xml:space="preserve"> bod</w:t>
      </w:r>
      <w:r w:rsidR="0037715B">
        <w:t>y</w:t>
      </w:r>
      <w:r w:rsidRPr="00042576">
        <w:t>)</w:t>
      </w:r>
      <w:bookmarkEnd w:id="303"/>
    </w:p>
    <w:p w14:paraId="0E19A073" w14:textId="6805B122" w:rsidR="00794DEB" w:rsidRDefault="009D2587" w:rsidP="00794DEB">
      <w:pPr>
        <w:spacing w:after="0"/>
        <w:ind w:firstLine="709"/>
      </w:pPr>
      <w:r>
        <w:t>Vš</w:t>
      </w:r>
      <w:r w:rsidR="0037715B">
        <w:t xml:space="preserve">echny </w:t>
      </w:r>
      <w:r w:rsidR="00825176">
        <w:t xml:space="preserve">testované </w:t>
      </w:r>
      <w:r w:rsidR="0037715B">
        <w:t xml:space="preserve">informace jsou </w:t>
      </w:r>
      <w:r w:rsidR="000D581E">
        <w:t xml:space="preserve">okamžitě </w:t>
      </w:r>
      <w:r w:rsidR="0037715B">
        <w:t>dohledatelné</w:t>
      </w:r>
      <w:r w:rsidR="000D581E">
        <w:t xml:space="preserve"> </w:t>
      </w:r>
      <w:r w:rsidR="00825176">
        <w:t xml:space="preserve">na úvodní stránce v menu hlavních horizontálních kategorií „Jihočeský kraj“ a „Krajský úřad“. </w:t>
      </w:r>
      <w:r w:rsidR="000D581E">
        <w:t xml:space="preserve"> </w:t>
      </w:r>
      <w:r>
        <w:t xml:space="preserve"> </w:t>
      </w:r>
    </w:p>
    <w:p w14:paraId="7EDEF39C" w14:textId="082D0CB6" w:rsidR="009D2587" w:rsidRDefault="009D2587" w:rsidP="009D2587">
      <w:pPr>
        <w:ind w:firstLine="708"/>
      </w:pPr>
      <w:r>
        <w:t xml:space="preserve">Hodnoceno 3 </w:t>
      </w:r>
      <w:r w:rsidR="0037715B">
        <w:t>body.</w:t>
      </w:r>
    </w:p>
    <w:p w14:paraId="4A3491B2" w14:textId="46119A3A" w:rsidR="009D2587" w:rsidRPr="00D20FC0" w:rsidRDefault="009D2587" w:rsidP="009D2587">
      <w:pPr>
        <w:pStyle w:val="tabulka"/>
      </w:pPr>
      <w:bookmarkStart w:id="304" w:name="_Toc476324664"/>
      <w:r w:rsidRPr="00D20FC0">
        <w:t>Tab</w:t>
      </w:r>
      <w:r>
        <w:t>ulka č. 39:</w:t>
      </w:r>
      <w:r w:rsidRPr="00D20FC0">
        <w:t xml:space="preserve"> </w:t>
      </w:r>
      <w:r w:rsidRPr="00603395">
        <w:t xml:space="preserve">Hodnocení kritéria </w:t>
      </w:r>
      <w:r>
        <w:t xml:space="preserve">č. </w:t>
      </w:r>
      <w:r w:rsidRPr="00603395">
        <w:t>6</w:t>
      </w:r>
      <w:r w:rsidR="00AC5A6B">
        <w:t xml:space="preserve"> - </w:t>
      </w:r>
      <w:r>
        <w:t>Jihočeský kraj</w:t>
      </w:r>
      <w:bookmarkEnd w:id="304"/>
      <w:r w:rsidR="00175B5A">
        <w:rPr>
          <w:rStyle w:val="Znakapoznpodarou"/>
        </w:rPr>
        <w:footnoteReference w:id="120"/>
      </w:r>
      <w:r>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9D2587" w14:paraId="6325824E" w14:textId="77777777" w:rsidTr="00C75735">
        <w:trPr>
          <w:trHeight w:val="227"/>
          <w:jc w:val="center"/>
        </w:trPr>
        <w:tc>
          <w:tcPr>
            <w:tcW w:w="0" w:type="auto"/>
            <w:vAlign w:val="center"/>
            <w:hideMark/>
          </w:tcPr>
          <w:p w14:paraId="5DC63467" w14:textId="77777777" w:rsidR="009D2587" w:rsidRPr="000540B3" w:rsidRDefault="009D2587"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17D52BFC" w14:textId="77777777" w:rsidR="009D2587" w:rsidRPr="000540B3" w:rsidRDefault="009D2587"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680530D8" w14:textId="77777777" w:rsidR="009D2587" w:rsidRPr="000540B3" w:rsidRDefault="009D258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2A2FC78E" w14:textId="77777777" w:rsidR="009D2587" w:rsidRPr="000540B3" w:rsidRDefault="009D258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06075A72" w14:textId="77777777" w:rsidR="009D2587" w:rsidRPr="000540B3" w:rsidRDefault="009D258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9D2587" w14:paraId="6FCF97CD" w14:textId="77777777" w:rsidTr="00C75735">
        <w:trPr>
          <w:trHeight w:val="227"/>
          <w:jc w:val="center"/>
        </w:trPr>
        <w:tc>
          <w:tcPr>
            <w:tcW w:w="0" w:type="auto"/>
            <w:vAlign w:val="center"/>
            <w:hideMark/>
          </w:tcPr>
          <w:p w14:paraId="3104E1B3" w14:textId="77777777" w:rsidR="009D2587" w:rsidRPr="000540B3" w:rsidRDefault="009D258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23535111" w14:textId="1DF72DA7" w:rsidR="009D2587" w:rsidRPr="00E837D7" w:rsidRDefault="0037715B"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r w:rsidR="000D581E">
              <w:rPr>
                <w:rFonts w:eastAsia="Times New Roman" w:cs="Times New Roman"/>
                <w:bCs/>
                <w:sz w:val="20"/>
                <w:szCs w:val="20"/>
                <w:lang w:val="en-US" w:eastAsia="cs-CZ" w:bidi="en-US"/>
              </w:rPr>
              <w:t>0</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4E59C620" w14:textId="180916B9"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12</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6512A85E" w14:textId="7655B7B8"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7</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17D209D3" w14:textId="373CA898" w:rsidR="009D2587" w:rsidRPr="00E837D7" w:rsidRDefault="00E837D7"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 </w:t>
            </w:r>
            <w:r w:rsidR="00E4631F">
              <w:rPr>
                <w:rFonts w:eastAsia="Times New Roman" w:cs="Times New Roman"/>
                <w:bCs/>
                <w:sz w:val="20"/>
                <w:szCs w:val="20"/>
                <w:lang w:val="en-US" w:eastAsia="cs-CZ" w:bidi="en-US"/>
              </w:rPr>
              <w:t>1</w:t>
            </w:r>
            <w:r w:rsidR="000D581E">
              <w:rPr>
                <w:rFonts w:eastAsia="Times New Roman" w:cs="Times New Roman"/>
                <w:bCs/>
                <w:sz w:val="20"/>
                <w:szCs w:val="20"/>
                <w:lang w:val="en-US" w:eastAsia="cs-CZ" w:bidi="en-US"/>
              </w:rPr>
              <w:t>0</w:t>
            </w:r>
            <w:r w:rsidR="00E4631F">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r>
      <w:tr w:rsidR="009D2587" w14:paraId="6C671318" w14:textId="77777777" w:rsidTr="00C75735">
        <w:trPr>
          <w:trHeight w:val="227"/>
          <w:jc w:val="center"/>
        </w:trPr>
        <w:tc>
          <w:tcPr>
            <w:tcW w:w="0" w:type="auto"/>
            <w:vAlign w:val="center"/>
            <w:hideMark/>
          </w:tcPr>
          <w:p w14:paraId="09FF7D80" w14:textId="357C091A" w:rsidR="009D2587" w:rsidRPr="000540B3" w:rsidRDefault="009D2587" w:rsidP="0037715B">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xml:space="preserve">Kontakty na </w:t>
            </w:r>
            <w:r w:rsidR="0037715B">
              <w:rPr>
                <w:rFonts w:eastAsia="Times New Roman" w:cs="Times New Roman"/>
                <w:bCs/>
                <w:sz w:val="20"/>
                <w:szCs w:val="20"/>
                <w:lang w:val="en-US" w:eastAsia="cs-CZ" w:bidi="en-US"/>
              </w:rPr>
              <w:t>KÚ</w:t>
            </w:r>
          </w:p>
        </w:tc>
        <w:tc>
          <w:tcPr>
            <w:tcW w:w="0" w:type="auto"/>
            <w:noWrap/>
            <w:vAlign w:val="center"/>
            <w:hideMark/>
          </w:tcPr>
          <w:p w14:paraId="297E4BE0" w14:textId="6AF6D6D2" w:rsidR="009D2587" w:rsidRPr="00E837D7" w:rsidRDefault="000D581E" w:rsidP="00E4631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6D31A8F0" w14:textId="4A3B817D"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252AF3DA" w14:textId="4ACDD4EF"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7BD9C4FD" w14:textId="6F2F805B"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7</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r>
      <w:tr w:rsidR="009D2587" w14:paraId="252409BE" w14:textId="77777777" w:rsidTr="00C75735">
        <w:trPr>
          <w:trHeight w:val="227"/>
          <w:jc w:val="center"/>
        </w:trPr>
        <w:tc>
          <w:tcPr>
            <w:tcW w:w="0" w:type="auto"/>
            <w:vAlign w:val="center"/>
            <w:hideMark/>
          </w:tcPr>
          <w:p w14:paraId="49548338" w14:textId="77777777" w:rsidR="009D2587" w:rsidRPr="000540B3" w:rsidRDefault="009D2587"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4A3ACCCA" w14:textId="5D8D8C61"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4CCF4C3B" w14:textId="77589FB4"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7</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47AC4E06" w14:textId="29B0258C"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c>
          <w:tcPr>
            <w:tcW w:w="0" w:type="auto"/>
            <w:noWrap/>
            <w:vAlign w:val="center"/>
            <w:hideMark/>
          </w:tcPr>
          <w:p w14:paraId="383A06CF" w14:textId="5A360BB8" w:rsidR="009D2587" w:rsidRPr="00E837D7" w:rsidRDefault="000D581E" w:rsidP="000D581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r w:rsidR="00E837D7">
              <w:rPr>
                <w:rFonts w:eastAsia="Times New Roman" w:cs="Times New Roman"/>
                <w:bCs/>
                <w:sz w:val="20"/>
                <w:szCs w:val="20"/>
                <w:lang w:val="en-US" w:eastAsia="cs-CZ" w:bidi="en-US"/>
              </w:rPr>
              <w:t xml:space="preserve"> </w:t>
            </w:r>
            <w:r w:rsidR="009D2587" w:rsidRPr="00E837D7">
              <w:rPr>
                <w:rFonts w:eastAsia="Times New Roman" w:cs="Times New Roman"/>
                <w:bCs/>
                <w:sz w:val="20"/>
                <w:szCs w:val="20"/>
                <w:lang w:val="en-US" w:eastAsia="cs-CZ" w:bidi="en-US"/>
              </w:rPr>
              <w:t>s</w:t>
            </w:r>
          </w:p>
        </w:tc>
      </w:tr>
    </w:tbl>
    <w:p w14:paraId="72968FFE" w14:textId="0B35A3FF" w:rsidR="009D2587" w:rsidRPr="00042576" w:rsidRDefault="009D2587" w:rsidP="009D2587">
      <w:pPr>
        <w:pStyle w:val="Nadpis3"/>
      </w:pPr>
      <w:bookmarkStart w:id="305" w:name="_Toc479005772"/>
      <w:r>
        <w:t>K</w:t>
      </w:r>
      <w:r w:rsidRPr="00042576">
        <w:t xml:space="preserve">ritérium </w:t>
      </w:r>
      <w:r>
        <w:t xml:space="preserve">č. </w:t>
      </w:r>
      <w:r w:rsidRPr="00042576">
        <w:t>7</w:t>
      </w:r>
      <w:r w:rsidR="00E652B0">
        <w:t xml:space="preserve"> -</w:t>
      </w:r>
      <w:r w:rsidRPr="00042576">
        <w:t xml:space="preserve"> </w:t>
      </w:r>
      <w:r>
        <w:t>s</w:t>
      </w:r>
      <w:r w:rsidRPr="00042576">
        <w:t>truktura obsahu první strany (</w:t>
      </w:r>
      <w:r>
        <w:t>2</w:t>
      </w:r>
      <w:r w:rsidRPr="00042576">
        <w:t xml:space="preserve"> body)</w:t>
      </w:r>
      <w:bookmarkEnd w:id="305"/>
      <w:r w:rsidRPr="00042576">
        <w:t xml:space="preserve"> </w:t>
      </w:r>
    </w:p>
    <w:p w14:paraId="151EF88A" w14:textId="3F32775A" w:rsidR="009D2587" w:rsidRDefault="009D2587" w:rsidP="00794DEB">
      <w:pPr>
        <w:spacing w:after="0"/>
        <w:ind w:firstLine="709"/>
      </w:pPr>
      <w:r>
        <w:t xml:space="preserve">Odkaz na mapu webových stránek, i vyhledávací formulář je k dispozici na každé webové stránce. </w:t>
      </w:r>
      <w:r w:rsidR="00E4631F">
        <w:t xml:space="preserve">Hodnoceno </w:t>
      </w:r>
      <w:r>
        <w:t xml:space="preserve">2 body. </w:t>
      </w:r>
    </w:p>
    <w:p w14:paraId="603183F2" w14:textId="338261D3" w:rsidR="009D2587" w:rsidRPr="00042576" w:rsidRDefault="009D2587" w:rsidP="009D2587">
      <w:pPr>
        <w:pStyle w:val="Nadpis3"/>
      </w:pPr>
      <w:bookmarkStart w:id="306" w:name="_Toc479005773"/>
      <w:r>
        <w:lastRenderedPageBreak/>
        <w:t xml:space="preserve">Kritérium č. </w:t>
      </w:r>
      <w:r w:rsidRPr="00042576">
        <w:t>8</w:t>
      </w:r>
      <w:r w:rsidR="00E652B0">
        <w:t xml:space="preserve"> -</w:t>
      </w:r>
      <w:r w:rsidRPr="00042576">
        <w:t xml:space="preserve"> </w:t>
      </w:r>
      <w:r>
        <w:t>č</w:t>
      </w:r>
      <w:r w:rsidRPr="00042576">
        <w:t>itelnost obsahu (</w:t>
      </w:r>
      <w:r w:rsidR="00E95137">
        <w:t>4</w:t>
      </w:r>
      <w:r w:rsidRPr="00042576">
        <w:t xml:space="preserve"> body)</w:t>
      </w:r>
      <w:bookmarkEnd w:id="306"/>
    </w:p>
    <w:p w14:paraId="076961CD" w14:textId="4AF9E2AD" w:rsidR="006D4845" w:rsidRPr="001471E6" w:rsidRDefault="006D4845" w:rsidP="006D4845">
      <w:pPr>
        <w:spacing w:after="0"/>
        <w:ind w:firstLine="709"/>
      </w:pPr>
      <w:r>
        <w:t>V</w:t>
      </w:r>
      <w:r w:rsidR="001E03DC">
        <w:t>šechny testované texty a plochy webových stránek splňují požadované hodnoty testu na rozdíl jasu i barev. H</w:t>
      </w:r>
      <w:r w:rsidRPr="001471E6">
        <w:t xml:space="preserve">odnoceno </w:t>
      </w:r>
      <w:r>
        <w:t xml:space="preserve">2 </w:t>
      </w:r>
      <w:r w:rsidRPr="001471E6">
        <w:t>bod</w:t>
      </w:r>
      <w:r>
        <w:t>y.</w:t>
      </w:r>
    </w:p>
    <w:p w14:paraId="66BDC045" w14:textId="1E7B8ED1" w:rsidR="006D4845" w:rsidRDefault="006D4845" w:rsidP="00AE2D91">
      <w:pPr>
        <w:spacing w:after="0"/>
        <w:ind w:firstLine="709"/>
      </w:pPr>
      <w:r w:rsidRPr="002511F8">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w:t>
      </w:r>
      <w:r w:rsidRPr="001471E6">
        <w:t>odnoceno 2 body.</w:t>
      </w:r>
      <w:r>
        <w:t xml:space="preserve"> </w:t>
      </w:r>
      <w:r w:rsidRPr="001471E6">
        <w:t>Celk</w:t>
      </w:r>
      <w:r>
        <w:t xml:space="preserve">em hodnoceno 4 </w:t>
      </w:r>
      <w:r w:rsidRPr="001471E6">
        <w:t xml:space="preserve">body.  </w:t>
      </w:r>
    </w:p>
    <w:p w14:paraId="1CCE4946" w14:textId="60EB829A" w:rsidR="009D2587" w:rsidRPr="00042576" w:rsidRDefault="009D2587" w:rsidP="009D2587">
      <w:pPr>
        <w:pStyle w:val="Nadpis3"/>
      </w:pPr>
      <w:bookmarkStart w:id="307" w:name="_Toc479005774"/>
      <w:r>
        <w:t>K</w:t>
      </w:r>
      <w:r w:rsidRPr="00042576">
        <w:t xml:space="preserve">ritérium </w:t>
      </w:r>
      <w:r>
        <w:t>č. 9</w:t>
      </w:r>
      <w:r w:rsidR="00E652B0">
        <w:t xml:space="preserve"> -</w:t>
      </w:r>
      <w:r w:rsidRPr="00042576">
        <w:t xml:space="preserve"> </w:t>
      </w:r>
      <w:r>
        <w:t xml:space="preserve">test použitelnosti v mobilních zařízeních </w:t>
      </w:r>
      <w:r w:rsidRPr="00042576">
        <w:t>(</w:t>
      </w:r>
      <w:r w:rsidR="0028757B">
        <w:t>0</w:t>
      </w:r>
      <w:r w:rsidRPr="00042576">
        <w:t xml:space="preserve"> bod</w:t>
      </w:r>
      <w:r w:rsidR="0028757B">
        <w:t>ů</w:t>
      </w:r>
      <w:r w:rsidRPr="00042576">
        <w:t>)</w:t>
      </w:r>
      <w:bookmarkEnd w:id="307"/>
      <w:r w:rsidRPr="00042576">
        <w:t xml:space="preserve"> </w:t>
      </w:r>
    </w:p>
    <w:p w14:paraId="30DDB7A1" w14:textId="77777777" w:rsidR="009D2587" w:rsidRDefault="009D2587" w:rsidP="00175B5A">
      <w:pPr>
        <w:spacing w:after="0"/>
        <w:ind w:firstLine="709"/>
      </w:pPr>
      <w:r>
        <w:t>Stránka není použitelná v mobilních zařízeních. Text na čtení je příliš malý. Není nastaven viewport pro mobily. Odkazy jsou příliš blízko u sebe. Obsah je širší, než obrazovka.</w:t>
      </w:r>
    </w:p>
    <w:p w14:paraId="7AD1FD7B" w14:textId="3DCE82FC" w:rsidR="00175B5A" w:rsidRDefault="00175B5A" w:rsidP="009D2587">
      <w:pPr>
        <w:ind w:firstLine="708"/>
      </w:pPr>
      <w:r>
        <w:t xml:space="preserve">Hodnoceno </w:t>
      </w:r>
      <w:r w:rsidR="0028757B">
        <w:t>0</w:t>
      </w:r>
      <w:r>
        <w:t xml:space="preserve"> body.</w:t>
      </w:r>
    </w:p>
    <w:p w14:paraId="44DA73FB" w14:textId="7BCC60B5" w:rsidR="009D2587" w:rsidRPr="00042576" w:rsidRDefault="009D2587" w:rsidP="009D2587">
      <w:pPr>
        <w:pStyle w:val="Nadpis3"/>
      </w:pPr>
      <w:bookmarkStart w:id="308" w:name="_Toc479005775"/>
      <w:r>
        <w:t>K</w:t>
      </w:r>
      <w:r w:rsidRPr="00042576">
        <w:t xml:space="preserve">ritérium </w:t>
      </w:r>
      <w:r>
        <w:t xml:space="preserve">č. </w:t>
      </w:r>
      <w:r w:rsidRPr="00042576">
        <w:t>10</w:t>
      </w:r>
      <w:r w:rsidR="00E652B0">
        <w:t xml:space="preserve"> -</w:t>
      </w:r>
      <w:r w:rsidRPr="00042576">
        <w:t xml:space="preserve"> </w:t>
      </w:r>
      <w:r>
        <w:t>k</w:t>
      </w:r>
      <w:r w:rsidRPr="00042576">
        <w:t>ontrola přístupnosti webový</w:t>
      </w:r>
      <w:r>
        <w:t>c</w:t>
      </w:r>
      <w:r w:rsidRPr="00042576">
        <w:t>h stránek (</w:t>
      </w:r>
      <w:r w:rsidR="00BD7AFD">
        <w:t>2</w:t>
      </w:r>
      <w:r>
        <w:t xml:space="preserve"> body</w:t>
      </w:r>
      <w:r w:rsidRPr="00042576">
        <w:t>)</w:t>
      </w:r>
      <w:bookmarkEnd w:id="308"/>
    </w:p>
    <w:p w14:paraId="22D81682" w14:textId="44217EE3" w:rsidR="00DD5442" w:rsidRPr="00DD5442" w:rsidRDefault="00DD5442" w:rsidP="00794DEB">
      <w:pPr>
        <w:pStyle w:val="Odstavec"/>
        <w:spacing w:after="0"/>
        <w:rPr>
          <w:lang w:eastAsia="en-US"/>
        </w:rPr>
      </w:pPr>
      <w:r w:rsidRPr="00DD5442">
        <w:rPr>
          <w:lang w:eastAsia="en-US"/>
        </w:rPr>
        <w:t>Pro prezentaci všech informací je použit značkovací jazyk XHTML™ 1.0 Strict a dodržována syntaktická i sémantická správnost. Uspořádání a ovládání stránek je navrženo tak, aby obsah stránek byl přístupný i v alternativních prohlížečích (Opera, Mozilla, FireFox). Vzhled prezentace je řešen stylovými předpisy CSS a je tak oddělen od informací. Tato skutečnost dovoluje informační obsah zobrazit i na těch zařízeních, která při zobrazení informací nevyužívají stylové předpisy. Velikosti písma jsou uvedeny v relativních jednotkách a je tedy možné využít interní funkce prohlížečů ke zvětšení velikosti písma. Na webu je dostupná služba Voice Reader Web - má-li počítač uživatele zvukový výstup, lze na zvolené stránce použitím tlačítka "Přečíst" spustit předčítání zobrazeného textu.</w:t>
      </w:r>
      <w:r>
        <w:rPr>
          <w:rStyle w:val="Znakapoznpodarou"/>
          <w:lang w:eastAsia="en-US"/>
        </w:rPr>
        <w:footnoteReference w:id="121"/>
      </w:r>
      <w:r w:rsidR="005926D9">
        <w:rPr>
          <w:lang w:eastAsia="en-US"/>
        </w:rPr>
        <w:t xml:space="preserve"> Mapa stránek je dostupná z kterékoliv stránky přes odkaz v patičce. Návrat na titulní stránku je možný z kterékoliv stránky přes odkaz v patičce. </w:t>
      </w:r>
      <w:r w:rsidR="005926D9" w:rsidRPr="005926D9">
        <w:rPr>
          <w:lang w:eastAsia="en-US"/>
        </w:rPr>
        <w:t>Vyhledávací formulář služby Google je dostupný z kterékoliv stránky</w:t>
      </w:r>
      <w:r w:rsidR="005926D9">
        <w:rPr>
          <w:lang w:eastAsia="en-US"/>
        </w:rPr>
        <w:t>.</w:t>
      </w:r>
      <w:r w:rsidR="00794DEB">
        <w:rPr>
          <w:lang w:eastAsia="en-US"/>
        </w:rPr>
        <w:t xml:space="preserve"> </w:t>
      </w:r>
      <w:r w:rsidR="005926D9" w:rsidRPr="005926D9">
        <w:rPr>
          <w:lang w:eastAsia="en-US"/>
        </w:rPr>
        <w:t>Ve stromové struktuře stránek</w:t>
      </w:r>
      <w:r w:rsidR="005926D9">
        <w:rPr>
          <w:lang w:eastAsia="en-US"/>
        </w:rPr>
        <w:t xml:space="preserve"> </w:t>
      </w:r>
      <w:r w:rsidR="00794DEB">
        <w:rPr>
          <w:rStyle w:val="apple-converted-space"/>
          <w:rFonts w:ascii="Arial" w:hAnsi="Arial" w:cs="Arial"/>
          <w:color w:val="636363"/>
          <w:sz w:val="19"/>
          <w:szCs w:val="19"/>
          <w:shd w:val="clear" w:color="auto" w:fill="FFFFFF"/>
        </w:rPr>
        <w:t> </w:t>
      </w:r>
      <w:r w:rsidR="00794DEB" w:rsidRPr="00794DEB">
        <w:rPr>
          <w:lang w:eastAsia="en-US"/>
        </w:rPr>
        <w:t>jsou užity nejvýše tři úrovně zanoření</w:t>
      </w:r>
      <w:r w:rsidR="00794DEB">
        <w:rPr>
          <w:lang w:eastAsia="en-US"/>
        </w:rPr>
        <w:t xml:space="preserve">. </w:t>
      </w:r>
      <w:r w:rsidR="005926D9" w:rsidRPr="005926D9">
        <w:rPr>
          <w:lang w:eastAsia="en-US"/>
        </w:rPr>
        <w:t xml:space="preserve"> </w:t>
      </w:r>
      <w:r w:rsidR="00794DEB" w:rsidRPr="00794DEB">
        <w:rPr>
          <w:lang w:eastAsia="en-US"/>
        </w:rPr>
        <w:t>Na všech zanořených stránkách nižší úrovně je vpravo nahoře dostupná drobečková navigace</w:t>
      </w:r>
      <w:r w:rsidR="00794DEB">
        <w:rPr>
          <w:lang w:eastAsia="en-US"/>
        </w:rPr>
        <w:t xml:space="preserve">. </w:t>
      </w:r>
      <w:r w:rsidR="005926D9" w:rsidRPr="005926D9">
        <w:rPr>
          <w:lang w:eastAsia="en-US"/>
        </w:rPr>
        <w:t>Informace jsou členěny t</w:t>
      </w:r>
      <w:r w:rsidR="005926D9">
        <w:rPr>
          <w:lang w:eastAsia="en-US"/>
        </w:rPr>
        <w:t>e</w:t>
      </w:r>
      <w:r w:rsidR="005926D9" w:rsidRPr="005926D9">
        <w:rPr>
          <w:lang w:eastAsia="en-US"/>
        </w:rPr>
        <w:t xml:space="preserve">maticky do sekcí (horizontální menu, položky jsou stejné na </w:t>
      </w:r>
      <w:r w:rsidR="005926D9" w:rsidRPr="005926D9">
        <w:rPr>
          <w:lang w:eastAsia="en-US"/>
        </w:rPr>
        <w:lastRenderedPageBreak/>
        <w:t>všech stránkách), rubrik (vertikální menu vlevo, obsah různý podle zvolené sekce) a podrubrik. Web má nejvýše tři úrovně zanoření pro vyhledání informací.</w:t>
      </w:r>
      <w:r w:rsidR="005926D9">
        <w:rPr>
          <w:rStyle w:val="Znakapoznpodarou"/>
          <w:lang w:eastAsia="en-US"/>
        </w:rPr>
        <w:footnoteReference w:id="122"/>
      </w:r>
      <w:r w:rsidR="005926D9" w:rsidRPr="005926D9">
        <w:rPr>
          <w:lang w:eastAsia="en-US"/>
        </w:rPr>
        <w:t> </w:t>
      </w:r>
      <w:r w:rsidR="005926D9">
        <w:rPr>
          <w:lang w:eastAsia="en-US"/>
        </w:rPr>
        <w:t xml:space="preserve">  </w:t>
      </w:r>
    </w:p>
    <w:p w14:paraId="0BA02B85" w14:textId="2D74E766" w:rsidR="009D2587" w:rsidRDefault="009D2587" w:rsidP="009D2587">
      <w:pPr>
        <w:pStyle w:val="Odstavec"/>
        <w:rPr>
          <w:rFonts w:eastAsia="Times New Roman"/>
        </w:rPr>
      </w:pPr>
      <w:r>
        <w:rPr>
          <w:rFonts w:eastAsia="Times New Roman"/>
        </w:rPr>
        <w:t xml:space="preserve">Hodnoceno </w:t>
      </w:r>
      <w:r w:rsidR="00BD7AFD">
        <w:rPr>
          <w:rFonts w:eastAsia="Times New Roman"/>
        </w:rPr>
        <w:t>2</w:t>
      </w:r>
      <w:r>
        <w:rPr>
          <w:rFonts w:eastAsia="Times New Roman"/>
        </w:rPr>
        <w:t xml:space="preserve"> body.</w:t>
      </w:r>
    </w:p>
    <w:p w14:paraId="1AB23DCC" w14:textId="07A85A22" w:rsidR="009D2587" w:rsidRPr="00042576" w:rsidRDefault="009D2587" w:rsidP="009D2587">
      <w:pPr>
        <w:pStyle w:val="Nadpis3"/>
      </w:pPr>
      <w:bookmarkStart w:id="309" w:name="_Toc479005776"/>
      <w:r>
        <w:t>K</w:t>
      </w:r>
      <w:r w:rsidRPr="00042576">
        <w:t xml:space="preserve">ritérium </w:t>
      </w:r>
      <w:r>
        <w:t xml:space="preserve">č. </w:t>
      </w:r>
      <w:r w:rsidRPr="00042576">
        <w:t>1</w:t>
      </w:r>
      <w:r>
        <w:t>1</w:t>
      </w:r>
      <w:r w:rsidR="00E652B0">
        <w:t xml:space="preserve"> -</w:t>
      </w:r>
      <w:r w:rsidRPr="00042576">
        <w:t xml:space="preserve"> </w:t>
      </w:r>
      <w:r>
        <w:t>s</w:t>
      </w:r>
      <w:r w:rsidRPr="00042576">
        <w:t>ubjektivní hodnocení webu</w:t>
      </w:r>
      <w:r>
        <w:t xml:space="preserve"> (3 body)</w:t>
      </w:r>
      <w:bookmarkEnd w:id="309"/>
    </w:p>
    <w:p w14:paraId="4175C058" w14:textId="1D46C64F" w:rsidR="00175B5A" w:rsidRDefault="009D2587" w:rsidP="00175B5A">
      <w:pPr>
        <w:spacing w:after="0"/>
        <w:ind w:firstLine="709"/>
      </w:pPr>
      <w:r>
        <w:t xml:space="preserve">Webové stránky jihočeského kraje jsou v posuzovaných kritériích na vynikající úrovni.  Stránky nejsou zahlceny informacemi, </w:t>
      </w:r>
      <w:r w:rsidR="00794DEB">
        <w:t>j</w:t>
      </w:r>
      <w:r>
        <w:t xml:space="preserve">sou kreativní, nápadité a graficky příjemně pojaté. </w:t>
      </w:r>
    </w:p>
    <w:p w14:paraId="5C87BCD5" w14:textId="1C186F7B" w:rsidR="00175B5A" w:rsidRDefault="00175B5A" w:rsidP="009D2587">
      <w:pPr>
        <w:ind w:firstLine="709"/>
      </w:pPr>
      <w:r>
        <w:t>H</w:t>
      </w:r>
      <w:r w:rsidR="009D2587">
        <w:t>odnocen</w:t>
      </w:r>
      <w:r>
        <w:t xml:space="preserve">o </w:t>
      </w:r>
      <w:r w:rsidR="009D2587">
        <w:t xml:space="preserve">3 body. </w:t>
      </w:r>
    </w:p>
    <w:p w14:paraId="7913BFA2" w14:textId="325A41BE" w:rsidR="009D2587" w:rsidRPr="00530D5A" w:rsidRDefault="009D2587" w:rsidP="009D2587">
      <w:pPr>
        <w:pStyle w:val="tabulka"/>
      </w:pPr>
      <w:bookmarkStart w:id="310" w:name="_Toc476324665"/>
      <w:r w:rsidRPr="00F451D7">
        <w:t xml:space="preserve">Tabulka č. </w:t>
      </w:r>
      <w:r>
        <w:t>40</w:t>
      </w:r>
      <w:r w:rsidR="00AB2165">
        <w:t>:</w:t>
      </w:r>
      <w:r w:rsidRPr="00F451D7">
        <w:t xml:space="preserve"> Celkové hodnocení</w:t>
      </w:r>
      <w:r w:rsidR="00AC5A6B">
        <w:t xml:space="preserve"> - </w:t>
      </w:r>
      <w:r>
        <w:t>Jihočeský kraj</w:t>
      </w:r>
      <w:bookmarkEnd w:id="310"/>
      <w:r w:rsidR="00175B5A">
        <w:rPr>
          <w:rStyle w:val="Znakapoznpodarou"/>
        </w:rPr>
        <w:footnoteReference w:id="123"/>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9D2587" w:rsidRPr="002429DA" w14:paraId="4E1945E4"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5AB8F75"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1AB3AAC"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690AE" w14:textId="77777777" w:rsidR="009D2587" w:rsidRPr="002429DA" w:rsidRDefault="009D2587"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9D2587" w:rsidRPr="002429DA" w14:paraId="78C2A700"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A9B1E22"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6BDFE42D"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418CC9" w14:textId="795C0128" w:rsidR="009D2587" w:rsidRPr="00E837D7" w:rsidRDefault="004008A9" w:rsidP="004008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r>
      <w:tr w:rsidR="009D2587" w:rsidRPr="002429DA" w14:paraId="4892906A"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E8D9CBD"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79C2F4AB"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4731478C"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9D2587" w:rsidRPr="002429DA" w14:paraId="2DFE1590"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9BB0215"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564BB5B8"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318748BC" w14:textId="356727F2" w:rsidR="009D2587" w:rsidRPr="00E837D7" w:rsidRDefault="004008A9" w:rsidP="004008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r>
      <w:tr w:rsidR="009D2587" w:rsidRPr="002429DA" w14:paraId="11341D3F"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78DF0CF"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B5BF137"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4141B7C7"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4</w:t>
            </w:r>
          </w:p>
        </w:tc>
      </w:tr>
      <w:tr w:rsidR="009D2587" w:rsidRPr="002429DA" w14:paraId="61F7E2BF"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752A619"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58BAC700"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10713481" w14:textId="724C25FC" w:rsidR="009D2587" w:rsidRPr="00E837D7" w:rsidRDefault="004008A9" w:rsidP="004008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9D2587" w:rsidRPr="002429DA" w14:paraId="69CA735D"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DC2A7D4"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2FAD662E"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2A35B76C" w14:textId="14226CE2" w:rsidR="009D2587" w:rsidRPr="00E837D7" w:rsidRDefault="004008A9" w:rsidP="004008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9D2587" w:rsidRPr="002429DA" w14:paraId="07922BED"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6B89B6B"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432F092D"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7E7FCAC0"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9D2587" w:rsidRPr="002429DA" w14:paraId="5486AF75"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DABE676"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16B4FBA9"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38273E1D"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4</w:t>
            </w:r>
          </w:p>
        </w:tc>
      </w:tr>
      <w:tr w:rsidR="009D2587" w:rsidRPr="002429DA" w14:paraId="7DBB5829"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E05FBF0"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569EF742"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2B808D59"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0</w:t>
            </w:r>
          </w:p>
        </w:tc>
      </w:tr>
      <w:tr w:rsidR="009D2587" w:rsidRPr="002429DA" w14:paraId="16CD50E7"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7320C04"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7603B750"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079C6B4E" w14:textId="69600D22" w:rsidR="009D2587" w:rsidRPr="00E837D7" w:rsidRDefault="00BD7AFD" w:rsidP="00BD7AFD">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9D2587" w:rsidRPr="002429DA" w14:paraId="73E7B3E1" w14:textId="77777777" w:rsidTr="00175B5A">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DA55EEB" w14:textId="77777777" w:rsidR="009D2587" w:rsidRPr="002429DA" w:rsidRDefault="009D2587"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2C3755A2" w14:textId="77777777" w:rsidR="009D2587" w:rsidRPr="002429DA" w:rsidRDefault="009D2587"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61DCEFC8" w14:textId="77777777" w:rsidR="009D2587" w:rsidRPr="00E837D7" w:rsidRDefault="009D2587"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w:t>
            </w:r>
          </w:p>
        </w:tc>
      </w:tr>
      <w:tr w:rsidR="009D2587" w:rsidRPr="002429DA" w14:paraId="2096DF03" w14:textId="77777777" w:rsidTr="00175B5A">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1AECB1FB" w14:textId="77777777" w:rsidR="009D2587" w:rsidRPr="002429DA" w:rsidRDefault="009D2587"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0574ABC0" w14:textId="77777777" w:rsidR="009D2587" w:rsidRPr="002429DA" w:rsidRDefault="009D2587"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67ED95C0" w14:textId="74F837EA" w:rsidR="009D2587" w:rsidRPr="00175B5A" w:rsidRDefault="00582E42" w:rsidP="00BD7AFD">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r w:rsidR="00BD7AFD">
              <w:rPr>
                <w:rFonts w:eastAsia="Times New Roman" w:cs="Times New Roman"/>
                <w:bCs/>
                <w:sz w:val="20"/>
                <w:szCs w:val="20"/>
                <w:lang w:val="en-US" w:eastAsia="cs-CZ" w:bidi="en-US"/>
              </w:rPr>
              <w:t>4</w:t>
            </w:r>
          </w:p>
        </w:tc>
      </w:tr>
    </w:tbl>
    <w:p w14:paraId="56F63E05" w14:textId="77777777" w:rsidR="009D2587" w:rsidRDefault="009D2587" w:rsidP="009D2587">
      <w:pPr>
        <w:pStyle w:val="Nadpis2"/>
        <w:numPr>
          <w:ilvl w:val="0"/>
          <w:numId w:val="0"/>
        </w:numPr>
      </w:pPr>
    </w:p>
    <w:p w14:paraId="3FB62E0B" w14:textId="77777777" w:rsidR="009D2587" w:rsidRDefault="00FF49F8" w:rsidP="009D2587">
      <w:pPr>
        <w:pStyle w:val="Nadpis2"/>
      </w:pPr>
      <w:bookmarkStart w:id="311" w:name="_Toc479005777"/>
      <w:r>
        <w:t>Kraj Vysočina</w:t>
      </w:r>
      <w:bookmarkEnd w:id="311"/>
    </w:p>
    <w:p w14:paraId="3B2FAB37" w14:textId="669DD107" w:rsidR="00174698" w:rsidRPr="00174698" w:rsidRDefault="00174698" w:rsidP="00174698">
      <w:pPr>
        <w:pStyle w:val="Odstavec"/>
        <w:rPr>
          <w:lang w:eastAsia="en-US"/>
        </w:rPr>
      </w:pPr>
      <w:r w:rsidRPr="00174698">
        <w:t xml:space="preserve">Vysočina byla pod názvem </w:t>
      </w:r>
      <w:r w:rsidR="00AE2D91">
        <w:t>„</w:t>
      </w:r>
      <w:r w:rsidRPr="00174698">
        <w:t>Jihlavský kraj</w:t>
      </w:r>
      <w:r w:rsidR="00AE2D91">
        <w:t>“</w:t>
      </w:r>
      <w:r w:rsidRPr="00174698">
        <w:t xml:space="preserve"> vytvořena ke dni 1. 1. 2000 ústavním zákonem č. 347/1997 Sb., o vytvoření vyšších územních samosprávných celků a o změně ústavního zákona České národní rady č. 1/1993 Sb., Ústava České republiky. Tím došlo k naplnění čl. 99 ústavního zákona č. 1/1993 Sb., Ústavy České republiky. Ústavním zákonem č. 176/2001 Sb., kterým se mění ústavní zákon č. 347/1997 Sb., o vytvoření vyšších územních samosprávných celků a o změně ústavního zákona České národní rady č. 1/1993 Sb., Ústava České republiky, byl ke dni 31. 5. 2001 změněn název kraje na </w:t>
      </w:r>
      <w:r w:rsidR="00AE2D91">
        <w:t>„</w:t>
      </w:r>
      <w:r w:rsidRPr="00174698">
        <w:t>Vysočina</w:t>
      </w:r>
      <w:r w:rsidR="00AE2D91">
        <w:t>“</w:t>
      </w:r>
      <w:r w:rsidRPr="00174698">
        <w:t>.</w:t>
      </w:r>
      <w:r>
        <w:t xml:space="preserve"> </w:t>
      </w:r>
      <w:r w:rsidRPr="00174698">
        <w:t xml:space="preserve">Ústavní zákon č. 135/2011 Sb., kterým se mění ústavní zákon č. 347/1997 Sb., o vytvoření vyšších územních samosprávných celků a o změně ústavního zákona České národní rady č. 1/1993 Sb., Ústava České republiky, ve znění ústavního zákona č. 176/2001 Sb., změnil s účinností od 1. 8. 2011 </w:t>
      </w:r>
      <w:r w:rsidRPr="00174698">
        <w:lastRenderedPageBreak/>
        <w:t>název vyššího územního samosprávného celku „Vysočina“ na „Kraj Vysočina“.</w:t>
      </w:r>
      <w:r w:rsidR="00FE57E7">
        <w:rPr>
          <w:rStyle w:val="Znakapoznpodarou"/>
        </w:rPr>
        <w:footnoteReference w:id="124"/>
      </w:r>
      <w:r w:rsidR="00195DAC">
        <w:t xml:space="preserve"> Ke dni 1. 1. 2016 žilo v Kraji Vysočina 509 475 tisíc obyvatel.</w:t>
      </w:r>
      <w:r w:rsidR="00195DAC">
        <w:rPr>
          <w:rStyle w:val="Znakapoznpodarou"/>
        </w:rPr>
        <w:footnoteReference w:id="125"/>
      </w:r>
      <w:r w:rsidR="00195DAC">
        <w:t xml:space="preserve"> </w:t>
      </w:r>
    </w:p>
    <w:p w14:paraId="4B1128DF" w14:textId="6E46A155" w:rsidR="00FF49F8" w:rsidRPr="00042576" w:rsidRDefault="00FF49F8" w:rsidP="00FF49F8">
      <w:pPr>
        <w:pStyle w:val="Nadpis3"/>
      </w:pPr>
      <w:bookmarkStart w:id="312" w:name="_Toc479005778"/>
      <w:r>
        <w:t>K</w:t>
      </w:r>
      <w:r w:rsidRPr="00042576">
        <w:t xml:space="preserve">ritérium </w:t>
      </w:r>
      <w:r>
        <w:t xml:space="preserve">č. </w:t>
      </w:r>
      <w:r w:rsidRPr="00042576">
        <w:t xml:space="preserve">1 - </w:t>
      </w:r>
      <w:r>
        <w:t>p</w:t>
      </w:r>
      <w:r w:rsidRPr="00042576">
        <w:t>ovinně zveřejňované informace (</w:t>
      </w:r>
      <w:r w:rsidR="00B67430">
        <w:t>33</w:t>
      </w:r>
      <w:r w:rsidRPr="00042576">
        <w:t xml:space="preserve"> bodů)</w:t>
      </w:r>
      <w:bookmarkEnd w:id="312"/>
    </w:p>
    <w:p w14:paraId="6C59DAC9" w14:textId="6096700A" w:rsidR="00FF49F8" w:rsidRDefault="00FF49F8" w:rsidP="00E652B0">
      <w:pPr>
        <w:spacing w:after="0"/>
        <w:ind w:firstLine="709"/>
      </w:pPr>
      <w:r>
        <w:t xml:space="preserve">Informace dle zákona č. 106/ 1999 Sb., o svobodném přístupu k informacím jsou </w:t>
      </w:r>
      <w:r w:rsidR="00B67430">
        <w:t xml:space="preserve">viditelně umístěny již úvodní stránce v menu kategorie „Krajský úřad“. </w:t>
      </w:r>
      <w:r>
        <w:t xml:space="preserve">Dohledání při provádění testu trvalo autorovi </w:t>
      </w:r>
      <w:r w:rsidR="00B67430">
        <w:t xml:space="preserve">4 </w:t>
      </w:r>
      <w:r>
        <w:t>s.</w:t>
      </w:r>
      <w:r w:rsidR="00B67430">
        <w:t xml:space="preserve"> Obsahu se nedá nic vytknout.</w:t>
      </w:r>
      <w:r>
        <w:t xml:space="preserve"> Hodnoceno </w:t>
      </w:r>
      <w:r w:rsidR="00B67430">
        <w:t>33</w:t>
      </w:r>
      <w:r>
        <w:t xml:space="preserve"> body.  </w:t>
      </w:r>
    </w:p>
    <w:p w14:paraId="4E2B40D0" w14:textId="261B91E5" w:rsidR="00FF49F8" w:rsidRPr="00042576" w:rsidRDefault="00FF49F8" w:rsidP="00FF49F8">
      <w:pPr>
        <w:pStyle w:val="Nadpis3"/>
      </w:pPr>
      <w:bookmarkStart w:id="313" w:name="_Toc479005779"/>
      <w:r>
        <w:t>K</w:t>
      </w:r>
      <w:r w:rsidRPr="00042576">
        <w:t xml:space="preserve">ritérium </w:t>
      </w:r>
      <w:r>
        <w:t xml:space="preserve">č. </w:t>
      </w:r>
      <w:r w:rsidRPr="00042576">
        <w:t xml:space="preserve">2 - </w:t>
      </w:r>
      <w:r>
        <w:t>o</w:t>
      </w:r>
      <w:r w:rsidRPr="00042576">
        <w:t>značení oficiálních stránek (</w:t>
      </w:r>
      <w:r w:rsidR="00A87517">
        <w:t>2</w:t>
      </w:r>
      <w:r>
        <w:t xml:space="preserve"> bod</w:t>
      </w:r>
      <w:r w:rsidR="00A87517">
        <w:t>y</w:t>
      </w:r>
      <w:r w:rsidRPr="00042576">
        <w:t>)</w:t>
      </w:r>
      <w:bookmarkEnd w:id="313"/>
    </w:p>
    <w:p w14:paraId="5C80D34B" w14:textId="77777777" w:rsidR="00A87517" w:rsidRDefault="00FF49F8" w:rsidP="00A87517">
      <w:pPr>
        <w:spacing w:after="0"/>
        <w:ind w:firstLine="709"/>
      </w:pPr>
      <w:r>
        <w:t>Informace „Vítejte na oficiálních stránkách města“ na první stránce u názvu chybí</w:t>
      </w:r>
      <w:r w:rsidR="00B67430">
        <w:t xml:space="preserve">, ale nachází se u názvu kraje </w:t>
      </w:r>
      <w:r w:rsidR="00A87517">
        <w:t>v kategorii „Krajský úřad“</w:t>
      </w:r>
      <w:r>
        <w:t xml:space="preserve">. V obou použitých vyhledavačích jsou webové stránky jihočeského kraje označeny jako oficiální, a nachází se do prvních pěti míst v pořadí. </w:t>
      </w:r>
    </w:p>
    <w:p w14:paraId="6C6245B3" w14:textId="5536BF35" w:rsidR="00FF49F8" w:rsidRDefault="00FF49F8" w:rsidP="00FF49F8">
      <w:pPr>
        <w:ind w:firstLine="708"/>
      </w:pPr>
      <w:r>
        <w:t xml:space="preserve">Hodnoceno </w:t>
      </w:r>
      <w:r w:rsidR="00A87517">
        <w:t>2</w:t>
      </w:r>
      <w:r>
        <w:t xml:space="preserve"> bod</w:t>
      </w:r>
      <w:r w:rsidR="00A87517">
        <w:t>y</w:t>
      </w:r>
      <w:r>
        <w:t xml:space="preserve">.       </w:t>
      </w:r>
    </w:p>
    <w:p w14:paraId="1118D193" w14:textId="77777777" w:rsidR="00FF49F8" w:rsidRPr="00042576" w:rsidRDefault="00FF49F8" w:rsidP="00FF49F8">
      <w:pPr>
        <w:pStyle w:val="Nadpis3"/>
      </w:pPr>
      <w:bookmarkStart w:id="314" w:name="_Toc479005780"/>
      <w:r>
        <w:t>K</w:t>
      </w:r>
      <w:r w:rsidRPr="00042576">
        <w:t xml:space="preserve">ritérium </w:t>
      </w:r>
      <w:r>
        <w:t xml:space="preserve">č. </w:t>
      </w:r>
      <w:r w:rsidRPr="00042576">
        <w:t xml:space="preserve">3 - </w:t>
      </w:r>
      <w:r>
        <w:t>m</w:t>
      </w:r>
      <w:r w:rsidRPr="00042576">
        <w:t>ožnost jazykové volby (3 body)</w:t>
      </w:r>
      <w:bookmarkEnd w:id="314"/>
    </w:p>
    <w:p w14:paraId="2D8F9C2A" w14:textId="6FB59131" w:rsidR="00A87517" w:rsidRDefault="00FF49F8" w:rsidP="00A87517">
      <w:pPr>
        <w:spacing w:after="0"/>
        <w:ind w:firstLine="709"/>
      </w:pPr>
      <w:r>
        <w:t>Možnost zvolit kromě českého, jazyk anglický, nebo německý je k</w:t>
      </w:r>
      <w:r w:rsidR="00A87517">
        <w:t> </w:t>
      </w:r>
      <w:r>
        <w:t>dispozici</w:t>
      </w:r>
      <w:r w:rsidR="00A87517">
        <w:t xml:space="preserve"> v pravém horním rohu úvodní stránky.  </w:t>
      </w:r>
    </w:p>
    <w:p w14:paraId="002CBD76" w14:textId="3CAE1BB8" w:rsidR="00FF49F8" w:rsidRDefault="00A87517" w:rsidP="00FF49F8">
      <w:pPr>
        <w:ind w:firstLine="708"/>
      </w:pPr>
      <w:r>
        <w:t xml:space="preserve">Hodnoceno </w:t>
      </w:r>
      <w:r w:rsidR="00EF7B2B">
        <w:t>3</w:t>
      </w:r>
      <w:r>
        <w:t xml:space="preserve"> body.</w:t>
      </w:r>
      <w:r w:rsidR="00FF49F8">
        <w:t xml:space="preserve">  </w:t>
      </w:r>
    </w:p>
    <w:p w14:paraId="4F6D0F2A" w14:textId="77777777" w:rsidR="00FF49F8" w:rsidRPr="00042576" w:rsidRDefault="00FF49F8" w:rsidP="00FF49F8">
      <w:pPr>
        <w:pStyle w:val="Nadpis3"/>
      </w:pPr>
      <w:bookmarkStart w:id="315" w:name="_Toc479005781"/>
      <w:r>
        <w:t>K</w:t>
      </w:r>
      <w:r w:rsidRPr="00042576">
        <w:t xml:space="preserve">ritérium </w:t>
      </w:r>
      <w:r>
        <w:t xml:space="preserve">č. </w:t>
      </w:r>
      <w:r w:rsidRPr="00042576">
        <w:t xml:space="preserve">4 - </w:t>
      </w:r>
      <w:r>
        <w:t>t</w:t>
      </w:r>
      <w:r w:rsidRPr="00042576">
        <w:t>uristický informační obsah (4 body)</w:t>
      </w:r>
      <w:bookmarkEnd w:id="315"/>
    </w:p>
    <w:p w14:paraId="7EEC0787" w14:textId="70F61CF4" w:rsidR="00A87517" w:rsidRDefault="00FD3F66" w:rsidP="00A87517">
      <w:pPr>
        <w:spacing w:after="0"/>
        <w:ind w:firstLine="709"/>
      </w:pPr>
      <w:r>
        <w:t xml:space="preserve">Pro vyhledání turistických informací je na úvodní stránce v horizontálním menu, k dispozici kategorie „Život na Vysočině“, která obsahuje </w:t>
      </w:r>
      <w:r w:rsidR="000D581E">
        <w:t xml:space="preserve">vyčerpávajícím způsobem </w:t>
      </w:r>
      <w:r>
        <w:t>sedm podkategorií</w:t>
      </w:r>
      <w:r w:rsidR="000D581E">
        <w:t>. S</w:t>
      </w:r>
      <w:r w:rsidR="00FF49F8">
        <w:t xml:space="preserve">tránky </w:t>
      </w:r>
      <w:r w:rsidR="000D581E">
        <w:t>jsou velmi zdařilé</w:t>
      </w:r>
      <w:r>
        <w:t>, n</w:t>
      </w:r>
      <w:r w:rsidR="00FF49F8">
        <w:t>abízí dokonce i mobilní turistickou aplikaci</w:t>
      </w:r>
      <w:r w:rsidR="000D581E">
        <w:t>, cykloportál a další</w:t>
      </w:r>
      <w:r w:rsidR="00FF49F8">
        <w:t xml:space="preserve">. </w:t>
      </w:r>
    </w:p>
    <w:p w14:paraId="25EB9A0C" w14:textId="3FE9BA8F" w:rsidR="00FF49F8" w:rsidRDefault="00FF49F8" w:rsidP="00FF49F8">
      <w:pPr>
        <w:ind w:firstLine="709"/>
      </w:pPr>
      <w:r>
        <w:t>Hodnoceno 4 body.</w:t>
      </w:r>
    </w:p>
    <w:p w14:paraId="5A8193C7" w14:textId="48B688E1" w:rsidR="00FF49F8" w:rsidRPr="00042576" w:rsidRDefault="00FF49F8" w:rsidP="00FF49F8">
      <w:pPr>
        <w:pStyle w:val="Nadpis3"/>
      </w:pPr>
      <w:bookmarkStart w:id="316" w:name="_Toc479005782"/>
      <w:r>
        <w:t>K</w:t>
      </w:r>
      <w:r w:rsidRPr="00042576">
        <w:t xml:space="preserve">ritérium </w:t>
      </w:r>
      <w:r>
        <w:t xml:space="preserve">č. </w:t>
      </w:r>
      <w:r w:rsidRPr="00042576">
        <w:t>5</w:t>
      </w:r>
      <w:r w:rsidR="00E652B0">
        <w:t xml:space="preserve"> -</w:t>
      </w:r>
      <w:r w:rsidRPr="00042576">
        <w:t xml:space="preserve"> </w:t>
      </w:r>
      <w:r>
        <w:t>a</w:t>
      </w:r>
      <w:r w:rsidRPr="00042576">
        <w:t>ktuálnost informací (</w:t>
      </w:r>
      <w:r w:rsidR="000D581E">
        <w:t>1</w:t>
      </w:r>
      <w:r w:rsidRPr="00042576">
        <w:t xml:space="preserve"> bod)</w:t>
      </w:r>
      <w:bookmarkEnd w:id="316"/>
    </w:p>
    <w:p w14:paraId="22C0A14D" w14:textId="77777777" w:rsidR="000D581E" w:rsidRDefault="00FF49F8" w:rsidP="000D581E">
      <w:pPr>
        <w:spacing w:after="0"/>
        <w:ind w:firstLine="709"/>
      </w:pPr>
      <w:r>
        <w:t>Na všech zveřejňovaných informacích je patrná pravidelná péče, autor nenalezl žádnou neaktuální informaci</w:t>
      </w:r>
      <w:r w:rsidR="000D581E">
        <w:t>. D</w:t>
      </w:r>
      <w:r>
        <w:t>atum každodenní aktualizace na konci každé stránky</w:t>
      </w:r>
      <w:r w:rsidR="000D581E">
        <w:t xml:space="preserve"> není k dispozici.</w:t>
      </w:r>
    </w:p>
    <w:p w14:paraId="380F15D5" w14:textId="2AF32101" w:rsidR="00FF49F8" w:rsidRDefault="000D581E" w:rsidP="00FF49F8">
      <w:pPr>
        <w:ind w:firstLine="708"/>
      </w:pPr>
      <w:r>
        <w:lastRenderedPageBreak/>
        <w:t xml:space="preserve">Hodnoceno 1 bodem. </w:t>
      </w:r>
      <w:r w:rsidR="00FF49F8">
        <w:t xml:space="preserve"> </w:t>
      </w:r>
    </w:p>
    <w:p w14:paraId="35C54C5E" w14:textId="21D8A1F3" w:rsidR="00FF49F8" w:rsidRPr="00042576" w:rsidRDefault="00FF49F8" w:rsidP="00FF49F8">
      <w:pPr>
        <w:pStyle w:val="Nadpis3"/>
      </w:pPr>
      <w:bookmarkStart w:id="317" w:name="_Toc479005783"/>
      <w:r>
        <w:t>K</w:t>
      </w:r>
      <w:r w:rsidRPr="00042576">
        <w:t xml:space="preserve">ritérium </w:t>
      </w:r>
      <w:r>
        <w:t xml:space="preserve">č. </w:t>
      </w:r>
      <w:r w:rsidRPr="00042576">
        <w:t>6</w:t>
      </w:r>
      <w:r w:rsidR="00E652B0">
        <w:t xml:space="preserve"> -</w:t>
      </w:r>
      <w:r w:rsidRPr="00042576">
        <w:t xml:space="preserve"> </w:t>
      </w:r>
      <w:r>
        <w:t>r</w:t>
      </w:r>
      <w:r w:rsidRPr="00042576">
        <w:t>ychlost vyhledání informace (</w:t>
      </w:r>
      <w:r w:rsidR="00794EE9">
        <w:t>3</w:t>
      </w:r>
      <w:r w:rsidRPr="00042576">
        <w:t xml:space="preserve"> bod</w:t>
      </w:r>
      <w:r w:rsidR="00794EE9">
        <w:t>y</w:t>
      </w:r>
      <w:r w:rsidRPr="00042576">
        <w:t>)</w:t>
      </w:r>
      <w:bookmarkEnd w:id="317"/>
    </w:p>
    <w:p w14:paraId="3B4D449D" w14:textId="1EAF09F0" w:rsidR="00825176" w:rsidRDefault="00825176" w:rsidP="00825176">
      <w:pPr>
        <w:spacing w:after="0"/>
        <w:ind w:firstLine="709"/>
      </w:pPr>
      <w:bookmarkStart w:id="318" w:name="_Toc476324666"/>
      <w:r>
        <w:t>Všechny testované informace jsou okamžitě dohledatelné na úvodní stránce v menu hlavní</w:t>
      </w:r>
      <w:r w:rsidR="00794EE9">
        <w:t xml:space="preserve"> </w:t>
      </w:r>
      <w:r>
        <w:t>horizontální</w:t>
      </w:r>
      <w:r w:rsidR="00794EE9">
        <w:t xml:space="preserve"> </w:t>
      </w:r>
      <w:r>
        <w:t>kategori</w:t>
      </w:r>
      <w:r w:rsidR="00794EE9">
        <w:t xml:space="preserve">e </w:t>
      </w:r>
      <w:r>
        <w:t xml:space="preserve">„Krajský úřad“.   </w:t>
      </w:r>
    </w:p>
    <w:p w14:paraId="1E4E1DA5" w14:textId="77777777" w:rsidR="00825176" w:rsidRDefault="00825176" w:rsidP="00825176">
      <w:pPr>
        <w:ind w:firstLine="708"/>
      </w:pPr>
      <w:r>
        <w:t>Hodnoceno 3 body.</w:t>
      </w:r>
    </w:p>
    <w:p w14:paraId="26DB0C1D" w14:textId="14328ED8" w:rsidR="00FF49F8" w:rsidRPr="00D20FC0" w:rsidRDefault="00FF49F8" w:rsidP="00FF49F8">
      <w:pPr>
        <w:pStyle w:val="tabulka"/>
      </w:pPr>
      <w:r w:rsidRPr="00D20FC0">
        <w:t>Tab</w:t>
      </w:r>
      <w:r>
        <w:t>ulka č. 40:</w:t>
      </w:r>
      <w:r w:rsidRPr="00D20FC0">
        <w:t xml:space="preserve"> </w:t>
      </w:r>
      <w:r w:rsidRPr="00603395">
        <w:t xml:space="preserve">Hodnocení kritéria </w:t>
      </w:r>
      <w:r>
        <w:t xml:space="preserve">č. </w:t>
      </w:r>
      <w:r w:rsidRPr="00603395">
        <w:t>6</w:t>
      </w:r>
      <w:r w:rsidR="00AC5A6B">
        <w:t xml:space="preserve"> - </w:t>
      </w:r>
      <w:r>
        <w:t>Kraj Vysočina</w:t>
      </w:r>
      <w:bookmarkEnd w:id="318"/>
      <w:r w:rsidR="00175B5A">
        <w:rPr>
          <w:rStyle w:val="Znakapoznpodarou"/>
        </w:rPr>
        <w:footnoteReference w:id="126"/>
      </w:r>
      <w:r>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FF49F8" w14:paraId="2FAE6CB0" w14:textId="77777777" w:rsidTr="008703B6">
        <w:trPr>
          <w:trHeight w:val="227"/>
          <w:jc w:val="center"/>
        </w:trPr>
        <w:tc>
          <w:tcPr>
            <w:tcW w:w="0" w:type="auto"/>
            <w:vAlign w:val="center"/>
            <w:hideMark/>
          </w:tcPr>
          <w:p w14:paraId="3C6C8C20" w14:textId="77777777" w:rsidR="00FF49F8" w:rsidRPr="000540B3" w:rsidRDefault="00FF49F8"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2B488E6E" w14:textId="77777777" w:rsidR="00FF49F8" w:rsidRPr="000540B3" w:rsidRDefault="00FF49F8"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198CCD88" w14:textId="77777777" w:rsidR="00FF49F8" w:rsidRPr="000540B3" w:rsidRDefault="00FF49F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49B59D64" w14:textId="77777777" w:rsidR="00FF49F8" w:rsidRPr="000540B3" w:rsidRDefault="00FF49F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5763EE00" w14:textId="77777777" w:rsidR="00FF49F8" w:rsidRPr="000540B3" w:rsidRDefault="00FF49F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FF49F8" w14:paraId="5D9F7FB5" w14:textId="77777777" w:rsidTr="008703B6">
        <w:trPr>
          <w:trHeight w:val="227"/>
          <w:jc w:val="center"/>
        </w:trPr>
        <w:tc>
          <w:tcPr>
            <w:tcW w:w="0" w:type="auto"/>
            <w:vAlign w:val="center"/>
            <w:hideMark/>
          </w:tcPr>
          <w:p w14:paraId="518C6AFC" w14:textId="77777777" w:rsidR="00FF49F8" w:rsidRPr="000540B3" w:rsidRDefault="00FF49F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12F13797" w14:textId="2E2DA500"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4AEE60DD" w14:textId="1A2636EE"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3606E34A" w14:textId="24255C87"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414A6207" w14:textId="62493448" w:rsidR="00FF49F8" w:rsidRPr="00E837D7" w:rsidRDefault="00794EE9"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r>
      <w:tr w:rsidR="00FF49F8" w14:paraId="4E2BDA77" w14:textId="77777777" w:rsidTr="008703B6">
        <w:trPr>
          <w:trHeight w:val="227"/>
          <w:jc w:val="center"/>
        </w:trPr>
        <w:tc>
          <w:tcPr>
            <w:tcW w:w="0" w:type="auto"/>
            <w:vAlign w:val="center"/>
            <w:hideMark/>
          </w:tcPr>
          <w:p w14:paraId="4AF32270" w14:textId="169E41E5" w:rsidR="00FF49F8" w:rsidRPr="000540B3" w:rsidRDefault="00FF49F8" w:rsidP="00794EE9">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xml:space="preserve">Kontakty na </w:t>
            </w:r>
            <w:r w:rsidR="00794EE9">
              <w:rPr>
                <w:rFonts w:eastAsia="Times New Roman" w:cs="Times New Roman"/>
                <w:bCs/>
                <w:sz w:val="20"/>
                <w:szCs w:val="20"/>
                <w:lang w:val="en-US" w:eastAsia="cs-CZ" w:bidi="en-US"/>
              </w:rPr>
              <w:t>KÚ</w:t>
            </w:r>
          </w:p>
        </w:tc>
        <w:tc>
          <w:tcPr>
            <w:tcW w:w="0" w:type="auto"/>
            <w:noWrap/>
            <w:vAlign w:val="center"/>
            <w:hideMark/>
          </w:tcPr>
          <w:p w14:paraId="6C7CFACD" w14:textId="2C487FC8" w:rsidR="00FF49F8" w:rsidRPr="00E837D7" w:rsidRDefault="00794EE9"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11AE7BB1" w14:textId="229920E0"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13</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6DCBFA75" w14:textId="1AC16267"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45544D72" w14:textId="50DFD66C" w:rsidR="00FF49F8" w:rsidRPr="00E837D7" w:rsidRDefault="00794EE9"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r>
      <w:tr w:rsidR="00FF49F8" w14:paraId="79AC6A2B" w14:textId="77777777" w:rsidTr="008703B6">
        <w:trPr>
          <w:trHeight w:val="227"/>
          <w:jc w:val="center"/>
        </w:trPr>
        <w:tc>
          <w:tcPr>
            <w:tcW w:w="0" w:type="auto"/>
            <w:vAlign w:val="center"/>
            <w:hideMark/>
          </w:tcPr>
          <w:p w14:paraId="0368EF16" w14:textId="77777777" w:rsidR="00FF49F8" w:rsidRPr="000540B3" w:rsidRDefault="00FF49F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6BA8C906" w14:textId="033C187F"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4534E790" w14:textId="10600FA0"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7</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19A446DF" w14:textId="3F626819" w:rsidR="00FF49F8" w:rsidRPr="00E837D7" w:rsidRDefault="00794EE9" w:rsidP="00794EE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c>
          <w:tcPr>
            <w:tcW w:w="0" w:type="auto"/>
            <w:noWrap/>
            <w:vAlign w:val="center"/>
            <w:hideMark/>
          </w:tcPr>
          <w:p w14:paraId="4E3F9E65" w14:textId="78AF5EAF" w:rsidR="00FF49F8" w:rsidRPr="00E837D7" w:rsidRDefault="00794EE9"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r w:rsidR="00E837D7">
              <w:rPr>
                <w:rFonts w:eastAsia="Times New Roman" w:cs="Times New Roman"/>
                <w:bCs/>
                <w:sz w:val="20"/>
                <w:szCs w:val="20"/>
                <w:lang w:val="en-US" w:eastAsia="cs-CZ" w:bidi="en-US"/>
              </w:rPr>
              <w:t xml:space="preserve"> </w:t>
            </w:r>
            <w:r w:rsidR="00FF49F8" w:rsidRPr="00E837D7">
              <w:rPr>
                <w:rFonts w:eastAsia="Times New Roman" w:cs="Times New Roman"/>
                <w:bCs/>
                <w:sz w:val="20"/>
                <w:szCs w:val="20"/>
                <w:lang w:val="en-US" w:eastAsia="cs-CZ" w:bidi="en-US"/>
              </w:rPr>
              <w:t>s</w:t>
            </w:r>
          </w:p>
        </w:tc>
      </w:tr>
    </w:tbl>
    <w:p w14:paraId="6671FFE3" w14:textId="0ADCC32C" w:rsidR="00FF49F8" w:rsidRPr="00042576" w:rsidRDefault="00FF49F8" w:rsidP="00FF49F8">
      <w:pPr>
        <w:pStyle w:val="Nadpis3"/>
      </w:pPr>
      <w:bookmarkStart w:id="319" w:name="_Toc479005784"/>
      <w:r>
        <w:t>K</w:t>
      </w:r>
      <w:r w:rsidRPr="00042576">
        <w:t xml:space="preserve">ritérium </w:t>
      </w:r>
      <w:r>
        <w:t xml:space="preserve">č. </w:t>
      </w:r>
      <w:r w:rsidRPr="00042576">
        <w:t>7</w:t>
      </w:r>
      <w:r w:rsidR="00E652B0">
        <w:t xml:space="preserve"> - </w:t>
      </w:r>
      <w:r>
        <w:t>s</w:t>
      </w:r>
      <w:r w:rsidRPr="00042576">
        <w:t>truktura obsahu první strany (</w:t>
      </w:r>
      <w:r>
        <w:t>2</w:t>
      </w:r>
      <w:r w:rsidRPr="00042576">
        <w:t xml:space="preserve"> body)</w:t>
      </w:r>
      <w:bookmarkEnd w:id="319"/>
      <w:r w:rsidRPr="00042576">
        <w:t xml:space="preserve"> </w:t>
      </w:r>
    </w:p>
    <w:p w14:paraId="3E728281" w14:textId="6368CE8E" w:rsidR="00FF49F8" w:rsidRDefault="00FF49F8" w:rsidP="0037596F">
      <w:pPr>
        <w:spacing w:after="0"/>
        <w:ind w:firstLine="709"/>
      </w:pPr>
      <w:r>
        <w:t xml:space="preserve">Odkaz na mapu webových stránek, i vyhledávací formulář je k dispozici na každé webové stránce. </w:t>
      </w:r>
      <w:r w:rsidR="00732A54">
        <w:t xml:space="preserve">Hodnoceno </w:t>
      </w:r>
      <w:r>
        <w:t xml:space="preserve">2 body. </w:t>
      </w:r>
    </w:p>
    <w:p w14:paraId="4A055CF0" w14:textId="2FFCA6E6" w:rsidR="00FF49F8" w:rsidRPr="00042576" w:rsidRDefault="00FF49F8" w:rsidP="00FF49F8">
      <w:pPr>
        <w:pStyle w:val="Nadpis3"/>
      </w:pPr>
      <w:bookmarkStart w:id="320" w:name="_Toc479005785"/>
      <w:r>
        <w:t xml:space="preserve">Kritérium č. </w:t>
      </w:r>
      <w:r w:rsidRPr="00042576">
        <w:t>8</w:t>
      </w:r>
      <w:r w:rsidR="00E652B0">
        <w:t xml:space="preserve"> -</w:t>
      </w:r>
      <w:r w:rsidRPr="00042576">
        <w:t xml:space="preserve"> </w:t>
      </w:r>
      <w:r>
        <w:t>č</w:t>
      </w:r>
      <w:r w:rsidRPr="00042576">
        <w:t>itelnost obsahu (</w:t>
      </w:r>
      <w:r w:rsidR="00A6184B">
        <w:t>4</w:t>
      </w:r>
      <w:r w:rsidRPr="00042576">
        <w:t xml:space="preserve"> body)</w:t>
      </w:r>
      <w:bookmarkEnd w:id="320"/>
    </w:p>
    <w:p w14:paraId="3A5FD627" w14:textId="5C557068" w:rsidR="009B1A14" w:rsidRPr="001471E6" w:rsidRDefault="009B1A14" w:rsidP="009B1A14">
      <w:pPr>
        <w:spacing w:after="0"/>
        <w:ind w:firstLine="709"/>
      </w:pPr>
      <w:r>
        <w:t>V menu všech hlavních kategorií umístěných v levé části úvodní stránky, je použito tmavé písmo na světlém pozadí. V testu na rozdíl jasu bylo dosaženo 204 bodů. Minimální hodnota pro rozdíl jasu je 125 bodů (maximum této hodnoty je 255). V testu na rozdíl barev bylo dosaženo 565 bodů. Minimální hodnota je 500 bodů, maximum této hodnoty je 765. V obou hodnocených kritériích tedy tato část vyhověla. V testu pro rozdíl jasu a barev vyhověly i ostatní plochy s texty úvodní stránky. Nevyhovující s výsledkem 453 bodů skončila v testu na rozdíl barev pouze všechna menu v pěti hlavních horizontálních kategoriích úvodní stránky. Ostatní stránky v testování bezezbytku vyhověly. Vzh</w:t>
      </w:r>
      <w:r w:rsidRPr="001471E6">
        <w:t>ledem k poměru vyhovující a</w:t>
      </w:r>
      <w:r>
        <w:t xml:space="preserve"> </w:t>
      </w:r>
      <w:r w:rsidRPr="001471E6">
        <w:t xml:space="preserve">nevyhovující plochy textu a pozadí první stránky </w:t>
      </w:r>
      <w:r>
        <w:t>85</w:t>
      </w:r>
      <w:r w:rsidRPr="001471E6">
        <w:t xml:space="preserve"> : </w:t>
      </w:r>
      <w:r>
        <w:t>15</w:t>
      </w:r>
      <w:r w:rsidRPr="001471E6">
        <w:t xml:space="preserve">, </w:t>
      </w:r>
      <w:r>
        <w:t xml:space="preserve">je </w:t>
      </w:r>
      <w:r w:rsidRPr="001471E6">
        <w:t xml:space="preserve">hodnoceno </w:t>
      </w:r>
      <w:r>
        <w:t xml:space="preserve">2 </w:t>
      </w:r>
      <w:r w:rsidRPr="001471E6">
        <w:t>bod</w:t>
      </w:r>
      <w:r>
        <w:t>y</w:t>
      </w:r>
      <w:r w:rsidRPr="001471E6">
        <w:t>.</w:t>
      </w:r>
    </w:p>
    <w:p w14:paraId="2D7CFE34" w14:textId="01D33C1D" w:rsidR="009B1A14" w:rsidRDefault="009B1A14" w:rsidP="009B1A14">
      <w:pPr>
        <w:spacing w:after="0"/>
        <w:ind w:firstLine="709"/>
      </w:pPr>
      <w:r>
        <w:t>V</w:t>
      </w:r>
      <w:r w:rsidRPr="002511F8">
        <w:t>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801C64">
        <w:t>Hodnoceno</w:t>
      </w:r>
      <w:r w:rsidR="009053F5">
        <w:t xml:space="preserve"> 2</w:t>
      </w:r>
      <w:r w:rsidRPr="001471E6">
        <w:t xml:space="preserve"> body.</w:t>
      </w:r>
      <w:r>
        <w:t xml:space="preserve"> </w:t>
      </w:r>
    </w:p>
    <w:p w14:paraId="2F30DE25" w14:textId="77777777" w:rsidR="009B1A14" w:rsidRDefault="009B1A14" w:rsidP="009B1A14">
      <w:pPr>
        <w:ind w:firstLine="708"/>
      </w:pPr>
      <w:r w:rsidRPr="001471E6">
        <w:t>Celk</w:t>
      </w:r>
      <w:r>
        <w:t xml:space="preserve">em hodnoceno 4 </w:t>
      </w:r>
      <w:r w:rsidRPr="001471E6">
        <w:t xml:space="preserve">body.  </w:t>
      </w:r>
    </w:p>
    <w:p w14:paraId="737DB55D" w14:textId="606CCA00" w:rsidR="00FF49F8" w:rsidRPr="00042576" w:rsidRDefault="00FF49F8" w:rsidP="00FF49F8">
      <w:pPr>
        <w:pStyle w:val="Nadpis3"/>
      </w:pPr>
      <w:bookmarkStart w:id="321" w:name="_Toc479005786"/>
      <w:r>
        <w:t>K</w:t>
      </w:r>
      <w:r w:rsidRPr="00042576">
        <w:t xml:space="preserve">ritérium </w:t>
      </w:r>
      <w:r>
        <w:t>č. 9</w:t>
      </w:r>
      <w:r w:rsidR="00E652B0">
        <w:t xml:space="preserve"> -</w:t>
      </w:r>
      <w:r w:rsidRPr="00042576">
        <w:t xml:space="preserve"> </w:t>
      </w:r>
      <w:r>
        <w:t xml:space="preserve">test použitelnosti v mobilních zařízeních </w:t>
      </w:r>
      <w:r w:rsidRPr="00042576">
        <w:t>(</w:t>
      </w:r>
      <w:r w:rsidR="00732A54">
        <w:t>2</w:t>
      </w:r>
      <w:r w:rsidRPr="00042576">
        <w:t xml:space="preserve"> bod</w:t>
      </w:r>
      <w:r w:rsidR="00732A54">
        <w:t>y</w:t>
      </w:r>
      <w:r w:rsidRPr="00042576">
        <w:t>)</w:t>
      </w:r>
      <w:bookmarkEnd w:id="321"/>
      <w:r w:rsidRPr="00042576">
        <w:t xml:space="preserve"> </w:t>
      </w:r>
    </w:p>
    <w:p w14:paraId="1D5426AC" w14:textId="77777777" w:rsidR="00732A54" w:rsidRDefault="00732A54" w:rsidP="00732A54">
      <w:pPr>
        <w:pStyle w:val="Odstavec"/>
        <w:spacing w:after="0"/>
      </w:pPr>
      <w:r>
        <w:t xml:space="preserve">Stránky nabízí mobilní verzi a jsou snadno použitelné v mobilních zařízeních. </w:t>
      </w:r>
    </w:p>
    <w:p w14:paraId="405C45F0" w14:textId="77777777" w:rsidR="00732A54" w:rsidRDefault="00732A54" w:rsidP="00732A54">
      <w:pPr>
        <w:ind w:firstLine="708"/>
      </w:pPr>
      <w:r>
        <w:lastRenderedPageBreak/>
        <w:t>Hodnoceno 2 body.</w:t>
      </w:r>
    </w:p>
    <w:p w14:paraId="7BBB20CA" w14:textId="0E278BC9" w:rsidR="00FF49F8" w:rsidRPr="00042576" w:rsidRDefault="00FF49F8" w:rsidP="00FF49F8">
      <w:pPr>
        <w:pStyle w:val="Nadpis3"/>
      </w:pPr>
      <w:bookmarkStart w:id="322" w:name="_Toc479005787"/>
      <w:r>
        <w:t>K</w:t>
      </w:r>
      <w:r w:rsidRPr="00042576">
        <w:t xml:space="preserve">ritérium </w:t>
      </w:r>
      <w:r>
        <w:t xml:space="preserve">č. </w:t>
      </w:r>
      <w:r w:rsidRPr="00042576">
        <w:t>10</w:t>
      </w:r>
      <w:r w:rsidR="00E652B0">
        <w:t xml:space="preserve"> -</w:t>
      </w:r>
      <w:r w:rsidRPr="00042576">
        <w:t xml:space="preserve"> </w:t>
      </w:r>
      <w:r>
        <w:t>k</w:t>
      </w:r>
      <w:r w:rsidRPr="00042576">
        <w:t>ontrola přístupnosti webový</w:t>
      </w:r>
      <w:r>
        <w:t>c</w:t>
      </w:r>
      <w:r w:rsidRPr="00042576">
        <w:t>h stránek (</w:t>
      </w:r>
      <w:r w:rsidR="007E7904">
        <w:t>2</w:t>
      </w:r>
      <w:r>
        <w:t xml:space="preserve"> body</w:t>
      </w:r>
      <w:r w:rsidRPr="00042576">
        <w:t>)</w:t>
      </w:r>
      <w:bookmarkEnd w:id="322"/>
    </w:p>
    <w:p w14:paraId="54E5EB34" w14:textId="5B3FC762" w:rsidR="00FF49F8" w:rsidRDefault="00FF49F8" w:rsidP="00AE614E">
      <w:pPr>
        <w:pStyle w:val="Odstavec"/>
        <w:spacing w:after="0"/>
        <w:rPr>
          <w:rFonts w:eastAsia="Times New Roman"/>
        </w:rPr>
      </w:pPr>
      <w:r w:rsidRPr="00AE408B">
        <w:t xml:space="preserve">Webové stránky nabízí uživateli </w:t>
      </w:r>
      <w:r w:rsidR="00AE614E">
        <w:t xml:space="preserve">vypnout grafiku. </w:t>
      </w:r>
      <w:r w:rsidRPr="00AE408B">
        <w:t>Po vypnutí podpory CSS</w:t>
      </w:r>
      <w:r w:rsidRPr="006111C2">
        <w:rPr>
          <w:rFonts w:eastAsia="Times New Roman"/>
        </w:rPr>
        <w:t xml:space="preserve"> jsou textové údaje smysluplné, čitelné vůči pozadí, a nechybí žádná informace</w:t>
      </w:r>
      <w:r w:rsidRPr="00AE614E">
        <w:rPr>
          <w:lang w:eastAsia="en-US"/>
        </w:rPr>
        <w:t xml:space="preserve">. </w:t>
      </w:r>
      <w:r w:rsidR="00AE614E">
        <w:rPr>
          <w:lang w:eastAsia="en-US"/>
        </w:rPr>
        <w:t>F</w:t>
      </w:r>
      <w:r w:rsidR="00AE614E" w:rsidRPr="00AE614E">
        <w:rPr>
          <w:lang w:eastAsia="en-US"/>
        </w:rPr>
        <w:t>orma uveřejňovaných informací je v souladu s vyhláškou č. 64/2008 Sb., o formě uveřejňování informací souvisejících s výkonem veřejné správy prostřednictvím webových stránek pro osoby se zdravotním postižením (vyhláška o přístupnosti), a splňuje všechna pravidla uveřejněná v příloze této vyhlášky.</w:t>
      </w:r>
      <w:r w:rsidR="00AE614E">
        <w:rPr>
          <w:lang w:eastAsia="en-US"/>
        </w:rPr>
        <w:t xml:space="preserve"> W</w:t>
      </w:r>
      <w:r w:rsidR="00AE614E" w:rsidRPr="00AE614E">
        <w:rPr>
          <w:lang w:eastAsia="en-US"/>
        </w:rPr>
        <w:t>ebov</w:t>
      </w:r>
      <w:r w:rsidR="00AE614E">
        <w:rPr>
          <w:lang w:eastAsia="en-US"/>
        </w:rPr>
        <w:t xml:space="preserve">é stránky jsou zpracovány </w:t>
      </w:r>
      <w:r w:rsidR="00AE614E" w:rsidRPr="00AE614E">
        <w:rPr>
          <w:lang w:eastAsia="en-US"/>
        </w:rPr>
        <w:t>podle Metodického pokynu k vyhlášce č. 64/2008 Sb. a také podle metodik Blind Friendly Web (projekt Sjednocené organizace slabozrakých a nevidomých).</w:t>
      </w:r>
      <w:r w:rsidR="007E7904">
        <w:rPr>
          <w:lang w:eastAsia="en-US"/>
        </w:rPr>
        <w:t xml:space="preserve"> Prohlášení o přístupnosti stránek je k dispozici v patičce.</w:t>
      </w:r>
      <w:r w:rsidR="00E652B0">
        <w:rPr>
          <w:lang w:eastAsia="en-US"/>
        </w:rPr>
        <w:t xml:space="preserve"> </w:t>
      </w:r>
      <w:r w:rsidR="00AE614E">
        <w:rPr>
          <w:rFonts w:eastAsia="Times New Roman"/>
        </w:rPr>
        <w:t>H</w:t>
      </w:r>
      <w:r>
        <w:rPr>
          <w:rFonts w:eastAsia="Times New Roman"/>
        </w:rPr>
        <w:t xml:space="preserve">odnoceno </w:t>
      </w:r>
      <w:r w:rsidR="007E7904">
        <w:rPr>
          <w:rFonts w:eastAsia="Times New Roman"/>
        </w:rPr>
        <w:t>2</w:t>
      </w:r>
      <w:r>
        <w:rPr>
          <w:rFonts w:eastAsia="Times New Roman"/>
        </w:rPr>
        <w:t xml:space="preserve"> body.</w:t>
      </w:r>
    </w:p>
    <w:p w14:paraId="137D139E" w14:textId="69B75F0C" w:rsidR="00FF49F8" w:rsidRPr="00042576" w:rsidRDefault="00FF49F8" w:rsidP="00FF49F8">
      <w:pPr>
        <w:pStyle w:val="Nadpis3"/>
      </w:pPr>
      <w:bookmarkStart w:id="323" w:name="_Toc479005788"/>
      <w:r>
        <w:t>K</w:t>
      </w:r>
      <w:r w:rsidRPr="00042576">
        <w:t xml:space="preserve">ritérium </w:t>
      </w:r>
      <w:r>
        <w:t xml:space="preserve">č. </w:t>
      </w:r>
      <w:r w:rsidRPr="00042576">
        <w:t>1</w:t>
      </w:r>
      <w:r>
        <w:t>1</w:t>
      </w:r>
      <w:r w:rsidR="00E652B0">
        <w:t xml:space="preserve"> -</w:t>
      </w:r>
      <w:r w:rsidRPr="00042576">
        <w:t xml:space="preserve"> </w:t>
      </w:r>
      <w:r>
        <w:t>s</w:t>
      </w:r>
      <w:r w:rsidRPr="00042576">
        <w:t>ubjektivní hodnocení webu</w:t>
      </w:r>
      <w:r>
        <w:t xml:space="preserve"> (3 body)</w:t>
      </w:r>
      <w:bookmarkEnd w:id="323"/>
    </w:p>
    <w:p w14:paraId="555BDF8E" w14:textId="22C2C3B2" w:rsidR="00AB2165" w:rsidRDefault="00FF49F8" w:rsidP="00547DB8">
      <w:pPr>
        <w:ind w:firstLine="709"/>
        <w:rPr>
          <w:b/>
          <w:bCs/>
          <w:szCs w:val="24"/>
        </w:rPr>
      </w:pPr>
      <w:r>
        <w:t xml:space="preserve">Webové stránky </w:t>
      </w:r>
      <w:r w:rsidR="005831CE">
        <w:t>Kraje Vysočina j</w:t>
      </w:r>
      <w:r>
        <w:t xml:space="preserve">sou v posuzovaných kritériích na vynikající úrovni.  Stránky nejsou zahlceny informacemi, avšak poskytují přehledným způsobem všechny, které si návštěvník může přát. Jsou kreativní, nápadité a graficky příjemně pojaté. </w:t>
      </w:r>
      <w:r w:rsidR="00732A54">
        <w:t>Nelze jim nic vytknout. H</w:t>
      </w:r>
      <w:r>
        <w:t>odnocen</w:t>
      </w:r>
      <w:r w:rsidR="00732A54">
        <w:t>o</w:t>
      </w:r>
      <w:r>
        <w:t xml:space="preserve"> 3 body. </w:t>
      </w:r>
      <w:bookmarkStart w:id="324" w:name="_Toc476324667"/>
    </w:p>
    <w:p w14:paraId="30923A85" w14:textId="0BF40E06" w:rsidR="00FF49F8" w:rsidRPr="00530D5A" w:rsidRDefault="00FF49F8" w:rsidP="00FF49F8">
      <w:pPr>
        <w:pStyle w:val="tabulka"/>
      </w:pPr>
      <w:r w:rsidRPr="00F451D7">
        <w:t xml:space="preserve">Tabulka č. </w:t>
      </w:r>
      <w:r>
        <w:t>41</w:t>
      </w:r>
      <w:r w:rsidR="00AB2165">
        <w:t>:</w:t>
      </w:r>
      <w:r w:rsidRPr="00F451D7">
        <w:t xml:space="preserve"> Celkové hodnocení</w:t>
      </w:r>
      <w:r w:rsidR="00AC5A6B">
        <w:t xml:space="preserve"> - </w:t>
      </w:r>
      <w:r>
        <w:t>Kraj Vysočina</w:t>
      </w:r>
      <w:bookmarkEnd w:id="324"/>
      <w:r w:rsidR="003A063B">
        <w:rPr>
          <w:rStyle w:val="Znakapoznpodarou"/>
        </w:rPr>
        <w:footnoteReference w:id="127"/>
      </w:r>
      <w:r>
        <w:t xml:space="preserve"> </w:t>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FF49F8" w:rsidRPr="002429DA" w14:paraId="07695620"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4DBD13C"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FF6F198"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9F255E" w14:textId="77777777" w:rsidR="00FF49F8" w:rsidRPr="002429DA" w:rsidRDefault="00FF49F8"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FF49F8" w:rsidRPr="002429DA" w14:paraId="28684BBF"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F19CE55"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4C0D825F"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3D4F5B24" w14:textId="13E556FB" w:rsidR="00FF49F8" w:rsidRPr="00E837D7" w:rsidRDefault="001E6CDF"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r>
      <w:tr w:rsidR="00FF49F8" w:rsidRPr="002429DA" w14:paraId="0F7D12DB"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42EA5CB"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4C9B3A8E"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7A22434E" w14:textId="77777777" w:rsidR="00FF49F8" w:rsidRPr="00E837D7" w:rsidRDefault="00FF49F8"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FF49F8" w:rsidRPr="002429DA" w14:paraId="2927A57D"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C49176D"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2B148F75"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4ED053B2" w14:textId="77777777" w:rsidR="00FF49F8" w:rsidRPr="00E837D7" w:rsidRDefault="00FF49F8"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3</w:t>
            </w:r>
          </w:p>
        </w:tc>
      </w:tr>
      <w:tr w:rsidR="00FF49F8" w:rsidRPr="002429DA" w14:paraId="73F39745"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1046D5F"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51E4C1DB"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4FEDE193" w14:textId="77777777" w:rsidR="00FF49F8" w:rsidRPr="00E837D7" w:rsidRDefault="00FF49F8"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4</w:t>
            </w:r>
          </w:p>
        </w:tc>
      </w:tr>
      <w:tr w:rsidR="00FF49F8" w:rsidRPr="002429DA" w14:paraId="0B7B9DE5"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2FF2E39"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729D19CB"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0FF37FD4" w14:textId="0D1563FE" w:rsidR="00FF49F8" w:rsidRPr="00E837D7" w:rsidRDefault="001E6CDF" w:rsidP="001E6CD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FF49F8" w:rsidRPr="002429DA" w14:paraId="0EA8DE60"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064FE4F"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5D7CE54E"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1B75BB8D" w14:textId="74BB6EE8" w:rsidR="00FF49F8" w:rsidRPr="00E837D7" w:rsidRDefault="001E6CDF" w:rsidP="001E6CD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FF49F8" w:rsidRPr="002429DA" w14:paraId="4E677811"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F67CDA8"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4C499C7E"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3F056E5B" w14:textId="77777777" w:rsidR="00FF49F8" w:rsidRPr="00E837D7" w:rsidRDefault="00FF49F8" w:rsidP="00781A38">
            <w:pPr>
              <w:spacing w:after="0" w:line="240" w:lineRule="auto"/>
              <w:jc w:val="center"/>
              <w:rPr>
                <w:rFonts w:eastAsia="Times New Roman" w:cs="Times New Roman"/>
                <w:bCs/>
                <w:sz w:val="20"/>
                <w:szCs w:val="20"/>
                <w:lang w:val="en-US" w:eastAsia="cs-CZ" w:bidi="en-US"/>
              </w:rPr>
            </w:pPr>
            <w:r w:rsidRPr="00E837D7">
              <w:rPr>
                <w:rFonts w:eastAsia="Times New Roman" w:cs="Times New Roman"/>
                <w:bCs/>
                <w:sz w:val="20"/>
                <w:szCs w:val="20"/>
                <w:lang w:val="en-US" w:eastAsia="cs-CZ" w:bidi="en-US"/>
              </w:rPr>
              <w:t>2</w:t>
            </w:r>
          </w:p>
        </w:tc>
      </w:tr>
      <w:tr w:rsidR="00FF49F8" w:rsidRPr="002429DA" w14:paraId="6B2372AC"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2760A4D"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35761BEB"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0F19C83D" w14:textId="227441D6" w:rsidR="00FF49F8" w:rsidRPr="00E837D7" w:rsidRDefault="001E6CDF" w:rsidP="001E6CD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r>
      <w:tr w:rsidR="00FF49F8" w:rsidRPr="002429DA" w14:paraId="621EF6D3"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9F31843"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0DF68BD9"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465FBE93" w14:textId="1FCB3BBF" w:rsidR="00FF49F8" w:rsidRPr="00E837D7" w:rsidRDefault="001E6CDF" w:rsidP="001E6CD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FF49F8" w:rsidRPr="002429DA" w14:paraId="64080710"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8EFEC4B"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0748EBD1"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138B59FD" w14:textId="4DA57625" w:rsidR="00FF49F8" w:rsidRPr="00E837D7" w:rsidRDefault="007E7904" w:rsidP="007E790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FF49F8" w:rsidRPr="002429DA" w14:paraId="689F385D" w14:textId="77777777" w:rsidTr="00E837D7">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303EDF2" w14:textId="77777777" w:rsidR="00FF49F8" w:rsidRPr="002429DA" w:rsidRDefault="00FF49F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68CC1D6D" w14:textId="77777777" w:rsidR="00FF49F8" w:rsidRPr="002429DA" w:rsidRDefault="00FF49F8"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7991C77E" w14:textId="6D83FCD7" w:rsidR="00FF49F8" w:rsidRPr="00E837D7" w:rsidRDefault="001E6CDF" w:rsidP="001E6CD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FF49F8" w:rsidRPr="002429DA" w14:paraId="146CCD18" w14:textId="77777777" w:rsidTr="00E837D7">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3F4230E9" w14:textId="77777777" w:rsidR="00FF49F8" w:rsidRPr="002429DA" w:rsidRDefault="00FF49F8"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695B2E6A" w14:textId="77777777" w:rsidR="00FF49F8" w:rsidRPr="002429DA" w:rsidRDefault="00FF49F8"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6A107531" w14:textId="744E19E2" w:rsidR="00FF49F8" w:rsidRPr="003A063B" w:rsidRDefault="007E7904" w:rsidP="007E790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59</w:t>
            </w:r>
          </w:p>
        </w:tc>
      </w:tr>
    </w:tbl>
    <w:p w14:paraId="6BCC8C65" w14:textId="77777777" w:rsidR="00547DB8" w:rsidRDefault="00547DB8" w:rsidP="00547DB8">
      <w:pPr>
        <w:pStyle w:val="Nadpis2"/>
        <w:numPr>
          <w:ilvl w:val="0"/>
          <w:numId w:val="0"/>
        </w:numPr>
      </w:pPr>
    </w:p>
    <w:p w14:paraId="2A83E70C" w14:textId="77777777" w:rsidR="00FF49F8" w:rsidRDefault="00FF49F8" w:rsidP="00FF49F8">
      <w:pPr>
        <w:pStyle w:val="Nadpis2"/>
      </w:pPr>
      <w:bookmarkStart w:id="325" w:name="_Toc479005789"/>
      <w:r>
        <w:t>Obec Dubné</w:t>
      </w:r>
      <w:bookmarkEnd w:id="325"/>
    </w:p>
    <w:p w14:paraId="4F0B71E8" w14:textId="0A77B77C" w:rsidR="00195DAC" w:rsidRPr="00195DAC" w:rsidRDefault="00195DAC" w:rsidP="00195DAC">
      <w:pPr>
        <w:pStyle w:val="Odstavec"/>
        <w:rPr>
          <w:lang w:eastAsia="en-US"/>
        </w:rPr>
      </w:pPr>
      <w:r w:rsidRPr="00195DAC">
        <w:rPr>
          <w:rFonts w:ascii="Arial CE" w:hAnsi="Arial CE" w:cs="Arial CE"/>
          <w:color w:val="000000"/>
          <w:sz w:val="19"/>
          <w:szCs w:val="19"/>
          <w:shd w:val="clear" w:color="auto" w:fill="FFFFFF"/>
        </w:rPr>
        <w:t>  </w:t>
      </w:r>
      <w:r w:rsidRPr="00195DAC">
        <w:t>Obec Dubné se nachází 7 km západně od Českých Budějovic</w:t>
      </w:r>
      <w:r w:rsidR="003472EA">
        <w:t xml:space="preserve">. </w:t>
      </w:r>
      <w:r w:rsidRPr="00195DAC">
        <w:t>Tvoří ji části Dubné, Křenovice, Třebín a Jaronice.</w:t>
      </w:r>
      <w:r w:rsidR="003472EA">
        <w:t xml:space="preserve"> </w:t>
      </w:r>
      <w:r>
        <w:t xml:space="preserve">Ke dni 1. 1. 2016 zde </w:t>
      </w:r>
      <w:r w:rsidR="003472EA">
        <w:t xml:space="preserve">žilo 1487 evidovaných </w:t>
      </w:r>
      <w:r w:rsidRPr="00195DAC">
        <w:lastRenderedPageBreak/>
        <w:t>obyvatel.</w:t>
      </w:r>
      <w:r w:rsidR="003472EA">
        <w:rPr>
          <w:rStyle w:val="Znakapoznpodarou"/>
        </w:rPr>
        <w:footnoteReference w:id="128"/>
      </w:r>
      <w:r w:rsidRPr="00195DAC">
        <w:rPr>
          <w:rFonts w:ascii="Arial CE" w:hAnsi="Arial CE" w:cs="Arial CE"/>
          <w:color w:val="000000"/>
          <w:sz w:val="19"/>
          <w:szCs w:val="19"/>
          <w:shd w:val="clear" w:color="auto" w:fill="FFFFFF"/>
        </w:rPr>
        <w:t> </w:t>
      </w:r>
      <w:r w:rsidR="00E837D7" w:rsidRPr="00E837D7">
        <w:rPr>
          <w:lang w:eastAsia="en-US"/>
        </w:rPr>
        <w:t>Obec Dubné je jedním ze základních územních samosprávných společenství občanů</w:t>
      </w:r>
      <w:r w:rsidR="007E7904">
        <w:rPr>
          <w:lang w:eastAsia="en-US"/>
        </w:rPr>
        <w:t>. T</w:t>
      </w:r>
      <w:r w:rsidR="00E837D7" w:rsidRPr="00E837D7">
        <w:rPr>
          <w:lang w:eastAsia="en-US"/>
        </w:rPr>
        <w:t xml:space="preserve">voří územní celek, který je vymezen hranicí území obce. </w:t>
      </w:r>
    </w:p>
    <w:p w14:paraId="21437062" w14:textId="242962CC" w:rsidR="00FF49F8" w:rsidRPr="00042576" w:rsidRDefault="00FF49F8" w:rsidP="00FF49F8">
      <w:pPr>
        <w:pStyle w:val="Nadpis3"/>
      </w:pPr>
      <w:bookmarkStart w:id="326" w:name="_Toc479005790"/>
      <w:r>
        <w:t>K</w:t>
      </w:r>
      <w:r w:rsidRPr="00042576">
        <w:t xml:space="preserve">ritérium </w:t>
      </w:r>
      <w:r>
        <w:t xml:space="preserve">č. </w:t>
      </w:r>
      <w:r w:rsidRPr="00042576">
        <w:t xml:space="preserve">1 - </w:t>
      </w:r>
      <w:r>
        <w:t>p</w:t>
      </w:r>
      <w:r w:rsidRPr="00042576">
        <w:t>ovinně zveřejňované informace (24 bodů)</w:t>
      </w:r>
      <w:bookmarkEnd w:id="326"/>
    </w:p>
    <w:p w14:paraId="7D6349DF" w14:textId="77777777" w:rsidR="00A439C7" w:rsidRDefault="00FF49F8" w:rsidP="003472EA">
      <w:pPr>
        <w:spacing w:after="0"/>
        <w:ind w:firstLine="709"/>
      </w:pPr>
      <w:r>
        <w:t xml:space="preserve">Informace dle zákona č. 106/ 1999 Sb., o svobodném přístupu k informacím </w:t>
      </w:r>
      <w:r w:rsidR="005C4E98">
        <w:t xml:space="preserve">jsou umístěny v hlavním menu v kategorii „Obec Dubné“, jako třetí v pořadí. </w:t>
      </w:r>
    </w:p>
    <w:p w14:paraId="7A8B35B3" w14:textId="6515DAEF" w:rsidR="003472EA" w:rsidRDefault="003F35A5" w:rsidP="003472EA">
      <w:pPr>
        <w:spacing w:after="0"/>
        <w:ind w:firstLine="709"/>
      </w:pPr>
      <w:r>
        <w:t>V</w:t>
      </w:r>
      <w:r w:rsidR="002A5ACF">
        <w:t xml:space="preserve"> kapitole </w:t>
      </w:r>
      <w:r>
        <w:t>č</w:t>
      </w:r>
      <w:r w:rsidR="002A5ACF">
        <w:t>. 8 je chybně uveden</w:t>
      </w:r>
      <w:r w:rsidR="00FF49F8">
        <w:t xml:space="preserve"> </w:t>
      </w:r>
      <w:r w:rsidR="002A5ACF">
        <w:t>název „Rozpočet“, a chybí podskupiny. Kapitola se správně nazývá „Dokumenty“ a obsahuje dvě pod</w:t>
      </w:r>
      <w:r w:rsidR="000F6BF7">
        <w:t>kapitoly</w:t>
      </w:r>
      <w:r w:rsidR="002A5ACF">
        <w:t xml:space="preserve">: </w:t>
      </w:r>
    </w:p>
    <w:p w14:paraId="4398E85C" w14:textId="33E0894F" w:rsidR="002A5ACF" w:rsidRDefault="002A5ACF" w:rsidP="00DB7AFF">
      <w:pPr>
        <w:pStyle w:val="Odstavecseseznamem"/>
        <w:numPr>
          <w:ilvl w:val="0"/>
          <w:numId w:val="62"/>
        </w:numPr>
        <w:spacing w:line="360" w:lineRule="auto"/>
        <w:ind w:left="714" w:hanging="357"/>
      </w:pPr>
      <w:r>
        <w:t>Seznamy hlavních dokumentů</w:t>
      </w:r>
      <w:r w:rsidR="00AE74ED">
        <w:t>.</w:t>
      </w:r>
    </w:p>
    <w:p w14:paraId="58C1A3A9" w14:textId="799963A8" w:rsidR="002A5ACF" w:rsidRDefault="00AE74ED" w:rsidP="00DB7AFF">
      <w:pPr>
        <w:pStyle w:val="Odstavecseseznamem"/>
        <w:numPr>
          <w:ilvl w:val="0"/>
          <w:numId w:val="62"/>
        </w:numPr>
        <w:spacing w:line="360" w:lineRule="auto"/>
        <w:ind w:left="714" w:hanging="357"/>
      </w:pPr>
      <w:r>
        <w:t>R</w:t>
      </w:r>
      <w:r w:rsidR="002A5ACF">
        <w:t>ozpočet</w:t>
      </w:r>
      <w:r>
        <w:t>.</w:t>
      </w:r>
    </w:p>
    <w:p w14:paraId="65FDB654" w14:textId="3037461E" w:rsidR="00A439C7" w:rsidRDefault="00A439C7" w:rsidP="0026332F">
      <w:pPr>
        <w:pStyle w:val="Odstavec"/>
      </w:pPr>
      <w:r>
        <w:t>V této kapitole jsou odebrány 2 body.</w:t>
      </w:r>
    </w:p>
    <w:p w14:paraId="5EA8DD37" w14:textId="5FB683B1" w:rsidR="00A439C7" w:rsidRDefault="002A5ACF" w:rsidP="00A439C7">
      <w:pPr>
        <w:pStyle w:val="Odstavec"/>
        <w:spacing w:after="0"/>
      </w:pPr>
      <w:r>
        <w:t xml:space="preserve">V kapitole č. 13 je chybně uveden název </w:t>
      </w:r>
      <w:r w:rsidR="00037EBB">
        <w:t xml:space="preserve">„Návody pro řešení nejrůznějších životních situací“. Návody bohužel neobsahuje, pouze odkazuje na pracovníky OÚ. Správný název kapitoly je „Popisy postupů“. </w:t>
      </w:r>
      <w:r w:rsidR="00A439C7">
        <w:t xml:space="preserve">V této kapitole </w:t>
      </w:r>
      <w:r w:rsidR="0026332F">
        <w:t>je odebrán 1 bod.</w:t>
      </w:r>
    </w:p>
    <w:p w14:paraId="5C2150DE" w14:textId="77777777" w:rsidR="00A439C7" w:rsidRDefault="00A439C7" w:rsidP="00A439C7">
      <w:pPr>
        <w:pStyle w:val="Odstavec"/>
        <w:spacing w:after="0"/>
      </w:pPr>
    </w:p>
    <w:p w14:paraId="535951DD" w14:textId="132DB12C" w:rsidR="00595719" w:rsidRDefault="000F6BF7" w:rsidP="00595719">
      <w:pPr>
        <w:pStyle w:val="Odstavec"/>
        <w:spacing w:after="0"/>
        <w:ind w:left="357" w:firstLine="357"/>
      </w:pPr>
      <w:r>
        <w:t xml:space="preserve">V kapitole č. 14 je chybně uveden název „Nejdůležitější předpisy“. </w:t>
      </w:r>
      <w:r w:rsidR="00595719">
        <w:t>V této kapitole jsou na stránce uvedeny tyto podkapitoly:</w:t>
      </w:r>
    </w:p>
    <w:p w14:paraId="24A67F0D" w14:textId="77777777" w:rsidR="00595719" w:rsidRDefault="00595719" w:rsidP="00DB7AFF">
      <w:pPr>
        <w:pStyle w:val="Odstavec"/>
        <w:numPr>
          <w:ilvl w:val="0"/>
          <w:numId w:val="64"/>
        </w:numPr>
        <w:spacing w:after="0"/>
        <w:ind w:left="714" w:hanging="357"/>
      </w:pPr>
      <w:r w:rsidRPr="00AE74ED">
        <w:t>Přehled nejdůležitějších právních předpisů, podle kterých obec jedná</w:t>
      </w:r>
      <w:r>
        <w:t>.</w:t>
      </w:r>
    </w:p>
    <w:p w14:paraId="2264E18D" w14:textId="77777777" w:rsidR="00595719" w:rsidRDefault="00595719" w:rsidP="00DB7AFF">
      <w:pPr>
        <w:pStyle w:val="Odstavec"/>
        <w:numPr>
          <w:ilvl w:val="0"/>
          <w:numId w:val="64"/>
        </w:numPr>
        <w:ind w:left="714" w:hanging="357"/>
      </w:pPr>
      <w:r w:rsidRPr="00AE74ED">
        <w:t>Dále obec jedná dle místních vyhlášek, které jsou zveřejněny</w:t>
      </w:r>
      <w:r>
        <w:t xml:space="preserve"> zde.</w:t>
      </w:r>
    </w:p>
    <w:p w14:paraId="5F5A9A5F" w14:textId="38B1E73D" w:rsidR="00037EBB" w:rsidRDefault="000F6BF7" w:rsidP="000F6BF7">
      <w:pPr>
        <w:pStyle w:val="Odstavec"/>
        <w:spacing w:after="0"/>
        <w:ind w:left="357" w:firstLine="357"/>
      </w:pPr>
      <w:r>
        <w:t xml:space="preserve">Kapitola se správně nazývá „Předpisy“, a </w:t>
      </w:r>
      <w:r w:rsidR="0026332F">
        <w:t xml:space="preserve">má </w:t>
      </w:r>
      <w:r>
        <w:t>obsah</w:t>
      </w:r>
      <w:r w:rsidR="0026332F">
        <w:t xml:space="preserve">ovat </w:t>
      </w:r>
      <w:r w:rsidR="00595719">
        <w:t xml:space="preserve">tyto </w:t>
      </w:r>
      <w:r>
        <w:t>dvě podkapitoly:</w:t>
      </w:r>
    </w:p>
    <w:p w14:paraId="3060811C" w14:textId="5200BF74" w:rsidR="000F6BF7" w:rsidRDefault="000F6BF7" w:rsidP="00DB7AFF">
      <w:pPr>
        <w:pStyle w:val="Odstavec"/>
        <w:numPr>
          <w:ilvl w:val="0"/>
          <w:numId w:val="63"/>
        </w:numPr>
        <w:spacing w:after="0"/>
        <w:ind w:left="714" w:hanging="357"/>
      </w:pPr>
      <w:r>
        <w:t>Nejdůležitější používané předpisy</w:t>
      </w:r>
      <w:r w:rsidR="00AE74ED">
        <w:t>.</w:t>
      </w:r>
    </w:p>
    <w:p w14:paraId="753A7DC8" w14:textId="651B173D" w:rsidR="000F6BF7" w:rsidRDefault="00AE74ED" w:rsidP="00DB7AFF">
      <w:pPr>
        <w:pStyle w:val="Odstavec"/>
        <w:numPr>
          <w:ilvl w:val="0"/>
          <w:numId w:val="63"/>
        </w:numPr>
        <w:spacing w:after="0"/>
        <w:ind w:left="714" w:hanging="357"/>
      </w:pPr>
      <w:r>
        <w:t>V</w:t>
      </w:r>
      <w:r w:rsidR="000F6BF7">
        <w:t>ydané právní předpisy.</w:t>
      </w:r>
    </w:p>
    <w:p w14:paraId="5CFDD626" w14:textId="7977316A" w:rsidR="00595719" w:rsidRDefault="00595719" w:rsidP="00595719">
      <w:pPr>
        <w:pStyle w:val="Odstavec"/>
      </w:pPr>
      <w:r>
        <w:t xml:space="preserve">V této kapitole body nebudou odebrány, avšak nápravu a doplnění </w:t>
      </w:r>
      <w:r w:rsidR="00186239">
        <w:t xml:space="preserve">předepsaných </w:t>
      </w:r>
      <w:r>
        <w:t xml:space="preserve">formulací </w:t>
      </w:r>
      <w:r w:rsidR="005F1B2B">
        <w:t xml:space="preserve">je třeba provést. </w:t>
      </w:r>
      <w:r>
        <w:t xml:space="preserve"> </w:t>
      </w:r>
    </w:p>
    <w:p w14:paraId="347863DB" w14:textId="65BF0E69" w:rsidR="00AE74ED" w:rsidRDefault="00AE74ED" w:rsidP="00AE74ED">
      <w:pPr>
        <w:pStyle w:val="Odstavec"/>
        <w:spacing w:after="0"/>
      </w:pPr>
      <w:r>
        <w:t>V kapitole č. 15 je chybně uveden název „</w:t>
      </w:r>
      <w:r w:rsidRPr="00AE74ED">
        <w:rPr>
          <w:rFonts w:ascii="Arial CE" w:eastAsia="Times New Roman" w:hAnsi="Arial CE" w:cs="Arial CE"/>
          <w:b/>
          <w:bCs/>
          <w:color w:val="000000"/>
          <w:sz w:val="19"/>
          <w:szCs w:val="19"/>
        </w:rPr>
        <w:t> </w:t>
      </w:r>
      <w:r w:rsidRPr="00AE74ED">
        <w:t>Sazebník úhrad za poskytování informací</w:t>
      </w:r>
      <w:r>
        <w:t>“ s textovou informací, že s</w:t>
      </w:r>
      <w:r w:rsidRPr="00AE74ED">
        <w:t>azebník úhrad za poskytování informací bude doplněn.</w:t>
      </w:r>
      <w:r>
        <w:t xml:space="preserve"> </w:t>
      </w:r>
      <w:r w:rsidR="00A439C7">
        <w:t xml:space="preserve">Kapitola se správně nazývá „Úhrady za poskytování informací“ a </w:t>
      </w:r>
      <w:r w:rsidR="00595719">
        <w:t xml:space="preserve">má </w:t>
      </w:r>
      <w:r w:rsidR="00A439C7">
        <w:t>obsah</w:t>
      </w:r>
      <w:r w:rsidR="00595719">
        <w:t xml:space="preserve">ovat </w:t>
      </w:r>
      <w:r w:rsidR="00A439C7">
        <w:t>dvě podkapitoly:</w:t>
      </w:r>
    </w:p>
    <w:p w14:paraId="2925E837" w14:textId="77777777" w:rsidR="00595719" w:rsidRDefault="00A439C7" w:rsidP="00DB7AFF">
      <w:pPr>
        <w:pStyle w:val="Odstavec"/>
        <w:numPr>
          <w:ilvl w:val="0"/>
          <w:numId w:val="65"/>
        </w:numPr>
        <w:spacing w:after="0"/>
        <w:ind w:left="714" w:hanging="357"/>
      </w:pPr>
      <w:r>
        <w:t>Sazebník úhrad za poskytování informací</w:t>
      </w:r>
      <w:r w:rsidR="00595719">
        <w:t>.</w:t>
      </w:r>
    </w:p>
    <w:p w14:paraId="18C7A0D6" w14:textId="34B4E528" w:rsidR="00A439C7" w:rsidRDefault="00595719" w:rsidP="00DB7AFF">
      <w:pPr>
        <w:pStyle w:val="Odstavec"/>
        <w:numPr>
          <w:ilvl w:val="0"/>
          <w:numId w:val="65"/>
        </w:numPr>
        <w:spacing w:after="0"/>
        <w:ind w:left="714" w:hanging="357"/>
      </w:pPr>
      <w:r>
        <w:t>Usnesení nadřízeného orgánu o výši úhrad za poskytování informací.</w:t>
      </w:r>
      <w:r w:rsidR="00A439C7">
        <w:t xml:space="preserve"> </w:t>
      </w:r>
    </w:p>
    <w:p w14:paraId="769E3EEE" w14:textId="7967057C" w:rsidR="005F1B2B" w:rsidRDefault="005F1B2B" w:rsidP="005F1B2B">
      <w:pPr>
        <w:pStyle w:val="Odstavec"/>
      </w:pPr>
      <w:r>
        <w:lastRenderedPageBreak/>
        <w:t xml:space="preserve">V této kapitole jsou odebrány </w:t>
      </w:r>
      <w:r w:rsidR="00772A95">
        <w:t>3</w:t>
      </w:r>
      <w:r>
        <w:t xml:space="preserve"> body.</w:t>
      </w:r>
    </w:p>
    <w:p w14:paraId="5CD42F61" w14:textId="0941CCC9" w:rsidR="00417467" w:rsidRDefault="005F1B2B" w:rsidP="00417467">
      <w:pPr>
        <w:pStyle w:val="Odstavec"/>
        <w:spacing w:after="0"/>
      </w:pPr>
      <w:r>
        <w:t xml:space="preserve">Kapitola č. 16 „Licenční </w:t>
      </w:r>
      <w:r w:rsidR="00186239">
        <w:t xml:space="preserve">smlouvy“, která obsahuje dvě podkapitoly „Vzory licenčních smluv“ a „Výhradní licence“ zcela chybí. V této kapitole jsou odebrány </w:t>
      </w:r>
      <w:r w:rsidR="00417467">
        <w:t xml:space="preserve">3 </w:t>
      </w:r>
      <w:r w:rsidR="00186239">
        <w:t>body</w:t>
      </w:r>
      <w:r w:rsidR="00417467">
        <w:t>.</w:t>
      </w:r>
    </w:p>
    <w:p w14:paraId="7887FAFB" w14:textId="4555D839" w:rsidR="00AE74ED" w:rsidRDefault="00417467" w:rsidP="00417467">
      <w:pPr>
        <w:pStyle w:val="Odstavec"/>
      </w:pPr>
      <w:r>
        <w:t>Celkem hodnoceno 24 body.</w:t>
      </w:r>
    </w:p>
    <w:p w14:paraId="7DA808CE" w14:textId="77777777" w:rsidR="00FF49F8" w:rsidRPr="00042576" w:rsidRDefault="00FF49F8" w:rsidP="00FF49F8">
      <w:pPr>
        <w:pStyle w:val="Nadpis3"/>
      </w:pPr>
      <w:bookmarkStart w:id="327" w:name="_Toc479005791"/>
      <w:r>
        <w:t>K</w:t>
      </w:r>
      <w:r w:rsidRPr="00042576">
        <w:t xml:space="preserve">ritérium </w:t>
      </w:r>
      <w:r>
        <w:t xml:space="preserve">č. </w:t>
      </w:r>
      <w:r w:rsidRPr="00042576">
        <w:t xml:space="preserve">2 - </w:t>
      </w:r>
      <w:r>
        <w:t>o</w:t>
      </w:r>
      <w:r w:rsidRPr="00042576">
        <w:t>značení oficiálních stránek (</w:t>
      </w:r>
      <w:r>
        <w:t>1 bod</w:t>
      </w:r>
      <w:r w:rsidRPr="00042576">
        <w:t>)</w:t>
      </w:r>
      <w:bookmarkEnd w:id="327"/>
    </w:p>
    <w:p w14:paraId="3266B0C9" w14:textId="09939F99" w:rsidR="00FF49F8" w:rsidRDefault="00FF49F8" w:rsidP="00141D13">
      <w:pPr>
        <w:spacing w:after="0"/>
        <w:ind w:firstLine="709"/>
      </w:pPr>
      <w:r>
        <w:t xml:space="preserve">Informace „Vítejte na oficiálních stránkách města“ na první stránce u názvu chybí. V obou použitých vyhledavačích jsou webové stránky </w:t>
      </w:r>
      <w:r w:rsidR="00417467">
        <w:t xml:space="preserve">Obce Dubné </w:t>
      </w:r>
      <w:r>
        <w:t xml:space="preserve">označeny jako oficiální, a nachází se do prvních pěti míst v pořadí. Hodnoceno 1 bodem.       </w:t>
      </w:r>
    </w:p>
    <w:p w14:paraId="2898E2DE" w14:textId="2C7183B5" w:rsidR="00FF49F8" w:rsidRPr="00042576" w:rsidRDefault="00FF49F8" w:rsidP="00FF49F8">
      <w:pPr>
        <w:pStyle w:val="Nadpis3"/>
      </w:pPr>
      <w:bookmarkStart w:id="328" w:name="_Toc479005792"/>
      <w:r>
        <w:t>K</w:t>
      </w:r>
      <w:r w:rsidRPr="00042576">
        <w:t xml:space="preserve">ritérium </w:t>
      </w:r>
      <w:r>
        <w:t xml:space="preserve">č. </w:t>
      </w:r>
      <w:r w:rsidRPr="00042576">
        <w:t xml:space="preserve">3 - </w:t>
      </w:r>
      <w:r>
        <w:t>m</w:t>
      </w:r>
      <w:r w:rsidRPr="00042576">
        <w:t>ožnost jazykové volby (</w:t>
      </w:r>
      <w:r w:rsidR="00545DF1">
        <w:t>0</w:t>
      </w:r>
      <w:r w:rsidRPr="00042576">
        <w:t xml:space="preserve"> bod</w:t>
      </w:r>
      <w:r w:rsidR="00545DF1">
        <w:t>ů</w:t>
      </w:r>
      <w:r w:rsidRPr="00042576">
        <w:t>)</w:t>
      </w:r>
      <w:bookmarkEnd w:id="328"/>
    </w:p>
    <w:p w14:paraId="12BFCF65" w14:textId="77777777" w:rsidR="00545DF1" w:rsidRDefault="00FF49F8" w:rsidP="00545DF1">
      <w:pPr>
        <w:spacing w:after="0"/>
        <w:ind w:firstLine="709"/>
      </w:pPr>
      <w:r>
        <w:t xml:space="preserve">Možnost zvolit kromě českého, jazyk anglický, nebo německý </w:t>
      </w:r>
      <w:r w:rsidR="00417467">
        <w:t>není k </w:t>
      </w:r>
      <w:r>
        <w:t>dispozici</w:t>
      </w:r>
      <w:r w:rsidR="00417467">
        <w:t xml:space="preserve">. </w:t>
      </w:r>
      <w:r>
        <w:t xml:space="preserve"> </w:t>
      </w:r>
    </w:p>
    <w:p w14:paraId="0C441BF1" w14:textId="5B9725D6" w:rsidR="00FF49F8" w:rsidRDefault="00545DF1" w:rsidP="00FF49F8">
      <w:pPr>
        <w:ind w:firstLine="708"/>
      </w:pPr>
      <w:r>
        <w:t>Hodnoceno 0 body.</w:t>
      </w:r>
      <w:r w:rsidR="00FF49F8">
        <w:t xml:space="preserve"> </w:t>
      </w:r>
    </w:p>
    <w:p w14:paraId="2BF0B65B" w14:textId="376CAF3D" w:rsidR="00FF49F8" w:rsidRPr="00042576" w:rsidRDefault="00FF49F8" w:rsidP="00FF49F8">
      <w:pPr>
        <w:pStyle w:val="Nadpis3"/>
      </w:pPr>
      <w:bookmarkStart w:id="329" w:name="_Toc479005793"/>
      <w:r>
        <w:t>K</w:t>
      </w:r>
      <w:r w:rsidRPr="00042576">
        <w:t xml:space="preserve">ritérium </w:t>
      </w:r>
      <w:r>
        <w:t xml:space="preserve">č. </w:t>
      </w:r>
      <w:r w:rsidRPr="00042576">
        <w:t xml:space="preserve">4 - </w:t>
      </w:r>
      <w:r>
        <w:t>t</w:t>
      </w:r>
      <w:r w:rsidRPr="00042576">
        <w:t>uristický informační obsah (</w:t>
      </w:r>
      <w:r w:rsidR="000E535A">
        <w:t>0</w:t>
      </w:r>
      <w:r w:rsidRPr="00042576">
        <w:t xml:space="preserve"> bod</w:t>
      </w:r>
      <w:r w:rsidR="000E535A">
        <w:t>ů</w:t>
      </w:r>
      <w:r w:rsidRPr="00042576">
        <w:t>)</w:t>
      </w:r>
      <w:bookmarkEnd w:id="329"/>
    </w:p>
    <w:p w14:paraId="0C82D8C2" w14:textId="6A85454B" w:rsidR="009F7F89" w:rsidRDefault="000E535A" w:rsidP="009F7F89">
      <w:pPr>
        <w:spacing w:after="0"/>
        <w:ind w:firstLine="709"/>
      </w:pPr>
      <w:r>
        <w:t xml:space="preserve">Na stránkách bohužel není k dispozici žádná z testovaných informací. </w:t>
      </w:r>
    </w:p>
    <w:p w14:paraId="4C9097AD" w14:textId="07498A0E" w:rsidR="00FF49F8" w:rsidRDefault="00FF49F8" w:rsidP="00FF49F8">
      <w:pPr>
        <w:ind w:firstLine="709"/>
      </w:pPr>
      <w:r>
        <w:t xml:space="preserve">Hodnoceno </w:t>
      </w:r>
      <w:r w:rsidR="000E535A">
        <w:t>0</w:t>
      </w:r>
      <w:r>
        <w:t xml:space="preserve"> body.</w:t>
      </w:r>
    </w:p>
    <w:p w14:paraId="6217A0C9" w14:textId="38F03223" w:rsidR="007B0B58" w:rsidRPr="00042576" w:rsidRDefault="007B0B58" w:rsidP="007B0B58">
      <w:pPr>
        <w:pStyle w:val="Nadpis3"/>
      </w:pPr>
      <w:bookmarkStart w:id="330" w:name="_Toc479005794"/>
      <w:r>
        <w:t>K</w:t>
      </w:r>
      <w:r w:rsidRPr="00042576">
        <w:t xml:space="preserve">ritérium </w:t>
      </w:r>
      <w:r>
        <w:t xml:space="preserve">č. </w:t>
      </w:r>
      <w:r w:rsidRPr="00042576">
        <w:t>5</w:t>
      </w:r>
      <w:r w:rsidR="00E652B0">
        <w:t xml:space="preserve"> -</w:t>
      </w:r>
      <w:r w:rsidRPr="00042576">
        <w:t xml:space="preserve"> </w:t>
      </w:r>
      <w:r>
        <w:t>a</w:t>
      </w:r>
      <w:r w:rsidRPr="00042576">
        <w:t>ktuálnost informací (</w:t>
      </w:r>
      <w:r w:rsidR="009F7F89">
        <w:t>1</w:t>
      </w:r>
      <w:r w:rsidRPr="00042576">
        <w:t xml:space="preserve"> bod)</w:t>
      </w:r>
      <w:bookmarkEnd w:id="330"/>
    </w:p>
    <w:p w14:paraId="52C229D2" w14:textId="36CC5B50" w:rsidR="009F7F89" w:rsidRDefault="009F7F89" w:rsidP="005B4620">
      <w:pPr>
        <w:spacing w:after="0"/>
        <w:ind w:firstLine="709"/>
      </w:pPr>
      <w:r>
        <w:t>Pravidelně jsou zveřejňovány zejména informace charakteru vyhlášek, usneseních a oznámení občanům. D</w:t>
      </w:r>
      <w:r w:rsidR="007B0B58">
        <w:t>atum každodenní aktualizace konci každé stránky</w:t>
      </w:r>
      <w:r>
        <w:t xml:space="preserve"> chybí. </w:t>
      </w:r>
    </w:p>
    <w:p w14:paraId="3F803029" w14:textId="795F0F87" w:rsidR="007B0B58" w:rsidRDefault="009F7F89" w:rsidP="007B0B58">
      <w:pPr>
        <w:ind w:firstLine="708"/>
      </w:pPr>
      <w:r>
        <w:t>Hodnoceno 1 bodem.</w:t>
      </w:r>
      <w:r w:rsidR="007B0B58">
        <w:t xml:space="preserve"> </w:t>
      </w:r>
    </w:p>
    <w:p w14:paraId="33C47960" w14:textId="497FC17E" w:rsidR="007B0B58" w:rsidRPr="00042576" w:rsidRDefault="007B0B58" w:rsidP="007B0B58">
      <w:pPr>
        <w:pStyle w:val="Nadpis3"/>
      </w:pPr>
      <w:bookmarkStart w:id="331" w:name="_Toc479005795"/>
      <w:r>
        <w:t>K</w:t>
      </w:r>
      <w:r w:rsidRPr="00042576">
        <w:t xml:space="preserve">ritérium </w:t>
      </w:r>
      <w:r>
        <w:t xml:space="preserve">č. </w:t>
      </w:r>
      <w:r w:rsidRPr="00042576">
        <w:t>6</w:t>
      </w:r>
      <w:r w:rsidR="00E652B0">
        <w:t xml:space="preserve"> -</w:t>
      </w:r>
      <w:r w:rsidRPr="00042576">
        <w:t xml:space="preserve"> </w:t>
      </w:r>
      <w:r>
        <w:t>r</w:t>
      </w:r>
      <w:r w:rsidRPr="00042576">
        <w:t>ychlost vyhledání informace (</w:t>
      </w:r>
      <w:r w:rsidR="002B3FAC">
        <w:t>3</w:t>
      </w:r>
      <w:r w:rsidRPr="00042576">
        <w:t xml:space="preserve"> bod</w:t>
      </w:r>
      <w:r w:rsidR="002B3FAC">
        <w:t>y</w:t>
      </w:r>
      <w:r w:rsidRPr="00042576">
        <w:t>)</w:t>
      </w:r>
      <w:bookmarkEnd w:id="331"/>
    </w:p>
    <w:p w14:paraId="6003EC65" w14:textId="77777777" w:rsidR="002B3FAC" w:rsidRDefault="002B3FAC" w:rsidP="002B3FAC">
      <w:pPr>
        <w:spacing w:after="0"/>
        <w:ind w:firstLine="709"/>
      </w:pPr>
      <w:r>
        <w:t xml:space="preserve">Hledané </w:t>
      </w:r>
      <w:r w:rsidR="007B0B58">
        <w:t xml:space="preserve">informace </w:t>
      </w:r>
      <w:r>
        <w:t xml:space="preserve">jsou umístěny v kategorii “Obecní úřad“. Účastníci testu neměli s vyhledáním informací problém. </w:t>
      </w:r>
    </w:p>
    <w:p w14:paraId="336A3C0F" w14:textId="46C8FCBF" w:rsidR="002B3FAC" w:rsidRDefault="007B0B58" w:rsidP="007B0B58">
      <w:pPr>
        <w:ind w:firstLine="708"/>
      </w:pPr>
      <w:r>
        <w:t xml:space="preserve">Hodnoceno </w:t>
      </w:r>
      <w:r w:rsidR="002B3FAC">
        <w:t>3</w:t>
      </w:r>
      <w:r>
        <w:t xml:space="preserve"> bod</w:t>
      </w:r>
      <w:r w:rsidR="002B3FAC">
        <w:t xml:space="preserve">y. </w:t>
      </w:r>
    </w:p>
    <w:p w14:paraId="762306F4" w14:textId="38E91DC8" w:rsidR="007B0B58" w:rsidRPr="00D20FC0" w:rsidRDefault="007B0B58" w:rsidP="007B0B58">
      <w:pPr>
        <w:pStyle w:val="tabulka"/>
      </w:pPr>
      <w:bookmarkStart w:id="332" w:name="_Toc476324668"/>
      <w:r w:rsidRPr="00D20FC0">
        <w:t>Tab</w:t>
      </w:r>
      <w:r>
        <w:t>ulka č. 42:</w:t>
      </w:r>
      <w:r w:rsidRPr="00D20FC0">
        <w:t xml:space="preserve"> </w:t>
      </w:r>
      <w:r w:rsidRPr="00603395">
        <w:t xml:space="preserve">Hodnocení kritéria </w:t>
      </w:r>
      <w:r>
        <w:t xml:space="preserve">č. </w:t>
      </w:r>
      <w:r w:rsidRPr="00603395">
        <w:t>6</w:t>
      </w:r>
      <w:r w:rsidR="00AC5A6B">
        <w:t xml:space="preserve"> - </w:t>
      </w:r>
      <w:r>
        <w:t>Obec Dubné</w:t>
      </w:r>
      <w:bookmarkEnd w:id="332"/>
      <w:r>
        <w:t xml:space="preserve"> </w:t>
      </w:r>
      <w:r w:rsidR="003A063B">
        <w:rPr>
          <w:rStyle w:val="Znakapoznpodarou"/>
        </w:rPr>
        <w:footnoteReference w:id="129"/>
      </w:r>
      <w:r>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7"/>
        <w:gridCol w:w="1108"/>
        <w:gridCol w:w="1108"/>
        <w:gridCol w:w="1108"/>
        <w:gridCol w:w="1067"/>
      </w:tblGrid>
      <w:tr w:rsidR="007B0B58" w14:paraId="6AB50278" w14:textId="77777777" w:rsidTr="000226FB">
        <w:trPr>
          <w:trHeight w:val="227"/>
          <w:jc w:val="center"/>
        </w:trPr>
        <w:tc>
          <w:tcPr>
            <w:tcW w:w="0" w:type="auto"/>
            <w:vAlign w:val="center"/>
            <w:hideMark/>
          </w:tcPr>
          <w:p w14:paraId="38CEC211" w14:textId="77777777" w:rsidR="007B0B58" w:rsidRPr="000540B3" w:rsidRDefault="007B0B58" w:rsidP="00781A38">
            <w:pPr>
              <w:spacing w:after="0" w:line="240" w:lineRule="auto"/>
              <w:jc w:val="center"/>
              <w:rPr>
                <w:rFonts w:eastAsia="Times New Roman" w:cs="Times New Roman"/>
                <w:bCs/>
                <w:color w:val="000000"/>
                <w:sz w:val="20"/>
                <w:szCs w:val="20"/>
                <w:lang w:val="en-US" w:eastAsia="cs-CZ" w:bidi="en-US"/>
              </w:rPr>
            </w:pPr>
            <w:r w:rsidRPr="000540B3">
              <w:rPr>
                <w:rFonts w:eastAsia="Times New Roman" w:cs="Times New Roman"/>
                <w:bCs/>
                <w:color w:val="000000"/>
                <w:sz w:val="20"/>
                <w:szCs w:val="20"/>
                <w:lang w:val="en-US" w:eastAsia="cs-CZ" w:bidi="en-US"/>
              </w:rPr>
              <w:t xml:space="preserve">Otázky </w:t>
            </w:r>
          </w:p>
        </w:tc>
        <w:tc>
          <w:tcPr>
            <w:tcW w:w="0" w:type="auto"/>
            <w:noWrap/>
            <w:vAlign w:val="center"/>
            <w:hideMark/>
          </w:tcPr>
          <w:p w14:paraId="6EF7D0BA" w14:textId="77777777" w:rsidR="007B0B58" w:rsidRPr="000540B3" w:rsidRDefault="007B0B58" w:rsidP="00781A38">
            <w:pPr>
              <w:spacing w:after="0" w:line="240" w:lineRule="auto"/>
              <w:jc w:val="center"/>
              <w:rPr>
                <w:rFonts w:eastAsia="Times New Roman" w:cs="Times New Roman"/>
                <w:sz w:val="20"/>
                <w:szCs w:val="20"/>
                <w:lang w:val="en-US" w:eastAsia="cs-CZ" w:bidi="en-US"/>
              </w:rPr>
            </w:pPr>
            <w:r w:rsidRPr="000540B3">
              <w:rPr>
                <w:rFonts w:eastAsia="Times New Roman" w:cs="Times New Roman"/>
                <w:bCs/>
                <w:sz w:val="20"/>
                <w:szCs w:val="20"/>
                <w:lang w:val="en-US" w:eastAsia="cs-CZ" w:bidi="en-US"/>
              </w:rPr>
              <w:t>1 osoba</w:t>
            </w:r>
          </w:p>
        </w:tc>
        <w:tc>
          <w:tcPr>
            <w:tcW w:w="0" w:type="auto"/>
            <w:noWrap/>
            <w:vAlign w:val="center"/>
            <w:hideMark/>
          </w:tcPr>
          <w:p w14:paraId="340F6582" w14:textId="77777777" w:rsidR="007B0B58" w:rsidRPr="000540B3" w:rsidRDefault="007B0B5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2 osoba</w:t>
            </w:r>
          </w:p>
        </w:tc>
        <w:tc>
          <w:tcPr>
            <w:tcW w:w="0" w:type="auto"/>
            <w:noWrap/>
            <w:vAlign w:val="center"/>
            <w:hideMark/>
          </w:tcPr>
          <w:p w14:paraId="4DB60278" w14:textId="77777777" w:rsidR="007B0B58" w:rsidRPr="000540B3" w:rsidRDefault="007B0B5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3 osoba</w:t>
            </w:r>
          </w:p>
        </w:tc>
        <w:tc>
          <w:tcPr>
            <w:tcW w:w="0" w:type="auto"/>
            <w:noWrap/>
            <w:vAlign w:val="center"/>
            <w:hideMark/>
          </w:tcPr>
          <w:p w14:paraId="5A89920E" w14:textId="77777777" w:rsidR="007B0B58" w:rsidRPr="000540B3" w:rsidRDefault="007B0B5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Průměr</w:t>
            </w:r>
          </w:p>
        </w:tc>
      </w:tr>
      <w:tr w:rsidR="007B0B58" w14:paraId="58ADAA9A" w14:textId="77777777" w:rsidTr="000226FB">
        <w:trPr>
          <w:trHeight w:val="227"/>
          <w:jc w:val="center"/>
        </w:trPr>
        <w:tc>
          <w:tcPr>
            <w:tcW w:w="0" w:type="auto"/>
            <w:vAlign w:val="center"/>
            <w:hideMark/>
          </w:tcPr>
          <w:p w14:paraId="3D2C9833" w14:textId="77777777" w:rsidR="007B0B58" w:rsidRPr="000540B3" w:rsidRDefault="007B0B5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Povinně zveřejňované informace</w:t>
            </w:r>
          </w:p>
        </w:tc>
        <w:tc>
          <w:tcPr>
            <w:tcW w:w="0" w:type="auto"/>
            <w:noWrap/>
            <w:vAlign w:val="center"/>
            <w:hideMark/>
          </w:tcPr>
          <w:p w14:paraId="72D7B7DD" w14:textId="34160574"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18</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58B5833C" w14:textId="6F8E28E2"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21</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467868A4" w14:textId="10D4E4BF"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16</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14533F3C" w14:textId="4995658F"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18</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r>
      <w:tr w:rsidR="007B0B58" w14:paraId="5051FBE5" w14:textId="77777777" w:rsidTr="000226FB">
        <w:trPr>
          <w:trHeight w:val="227"/>
          <w:jc w:val="center"/>
        </w:trPr>
        <w:tc>
          <w:tcPr>
            <w:tcW w:w="0" w:type="auto"/>
            <w:vAlign w:val="center"/>
            <w:hideMark/>
          </w:tcPr>
          <w:p w14:paraId="1976AC91" w14:textId="56D62CA3" w:rsidR="007B0B58" w:rsidRPr="000540B3" w:rsidRDefault="007B0B58" w:rsidP="005B4620">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 xml:space="preserve">Kontakty na </w:t>
            </w:r>
            <w:r w:rsidR="005B4620">
              <w:rPr>
                <w:rFonts w:eastAsia="Times New Roman" w:cs="Times New Roman"/>
                <w:bCs/>
                <w:sz w:val="20"/>
                <w:szCs w:val="20"/>
                <w:lang w:val="en-US" w:eastAsia="cs-CZ" w:bidi="en-US"/>
              </w:rPr>
              <w:t>OÚ</w:t>
            </w:r>
          </w:p>
        </w:tc>
        <w:tc>
          <w:tcPr>
            <w:tcW w:w="0" w:type="auto"/>
            <w:noWrap/>
            <w:vAlign w:val="center"/>
            <w:hideMark/>
          </w:tcPr>
          <w:p w14:paraId="78C6E940" w14:textId="03CD3536" w:rsidR="007B0B58" w:rsidRPr="003A063B" w:rsidRDefault="004B32B2"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14</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01EF2D65" w14:textId="1D365D7E"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19</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4FAD39F5" w14:textId="1D9D67DD" w:rsidR="007B0B58" w:rsidRPr="003A063B" w:rsidRDefault="004B32B2" w:rsidP="004B32B2">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439543AC" w14:textId="55A42E46" w:rsidR="007B0B58" w:rsidRPr="003A063B" w:rsidRDefault="00DB3689" w:rsidP="00DB368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14</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r>
      <w:tr w:rsidR="007B0B58" w14:paraId="1976C8EC" w14:textId="77777777" w:rsidTr="000226FB">
        <w:trPr>
          <w:trHeight w:val="227"/>
          <w:jc w:val="center"/>
        </w:trPr>
        <w:tc>
          <w:tcPr>
            <w:tcW w:w="0" w:type="auto"/>
            <w:vAlign w:val="center"/>
            <w:hideMark/>
          </w:tcPr>
          <w:p w14:paraId="743954EF" w14:textId="77777777" w:rsidR="007B0B58" w:rsidRPr="000540B3" w:rsidRDefault="007B0B58" w:rsidP="00781A38">
            <w:pPr>
              <w:spacing w:after="0" w:line="240" w:lineRule="auto"/>
              <w:jc w:val="center"/>
              <w:rPr>
                <w:rFonts w:eastAsia="Times New Roman" w:cs="Times New Roman"/>
                <w:bCs/>
                <w:sz w:val="20"/>
                <w:szCs w:val="20"/>
                <w:lang w:val="en-US" w:eastAsia="cs-CZ" w:bidi="en-US"/>
              </w:rPr>
            </w:pPr>
            <w:r w:rsidRPr="000540B3">
              <w:rPr>
                <w:rFonts w:eastAsia="Times New Roman" w:cs="Times New Roman"/>
                <w:bCs/>
                <w:sz w:val="20"/>
                <w:szCs w:val="20"/>
                <w:lang w:val="en-US" w:eastAsia="cs-CZ" w:bidi="en-US"/>
              </w:rPr>
              <w:t>Úřední deska</w:t>
            </w:r>
          </w:p>
        </w:tc>
        <w:tc>
          <w:tcPr>
            <w:tcW w:w="0" w:type="auto"/>
            <w:noWrap/>
            <w:vAlign w:val="center"/>
            <w:hideMark/>
          </w:tcPr>
          <w:p w14:paraId="567C3F5F" w14:textId="1BBA8BE1" w:rsidR="007B0B58" w:rsidRPr="003A063B" w:rsidRDefault="00DB3689" w:rsidP="00781A38">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11</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779804BD" w14:textId="3C2DC613" w:rsidR="007B0B58" w:rsidRPr="003A063B" w:rsidRDefault="00DB3689" w:rsidP="00DB368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13</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1DFAAFB6" w14:textId="7D338814" w:rsidR="007B0B58" w:rsidRPr="003A063B" w:rsidRDefault="00DB3689" w:rsidP="00DB368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c>
          <w:tcPr>
            <w:tcW w:w="0" w:type="auto"/>
            <w:noWrap/>
            <w:vAlign w:val="center"/>
            <w:hideMark/>
          </w:tcPr>
          <w:p w14:paraId="3533A612" w14:textId="00B94CF1" w:rsidR="007B0B58" w:rsidRPr="003A063B" w:rsidRDefault="00DB3689" w:rsidP="00DB368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11</w:t>
            </w:r>
            <w:r w:rsidR="003A063B">
              <w:rPr>
                <w:rFonts w:eastAsia="Times New Roman" w:cs="Times New Roman"/>
                <w:bCs/>
                <w:sz w:val="20"/>
                <w:szCs w:val="20"/>
                <w:lang w:val="en-US" w:eastAsia="cs-CZ" w:bidi="en-US"/>
              </w:rPr>
              <w:t xml:space="preserve"> </w:t>
            </w:r>
            <w:r w:rsidR="007B0B58" w:rsidRPr="003A063B">
              <w:rPr>
                <w:rFonts w:eastAsia="Times New Roman" w:cs="Times New Roman"/>
                <w:bCs/>
                <w:sz w:val="20"/>
                <w:szCs w:val="20"/>
                <w:lang w:val="en-US" w:eastAsia="cs-CZ" w:bidi="en-US"/>
              </w:rPr>
              <w:t>s</w:t>
            </w:r>
          </w:p>
        </w:tc>
      </w:tr>
    </w:tbl>
    <w:p w14:paraId="7D06CB0A" w14:textId="6F3B170E" w:rsidR="007B0B58" w:rsidRPr="00042576" w:rsidRDefault="007B0B58" w:rsidP="007B0B58">
      <w:pPr>
        <w:pStyle w:val="Nadpis3"/>
      </w:pPr>
      <w:bookmarkStart w:id="333" w:name="_Toc479005796"/>
      <w:r>
        <w:lastRenderedPageBreak/>
        <w:t>K</w:t>
      </w:r>
      <w:r w:rsidRPr="00042576">
        <w:t xml:space="preserve">ritérium </w:t>
      </w:r>
      <w:r>
        <w:t xml:space="preserve">č. </w:t>
      </w:r>
      <w:r w:rsidRPr="00042576">
        <w:t>7</w:t>
      </w:r>
      <w:r w:rsidR="00E652B0">
        <w:t xml:space="preserve"> -</w:t>
      </w:r>
      <w:r w:rsidRPr="00042576">
        <w:t xml:space="preserve"> </w:t>
      </w:r>
      <w:r>
        <w:t>s</w:t>
      </w:r>
      <w:r w:rsidRPr="00042576">
        <w:t>truktura obsahu první strany (</w:t>
      </w:r>
      <w:r w:rsidR="004B32B2">
        <w:t xml:space="preserve">1 </w:t>
      </w:r>
      <w:r w:rsidRPr="00042576">
        <w:t>bod)</w:t>
      </w:r>
      <w:bookmarkEnd w:id="333"/>
      <w:r w:rsidRPr="00042576">
        <w:t xml:space="preserve"> </w:t>
      </w:r>
    </w:p>
    <w:p w14:paraId="1446DD6A" w14:textId="77777777" w:rsidR="004B32B2" w:rsidRDefault="007B0B58" w:rsidP="004B32B2">
      <w:pPr>
        <w:spacing w:after="0"/>
        <w:ind w:firstLine="709"/>
      </w:pPr>
      <w:r>
        <w:t>Odkaz na mapu webových stránek</w:t>
      </w:r>
      <w:r w:rsidR="004B32B2">
        <w:t xml:space="preserve"> je k dispozici v patičce. V</w:t>
      </w:r>
      <w:r>
        <w:t xml:space="preserve">yhledávací formulář </w:t>
      </w:r>
      <w:r w:rsidR="004B32B2">
        <w:t xml:space="preserve">není </w:t>
      </w:r>
      <w:r>
        <w:t>k</w:t>
      </w:r>
      <w:r w:rsidR="004B32B2">
        <w:t> </w:t>
      </w:r>
      <w:r>
        <w:t>dispozici</w:t>
      </w:r>
      <w:r w:rsidR="004B32B2">
        <w:t xml:space="preserve">. </w:t>
      </w:r>
    </w:p>
    <w:p w14:paraId="08A83F83" w14:textId="5584CB22" w:rsidR="007B0B58" w:rsidRDefault="004B32B2" w:rsidP="007B0B58">
      <w:pPr>
        <w:ind w:firstLine="708"/>
      </w:pPr>
      <w:r>
        <w:t>Hodnoceno 1</w:t>
      </w:r>
      <w:r w:rsidR="007B0B58">
        <w:t xml:space="preserve"> bod</w:t>
      </w:r>
      <w:r>
        <w:t>em</w:t>
      </w:r>
      <w:r w:rsidR="007B0B58">
        <w:t xml:space="preserve">. </w:t>
      </w:r>
    </w:p>
    <w:p w14:paraId="39994840" w14:textId="093A5533" w:rsidR="007B0B58" w:rsidRPr="00042576" w:rsidRDefault="007B0B58" w:rsidP="007B0B58">
      <w:pPr>
        <w:pStyle w:val="Nadpis3"/>
      </w:pPr>
      <w:bookmarkStart w:id="334" w:name="_Toc479005797"/>
      <w:r>
        <w:t xml:space="preserve">Kritérium č. </w:t>
      </w:r>
      <w:r w:rsidRPr="00042576">
        <w:t>8</w:t>
      </w:r>
      <w:r w:rsidR="00E652B0">
        <w:t xml:space="preserve"> -</w:t>
      </w:r>
      <w:r w:rsidRPr="00042576">
        <w:t xml:space="preserve"> </w:t>
      </w:r>
      <w:r>
        <w:t>č</w:t>
      </w:r>
      <w:r w:rsidRPr="00042576">
        <w:t>itelnost obsahu (</w:t>
      </w:r>
      <w:r w:rsidR="00D2346D">
        <w:t>4</w:t>
      </w:r>
      <w:r w:rsidRPr="00042576">
        <w:t xml:space="preserve"> body)</w:t>
      </w:r>
      <w:bookmarkEnd w:id="334"/>
    </w:p>
    <w:p w14:paraId="08B4EC98" w14:textId="44DEE3D9" w:rsidR="00CD32D3" w:rsidRPr="001471E6" w:rsidRDefault="00CD32D3" w:rsidP="00CD32D3">
      <w:pPr>
        <w:spacing w:after="0"/>
        <w:ind w:firstLine="709"/>
      </w:pPr>
      <w:r>
        <w:t xml:space="preserve">V menu </w:t>
      </w:r>
      <w:r w:rsidR="00282E61">
        <w:t xml:space="preserve">šesti hlavních </w:t>
      </w:r>
      <w:r>
        <w:t xml:space="preserve">kategorií umístěných v levé části stránek, je použito bílé písmo na </w:t>
      </w:r>
      <w:r w:rsidR="00282E61">
        <w:t xml:space="preserve">okrovém pozadí. </w:t>
      </w:r>
      <w:r>
        <w:t>V testu na rozdíl jasu bylo dosaženo pouze 1</w:t>
      </w:r>
      <w:r w:rsidR="00D2346D">
        <w:t>18</w:t>
      </w:r>
      <w:r>
        <w:t xml:space="preserve"> bodů. Minimální hodnota pro rozdíl jasu je 125 bodů (maximum této hodnoty je 255). V testu na rozdíl barev bylo dosaženo 3</w:t>
      </w:r>
      <w:r w:rsidR="00D2346D">
        <w:t>79</w:t>
      </w:r>
      <w:r>
        <w:t xml:space="preserve"> bodů. Minimální hodnota je 500 bodů, maximum této hodnoty je 765. </w:t>
      </w:r>
      <w:r w:rsidR="00282E61">
        <w:t>Tato část stránek nevyhověla v</w:t>
      </w:r>
      <w:r>
        <w:t xml:space="preserve"> testu pro rozdíl </w:t>
      </w:r>
      <w:r w:rsidR="00282E61">
        <w:t>jasu ani barev</w:t>
      </w:r>
      <w:r w:rsidR="00D2346D">
        <w:t>, avšak jelikož se při nastavení kurzoru na hlavní kategorie změní bílý text v modrý, který testu vyhověl, bude výsledek testu uznán jako vyhovující</w:t>
      </w:r>
      <w:r w:rsidR="00282E61">
        <w:t>.</w:t>
      </w:r>
      <w:r w:rsidR="00D2346D">
        <w:t xml:space="preserve"> </w:t>
      </w:r>
      <w:r w:rsidR="00282E61">
        <w:t xml:space="preserve">Ostatní testované podkategorie menu, jakož i obsah stránek vyhověly. </w:t>
      </w:r>
      <w:r w:rsidR="00D2346D">
        <w:t>H</w:t>
      </w:r>
      <w:r w:rsidRPr="001471E6">
        <w:t xml:space="preserve">odnoceno </w:t>
      </w:r>
      <w:r w:rsidR="00D2346D">
        <w:t xml:space="preserve">2 body. </w:t>
      </w:r>
    </w:p>
    <w:p w14:paraId="7F5E7896" w14:textId="1BCE380E" w:rsidR="00141D13" w:rsidRDefault="00CD32D3" w:rsidP="0012682D">
      <w:pPr>
        <w:spacing w:after="0"/>
        <w:ind w:firstLine="709"/>
      </w:pPr>
      <w:r w:rsidRPr="002511F8">
        <w:t>Velikost písma</w:t>
      </w:r>
      <w:r w:rsidRPr="001471E6">
        <w:t xml:space="preserve"> je dostatečná a je možné je zvětšit minimálně na </w:t>
      </w:r>
      <w:r w:rsidR="00157190">
        <w:t>200 %</w:t>
      </w:r>
      <w:r w:rsidRPr="001471E6">
        <w:t xml:space="preserve"> a zmenšit na 50 % původní hodnoty. Zvětšení/zmenšení nezpůsobuje nutnost ztrátu obsahu, nebo funkcionality webové stránky. Písmo je bezpatkové, umožňuje pohodlné čtení a v textu nejsou použity více, než 2 druhy. </w:t>
      </w:r>
      <w:r w:rsidR="009053F5">
        <w:t xml:space="preserve">Hodnoceno </w:t>
      </w:r>
      <w:r w:rsidRPr="001471E6">
        <w:t>2 body.</w:t>
      </w:r>
      <w:r>
        <w:t xml:space="preserve"> </w:t>
      </w:r>
    </w:p>
    <w:p w14:paraId="38B20DDA" w14:textId="664501AF" w:rsidR="00CD32D3" w:rsidRDefault="00CD32D3" w:rsidP="0012682D">
      <w:pPr>
        <w:spacing w:after="0"/>
        <w:ind w:firstLine="709"/>
      </w:pPr>
      <w:r w:rsidRPr="001471E6">
        <w:t>Celk</w:t>
      </w:r>
      <w:r>
        <w:t xml:space="preserve">em hodnoceno </w:t>
      </w:r>
      <w:r w:rsidR="00D2346D">
        <w:t>4</w:t>
      </w:r>
      <w:r w:rsidR="0037596F">
        <w:t xml:space="preserve"> </w:t>
      </w:r>
      <w:r w:rsidRPr="001471E6">
        <w:t xml:space="preserve">body.  </w:t>
      </w:r>
    </w:p>
    <w:p w14:paraId="629E779A" w14:textId="0F697911" w:rsidR="007B0B58" w:rsidRPr="00042576" w:rsidRDefault="007B0B58" w:rsidP="007B0B58">
      <w:pPr>
        <w:pStyle w:val="Nadpis3"/>
      </w:pPr>
      <w:bookmarkStart w:id="335" w:name="_Toc479005798"/>
      <w:r>
        <w:t>K</w:t>
      </w:r>
      <w:r w:rsidRPr="00042576">
        <w:t xml:space="preserve">ritérium </w:t>
      </w:r>
      <w:r>
        <w:t>č. 9</w:t>
      </w:r>
      <w:r w:rsidR="00E652B0">
        <w:t xml:space="preserve"> -</w:t>
      </w:r>
      <w:r w:rsidRPr="00042576">
        <w:t xml:space="preserve"> </w:t>
      </w:r>
      <w:r>
        <w:t xml:space="preserve">test použitelnosti v mobilních zařízeních </w:t>
      </w:r>
      <w:r w:rsidRPr="00042576">
        <w:t>(</w:t>
      </w:r>
      <w:r w:rsidR="0037596F">
        <w:t>0</w:t>
      </w:r>
      <w:r w:rsidRPr="00042576">
        <w:t xml:space="preserve"> bod</w:t>
      </w:r>
      <w:r w:rsidR="0037596F">
        <w:t>ů</w:t>
      </w:r>
      <w:r w:rsidRPr="00042576">
        <w:t>)</w:t>
      </w:r>
      <w:bookmarkEnd w:id="335"/>
      <w:r w:rsidRPr="00042576">
        <w:t xml:space="preserve"> </w:t>
      </w:r>
    </w:p>
    <w:p w14:paraId="745F47BA" w14:textId="77777777" w:rsidR="007B0B58" w:rsidRDefault="007B0B58" w:rsidP="0037596F">
      <w:pPr>
        <w:spacing w:after="0"/>
        <w:ind w:firstLine="709"/>
      </w:pPr>
      <w:r>
        <w:t>Stránka není použitelná v mobilních zařízeních. Text na čtení je příliš malý. Není nastaven viewport pro mobily. Odkazy jsou příliš blízko u sebe. Obsah je širší, než obrazovka.</w:t>
      </w:r>
    </w:p>
    <w:p w14:paraId="2E687720" w14:textId="78AEE4E2" w:rsidR="0037596F" w:rsidRDefault="0037596F" w:rsidP="007B0B58">
      <w:pPr>
        <w:ind w:firstLine="708"/>
      </w:pPr>
      <w:r>
        <w:t>Hodnoceno 0 body.</w:t>
      </w:r>
    </w:p>
    <w:p w14:paraId="064FA349" w14:textId="13E7FCFB" w:rsidR="007B0B58" w:rsidRPr="00042576" w:rsidRDefault="007B0B58" w:rsidP="007B0B58">
      <w:pPr>
        <w:pStyle w:val="Nadpis3"/>
      </w:pPr>
      <w:bookmarkStart w:id="336" w:name="_Toc479005799"/>
      <w:r>
        <w:t>K</w:t>
      </w:r>
      <w:r w:rsidRPr="00042576">
        <w:t xml:space="preserve">ritérium </w:t>
      </w:r>
      <w:r>
        <w:t xml:space="preserve">č. </w:t>
      </w:r>
      <w:r w:rsidRPr="00042576">
        <w:t>10</w:t>
      </w:r>
      <w:r w:rsidR="00E652B0">
        <w:t xml:space="preserve"> -</w:t>
      </w:r>
      <w:r w:rsidRPr="00042576">
        <w:t xml:space="preserve"> </w:t>
      </w:r>
      <w:r>
        <w:t>k</w:t>
      </w:r>
      <w:r w:rsidRPr="00042576">
        <w:t>ontrola přístupnosti webový</w:t>
      </w:r>
      <w:r>
        <w:t>c</w:t>
      </w:r>
      <w:r w:rsidRPr="00042576">
        <w:t>h stránek (</w:t>
      </w:r>
      <w:r>
        <w:t>3 body</w:t>
      </w:r>
      <w:r w:rsidRPr="00042576">
        <w:t>)</w:t>
      </w:r>
      <w:bookmarkEnd w:id="336"/>
    </w:p>
    <w:p w14:paraId="4DD6E1FB" w14:textId="6596F544" w:rsidR="0037596F" w:rsidRDefault="007B0B58" w:rsidP="0037596F">
      <w:pPr>
        <w:pStyle w:val="Odstavec"/>
        <w:spacing w:after="0"/>
        <w:rPr>
          <w:rFonts w:eastAsia="Times New Roman"/>
        </w:rPr>
      </w:pPr>
      <w:r w:rsidRPr="00AE408B">
        <w:t xml:space="preserve">Webové stránky nabízí uživateli změnu vzhledu, jak </w:t>
      </w:r>
      <w:r w:rsidR="0037596F">
        <w:t xml:space="preserve">verzi pro slabozraké, tak verzi bez </w:t>
      </w:r>
      <w:r w:rsidRPr="00AE408B">
        <w:t>kaskádových stylů</w:t>
      </w:r>
      <w:r w:rsidR="0037596F">
        <w:t>. C</w:t>
      </w:r>
      <w:r w:rsidRPr="00AE408B">
        <w:t>hybí upozornění na cookies. Po vypnutí podpory CSS</w:t>
      </w:r>
      <w:r w:rsidRPr="006111C2">
        <w:rPr>
          <w:rFonts w:eastAsia="Times New Roman"/>
        </w:rPr>
        <w:t xml:space="preserve"> jsou textové údaje smysluplné, čitelné vůči pozadí, a nechybí žádná informace</w:t>
      </w:r>
      <w:r w:rsidR="00141D13">
        <w:rPr>
          <w:rFonts w:eastAsia="Times New Roman"/>
        </w:rPr>
        <w:t xml:space="preserve">. Prohlášení o přístupnosti stránek je k dispozici v patičce. </w:t>
      </w:r>
    </w:p>
    <w:p w14:paraId="3837CC9C" w14:textId="47A83256" w:rsidR="007B0B58" w:rsidRDefault="007B0B58" w:rsidP="007B0B58">
      <w:pPr>
        <w:pStyle w:val="Odstavec"/>
        <w:rPr>
          <w:rFonts w:eastAsia="Times New Roman"/>
        </w:rPr>
      </w:pPr>
      <w:r>
        <w:rPr>
          <w:rFonts w:eastAsia="Times New Roman"/>
        </w:rPr>
        <w:t>Hodnoceno 3 body.</w:t>
      </w:r>
    </w:p>
    <w:p w14:paraId="4FB15323" w14:textId="332E4371" w:rsidR="007B0B58" w:rsidRPr="00042576" w:rsidRDefault="007B0B58" w:rsidP="007B0B58">
      <w:pPr>
        <w:pStyle w:val="Nadpis3"/>
      </w:pPr>
      <w:bookmarkStart w:id="337" w:name="_Toc479005800"/>
      <w:r>
        <w:lastRenderedPageBreak/>
        <w:t>K</w:t>
      </w:r>
      <w:r w:rsidRPr="00042576">
        <w:t xml:space="preserve">ritérium </w:t>
      </w:r>
      <w:r>
        <w:t xml:space="preserve">č. </w:t>
      </w:r>
      <w:r w:rsidRPr="00042576">
        <w:t>1</w:t>
      </w:r>
      <w:r>
        <w:t>1</w:t>
      </w:r>
      <w:r w:rsidR="00E652B0">
        <w:t xml:space="preserve"> -</w:t>
      </w:r>
      <w:r w:rsidRPr="00042576">
        <w:t xml:space="preserve"> </w:t>
      </w:r>
      <w:r>
        <w:t>s</w:t>
      </w:r>
      <w:r w:rsidRPr="00042576">
        <w:t>ubjektivní hodnocení webu</w:t>
      </w:r>
      <w:r>
        <w:t xml:space="preserve"> (</w:t>
      </w:r>
      <w:r w:rsidR="00545DF1">
        <w:t>2</w:t>
      </w:r>
      <w:r>
        <w:t xml:space="preserve"> body)</w:t>
      </w:r>
      <w:bookmarkEnd w:id="337"/>
    </w:p>
    <w:p w14:paraId="687A5C1F" w14:textId="0198F9BE" w:rsidR="00545DF1" w:rsidRDefault="007B0B58" w:rsidP="00545DF1">
      <w:pPr>
        <w:spacing w:after="0"/>
        <w:ind w:firstLine="709"/>
      </w:pPr>
      <w:r>
        <w:t xml:space="preserve">Webové stránky </w:t>
      </w:r>
      <w:r w:rsidR="0037596F">
        <w:t>Obce Dubné</w:t>
      </w:r>
      <w:r w:rsidR="00545DF1">
        <w:t xml:space="preserve">, ačkoli nedosahují </w:t>
      </w:r>
      <w:r w:rsidR="0012682D">
        <w:t xml:space="preserve">celkové </w:t>
      </w:r>
      <w:r w:rsidR="00545DF1">
        <w:t xml:space="preserve">úrovně stránek větších obcí (které samozřejmě disponují většími finančními možnostmi), splňují většinu požadavků a kritérií, která jsou obcím v tomto směru uložena. </w:t>
      </w:r>
      <w:r w:rsidR="0012682D">
        <w:t xml:space="preserve">Nesplněná </w:t>
      </w:r>
      <w:r w:rsidR="005E0910">
        <w:t>kritéri</w:t>
      </w:r>
      <w:r w:rsidR="0012682D">
        <w:t xml:space="preserve">a </w:t>
      </w:r>
      <w:r w:rsidR="005E0910">
        <w:t>test</w:t>
      </w:r>
      <w:r w:rsidR="0012682D">
        <w:t>ů</w:t>
      </w:r>
      <w:r w:rsidR="005E0910">
        <w:t xml:space="preserve"> </w:t>
      </w:r>
      <w:r w:rsidR="0012682D">
        <w:t xml:space="preserve">mohou být vodítkem ke zlepšení. </w:t>
      </w:r>
      <w:r w:rsidR="00545DF1">
        <w:t>Přínosn</w:t>
      </w:r>
      <w:r w:rsidR="005E0910">
        <w:t>á</w:t>
      </w:r>
      <w:r w:rsidR="00545DF1">
        <w:t xml:space="preserve"> </w:t>
      </w:r>
      <w:r w:rsidR="005E0910">
        <w:t xml:space="preserve">je </w:t>
      </w:r>
      <w:r w:rsidR="00545DF1">
        <w:t>občanům</w:t>
      </w:r>
      <w:r w:rsidR="005E0910">
        <w:t xml:space="preserve"> </w:t>
      </w:r>
      <w:r w:rsidR="00545DF1">
        <w:t xml:space="preserve">zejména </w:t>
      </w:r>
      <w:r w:rsidR="005E0910">
        <w:t>š</w:t>
      </w:r>
      <w:r w:rsidR="00545DF1">
        <w:t>irok</w:t>
      </w:r>
      <w:r w:rsidR="005E0910">
        <w:t>á</w:t>
      </w:r>
      <w:r w:rsidR="00545DF1">
        <w:t xml:space="preserve"> a aktuální nabíd</w:t>
      </w:r>
      <w:r w:rsidR="005E0910">
        <w:t>ka</w:t>
      </w:r>
      <w:r w:rsidR="00545DF1">
        <w:t xml:space="preserve"> informací</w:t>
      </w:r>
      <w:r w:rsidR="005E0910">
        <w:t>, týkající se provozních záležitostí a života obce</w:t>
      </w:r>
      <w:r w:rsidR="00545DF1">
        <w:t xml:space="preserve">. </w:t>
      </w:r>
    </w:p>
    <w:p w14:paraId="3E1E725E" w14:textId="2938E384" w:rsidR="00141D13" w:rsidRDefault="00545DF1" w:rsidP="007B0B58">
      <w:pPr>
        <w:ind w:firstLine="709"/>
      </w:pPr>
      <w:r>
        <w:t>H</w:t>
      </w:r>
      <w:r w:rsidR="007B0B58">
        <w:t>odnocen</w:t>
      </w:r>
      <w:r>
        <w:t>o 2</w:t>
      </w:r>
      <w:r w:rsidR="007B0B58">
        <w:t xml:space="preserve"> body. </w:t>
      </w:r>
    </w:p>
    <w:p w14:paraId="0D4C93A7" w14:textId="6B920630" w:rsidR="007B0B58" w:rsidRPr="00530D5A" w:rsidRDefault="007B0B58" w:rsidP="007B0B58">
      <w:pPr>
        <w:pStyle w:val="tabulka"/>
      </w:pPr>
      <w:bookmarkStart w:id="338" w:name="_Toc476324669"/>
      <w:r w:rsidRPr="00F451D7">
        <w:t xml:space="preserve">Tabulka č. </w:t>
      </w:r>
      <w:r>
        <w:t>43</w:t>
      </w:r>
      <w:r w:rsidR="00AB2165">
        <w:t>:</w:t>
      </w:r>
      <w:r w:rsidRPr="00F451D7">
        <w:t xml:space="preserve"> Celkové hodnocení</w:t>
      </w:r>
      <w:r w:rsidR="00AC5A6B">
        <w:t xml:space="preserve"> - </w:t>
      </w:r>
      <w:r>
        <w:t>Obec Dubné</w:t>
      </w:r>
      <w:bookmarkEnd w:id="338"/>
      <w:r w:rsidR="003A063B">
        <w:rPr>
          <w:rStyle w:val="Znakapoznpodarou"/>
        </w:rPr>
        <w:footnoteReference w:id="130"/>
      </w:r>
      <w:r>
        <w:t xml:space="preserve">  </w:t>
      </w:r>
      <w:r w:rsidRPr="00F451D7">
        <w:t xml:space="preserve"> </w:t>
      </w:r>
    </w:p>
    <w:tbl>
      <w:tblPr>
        <w:tblW w:w="8448" w:type="dxa"/>
        <w:jc w:val="center"/>
        <w:tblLayout w:type="fixed"/>
        <w:tblCellMar>
          <w:left w:w="70" w:type="dxa"/>
          <w:right w:w="70" w:type="dxa"/>
        </w:tblCellMar>
        <w:tblLook w:val="04A0" w:firstRow="1" w:lastRow="0" w:firstColumn="1" w:lastColumn="0" w:noHBand="0" w:noVBand="1"/>
      </w:tblPr>
      <w:tblGrid>
        <w:gridCol w:w="1671"/>
        <w:gridCol w:w="4977"/>
        <w:gridCol w:w="1800"/>
      </w:tblGrid>
      <w:tr w:rsidR="007B0B58" w:rsidRPr="002429DA" w14:paraId="3DD82417"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DC92B09"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w:t>
            </w:r>
            <w:r w:rsidRPr="002429DA">
              <w:rPr>
                <w:rFonts w:eastAsia="Times New Roman" w:cs="Times New Roman"/>
                <w:bCs/>
                <w:color w:val="000000"/>
                <w:sz w:val="20"/>
                <w:szCs w:val="20"/>
                <w:lang w:val="en-US" w:eastAsia="cs-CZ" w:bidi="en-US"/>
              </w:rPr>
              <w:t>ritérium 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984C90B"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17D7E" w14:textId="77777777" w:rsidR="007B0B58" w:rsidRPr="002429DA" w:rsidRDefault="007B0B58" w:rsidP="00781A38">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Bodové hodnocení</w:t>
            </w:r>
          </w:p>
        </w:tc>
      </w:tr>
      <w:tr w:rsidR="007B0B58" w:rsidRPr="002429DA" w14:paraId="003F7A4B"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27ED4D9D"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5103" w:type="dxa"/>
            <w:tcBorders>
              <w:top w:val="single" w:sz="4" w:space="0" w:color="auto"/>
              <w:left w:val="nil"/>
              <w:bottom w:val="single" w:sz="4" w:space="0" w:color="auto"/>
              <w:right w:val="single" w:sz="4" w:space="0" w:color="auto"/>
            </w:tcBorders>
            <w:vAlign w:val="center"/>
            <w:hideMark/>
          </w:tcPr>
          <w:p w14:paraId="55C74FE8"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1843" w:type="dxa"/>
            <w:tcBorders>
              <w:top w:val="single" w:sz="4" w:space="0" w:color="auto"/>
              <w:left w:val="nil"/>
              <w:bottom w:val="single" w:sz="4" w:space="0" w:color="auto"/>
              <w:right w:val="single" w:sz="4" w:space="0" w:color="auto"/>
            </w:tcBorders>
            <w:noWrap/>
            <w:vAlign w:val="center"/>
            <w:hideMark/>
          </w:tcPr>
          <w:p w14:paraId="5A51693F" w14:textId="1E9AE899" w:rsidR="007B0B58" w:rsidRPr="003A063B" w:rsidRDefault="007B0B58" w:rsidP="005E0910">
            <w:pPr>
              <w:spacing w:after="0" w:line="240" w:lineRule="auto"/>
              <w:jc w:val="center"/>
              <w:rPr>
                <w:rFonts w:eastAsia="Times New Roman" w:cs="Times New Roman"/>
                <w:bCs/>
                <w:sz w:val="20"/>
                <w:szCs w:val="20"/>
                <w:lang w:val="en-US" w:eastAsia="cs-CZ" w:bidi="en-US"/>
              </w:rPr>
            </w:pPr>
            <w:r w:rsidRPr="003A063B">
              <w:rPr>
                <w:rFonts w:eastAsia="Times New Roman" w:cs="Times New Roman"/>
                <w:bCs/>
                <w:sz w:val="20"/>
                <w:szCs w:val="20"/>
                <w:lang w:val="en-US" w:eastAsia="cs-CZ" w:bidi="en-US"/>
              </w:rPr>
              <w:t>2</w:t>
            </w:r>
            <w:r w:rsidR="005E0910">
              <w:rPr>
                <w:rFonts w:eastAsia="Times New Roman" w:cs="Times New Roman"/>
                <w:bCs/>
                <w:sz w:val="20"/>
                <w:szCs w:val="20"/>
                <w:lang w:val="en-US" w:eastAsia="cs-CZ" w:bidi="en-US"/>
              </w:rPr>
              <w:t>4</w:t>
            </w:r>
          </w:p>
        </w:tc>
      </w:tr>
      <w:tr w:rsidR="007B0B58" w:rsidRPr="002429DA" w14:paraId="4710E1BF"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E435202"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5103" w:type="dxa"/>
            <w:tcBorders>
              <w:top w:val="single" w:sz="4" w:space="0" w:color="auto"/>
              <w:left w:val="nil"/>
              <w:bottom w:val="single" w:sz="4" w:space="0" w:color="auto"/>
              <w:right w:val="single" w:sz="4" w:space="0" w:color="auto"/>
            </w:tcBorders>
            <w:vAlign w:val="center"/>
            <w:hideMark/>
          </w:tcPr>
          <w:p w14:paraId="17ADEA80"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1843" w:type="dxa"/>
            <w:tcBorders>
              <w:top w:val="single" w:sz="4" w:space="0" w:color="auto"/>
              <w:left w:val="nil"/>
              <w:bottom w:val="single" w:sz="4" w:space="0" w:color="auto"/>
              <w:right w:val="single" w:sz="4" w:space="0" w:color="auto"/>
            </w:tcBorders>
            <w:noWrap/>
            <w:vAlign w:val="center"/>
            <w:hideMark/>
          </w:tcPr>
          <w:p w14:paraId="0609F537" w14:textId="3FA0612C"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7B0B58" w:rsidRPr="002429DA" w14:paraId="31C177AD"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DB14103"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5103" w:type="dxa"/>
            <w:tcBorders>
              <w:top w:val="single" w:sz="4" w:space="0" w:color="auto"/>
              <w:left w:val="nil"/>
              <w:bottom w:val="single" w:sz="4" w:space="0" w:color="auto"/>
              <w:right w:val="single" w:sz="4" w:space="0" w:color="auto"/>
            </w:tcBorders>
            <w:vAlign w:val="center"/>
            <w:hideMark/>
          </w:tcPr>
          <w:p w14:paraId="44180E1F"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1843" w:type="dxa"/>
            <w:tcBorders>
              <w:top w:val="single" w:sz="4" w:space="0" w:color="auto"/>
              <w:left w:val="nil"/>
              <w:bottom w:val="single" w:sz="4" w:space="0" w:color="auto"/>
              <w:right w:val="single" w:sz="4" w:space="0" w:color="auto"/>
            </w:tcBorders>
            <w:noWrap/>
            <w:vAlign w:val="center"/>
            <w:hideMark/>
          </w:tcPr>
          <w:p w14:paraId="69E282D1" w14:textId="0D2A41BF"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r>
      <w:tr w:rsidR="007B0B58" w:rsidRPr="002429DA" w14:paraId="39D350E7"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6618E2F7"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5103" w:type="dxa"/>
            <w:tcBorders>
              <w:top w:val="single" w:sz="4" w:space="0" w:color="auto"/>
              <w:left w:val="nil"/>
              <w:bottom w:val="single" w:sz="4" w:space="0" w:color="auto"/>
              <w:right w:val="single" w:sz="4" w:space="0" w:color="auto"/>
            </w:tcBorders>
            <w:vAlign w:val="center"/>
            <w:hideMark/>
          </w:tcPr>
          <w:p w14:paraId="63C803A2"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1843" w:type="dxa"/>
            <w:tcBorders>
              <w:top w:val="single" w:sz="4" w:space="0" w:color="auto"/>
              <w:left w:val="nil"/>
              <w:bottom w:val="single" w:sz="4" w:space="0" w:color="auto"/>
              <w:right w:val="single" w:sz="4" w:space="0" w:color="auto"/>
            </w:tcBorders>
            <w:noWrap/>
            <w:vAlign w:val="center"/>
            <w:hideMark/>
          </w:tcPr>
          <w:p w14:paraId="0B4038E5" w14:textId="212812BD"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r>
      <w:tr w:rsidR="007B0B58" w:rsidRPr="002429DA" w14:paraId="4267AE5F"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7AD39218"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5103" w:type="dxa"/>
            <w:tcBorders>
              <w:top w:val="single" w:sz="4" w:space="0" w:color="auto"/>
              <w:left w:val="nil"/>
              <w:bottom w:val="single" w:sz="4" w:space="0" w:color="auto"/>
              <w:right w:val="single" w:sz="4" w:space="0" w:color="auto"/>
            </w:tcBorders>
            <w:vAlign w:val="center"/>
            <w:hideMark/>
          </w:tcPr>
          <w:p w14:paraId="21989D4E"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1843" w:type="dxa"/>
            <w:tcBorders>
              <w:top w:val="single" w:sz="4" w:space="0" w:color="auto"/>
              <w:left w:val="nil"/>
              <w:bottom w:val="single" w:sz="4" w:space="0" w:color="auto"/>
              <w:right w:val="single" w:sz="4" w:space="0" w:color="auto"/>
            </w:tcBorders>
            <w:noWrap/>
            <w:vAlign w:val="center"/>
            <w:hideMark/>
          </w:tcPr>
          <w:p w14:paraId="76D7731A" w14:textId="1C275A2E"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7B0B58" w:rsidRPr="002429DA" w14:paraId="243B0631"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1E994B27"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5103" w:type="dxa"/>
            <w:tcBorders>
              <w:top w:val="single" w:sz="4" w:space="0" w:color="auto"/>
              <w:left w:val="nil"/>
              <w:bottom w:val="single" w:sz="4" w:space="0" w:color="auto"/>
              <w:right w:val="single" w:sz="4" w:space="0" w:color="auto"/>
            </w:tcBorders>
            <w:vAlign w:val="center"/>
            <w:hideMark/>
          </w:tcPr>
          <w:p w14:paraId="79E4EC6F"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1843" w:type="dxa"/>
            <w:tcBorders>
              <w:top w:val="single" w:sz="4" w:space="0" w:color="auto"/>
              <w:left w:val="nil"/>
              <w:bottom w:val="single" w:sz="4" w:space="0" w:color="auto"/>
              <w:right w:val="single" w:sz="4" w:space="0" w:color="auto"/>
            </w:tcBorders>
            <w:noWrap/>
            <w:vAlign w:val="center"/>
            <w:hideMark/>
          </w:tcPr>
          <w:p w14:paraId="5E4F5349" w14:textId="2CE26E05"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7B0B58" w:rsidRPr="002429DA" w14:paraId="17B93F8A"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7694425"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5103" w:type="dxa"/>
            <w:tcBorders>
              <w:top w:val="single" w:sz="4" w:space="0" w:color="auto"/>
              <w:left w:val="nil"/>
              <w:bottom w:val="single" w:sz="4" w:space="0" w:color="auto"/>
              <w:right w:val="single" w:sz="4" w:space="0" w:color="auto"/>
            </w:tcBorders>
            <w:vAlign w:val="center"/>
            <w:hideMark/>
          </w:tcPr>
          <w:p w14:paraId="6C67F7B6"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1843" w:type="dxa"/>
            <w:tcBorders>
              <w:top w:val="single" w:sz="4" w:space="0" w:color="auto"/>
              <w:left w:val="nil"/>
              <w:bottom w:val="single" w:sz="4" w:space="0" w:color="auto"/>
              <w:right w:val="single" w:sz="4" w:space="0" w:color="auto"/>
            </w:tcBorders>
            <w:noWrap/>
            <w:vAlign w:val="center"/>
            <w:hideMark/>
          </w:tcPr>
          <w:p w14:paraId="6B96EAC4" w14:textId="6A58A4EA"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r>
      <w:tr w:rsidR="007B0B58" w:rsidRPr="002429DA" w14:paraId="052DBA06"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38C75EFC"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5103" w:type="dxa"/>
            <w:tcBorders>
              <w:top w:val="single" w:sz="4" w:space="0" w:color="auto"/>
              <w:left w:val="nil"/>
              <w:bottom w:val="single" w:sz="4" w:space="0" w:color="auto"/>
              <w:right w:val="single" w:sz="4" w:space="0" w:color="auto"/>
            </w:tcBorders>
            <w:vAlign w:val="center"/>
            <w:hideMark/>
          </w:tcPr>
          <w:p w14:paraId="5393B8D2"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1843" w:type="dxa"/>
            <w:tcBorders>
              <w:top w:val="single" w:sz="4" w:space="0" w:color="auto"/>
              <w:left w:val="nil"/>
              <w:bottom w:val="single" w:sz="4" w:space="0" w:color="auto"/>
              <w:right w:val="single" w:sz="4" w:space="0" w:color="auto"/>
            </w:tcBorders>
            <w:noWrap/>
            <w:vAlign w:val="center"/>
            <w:hideMark/>
          </w:tcPr>
          <w:p w14:paraId="652630DF" w14:textId="77777777" w:rsidR="007B0B58" w:rsidRPr="003A063B" w:rsidRDefault="007B0B58" w:rsidP="00781A38">
            <w:pPr>
              <w:spacing w:after="0" w:line="240" w:lineRule="auto"/>
              <w:jc w:val="center"/>
              <w:rPr>
                <w:rFonts w:eastAsia="Times New Roman" w:cs="Times New Roman"/>
                <w:bCs/>
                <w:sz w:val="20"/>
                <w:szCs w:val="20"/>
                <w:lang w:val="en-US" w:eastAsia="cs-CZ" w:bidi="en-US"/>
              </w:rPr>
            </w:pPr>
            <w:r w:rsidRPr="003A063B">
              <w:rPr>
                <w:rFonts w:eastAsia="Times New Roman" w:cs="Times New Roman"/>
                <w:bCs/>
                <w:sz w:val="20"/>
                <w:szCs w:val="20"/>
                <w:lang w:val="en-US" w:eastAsia="cs-CZ" w:bidi="en-US"/>
              </w:rPr>
              <w:t>4</w:t>
            </w:r>
          </w:p>
        </w:tc>
      </w:tr>
      <w:tr w:rsidR="007B0B58" w:rsidRPr="002429DA" w14:paraId="0002B724"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464637F2"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5103" w:type="dxa"/>
            <w:tcBorders>
              <w:top w:val="single" w:sz="4" w:space="0" w:color="auto"/>
              <w:left w:val="nil"/>
              <w:bottom w:val="single" w:sz="4" w:space="0" w:color="auto"/>
              <w:right w:val="single" w:sz="4" w:space="0" w:color="auto"/>
            </w:tcBorders>
            <w:vAlign w:val="center"/>
            <w:hideMark/>
          </w:tcPr>
          <w:p w14:paraId="0EDD087F"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1843" w:type="dxa"/>
            <w:tcBorders>
              <w:top w:val="single" w:sz="4" w:space="0" w:color="auto"/>
              <w:left w:val="nil"/>
              <w:bottom w:val="single" w:sz="4" w:space="0" w:color="auto"/>
              <w:right w:val="single" w:sz="4" w:space="0" w:color="auto"/>
            </w:tcBorders>
            <w:noWrap/>
            <w:vAlign w:val="center"/>
            <w:hideMark/>
          </w:tcPr>
          <w:p w14:paraId="509BB1D9" w14:textId="77777777" w:rsidR="007B0B58" w:rsidRPr="003A063B" w:rsidRDefault="007B0B58" w:rsidP="00781A38">
            <w:pPr>
              <w:spacing w:after="0" w:line="240" w:lineRule="auto"/>
              <w:jc w:val="center"/>
              <w:rPr>
                <w:rFonts w:eastAsia="Times New Roman" w:cs="Times New Roman"/>
                <w:bCs/>
                <w:sz w:val="20"/>
                <w:szCs w:val="20"/>
                <w:lang w:val="en-US" w:eastAsia="cs-CZ" w:bidi="en-US"/>
              </w:rPr>
            </w:pPr>
            <w:r w:rsidRPr="003A063B">
              <w:rPr>
                <w:rFonts w:eastAsia="Times New Roman" w:cs="Times New Roman"/>
                <w:bCs/>
                <w:sz w:val="20"/>
                <w:szCs w:val="20"/>
                <w:lang w:val="en-US" w:eastAsia="cs-CZ" w:bidi="en-US"/>
              </w:rPr>
              <w:t>0</w:t>
            </w:r>
          </w:p>
        </w:tc>
      </w:tr>
      <w:tr w:rsidR="007B0B58" w:rsidRPr="002429DA" w14:paraId="19482CB2"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3388360"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5103" w:type="dxa"/>
            <w:tcBorders>
              <w:top w:val="single" w:sz="4" w:space="0" w:color="auto"/>
              <w:left w:val="nil"/>
              <w:bottom w:val="single" w:sz="4" w:space="0" w:color="auto"/>
              <w:right w:val="single" w:sz="4" w:space="0" w:color="auto"/>
            </w:tcBorders>
            <w:vAlign w:val="center"/>
            <w:hideMark/>
          </w:tcPr>
          <w:p w14:paraId="2A149C32"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1843" w:type="dxa"/>
            <w:tcBorders>
              <w:top w:val="single" w:sz="4" w:space="0" w:color="auto"/>
              <w:left w:val="nil"/>
              <w:bottom w:val="single" w:sz="4" w:space="0" w:color="auto"/>
              <w:right w:val="single" w:sz="4" w:space="0" w:color="auto"/>
            </w:tcBorders>
            <w:noWrap/>
            <w:vAlign w:val="center"/>
            <w:hideMark/>
          </w:tcPr>
          <w:p w14:paraId="73B8F2D1" w14:textId="68063995"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7B0B58" w:rsidRPr="002429DA" w14:paraId="2EFDBA4B" w14:textId="77777777" w:rsidTr="003A063B">
        <w:trPr>
          <w:trHeight w:val="22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00E76A61" w14:textId="77777777" w:rsidR="007B0B58" w:rsidRPr="002429DA" w:rsidRDefault="007B0B58" w:rsidP="00781A38">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5103" w:type="dxa"/>
            <w:tcBorders>
              <w:top w:val="single" w:sz="4" w:space="0" w:color="auto"/>
              <w:left w:val="nil"/>
              <w:bottom w:val="single" w:sz="4" w:space="0" w:color="auto"/>
              <w:right w:val="single" w:sz="4" w:space="0" w:color="auto"/>
            </w:tcBorders>
            <w:vAlign w:val="center"/>
            <w:hideMark/>
          </w:tcPr>
          <w:p w14:paraId="48E8CA2E" w14:textId="77777777" w:rsidR="007B0B58" w:rsidRPr="002429DA" w:rsidRDefault="007B0B58" w:rsidP="00781A38">
            <w:pPr>
              <w:spacing w:after="0" w:line="240" w:lineRule="auto"/>
              <w:jc w:val="left"/>
              <w:rPr>
                <w:rFonts w:eastAsia="Times New Roman" w:cs="Times New Roman"/>
                <w:bCs/>
                <w:sz w:val="20"/>
                <w:szCs w:val="20"/>
                <w:lang w:val="en-US" w:eastAsia="cs-CZ" w:bidi="en-US"/>
              </w:rPr>
            </w:pPr>
            <w:r>
              <w:rPr>
                <w:rFonts w:eastAsia="Times New Roman" w:cs="Times New Roman"/>
                <w:bCs/>
                <w:sz w:val="20"/>
                <w:szCs w:val="20"/>
                <w:lang w:val="en-US" w:eastAsia="cs-CZ" w:bidi="en-US"/>
              </w:rPr>
              <w:t>Subjektivní hodnocení webu</w:t>
            </w:r>
          </w:p>
        </w:tc>
        <w:tc>
          <w:tcPr>
            <w:tcW w:w="1843" w:type="dxa"/>
            <w:tcBorders>
              <w:top w:val="single" w:sz="4" w:space="0" w:color="auto"/>
              <w:left w:val="nil"/>
              <w:bottom w:val="single" w:sz="4" w:space="0" w:color="auto"/>
              <w:right w:val="single" w:sz="4" w:space="0" w:color="auto"/>
            </w:tcBorders>
            <w:noWrap/>
            <w:vAlign w:val="center"/>
            <w:hideMark/>
          </w:tcPr>
          <w:p w14:paraId="25A1105E" w14:textId="0147D497"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7B0B58" w:rsidRPr="002429DA" w14:paraId="541CE734" w14:textId="77777777" w:rsidTr="003A063B">
        <w:trPr>
          <w:trHeight w:val="227"/>
          <w:jc w:val="center"/>
        </w:trPr>
        <w:tc>
          <w:tcPr>
            <w:tcW w:w="1711" w:type="dxa"/>
            <w:tcBorders>
              <w:top w:val="nil"/>
              <w:left w:val="single" w:sz="4" w:space="0" w:color="auto"/>
              <w:bottom w:val="single" w:sz="4" w:space="0" w:color="auto"/>
              <w:right w:val="single" w:sz="4" w:space="0" w:color="auto"/>
            </w:tcBorders>
            <w:vAlign w:val="center"/>
            <w:hideMark/>
          </w:tcPr>
          <w:p w14:paraId="56E0A869" w14:textId="77777777" w:rsidR="007B0B58" w:rsidRPr="002429DA" w:rsidRDefault="007B0B58" w:rsidP="00781A38">
            <w:pPr>
              <w:spacing w:after="0" w:line="240" w:lineRule="auto"/>
              <w:jc w:val="center"/>
              <w:rPr>
                <w:rFonts w:eastAsia="Times New Roman" w:cs="Times New Roman"/>
                <w:bCs/>
                <w:color w:val="000000"/>
                <w:sz w:val="18"/>
                <w:szCs w:val="18"/>
                <w:lang w:val="en-US" w:eastAsia="cs-CZ" w:bidi="en-US"/>
              </w:rPr>
            </w:pPr>
            <w:r w:rsidRPr="002429DA">
              <w:rPr>
                <w:rFonts w:eastAsia="Times New Roman" w:cs="Times New Roman"/>
                <w:bCs/>
                <w:color w:val="000000"/>
                <w:sz w:val="18"/>
                <w:szCs w:val="18"/>
                <w:lang w:val="en-US" w:eastAsia="cs-CZ" w:bidi="en-US"/>
              </w:rPr>
              <w:t>Celkem</w:t>
            </w:r>
            <w:r>
              <w:rPr>
                <w:rFonts w:eastAsia="Times New Roman" w:cs="Times New Roman"/>
                <w:bCs/>
                <w:color w:val="000000"/>
                <w:sz w:val="18"/>
                <w:szCs w:val="18"/>
                <w:lang w:val="en-US" w:eastAsia="cs-CZ" w:bidi="en-US"/>
              </w:rPr>
              <w:t>:</w:t>
            </w:r>
          </w:p>
        </w:tc>
        <w:tc>
          <w:tcPr>
            <w:tcW w:w="5103" w:type="dxa"/>
            <w:tcBorders>
              <w:top w:val="single" w:sz="4" w:space="0" w:color="auto"/>
              <w:left w:val="nil"/>
              <w:bottom w:val="single" w:sz="4" w:space="0" w:color="auto"/>
              <w:right w:val="single" w:sz="4" w:space="0" w:color="auto"/>
            </w:tcBorders>
            <w:vAlign w:val="center"/>
            <w:hideMark/>
          </w:tcPr>
          <w:p w14:paraId="03A9A3D5" w14:textId="77777777" w:rsidR="007B0B58" w:rsidRPr="002429DA" w:rsidRDefault="007B0B58" w:rsidP="00781A38">
            <w:pPr>
              <w:spacing w:after="0" w:line="240" w:lineRule="auto"/>
              <w:jc w:val="center"/>
              <w:rPr>
                <w:rFonts w:eastAsia="Times New Roman" w:cs="Times New Roman"/>
                <w:bCs/>
                <w:sz w:val="22"/>
                <w:lang w:val="en-US" w:eastAsia="cs-CZ" w:bidi="en-US"/>
              </w:rPr>
            </w:pPr>
            <w:r w:rsidRPr="002429DA">
              <w:rPr>
                <w:rFonts w:eastAsia="Times New Roman" w:cs="Times New Roman"/>
                <w:bCs/>
                <w:sz w:val="22"/>
                <w:lang w:val="en-US" w:eastAsia="cs-CZ" w:bidi="en-US"/>
              </w:rPr>
              <w:t> </w:t>
            </w:r>
          </w:p>
        </w:tc>
        <w:tc>
          <w:tcPr>
            <w:tcW w:w="1843" w:type="dxa"/>
            <w:tcBorders>
              <w:top w:val="nil"/>
              <w:left w:val="nil"/>
              <w:bottom w:val="single" w:sz="4" w:space="0" w:color="auto"/>
              <w:right w:val="single" w:sz="4" w:space="0" w:color="auto"/>
            </w:tcBorders>
            <w:noWrap/>
            <w:vAlign w:val="center"/>
            <w:hideMark/>
          </w:tcPr>
          <w:p w14:paraId="1DFED422" w14:textId="14D2709B" w:rsidR="007B0B58" w:rsidRPr="003A063B" w:rsidRDefault="005E0910" w:rsidP="005E0910">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39</w:t>
            </w:r>
          </w:p>
        </w:tc>
      </w:tr>
    </w:tbl>
    <w:p w14:paraId="3C01A1C6" w14:textId="09F9EECD" w:rsidR="00D80372" w:rsidRPr="0077659E" w:rsidRDefault="00D80372" w:rsidP="0077659E">
      <w:pPr>
        <w:pStyle w:val="Nadpis1"/>
        <w:numPr>
          <w:ilvl w:val="0"/>
          <w:numId w:val="0"/>
        </w:numPr>
        <w:rPr>
          <w:rFonts w:cs="Times New Roman"/>
        </w:rPr>
      </w:pPr>
      <w:bookmarkStart w:id="339" w:name="_Toc479005801"/>
      <w:r w:rsidRPr="0077659E">
        <w:rPr>
          <w:rFonts w:cs="Times New Roman"/>
        </w:rPr>
        <w:t>ZÁVĚR</w:t>
      </w:r>
      <w:bookmarkEnd w:id="339"/>
    </w:p>
    <w:p w14:paraId="3C190F8F" w14:textId="77777777" w:rsidR="00FE7AA4" w:rsidRDefault="00FE7AA4" w:rsidP="00FE7AA4">
      <w:pPr>
        <w:pStyle w:val="Odstavec"/>
      </w:pPr>
      <w:r w:rsidRPr="00EF088D">
        <w:t xml:space="preserve">Hlavním cílem bakalářské práce </w:t>
      </w:r>
      <w:r>
        <w:t xml:space="preserve">byla </w:t>
      </w:r>
      <w:r w:rsidRPr="00EF088D">
        <w:t xml:space="preserve">analýza a zhodnocení vývoje elektronické prezentace veřejné správy, se zaměřením se na vybrané obce, města a kraje ČR. Vedlejším cílem práce </w:t>
      </w:r>
      <w:r>
        <w:t xml:space="preserve">byl </w:t>
      </w:r>
      <w:r w:rsidRPr="00EF088D">
        <w:t>návrh zásad, doporučení a minimálních požadavků pro prezentaci obcí na internetu.</w:t>
      </w:r>
      <w:r>
        <w:t xml:space="preserve"> </w:t>
      </w:r>
    </w:p>
    <w:p w14:paraId="25A800F9" w14:textId="3A81D91C" w:rsidR="00BD330E" w:rsidRDefault="00644EBB" w:rsidP="00FE7AA4">
      <w:pPr>
        <w:pStyle w:val="Odstavec"/>
      </w:pPr>
      <w:r>
        <w:t>Autor se snažil dokumentovat aktuální stav elektronizace a informatizace ve veřejné správě</w:t>
      </w:r>
      <w:r w:rsidR="005F15F2">
        <w:t xml:space="preserve"> zahrnující</w:t>
      </w:r>
      <w:r w:rsidR="008F1DD5">
        <w:t xml:space="preserve"> </w:t>
      </w:r>
      <w:r w:rsidR="005F15F2">
        <w:t xml:space="preserve">pojmy </w:t>
      </w:r>
      <w:r w:rsidR="008F1DD5">
        <w:t xml:space="preserve">jako jsou </w:t>
      </w:r>
      <w:r>
        <w:t>„</w:t>
      </w:r>
      <w:r w:rsidR="008F1DD5">
        <w:t>O</w:t>
      </w:r>
      <w:r>
        <w:t>tevřená data</w:t>
      </w:r>
      <w:r w:rsidR="008F1DD5">
        <w:t>“</w:t>
      </w:r>
      <w:r>
        <w:t xml:space="preserve">, </w:t>
      </w:r>
      <w:r w:rsidR="008F1DD5">
        <w:t>„O</w:t>
      </w:r>
      <w:r>
        <w:t>tevřený úřad</w:t>
      </w:r>
      <w:r w:rsidR="008F1DD5">
        <w:t>“</w:t>
      </w:r>
      <w:r>
        <w:t xml:space="preserve">, </w:t>
      </w:r>
      <w:r w:rsidR="008F1DD5">
        <w:t>„P</w:t>
      </w:r>
      <w:r>
        <w:t>řístupný web</w:t>
      </w:r>
      <w:r w:rsidR="008F1DD5">
        <w:t>“</w:t>
      </w:r>
      <w:r>
        <w:t xml:space="preserve">, </w:t>
      </w:r>
      <w:r w:rsidR="008F1DD5">
        <w:t>„Ú</w:t>
      </w:r>
      <w:r w:rsidR="00812750">
        <w:t>řední deska</w:t>
      </w:r>
      <w:r w:rsidR="008F1DD5">
        <w:t>“</w:t>
      </w:r>
      <w:r w:rsidR="00812750">
        <w:t xml:space="preserve">, </w:t>
      </w:r>
      <w:r w:rsidR="008F1DD5">
        <w:t>„</w:t>
      </w:r>
      <w:r w:rsidR="00812750">
        <w:t>Czech Point</w:t>
      </w:r>
      <w:r w:rsidR="008F1DD5">
        <w:t>“</w:t>
      </w:r>
      <w:r w:rsidR="00812750">
        <w:t xml:space="preserve"> a</w:t>
      </w:r>
      <w:r>
        <w:t xml:space="preserve">td. </w:t>
      </w:r>
      <w:r w:rsidR="00314B94">
        <w:t>Ambicí</w:t>
      </w:r>
      <w:r w:rsidR="00096839">
        <w:t xml:space="preserve"> praktické části práce </w:t>
      </w:r>
      <w:r w:rsidR="00C8235C">
        <w:t xml:space="preserve">pak </w:t>
      </w:r>
      <w:r w:rsidR="00096839">
        <w:t xml:space="preserve">byla analýza </w:t>
      </w:r>
      <w:r w:rsidR="00060DE4">
        <w:t xml:space="preserve">vybraných dvaceti </w:t>
      </w:r>
      <w:r w:rsidR="00096839">
        <w:t xml:space="preserve">webových stránek </w:t>
      </w:r>
      <w:r w:rsidR="00614635">
        <w:t>obcí a krajů</w:t>
      </w:r>
      <w:r w:rsidR="00060DE4">
        <w:t xml:space="preserve"> dle zvolené metodiky. </w:t>
      </w:r>
      <w:r>
        <w:t xml:space="preserve">Práce může být určitým základním informačním nosičem pro nezasvěceného </w:t>
      </w:r>
      <w:r w:rsidR="00614635">
        <w:t>aktéra</w:t>
      </w:r>
      <w:r w:rsidR="001661A2">
        <w:t xml:space="preserve">, ale </w:t>
      </w:r>
      <w:r w:rsidR="008F1DD5">
        <w:t xml:space="preserve">přínosná </w:t>
      </w:r>
      <w:r w:rsidR="001661A2">
        <w:t xml:space="preserve">může </w:t>
      </w:r>
      <w:r w:rsidR="008F1DD5">
        <w:t>být</w:t>
      </w:r>
      <w:r w:rsidR="001661A2">
        <w:t xml:space="preserve"> i pracovníkům ve veřejné správě.</w:t>
      </w:r>
      <w:r>
        <w:t xml:space="preserve"> </w:t>
      </w:r>
      <w:bookmarkStart w:id="340" w:name="_Toc453619533"/>
      <w:r w:rsidR="00B82AA0">
        <w:t>Na z</w:t>
      </w:r>
      <w:r w:rsidR="005E273D">
        <w:t xml:space="preserve">ákladě uvedených zjištění je možné obecním a krajským webům doporučit klást důraz zejména na některé oblasti. </w:t>
      </w:r>
    </w:p>
    <w:p w14:paraId="54F38F6C" w14:textId="4A01BAE5" w:rsidR="00060DE4" w:rsidRDefault="005E273D" w:rsidP="00E652B0">
      <w:pPr>
        <w:pStyle w:val="Odstavec"/>
        <w:spacing w:after="0"/>
      </w:pPr>
      <w:r>
        <w:t>Prioritou</w:t>
      </w:r>
      <w:r w:rsidR="00614635">
        <w:t>,</w:t>
      </w:r>
      <w:r>
        <w:t xml:space="preserve"> co se obsahu webových stránek obcí a krajů týká, jsou</w:t>
      </w:r>
      <w:r w:rsidR="00346209">
        <w:t xml:space="preserve"> povinně zveřejňované informace, určené </w:t>
      </w:r>
      <w:r>
        <w:t>zákonem</w:t>
      </w:r>
      <w:r w:rsidR="00346209">
        <w:t xml:space="preserve"> č.</w:t>
      </w:r>
      <w:r w:rsidR="00C77F8C">
        <w:t xml:space="preserve"> </w:t>
      </w:r>
      <w:r w:rsidR="00346209">
        <w:t>106/1999 Sb.</w:t>
      </w:r>
      <w:r w:rsidR="0081753A">
        <w:t>, proto byly zvoleny k testování hned, jako kritérium</w:t>
      </w:r>
      <w:r w:rsidR="00E6364D">
        <w:t xml:space="preserve"> č. 1</w:t>
      </w:r>
      <w:r w:rsidR="0081753A">
        <w:t xml:space="preserve">. </w:t>
      </w:r>
      <w:r w:rsidR="006B54F4">
        <w:t xml:space="preserve">Tuto povinnost splňují všechny </w:t>
      </w:r>
      <w:r w:rsidR="00AB2165">
        <w:t xml:space="preserve">testované </w:t>
      </w:r>
      <w:r w:rsidR="006B54F4">
        <w:t>weby</w:t>
      </w:r>
      <w:r w:rsidR="009E0EF2">
        <w:t xml:space="preserve">. </w:t>
      </w:r>
      <w:r w:rsidR="009E0EF2">
        <w:lastRenderedPageBreak/>
        <w:t>R</w:t>
      </w:r>
      <w:r w:rsidR="006B54F4">
        <w:t>ozdíly</w:t>
      </w:r>
      <w:r w:rsidR="009E0EF2">
        <w:t xml:space="preserve"> mezi jednotlivými stránkami dokumentuje hodnocení testovaného kritéria </w:t>
      </w:r>
      <w:r w:rsidR="00B92FBD">
        <w:t xml:space="preserve">č. </w:t>
      </w:r>
      <w:r w:rsidR="009E0EF2">
        <w:t>1 v</w:t>
      </w:r>
      <w:r w:rsidR="00B92FBD">
        <w:t> </w:t>
      </w:r>
      <w:r w:rsidR="009E0EF2">
        <w:t>tab</w:t>
      </w:r>
      <w:r w:rsidR="00B92FBD">
        <w:t xml:space="preserve">ulce č. 44.  Maximálního bodového hodnocení 33 bodů dosáhlo 11 z 20 testovaných vzorků. </w:t>
      </w:r>
      <w:r w:rsidR="006B54F4">
        <w:t xml:space="preserve">Zlepšení </w:t>
      </w:r>
      <w:r w:rsidR="00597A09">
        <w:t xml:space="preserve">ostatních testovaných subjektů, </w:t>
      </w:r>
      <w:r w:rsidR="006B54F4">
        <w:t xml:space="preserve">je možné </w:t>
      </w:r>
      <w:r w:rsidR="002F4C41">
        <w:t xml:space="preserve">hledat </w:t>
      </w:r>
      <w:r w:rsidR="006B54F4">
        <w:t>zejména v</w:t>
      </w:r>
      <w:r w:rsidR="002F4C41">
        <w:t> úplnosti zveřejňovaných informací (</w:t>
      </w:r>
      <w:r w:rsidR="006B54F4">
        <w:t xml:space="preserve">například </w:t>
      </w:r>
      <w:r w:rsidR="007520DE">
        <w:t xml:space="preserve">chybějící </w:t>
      </w:r>
      <w:r w:rsidR="006B54F4">
        <w:t>rozpoč</w:t>
      </w:r>
      <w:r w:rsidR="002F4C41">
        <w:t>et</w:t>
      </w:r>
      <w:r w:rsidR="006B54F4">
        <w:t xml:space="preserve"> minulého účetního roku</w:t>
      </w:r>
      <w:r w:rsidR="002F4C41">
        <w:t xml:space="preserve"> apod.)</w:t>
      </w:r>
      <w:r w:rsidR="0081753A">
        <w:t>, a správném pořadí</w:t>
      </w:r>
      <w:r w:rsidR="002F4C41">
        <w:t>.</w:t>
      </w:r>
      <w:r w:rsidR="0081753A">
        <w:t xml:space="preserve"> </w:t>
      </w:r>
      <w:r w:rsidR="00E6364D">
        <w:t xml:space="preserve">Na tomto kritériu ztratily velké množství bodů například stránky Kaplice, Prachatice, Týn nad Vltavou, Dubné, i když se jedná o povinnou položku, která je na stránkách Ministerstva vnitra dostatečně prezentována. </w:t>
      </w:r>
      <w:r w:rsidR="0081753A">
        <w:t xml:space="preserve">Při testování byly nalezeny i stránky, kde část povinných informací zcela chybí. </w:t>
      </w:r>
    </w:p>
    <w:p w14:paraId="47BFC495" w14:textId="3B9F933C" w:rsidR="00505F60" w:rsidRDefault="00C85DA4" w:rsidP="00E652B0">
      <w:pPr>
        <w:pStyle w:val="Odstavec"/>
        <w:spacing w:after="0"/>
      </w:pPr>
      <w:r>
        <w:t>V dalším testovaném kritériu</w:t>
      </w:r>
      <w:r w:rsidR="00E6364D">
        <w:t xml:space="preserve"> č. 2</w:t>
      </w:r>
      <w:r>
        <w:t xml:space="preserve"> bylo ověřováno, zda jsou webové stránky po spuštění viditelným způsobem označeny jako oficiální. Stejným způsobem pak měly být označeny i ve dvou vybraných vyhledavačích. Označení oficiálních stránek na první stránce, hned vedle názvu shora je v současné době samozřejmostí u v</w:t>
      </w:r>
      <w:r w:rsidR="00F64D9A">
        <w:t xml:space="preserve">ětšiny </w:t>
      </w:r>
      <w:r>
        <w:t xml:space="preserve">zkoumaných stránek. </w:t>
      </w:r>
      <w:r w:rsidR="00F64D9A">
        <w:t>Toto kritérium nesplnila města a obce: Dačice, Strakonice, T</w:t>
      </w:r>
      <w:r w:rsidR="00314B94">
        <w:t>rhové</w:t>
      </w:r>
      <w:r w:rsidR="00F64D9A">
        <w:t xml:space="preserve"> Sviny, Třeboň, Dubné. </w:t>
      </w:r>
      <w:r>
        <w:t xml:space="preserve">Všechny oficiální webové stránky </w:t>
      </w:r>
      <w:r w:rsidR="00F64D9A">
        <w:t xml:space="preserve">s výjimkou města Strakonice, </w:t>
      </w:r>
      <w:r>
        <w:t xml:space="preserve">se objevují ve vyhledávačích na prvním místě, a jsou jako oficiální označeny.  </w:t>
      </w:r>
    </w:p>
    <w:p w14:paraId="7E8B2FE1" w14:textId="4C63A3DD" w:rsidR="00F64D9A" w:rsidRDefault="00F64D9A" w:rsidP="00B82AA0">
      <w:pPr>
        <w:pStyle w:val="Odstavec"/>
      </w:pPr>
      <w:r>
        <w:t xml:space="preserve">Kritérium č. 3 </w:t>
      </w:r>
      <w:r w:rsidR="00101FF7">
        <w:t xml:space="preserve">hodnotilo, zda webové stránky umožňují </w:t>
      </w:r>
      <w:r>
        <w:t>jazykové volby.</w:t>
      </w:r>
      <w:r w:rsidR="00101FF7">
        <w:t xml:space="preserve"> Zde v testu nevyhověly, a uvedenou možnost nenabízí, stránky města J. Hradec, Jihočeského kraje a OÚ Dubné.  </w:t>
      </w:r>
      <w:r>
        <w:t xml:space="preserve"> </w:t>
      </w:r>
    </w:p>
    <w:p w14:paraId="57D98E23" w14:textId="77777777" w:rsidR="00F4486C" w:rsidRDefault="00F4486C" w:rsidP="00E652B0">
      <w:pPr>
        <w:pStyle w:val="Odstavec"/>
        <w:spacing w:after="0"/>
      </w:pPr>
      <w:r>
        <w:t>V kritériu č. 4 byl hodnocen turistický informační obsah. Hledané informace jsou pro všechny vybrané subjekty zjevně důležité, neboť až na stránky OÚ Dubné, které nenabízí hledaný obsah vůbec, a stránky města T. Sviny, které ztratily pouze jeden bod ze čtyř, obstály na výbornou.</w:t>
      </w:r>
    </w:p>
    <w:p w14:paraId="4ED284CD" w14:textId="77777777" w:rsidR="001D0A16" w:rsidRDefault="00F4486C" w:rsidP="00E652B0">
      <w:pPr>
        <w:pStyle w:val="Odstavec"/>
        <w:spacing w:after="0"/>
      </w:pPr>
      <w:r>
        <w:t xml:space="preserve">Kritérium č. 5 </w:t>
      </w:r>
      <w:r w:rsidR="008649BB">
        <w:t xml:space="preserve">již dokumentuje zvětšující se rozdíly mezi jednotlivými testovanými vzorky. </w:t>
      </w:r>
      <w:r w:rsidR="00A90E75">
        <w:t xml:space="preserve">Tato skutečnost je pravděpodobně dána faktem, že aktualizace informací představuje značnou časovou a pracovní náročnost. Plný počet dvou bodů získalo jen sedm testovaných subjektů. </w:t>
      </w:r>
      <w:r w:rsidR="001D0A16">
        <w:t>Třináct zbývajících o</w:t>
      </w:r>
      <w:r w:rsidR="00A90E75">
        <w:t>bdrželo poloviční počet tedy jeden bod</w:t>
      </w:r>
      <w:r w:rsidR="001D0A16">
        <w:t xml:space="preserve">. </w:t>
      </w:r>
    </w:p>
    <w:p w14:paraId="642487D2" w14:textId="3F6BCF50" w:rsidR="00D43D32" w:rsidRDefault="001D0A16" w:rsidP="00E652B0">
      <w:pPr>
        <w:pStyle w:val="Odstavec"/>
        <w:spacing w:after="0"/>
      </w:pPr>
      <w:r>
        <w:t>V kritériu č. 6 byla ověřována přehlednost webových stránek časově měřeným testem, na rychlost vyhledání tří informací třemi účastníky.</w:t>
      </w:r>
      <w:r w:rsidR="00735C21">
        <w:t xml:space="preserve"> Viditelnost hledaných informací je v pořádku, </w:t>
      </w:r>
      <w:r w:rsidR="003C3039">
        <w:t xml:space="preserve">všechny byly nalezeny v povoleném časovém </w:t>
      </w:r>
      <w:r w:rsidR="00C90D3E">
        <w:t>limitu</w:t>
      </w:r>
      <w:r w:rsidR="00C8235C">
        <w:t xml:space="preserve"> 25 s</w:t>
      </w:r>
      <w:r w:rsidR="003C3039">
        <w:t>. Výjimkou byly pouze stránky měst Vodňany a Vimperk, u kterých byl</w:t>
      </w:r>
      <w:r w:rsidR="00C90D3E">
        <w:t xml:space="preserve"> časový limit </w:t>
      </w:r>
      <w:r w:rsidR="003C3039">
        <w:t>vždy v jednom případě</w:t>
      </w:r>
      <w:r w:rsidR="00D43D32">
        <w:t xml:space="preserve"> překročen.</w:t>
      </w:r>
    </w:p>
    <w:p w14:paraId="1B7AC204" w14:textId="77777777" w:rsidR="006B3073" w:rsidRDefault="00D43D32" w:rsidP="00E652B0">
      <w:pPr>
        <w:pStyle w:val="Odstavec"/>
        <w:spacing w:after="0"/>
      </w:pPr>
      <w:r>
        <w:t xml:space="preserve">Fulltextové vyhledávání umožňuje vyhledat na základě klíčových slov požadovanou stránku, nebo dokument uveřejněný na webové stránce. Tato funkce se </w:t>
      </w:r>
      <w:r>
        <w:lastRenderedPageBreak/>
        <w:t>s narůstajícími objemy dat stává stále důležitější. Kritérium č. 7 prověřilo přítomnost vyhledávacího formuláře na stránkách. Tuto funkci umožňují všechny webové stránky, s</w:t>
      </w:r>
      <w:r w:rsidR="006B3073">
        <w:t> </w:t>
      </w:r>
      <w:r>
        <w:t>v</w:t>
      </w:r>
      <w:r w:rsidR="006B3073">
        <w:t xml:space="preserve">ýjimkou </w:t>
      </w:r>
      <w:r>
        <w:t xml:space="preserve">stránek </w:t>
      </w:r>
      <w:r w:rsidR="006B3073">
        <w:t xml:space="preserve">obce Dubné. Druhým požadavkem tohoto kritéria bylo pravidlo, že je na každé stránce možné využít mapu webových stránek.  V tomto požadavku nevyhověly města Kaplice a Třeboň. </w:t>
      </w:r>
    </w:p>
    <w:p w14:paraId="0BD090CE" w14:textId="77777777" w:rsidR="00CA79B7" w:rsidRDefault="006B3073" w:rsidP="00E652B0">
      <w:pPr>
        <w:pStyle w:val="Odstavec"/>
        <w:spacing w:after="0"/>
      </w:pPr>
      <w:r>
        <w:t xml:space="preserve">V následujícím kritériu č. 8 byly webové stránky obcí podrobeny testu čitelnosti obsahu. V bodě č. 1 </w:t>
      </w:r>
      <w:r w:rsidR="00E71AE0">
        <w:t xml:space="preserve">byla </w:t>
      </w:r>
      <w:r w:rsidR="004340A8">
        <w:t xml:space="preserve">dle </w:t>
      </w:r>
      <w:r w:rsidR="00E71AE0">
        <w:t>zvolen</w:t>
      </w:r>
      <w:r w:rsidR="004340A8">
        <w:t xml:space="preserve">é metodiky on-line nástrojem </w:t>
      </w:r>
      <w:r w:rsidR="00E71AE0">
        <w:t>prověřována barva textu a pozadí.</w:t>
      </w:r>
      <w:r w:rsidR="004340A8">
        <w:t xml:space="preserve"> </w:t>
      </w:r>
      <w:r w:rsidR="00777969">
        <w:t xml:space="preserve">Polovina z dvaceti testovaných stránek bohužel nesplňuje požadované hodnoty pro rozdíl jasu a barev, dle zvolené metodiky. Dle bodu č. 2 byly stránky hodnoceny za vhodně zvolený druh a velikost písma. </w:t>
      </w:r>
      <w:r w:rsidR="00CA79B7">
        <w:t xml:space="preserve">Toto </w:t>
      </w:r>
      <w:r w:rsidR="00777969">
        <w:t xml:space="preserve">pravidlo všechny stránky </w:t>
      </w:r>
      <w:r w:rsidR="00CA79B7">
        <w:t>splnily</w:t>
      </w:r>
      <w:r w:rsidR="00777969">
        <w:t>.</w:t>
      </w:r>
    </w:p>
    <w:p w14:paraId="20F911A4" w14:textId="73E02C6D" w:rsidR="000A1541" w:rsidRDefault="00CA79B7" w:rsidP="00E652B0">
      <w:pPr>
        <w:pStyle w:val="Odstavec"/>
        <w:spacing w:after="0"/>
      </w:pPr>
      <w:r>
        <w:t xml:space="preserve">Kritérium č. 9 hodnotilo webové stránky, zda je vzhled stránky vhodný pro mobilní zařízení. Bylo zjištěno, že třináct z dvaceti testovaných, webových stránek je vyhovujících pro mobilní zařízení, což tvoří </w:t>
      </w:r>
      <w:r w:rsidR="000A1541">
        <w:t>65</w:t>
      </w:r>
      <w:r w:rsidR="00314B94">
        <w:t xml:space="preserve"> </w:t>
      </w:r>
      <w:r w:rsidR="000A1541">
        <w:t>% úspěšnost.</w:t>
      </w:r>
    </w:p>
    <w:p w14:paraId="3DE10EA7" w14:textId="77777777" w:rsidR="00BA4D50" w:rsidRDefault="000A1541" w:rsidP="00E652B0">
      <w:pPr>
        <w:pStyle w:val="Odstavec"/>
        <w:spacing w:after="0"/>
      </w:pPr>
      <w:r>
        <w:t xml:space="preserve">V kritériu č. 10 byly vzorky stránek podrobeny kontrole přístupnosti. V tomto testu uspělo s plným počtem bodů šestnáct testovaných subjektů. Dva subjekty získaly jen 1 bod, a dva dokonce bod žádný. </w:t>
      </w:r>
      <w:r w:rsidR="00BA4D50">
        <w:t>Ačkoli je výsledek slušný, toto kritérium by již měly splňovat všichni účastníci testu.</w:t>
      </w:r>
    </w:p>
    <w:p w14:paraId="3E28F2D4" w14:textId="5EA7C776" w:rsidR="00F4486C" w:rsidRDefault="00BA4D50" w:rsidP="00B82AA0">
      <w:pPr>
        <w:pStyle w:val="Odstavec"/>
      </w:pPr>
      <w:r>
        <w:t xml:space="preserve">Kritérium č. 11 ukazuje vyrovnaný bodový výsledek. S výsledkem o jeden bod méně, než plný bodový zisk skončili jen čtyři účastníci testu. Výsledek ukázal, nakolik jsou si v dnešní době, obce a kraje vědomi důležitosti elektronické informovanosti vůči veřejnosti, a také jak dostály svým povinnostem v provozu webových stránek.       </w:t>
      </w:r>
      <w:r w:rsidR="000A1541">
        <w:t xml:space="preserve">    </w:t>
      </w:r>
      <w:r w:rsidR="00CA79B7">
        <w:t xml:space="preserve">   </w:t>
      </w:r>
      <w:r w:rsidR="00777969">
        <w:t xml:space="preserve">       </w:t>
      </w:r>
      <w:r w:rsidR="006B3073">
        <w:t xml:space="preserve"> </w:t>
      </w:r>
      <w:r w:rsidR="003C3039">
        <w:t xml:space="preserve">     </w:t>
      </w:r>
      <w:r w:rsidR="00A90E75">
        <w:t xml:space="preserve">   </w:t>
      </w:r>
      <w:r w:rsidR="00F4486C">
        <w:t xml:space="preserve">         </w:t>
      </w:r>
    </w:p>
    <w:p w14:paraId="60BA7F28" w14:textId="1CEA8E80" w:rsidR="00454662" w:rsidRDefault="00113FD7" w:rsidP="00B82AA0">
      <w:pPr>
        <w:pStyle w:val="Odstavec"/>
      </w:pPr>
      <w:r>
        <w:t>Z</w:t>
      </w:r>
      <w:r w:rsidR="00AB2165">
        <w:t xml:space="preserve"> analýzy </w:t>
      </w:r>
      <w:r>
        <w:t xml:space="preserve">je patrné, že nejlepší hodnocení </w:t>
      </w:r>
      <w:r w:rsidR="00536A84">
        <w:t xml:space="preserve">a plný počet 60 bodů </w:t>
      </w:r>
      <w:r>
        <w:t xml:space="preserve">získaly </w:t>
      </w:r>
      <w:r w:rsidR="00314B94">
        <w:t xml:space="preserve">pouze </w:t>
      </w:r>
      <w:r w:rsidR="006609B4">
        <w:t xml:space="preserve">webové </w:t>
      </w:r>
      <w:r>
        <w:t>stránky měst Blatná</w:t>
      </w:r>
      <w:r w:rsidR="006609B4">
        <w:t xml:space="preserve">, </w:t>
      </w:r>
      <w:r w:rsidR="00AC4E88">
        <w:t>Písek</w:t>
      </w:r>
      <w:r w:rsidR="00536A84">
        <w:t xml:space="preserve"> a Kraj Vysočina. </w:t>
      </w:r>
      <w:r w:rsidR="00AC4E88">
        <w:t>Prvním dvěma jmenovaným městům spravuje webové stránky společnost Galileo Corporation s. r. o.,</w:t>
      </w:r>
      <w:r w:rsidR="00C61F17">
        <w:t xml:space="preserve"> a společnost </w:t>
      </w:r>
      <w:r w:rsidR="00AC4E88">
        <w:t>Webhouse v redakčním systému Vismo</w:t>
      </w:r>
      <w:r w:rsidR="00716F00">
        <w:t xml:space="preserve">. </w:t>
      </w:r>
      <w:r w:rsidR="00C61F17">
        <w:t>Kraj Vysočina je sám sobě webmasterem</w:t>
      </w:r>
      <w:r w:rsidR="00716F00">
        <w:t>, a odvádí prvotřídní práci</w:t>
      </w:r>
      <w:r w:rsidR="00AC4E88">
        <w:t>.</w:t>
      </w:r>
      <w:r w:rsidR="00716F00">
        <w:t xml:space="preserve"> Webové stránky města Soběslav obsadily se ziskem </w:t>
      </w:r>
      <w:r w:rsidR="00454662">
        <w:t>5</w:t>
      </w:r>
      <w:r w:rsidR="00716F00">
        <w:t xml:space="preserve">9 bodů druhé místo. Jejich největší předností je obsah, grafická kreativita a strukturovanost webu. Třetí příčku se ziskem 58 bodů obsadily stránky města Tábor. </w:t>
      </w:r>
      <w:r w:rsidR="00490B89">
        <w:t xml:space="preserve">Vypočtený výsledný medián všech testovaných stránek činí 55 bodů. </w:t>
      </w:r>
      <w:r w:rsidR="00454662">
        <w:t>Maximální bodový zisk činí 60 bodů a minimální 39 bodů</w:t>
      </w:r>
      <w:r w:rsidR="00314B94">
        <w:t xml:space="preserve"> (Dubné)</w:t>
      </w:r>
      <w:r w:rsidR="00454662">
        <w:t xml:space="preserve">. </w:t>
      </w:r>
    </w:p>
    <w:p w14:paraId="2245245B" w14:textId="6DAD1452" w:rsidR="006609B4" w:rsidRDefault="00AC4E88" w:rsidP="00B82AA0">
      <w:pPr>
        <w:pStyle w:val="Odstavec"/>
      </w:pPr>
      <w:r>
        <w:t>Ce</w:t>
      </w:r>
      <w:r w:rsidR="00113FD7">
        <w:t xml:space="preserve">lková úroveň všech testovaných webových stránek je velmi dobrá. V průběhu testování stránek statutárního města České Budějovice, bylo Radou města rozhodnuto, že z důvodu některých již nevyhovujících parametrů, bude vypsána veřejná soutěž na </w:t>
      </w:r>
      <w:r w:rsidR="00113FD7">
        <w:lastRenderedPageBreak/>
        <w:t xml:space="preserve">zhotovení nových stránek. </w:t>
      </w:r>
      <w:r w:rsidR="006609B4">
        <w:t xml:space="preserve">Porovnání stávajících a nově vytvořených stránek bylo velmi </w:t>
      </w:r>
      <w:r w:rsidR="00113FD7">
        <w:t>zajímavé</w:t>
      </w:r>
      <w:r w:rsidR="006609B4">
        <w:t xml:space="preserve">. Webové stránky doznaly takových změn, že si v hodnocených kritériích práce polepšily o 6 bodů. </w:t>
      </w:r>
    </w:p>
    <w:p w14:paraId="0F2604CD" w14:textId="5A65E715" w:rsidR="00454662" w:rsidRDefault="00712F35" w:rsidP="00454662">
      <w:pPr>
        <w:pStyle w:val="Odstavec"/>
        <w:spacing w:after="0"/>
      </w:pPr>
      <w:r>
        <w:t xml:space="preserve">Na základě </w:t>
      </w:r>
      <w:r w:rsidR="00597A09">
        <w:t>výsledků je o</w:t>
      </w:r>
      <w:r w:rsidR="00AC4E88">
        <w:t xml:space="preserve">becně </w:t>
      </w:r>
      <w:r w:rsidR="006609B4">
        <w:t>j</w:t>
      </w:r>
      <w:r w:rsidR="00113FD7">
        <w:t xml:space="preserve">e možné doporučit </w:t>
      </w:r>
      <w:r w:rsidR="00597A09">
        <w:t xml:space="preserve">testovaným subjektům správu webových stránek </w:t>
      </w:r>
      <w:r w:rsidR="00122CBB">
        <w:t>outsourcing</w:t>
      </w:r>
      <w:r w:rsidR="00AE6816">
        <w:t>em</w:t>
      </w:r>
      <w:r w:rsidR="00122CBB">
        <w:t xml:space="preserve"> </w:t>
      </w:r>
      <w:r w:rsidR="00597A09">
        <w:t xml:space="preserve">prostřednictvím specializovaných společností, jejichž redakční systémy jsou detailně propracované, a jsou schopné spravovat stránky kvalitnějším </w:t>
      </w:r>
      <w:r w:rsidR="00113FD7">
        <w:t>způsobem</w:t>
      </w:r>
      <w:r w:rsidR="00597A09">
        <w:t xml:space="preserve">. </w:t>
      </w:r>
      <w:r w:rsidR="00454662">
        <w:t xml:space="preserve">Neúspěch oficiálních stránek na spodních příčkách výsledkové tabulky, je možné spatřovat především v kritériu č. 1, 9 a 10. Na základě analýzy lze doporučit </w:t>
      </w:r>
      <w:r w:rsidR="00122CBB">
        <w:t>nápravu</w:t>
      </w:r>
      <w:r w:rsidR="00454662">
        <w:t xml:space="preserve"> nedostatk</w:t>
      </w:r>
      <w:r w:rsidR="00122CBB">
        <w:t>ů</w:t>
      </w:r>
      <w:r w:rsidR="00454662">
        <w:t xml:space="preserve"> především v tě</w:t>
      </w:r>
      <w:r w:rsidR="00122CBB">
        <w:t xml:space="preserve">chto oblastech. Doporučit lze </w:t>
      </w:r>
      <w:r w:rsidR="00454662">
        <w:t>změn</w:t>
      </w:r>
      <w:r w:rsidR="00122CBB">
        <w:t>u</w:t>
      </w:r>
      <w:r w:rsidR="00454662">
        <w:t xml:space="preserve"> použité </w:t>
      </w:r>
      <w:r w:rsidR="00122CBB">
        <w:t>barvy za více kontrastní, doplnění</w:t>
      </w:r>
      <w:r w:rsidR="00454662">
        <w:t xml:space="preserve"> jazykové mutace, obsah</w:t>
      </w:r>
      <w:r w:rsidR="00122CBB">
        <w:t>u</w:t>
      </w:r>
      <w:r w:rsidR="00454662">
        <w:t xml:space="preserve"> u prázdných sekcí, uvádění aktualizace stránek, přítomnost vyhledávacího formuláře a mapy webu.  </w:t>
      </w:r>
    </w:p>
    <w:p w14:paraId="64127857" w14:textId="13A57452" w:rsidR="00AC4E88" w:rsidRDefault="00113FD7" w:rsidP="007C5F00">
      <w:pPr>
        <w:pStyle w:val="Odstavec"/>
        <w:spacing w:after="0"/>
      </w:pPr>
      <w:r>
        <w:t xml:space="preserve">Zlepšovat by se toho dalo více, ale </w:t>
      </w:r>
      <w:r w:rsidR="00405BD8">
        <w:t xml:space="preserve">zmíněná doporučení jsou </w:t>
      </w:r>
      <w:r>
        <w:t xml:space="preserve">dle </w:t>
      </w:r>
      <w:r w:rsidR="00122CBB">
        <w:t>výsledku analýzy</w:t>
      </w:r>
      <w:r>
        <w:t xml:space="preserve"> autora nejzásadnější. </w:t>
      </w:r>
      <w:r w:rsidR="00C61F17">
        <w:t>S nejhorším výsledkem ze všech testovaných stránek skončily se ziskem pouhých 39 bodů s</w:t>
      </w:r>
      <w:r>
        <w:t>tránky</w:t>
      </w:r>
      <w:r w:rsidR="00C61F17">
        <w:t xml:space="preserve"> obce Dubné. </w:t>
      </w:r>
      <w:r w:rsidR="00405BD8">
        <w:t xml:space="preserve">Pro malé obce s omezeným rozpočtem, </w:t>
      </w:r>
      <w:r w:rsidR="00C61F17">
        <w:t xml:space="preserve">platí </w:t>
      </w:r>
      <w:r w:rsidR="00122CBB">
        <w:t xml:space="preserve">jednoznačně </w:t>
      </w:r>
      <w:r w:rsidR="00C61F17">
        <w:t xml:space="preserve">přísloví „za </w:t>
      </w:r>
      <w:r w:rsidR="00405BD8">
        <w:t>málo peněz, málo muziky</w:t>
      </w:r>
      <w:r w:rsidR="00C61F17">
        <w:t xml:space="preserve">“. Autor ví z vlastního působení v zastupitelstvu </w:t>
      </w:r>
      <w:r w:rsidR="00405BD8">
        <w:t xml:space="preserve">této obce </w:t>
      </w:r>
      <w:r w:rsidR="00C61F17">
        <w:t xml:space="preserve">nejlépe, jaké finanční prostředky lze na tuto oblast poskytnout. </w:t>
      </w:r>
      <w:r w:rsidR="00260F14">
        <w:t xml:space="preserve">Rada obce Dubné od autora obdržela </w:t>
      </w:r>
      <w:r w:rsidR="00E72652">
        <w:t xml:space="preserve">jedno vyhotovení </w:t>
      </w:r>
      <w:r w:rsidR="00965EBC">
        <w:t>bakalářské práce</w:t>
      </w:r>
      <w:r w:rsidR="00E72652">
        <w:t xml:space="preserve">, a na základě poskytnutých </w:t>
      </w:r>
      <w:r w:rsidR="00260F14">
        <w:t>výsledk</w:t>
      </w:r>
      <w:r w:rsidR="00E72652">
        <w:t xml:space="preserve">ů analýzy souhlasila s provedením změn na svých webových stránkách.   </w:t>
      </w:r>
    </w:p>
    <w:p w14:paraId="5252314F" w14:textId="5CA7CB70" w:rsidR="00AC4E88" w:rsidRPr="005E273D" w:rsidRDefault="00AC4E88" w:rsidP="00B82AA0">
      <w:pPr>
        <w:pStyle w:val="Odstavec"/>
        <w:sectPr w:rsidR="00AC4E88" w:rsidRPr="005E273D" w:rsidSect="00656A3D">
          <w:footerReference w:type="default" r:id="rId17"/>
          <w:pgSz w:w="11906" w:h="16838" w:code="9"/>
          <w:pgMar w:top="1418" w:right="1134" w:bottom="851" w:left="2268" w:header="709" w:footer="709" w:gutter="0"/>
          <w:cols w:space="708"/>
          <w:docGrid w:linePitch="360"/>
        </w:sectPr>
      </w:pPr>
    </w:p>
    <w:p w14:paraId="09D6AC96" w14:textId="77777777" w:rsidR="00644EBB" w:rsidRDefault="00644EBB" w:rsidP="00530D5A">
      <w:pPr>
        <w:pStyle w:val="tabulka"/>
      </w:pPr>
      <w:bookmarkStart w:id="341" w:name="_Toc476324670"/>
      <w:bookmarkEnd w:id="340"/>
      <w:r w:rsidRPr="00113FD7">
        <w:lastRenderedPageBreak/>
        <w:t>Tab</w:t>
      </w:r>
      <w:r w:rsidR="00582428">
        <w:t>ulka č.</w:t>
      </w:r>
      <w:r w:rsidRPr="00113FD7">
        <w:t xml:space="preserve"> </w:t>
      </w:r>
      <w:r w:rsidR="008E21AC">
        <w:t>44</w:t>
      </w:r>
      <w:r w:rsidR="00582428">
        <w:t>:</w:t>
      </w:r>
      <w:r w:rsidR="006156EF" w:rsidRPr="00113FD7">
        <w:t xml:space="preserve"> Celkové vyhodnocení všech webových stránek</w:t>
      </w:r>
      <w:bookmarkEnd w:id="341"/>
      <w:r w:rsidR="00113FD7">
        <w:t xml:space="preserve"> </w:t>
      </w:r>
    </w:p>
    <w:tbl>
      <w:tblPr>
        <w:tblW w:w="15233" w:type="dxa"/>
        <w:jc w:val="center"/>
        <w:tblLayout w:type="fixed"/>
        <w:tblCellMar>
          <w:left w:w="70" w:type="dxa"/>
          <w:right w:w="70" w:type="dxa"/>
        </w:tblCellMar>
        <w:tblLook w:val="04A0" w:firstRow="1" w:lastRow="0" w:firstColumn="1" w:lastColumn="0" w:noHBand="0" w:noVBand="1"/>
      </w:tblPr>
      <w:tblGrid>
        <w:gridCol w:w="553"/>
        <w:gridCol w:w="2351"/>
        <w:gridCol w:w="587"/>
        <w:gridCol w:w="587"/>
        <w:gridCol w:w="587"/>
        <w:gridCol w:w="587"/>
        <w:gridCol w:w="587"/>
        <w:gridCol w:w="587"/>
        <w:gridCol w:w="587"/>
        <w:gridCol w:w="587"/>
        <w:gridCol w:w="587"/>
        <w:gridCol w:w="587"/>
        <w:gridCol w:w="588"/>
        <w:gridCol w:w="587"/>
        <w:gridCol w:w="587"/>
        <w:gridCol w:w="587"/>
        <w:gridCol w:w="587"/>
        <w:gridCol w:w="587"/>
        <w:gridCol w:w="587"/>
        <w:gridCol w:w="587"/>
        <w:gridCol w:w="587"/>
        <w:gridCol w:w="587"/>
        <w:gridCol w:w="588"/>
      </w:tblGrid>
      <w:tr w:rsidR="00644EBB" w14:paraId="1E213299" w14:textId="77777777" w:rsidTr="006609B4">
        <w:trPr>
          <w:cantSplit/>
          <w:trHeight w:val="1304"/>
          <w:jc w:val="center"/>
        </w:trPr>
        <w:tc>
          <w:tcPr>
            <w:tcW w:w="553" w:type="dxa"/>
            <w:tcBorders>
              <w:top w:val="single" w:sz="12" w:space="0" w:color="auto"/>
              <w:left w:val="single" w:sz="12" w:space="0" w:color="auto"/>
              <w:bottom w:val="single" w:sz="12" w:space="0" w:color="auto"/>
              <w:right w:val="single" w:sz="4" w:space="0" w:color="auto"/>
            </w:tcBorders>
            <w:textDirection w:val="btLr"/>
            <w:vAlign w:val="center"/>
            <w:hideMark/>
          </w:tcPr>
          <w:p w14:paraId="0BA7A3AD" w14:textId="00E6ADF1" w:rsidR="00644EBB" w:rsidRPr="002429DA" w:rsidRDefault="009E0EF2" w:rsidP="002429DA">
            <w:pPr>
              <w:spacing w:after="0" w:line="240" w:lineRule="auto"/>
              <w:ind w:left="113" w:right="113"/>
              <w:jc w:val="center"/>
              <w:rPr>
                <w:rFonts w:eastAsia="Times New Roman" w:cs="Times New Roman"/>
                <w:bCs/>
                <w:color w:val="000000"/>
                <w:sz w:val="20"/>
                <w:szCs w:val="20"/>
                <w:lang w:val="en-US" w:eastAsia="cs-CZ" w:bidi="en-US"/>
              </w:rPr>
            </w:pPr>
            <w:r>
              <w:rPr>
                <w:rFonts w:eastAsia="Times New Roman" w:cs="Times New Roman"/>
                <w:bCs/>
                <w:color w:val="000000"/>
                <w:sz w:val="20"/>
                <w:szCs w:val="20"/>
                <w:lang w:val="en-US" w:eastAsia="cs-CZ" w:bidi="en-US"/>
              </w:rPr>
              <w:t>Kritérium</w:t>
            </w:r>
            <w:r w:rsidR="00644EBB" w:rsidRPr="002429DA">
              <w:rPr>
                <w:rFonts w:eastAsia="Times New Roman" w:cs="Times New Roman"/>
                <w:bCs/>
                <w:color w:val="000000"/>
                <w:sz w:val="20"/>
                <w:szCs w:val="20"/>
                <w:lang w:val="en-US" w:eastAsia="cs-CZ" w:bidi="en-US"/>
              </w:rPr>
              <w:t xml:space="preserve"> č.</w:t>
            </w:r>
          </w:p>
        </w:tc>
        <w:tc>
          <w:tcPr>
            <w:tcW w:w="2351" w:type="dxa"/>
            <w:tcBorders>
              <w:top w:val="single" w:sz="12" w:space="0" w:color="auto"/>
              <w:left w:val="nil"/>
              <w:bottom w:val="single" w:sz="12" w:space="0" w:color="auto"/>
              <w:right w:val="single" w:sz="4" w:space="0" w:color="auto"/>
            </w:tcBorders>
            <w:vAlign w:val="center"/>
            <w:hideMark/>
          </w:tcPr>
          <w:p w14:paraId="393EEBA1"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 xml:space="preserve">Způsob hodnocení </w:t>
            </w:r>
          </w:p>
        </w:tc>
        <w:tc>
          <w:tcPr>
            <w:tcW w:w="587" w:type="dxa"/>
            <w:tcBorders>
              <w:top w:val="single" w:sz="12" w:space="0" w:color="auto"/>
              <w:left w:val="single" w:sz="12" w:space="0" w:color="auto"/>
              <w:bottom w:val="single" w:sz="12" w:space="0" w:color="auto"/>
              <w:right w:val="single" w:sz="12" w:space="0" w:color="auto"/>
            </w:tcBorders>
            <w:shd w:val="clear" w:color="auto" w:fill="FFFFFF" w:themeFill="background1"/>
            <w:noWrap/>
            <w:textDirection w:val="btLr"/>
            <w:vAlign w:val="bottom"/>
            <w:hideMark/>
          </w:tcPr>
          <w:p w14:paraId="3DE259C7"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Blatná  </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2F9AFC6A"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České Budějovice </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67D22F2B"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Český Krumlov</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05687B76"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Dačice </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1455147E"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Jindřichův Hradec </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1EFFE936"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Kaplice</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5AA28260"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Milevsko</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27707AD6"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Písek</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2125350B"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Prachatice</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2B709D8C"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Soběslav </w:t>
            </w:r>
          </w:p>
        </w:tc>
        <w:tc>
          <w:tcPr>
            <w:tcW w:w="588"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1A58C054"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Strakonice</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59D72065"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Tábor</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2D02A047"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Trhové Sviny</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58CB989C"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Třeboň</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15AA8A31"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Týn nad Vltavou</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4A843465"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Vodňany</w:t>
            </w:r>
          </w:p>
        </w:tc>
        <w:tc>
          <w:tcPr>
            <w:tcW w:w="587" w:type="dxa"/>
            <w:tcBorders>
              <w:top w:val="single" w:sz="12" w:space="0" w:color="auto"/>
              <w:left w:val="nil"/>
              <w:bottom w:val="single" w:sz="12" w:space="0" w:color="auto"/>
              <w:right w:val="single" w:sz="12" w:space="0" w:color="auto"/>
            </w:tcBorders>
            <w:shd w:val="clear" w:color="auto" w:fill="FFFFFF" w:themeFill="background1"/>
            <w:noWrap/>
            <w:textDirection w:val="btLr"/>
            <w:vAlign w:val="center"/>
            <w:hideMark/>
          </w:tcPr>
          <w:p w14:paraId="4CDAE22E"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Vimperk</w:t>
            </w:r>
          </w:p>
        </w:tc>
        <w:tc>
          <w:tcPr>
            <w:tcW w:w="587" w:type="dxa"/>
            <w:tcBorders>
              <w:top w:val="single" w:sz="12" w:space="0" w:color="auto"/>
              <w:left w:val="nil"/>
              <w:bottom w:val="single" w:sz="12" w:space="0" w:color="auto"/>
              <w:right w:val="single" w:sz="12" w:space="0" w:color="auto"/>
            </w:tcBorders>
            <w:shd w:val="clear" w:color="auto" w:fill="FFFFFF" w:themeFill="background1"/>
            <w:textDirection w:val="btLr"/>
            <w:vAlign w:val="center"/>
            <w:hideMark/>
          </w:tcPr>
          <w:p w14:paraId="0423D03D"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Jihočeský kraj</w:t>
            </w:r>
          </w:p>
        </w:tc>
        <w:tc>
          <w:tcPr>
            <w:tcW w:w="587" w:type="dxa"/>
            <w:tcBorders>
              <w:top w:val="single" w:sz="12" w:space="0" w:color="auto"/>
              <w:left w:val="single" w:sz="12" w:space="0" w:color="auto"/>
              <w:bottom w:val="single" w:sz="12" w:space="0" w:color="auto"/>
              <w:right w:val="single" w:sz="12" w:space="0" w:color="auto"/>
            </w:tcBorders>
            <w:shd w:val="clear" w:color="auto" w:fill="FFFFFF" w:themeFill="background1"/>
            <w:textDirection w:val="btLr"/>
            <w:vAlign w:val="center"/>
            <w:hideMark/>
          </w:tcPr>
          <w:p w14:paraId="6CF8593F"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Kraj Vysočina</w:t>
            </w:r>
          </w:p>
        </w:tc>
        <w:tc>
          <w:tcPr>
            <w:tcW w:w="587" w:type="dxa"/>
            <w:tcBorders>
              <w:top w:val="single" w:sz="12" w:space="0" w:color="auto"/>
              <w:left w:val="single" w:sz="12" w:space="0" w:color="auto"/>
              <w:bottom w:val="single" w:sz="12" w:space="0" w:color="auto"/>
              <w:right w:val="single" w:sz="12" w:space="0" w:color="auto"/>
            </w:tcBorders>
            <w:shd w:val="clear" w:color="auto" w:fill="FFFFFF" w:themeFill="background1"/>
            <w:textDirection w:val="btLr"/>
            <w:vAlign w:val="center"/>
            <w:hideMark/>
          </w:tcPr>
          <w:p w14:paraId="0E84C2B8"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Dubné</w:t>
            </w:r>
          </w:p>
        </w:tc>
        <w:tc>
          <w:tcPr>
            <w:tcW w:w="588" w:type="dxa"/>
            <w:tcBorders>
              <w:top w:val="single" w:sz="12" w:space="0" w:color="auto"/>
              <w:left w:val="single" w:sz="12" w:space="0" w:color="auto"/>
              <w:bottom w:val="single" w:sz="12" w:space="0" w:color="auto"/>
              <w:right w:val="single" w:sz="12" w:space="0" w:color="auto"/>
            </w:tcBorders>
            <w:shd w:val="clear" w:color="auto" w:fill="FFFFFF" w:themeFill="background1"/>
            <w:noWrap/>
            <w:textDirection w:val="btLr"/>
            <w:vAlign w:val="bottom"/>
            <w:hideMark/>
          </w:tcPr>
          <w:p w14:paraId="162ED800" w14:textId="77777777" w:rsidR="00644EBB" w:rsidRPr="002429DA" w:rsidRDefault="00644EBB" w:rsidP="002429DA">
            <w:pPr>
              <w:spacing w:after="0" w:line="240" w:lineRule="auto"/>
              <w:jc w:val="left"/>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Maximum bodů</w:t>
            </w:r>
          </w:p>
        </w:tc>
      </w:tr>
      <w:tr w:rsidR="00644EBB" w14:paraId="3DA39EDF" w14:textId="77777777" w:rsidTr="006609B4">
        <w:trPr>
          <w:trHeight w:val="397"/>
          <w:jc w:val="center"/>
        </w:trPr>
        <w:tc>
          <w:tcPr>
            <w:tcW w:w="553" w:type="dxa"/>
            <w:tcBorders>
              <w:top w:val="single" w:sz="12" w:space="0" w:color="auto"/>
              <w:left w:val="single" w:sz="12" w:space="0" w:color="auto"/>
              <w:bottom w:val="single" w:sz="4" w:space="0" w:color="auto"/>
              <w:right w:val="single" w:sz="4" w:space="0" w:color="auto"/>
            </w:tcBorders>
            <w:vAlign w:val="center"/>
            <w:hideMark/>
          </w:tcPr>
          <w:p w14:paraId="7A9ECCB4"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w:t>
            </w:r>
          </w:p>
        </w:tc>
        <w:tc>
          <w:tcPr>
            <w:tcW w:w="2351" w:type="dxa"/>
            <w:tcBorders>
              <w:top w:val="single" w:sz="12" w:space="0" w:color="auto"/>
              <w:left w:val="nil"/>
              <w:bottom w:val="single" w:sz="4" w:space="0" w:color="auto"/>
              <w:right w:val="single" w:sz="12" w:space="0" w:color="auto"/>
            </w:tcBorders>
            <w:vAlign w:val="center"/>
            <w:hideMark/>
          </w:tcPr>
          <w:p w14:paraId="39200D47"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Povinně zveřejňované informace</w:t>
            </w:r>
          </w:p>
        </w:tc>
        <w:tc>
          <w:tcPr>
            <w:tcW w:w="587" w:type="dxa"/>
            <w:tcBorders>
              <w:top w:val="single" w:sz="12" w:space="0" w:color="auto"/>
              <w:left w:val="single" w:sz="12" w:space="0" w:color="auto"/>
              <w:bottom w:val="single" w:sz="4" w:space="0" w:color="auto"/>
              <w:right w:val="single" w:sz="4" w:space="0" w:color="auto"/>
            </w:tcBorders>
            <w:noWrap/>
            <w:vAlign w:val="center"/>
            <w:hideMark/>
          </w:tcPr>
          <w:p w14:paraId="1DAA2840" w14:textId="4E0F58F0"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23D6CF5B" w14:textId="250443CB"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02DDA111" w14:textId="78A65ECC"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29</w:t>
            </w:r>
          </w:p>
        </w:tc>
        <w:tc>
          <w:tcPr>
            <w:tcW w:w="587" w:type="dxa"/>
            <w:tcBorders>
              <w:top w:val="single" w:sz="12" w:space="0" w:color="auto"/>
              <w:left w:val="nil"/>
              <w:bottom w:val="single" w:sz="4" w:space="0" w:color="auto"/>
              <w:right w:val="single" w:sz="4" w:space="0" w:color="auto"/>
            </w:tcBorders>
            <w:noWrap/>
            <w:vAlign w:val="center"/>
            <w:hideMark/>
          </w:tcPr>
          <w:p w14:paraId="0B78B5D6" w14:textId="7BB3FB4F"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30E4901D" w14:textId="40E81F8B"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32</w:t>
            </w:r>
          </w:p>
        </w:tc>
        <w:tc>
          <w:tcPr>
            <w:tcW w:w="587" w:type="dxa"/>
            <w:tcBorders>
              <w:top w:val="single" w:sz="12" w:space="0" w:color="auto"/>
              <w:left w:val="nil"/>
              <w:bottom w:val="single" w:sz="4" w:space="0" w:color="auto"/>
              <w:right w:val="single" w:sz="4" w:space="0" w:color="auto"/>
            </w:tcBorders>
            <w:noWrap/>
            <w:vAlign w:val="center"/>
            <w:hideMark/>
          </w:tcPr>
          <w:p w14:paraId="4B7969F0" w14:textId="1B115894"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30</w:t>
            </w:r>
          </w:p>
        </w:tc>
        <w:tc>
          <w:tcPr>
            <w:tcW w:w="587" w:type="dxa"/>
            <w:tcBorders>
              <w:top w:val="single" w:sz="12" w:space="0" w:color="auto"/>
              <w:left w:val="nil"/>
              <w:bottom w:val="single" w:sz="4" w:space="0" w:color="auto"/>
              <w:right w:val="single" w:sz="4" w:space="0" w:color="auto"/>
            </w:tcBorders>
            <w:noWrap/>
            <w:vAlign w:val="center"/>
            <w:hideMark/>
          </w:tcPr>
          <w:p w14:paraId="0BE1FCBC" w14:textId="4A4360F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30</w:t>
            </w:r>
          </w:p>
        </w:tc>
        <w:tc>
          <w:tcPr>
            <w:tcW w:w="587" w:type="dxa"/>
            <w:tcBorders>
              <w:top w:val="single" w:sz="12" w:space="0" w:color="auto"/>
              <w:left w:val="nil"/>
              <w:bottom w:val="single" w:sz="4" w:space="0" w:color="auto"/>
              <w:right w:val="single" w:sz="4" w:space="0" w:color="auto"/>
            </w:tcBorders>
            <w:noWrap/>
            <w:vAlign w:val="center"/>
            <w:hideMark/>
          </w:tcPr>
          <w:p w14:paraId="77A980AD" w14:textId="3DEADA0B"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3CBA5885" w14:textId="09F5EC92"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26</w:t>
            </w:r>
          </w:p>
        </w:tc>
        <w:tc>
          <w:tcPr>
            <w:tcW w:w="587" w:type="dxa"/>
            <w:tcBorders>
              <w:top w:val="single" w:sz="12" w:space="0" w:color="auto"/>
              <w:left w:val="nil"/>
              <w:bottom w:val="single" w:sz="4" w:space="0" w:color="auto"/>
              <w:right w:val="single" w:sz="4" w:space="0" w:color="auto"/>
            </w:tcBorders>
            <w:noWrap/>
            <w:vAlign w:val="center"/>
            <w:hideMark/>
          </w:tcPr>
          <w:p w14:paraId="53E2C0E7" w14:textId="702DB012"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8" w:type="dxa"/>
            <w:tcBorders>
              <w:top w:val="single" w:sz="12" w:space="0" w:color="auto"/>
              <w:left w:val="nil"/>
              <w:bottom w:val="single" w:sz="4" w:space="0" w:color="auto"/>
              <w:right w:val="single" w:sz="4" w:space="0" w:color="auto"/>
            </w:tcBorders>
            <w:noWrap/>
            <w:vAlign w:val="center"/>
            <w:hideMark/>
          </w:tcPr>
          <w:p w14:paraId="3D0F4EE9" w14:textId="39334296"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0F531731" w14:textId="0424511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32</w:t>
            </w:r>
          </w:p>
        </w:tc>
        <w:tc>
          <w:tcPr>
            <w:tcW w:w="587" w:type="dxa"/>
            <w:tcBorders>
              <w:top w:val="single" w:sz="12" w:space="0" w:color="auto"/>
              <w:left w:val="nil"/>
              <w:bottom w:val="single" w:sz="4" w:space="0" w:color="auto"/>
              <w:right w:val="single" w:sz="4" w:space="0" w:color="auto"/>
            </w:tcBorders>
            <w:noWrap/>
            <w:vAlign w:val="center"/>
            <w:hideMark/>
          </w:tcPr>
          <w:p w14:paraId="01AD5E6A" w14:textId="4BE54603"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730BB10B" w14:textId="1B1A9E50"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nil"/>
              <w:bottom w:val="single" w:sz="4" w:space="0" w:color="auto"/>
              <w:right w:val="single" w:sz="4" w:space="0" w:color="auto"/>
            </w:tcBorders>
            <w:noWrap/>
            <w:vAlign w:val="center"/>
            <w:hideMark/>
          </w:tcPr>
          <w:p w14:paraId="2293D71B" w14:textId="1F59C4B1"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28</w:t>
            </w:r>
          </w:p>
        </w:tc>
        <w:tc>
          <w:tcPr>
            <w:tcW w:w="587" w:type="dxa"/>
            <w:tcBorders>
              <w:top w:val="single" w:sz="12" w:space="0" w:color="auto"/>
              <w:left w:val="nil"/>
              <w:bottom w:val="single" w:sz="4" w:space="0" w:color="auto"/>
              <w:right w:val="single" w:sz="4" w:space="0" w:color="auto"/>
            </w:tcBorders>
            <w:noWrap/>
            <w:vAlign w:val="center"/>
            <w:hideMark/>
          </w:tcPr>
          <w:p w14:paraId="1CAFE4C7" w14:textId="534FB555" w:rsidR="00644EBB" w:rsidRPr="00750904" w:rsidRDefault="005E13F1" w:rsidP="005E13F1">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r w:rsidR="00750904">
              <w:rPr>
                <w:rFonts w:eastAsia="Times New Roman" w:cs="Times New Roman"/>
                <w:bCs/>
                <w:sz w:val="20"/>
                <w:szCs w:val="20"/>
                <w:lang w:val="en-US" w:eastAsia="cs-CZ" w:bidi="en-US"/>
              </w:rPr>
              <w:t>3</w:t>
            </w:r>
          </w:p>
        </w:tc>
        <w:tc>
          <w:tcPr>
            <w:tcW w:w="587" w:type="dxa"/>
            <w:tcBorders>
              <w:top w:val="single" w:sz="12" w:space="0" w:color="auto"/>
              <w:left w:val="nil"/>
              <w:bottom w:val="single" w:sz="4" w:space="0" w:color="auto"/>
              <w:right w:val="single" w:sz="4" w:space="0" w:color="auto"/>
            </w:tcBorders>
            <w:noWrap/>
            <w:vAlign w:val="center"/>
            <w:hideMark/>
          </w:tcPr>
          <w:p w14:paraId="22E86216" w14:textId="7B992E93"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30</w:t>
            </w:r>
          </w:p>
        </w:tc>
        <w:tc>
          <w:tcPr>
            <w:tcW w:w="587" w:type="dxa"/>
            <w:tcBorders>
              <w:top w:val="single" w:sz="12" w:space="0" w:color="auto"/>
              <w:left w:val="nil"/>
              <w:bottom w:val="single" w:sz="4" w:space="0" w:color="auto"/>
              <w:right w:val="single" w:sz="4" w:space="0" w:color="auto"/>
            </w:tcBorders>
            <w:vAlign w:val="center"/>
          </w:tcPr>
          <w:p w14:paraId="4807BDE2" w14:textId="6A073897"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33</w:t>
            </w:r>
          </w:p>
        </w:tc>
        <w:tc>
          <w:tcPr>
            <w:tcW w:w="587" w:type="dxa"/>
            <w:tcBorders>
              <w:top w:val="single" w:sz="12" w:space="0" w:color="auto"/>
              <w:left w:val="single" w:sz="4" w:space="0" w:color="auto"/>
              <w:bottom w:val="single" w:sz="4" w:space="0" w:color="auto"/>
              <w:right w:val="single" w:sz="4" w:space="0" w:color="auto"/>
            </w:tcBorders>
            <w:vAlign w:val="center"/>
          </w:tcPr>
          <w:p w14:paraId="6C0C6369" w14:textId="152F14A5" w:rsidR="00644EBB" w:rsidRPr="002429DA"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c>
          <w:tcPr>
            <w:tcW w:w="587" w:type="dxa"/>
            <w:tcBorders>
              <w:top w:val="single" w:sz="12" w:space="0" w:color="auto"/>
              <w:left w:val="single" w:sz="4" w:space="0" w:color="auto"/>
              <w:bottom w:val="single" w:sz="4" w:space="0" w:color="auto"/>
              <w:right w:val="single" w:sz="4" w:space="0" w:color="auto"/>
            </w:tcBorders>
            <w:vAlign w:val="center"/>
          </w:tcPr>
          <w:p w14:paraId="324EAAF5" w14:textId="40A38808" w:rsidR="00644EBB" w:rsidRPr="002429DA"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24</w:t>
            </w:r>
          </w:p>
        </w:tc>
        <w:tc>
          <w:tcPr>
            <w:tcW w:w="588" w:type="dxa"/>
            <w:tcBorders>
              <w:top w:val="single" w:sz="12" w:space="0" w:color="auto"/>
              <w:left w:val="single" w:sz="4" w:space="0" w:color="auto"/>
              <w:bottom w:val="single" w:sz="4" w:space="0" w:color="auto"/>
              <w:right w:val="single" w:sz="12" w:space="0" w:color="auto"/>
            </w:tcBorders>
            <w:noWrap/>
            <w:vAlign w:val="center"/>
            <w:hideMark/>
          </w:tcPr>
          <w:p w14:paraId="0F013D91" w14:textId="010D8351" w:rsidR="00644EBB" w:rsidRPr="006609B4"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33</w:t>
            </w:r>
          </w:p>
        </w:tc>
      </w:tr>
      <w:tr w:rsidR="00644EBB" w14:paraId="440B6761"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49129785"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2.</w:t>
            </w:r>
          </w:p>
        </w:tc>
        <w:tc>
          <w:tcPr>
            <w:tcW w:w="2351" w:type="dxa"/>
            <w:tcBorders>
              <w:top w:val="nil"/>
              <w:left w:val="nil"/>
              <w:bottom w:val="single" w:sz="4" w:space="0" w:color="auto"/>
              <w:right w:val="single" w:sz="12" w:space="0" w:color="auto"/>
            </w:tcBorders>
            <w:vAlign w:val="center"/>
            <w:hideMark/>
          </w:tcPr>
          <w:p w14:paraId="694BA03B"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Označení oficiálních stránek</w:t>
            </w:r>
          </w:p>
        </w:tc>
        <w:tc>
          <w:tcPr>
            <w:tcW w:w="587" w:type="dxa"/>
            <w:tcBorders>
              <w:top w:val="nil"/>
              <w:left w:val="single" w:sz="12" w:space="0" w:color="auto"/>
              <w:bottom w:val="single" w:sz="4" w:space="0" w:color="auto"/>
              <w:right w:val="single" w:sz="4" w:space="0" w:color="auto"/>
            </w:tcBorders>
            <w:noWrap/>
            <w:vAlign w:val="center"/>
            <w:hideMark/>
          </w:tcPr>
          <w:p w14:paraId="154EEC40" w14:textId="5371B89C" w:rsidR="00644EBB" w:rsidRPr="002429DA" w:rsidRDefault="00644EBB" w:rsidP="004D6474">
            <w:pPr>
              <w:spacing w:after="0" w:line="240" w:lineRule="auto"/>
              <w:jc w:val="center"/>
              <w:rPr>
                <w:rFonts w:eastAsia="Times New Roman" w:cs="Times New Roman"/>
                <w:bCs/>
                <w:color w:val="FF0000"/>
                <w:sz w:val="20"/>
                <w:szCs w:val="20"/>
                <w:lang w:val="en-US" w:eastAsia="cs-CZ" w:bidi="en-US"/>
              </w:rPr>
            </w:pPr>
            <w:r w:rsidRPr="002429DA">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FCA0D8C" w14:textId="4CC423D2"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5767379" w14:textId="218F9FAA"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3C38CAF7" w14:textId="42BCF25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69CF2FAF" w14:textId="6BEE662E"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C653121" w14:textId="037FECB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11A8FAF" w14:textId="15EBF685"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3071E77" w14:textId="75BBAD30"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32898AA" w14:textId="3A814B7F"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7759F01" w14:textId="23C88E4A"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5661BCC2" w14:textId="7E8E4C3B"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7E933EAE" w14:textId="00480A92"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1D8A21A" w14:textId="35BBD11C"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1ECFBA41" w14:textId="67381E07"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22291E5D" w14:textId="51DB7A4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E7EABF4" w14:textId="33EC5DF0"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C978521" w14:textId="3E9CB8BC"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vAlign w:val="center"/>
          </w:tcPr>
          <w:p w14:paraId="5BDB4CDB" w14:textId="3212E2F5"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07204FCB" w14:textId="4A37C3C6"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7DA1D73D" w14:textId="5CA671BF"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1</w:t>
            </w:r>
          </w:p>
        </w:tc>
        <w:tc>
          <w:tcPr>
            <w:tcW w:w="588" w:type="dxa"/>
            <w:tcBorders>
              <w:top w:val="nil"/>
              <w:left w:val="single" w:sz="4" w:space="0" w:color="auto"/>
              <w:bottom w:val="single" w:sz="4" w:space="0" w:color="auto"/>
              <w:right w:val="single" w:sz="12" w:space="0" w:color="auto"/>
            </w:tcBorders>
            <w:noWrap/>
            <w:vAlign w:val="center"/>
            <w:hideMark/>
          </w:tcPr>
          <w:p w14:paraId="44CB3DB7" w14:textId="2B27014B"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14:paraId="0D394FFC"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0489BC2C"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3.</w:t>
            </w:r>
          </w:p>
        </w:tc>
        <w:tc>
          <w:tcPr>
            <w:tcW w:w="2351" w:type="dxa"/>
            <w:tcBorders>
              <w:top w:val="nil"/>
              <w:left w:val="nil"/>
              <w:bottom w:val="single" w:sz="4" w:space="0" w:color="auto"/>
              <w:right w:val="single" w:sz="12" w:space="0" w:color="auto"/>
            </w:tcBorders>
            <w:vAlign w:val="center"/>
            <w:hideMark/>
          </w:tcPr>
          <w:p w14:paraId="3304A5D9"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Možnost jazykové volby</w:t>
            </w:r>
          </w:p>
        </w:tc>
        <w:tc>
          <w:tcPr>
            <w:tcW w:w="587" w:type="dxa"/>
            <w:tcBorders>
              <w:top w:val="nil"/>
              <w:left w:val="single" w:sz="12" w:space="0" w:color="auto"/>
              <w:bottom w:val="single" w:sz="4" w:space="0" w:color="auto"/>
              <w:right w:val="single" w:sz="4" w:space="0" w:color="auto"/>
            </w:tcBorders>
            <w:noWrap/>
            <w:vAlign w:val="center"/>
            <w:hideMark/>
          </w:tcPr>
          <w:p w14:paraId="545B42B5" w14:textId="77777777"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4C1B0187" w14:textId="6704B058"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431687D6" w14:textId="1DED085D"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265F6E1" w14:textId="65AA027E"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CBD0349" w14:textId="2661EF95" w:rsidR="00644EBB" w:rsidRPr="002429DA" w:rsidRDefault="005E0D8D"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6A33D06C" w14:textId="5DA94F92"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60CFB552" w14:textId="185CF96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1B6BEED2" w14:textId="3BF00F70"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16B5B493" w14:textId="0D3A124B"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3DD2D6A" w14:textId="60076826"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8" w:type="dxa"/>
            <w:tcBorders>
              <w:top w:val="nil"/>
              <w:left w:val="nil"/>
              <w:bottom w:val="single" w:sz="4" w:space="0" w:color="auto"/>
              <w:right w:val="single" w:sz="4" w:space="0" w:color="auto"/>
            </w:tcBorders>
            <w:noWrap/>
            <w:vAlign w:val="center"/>
            <w:hideMark/>
          </w:tcPr>
          <w:p w14:paraId="67241652" w14:textId="340F682C"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6E792752" w14:textId="66CA3863"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38E66555" w14:textId="0151E7DB"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9CA411F" w14:textId="6EE4F0DF"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F313AE5" w14:textId="6BEF475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EAD4E1C" w14:textId="0DDC94C9"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99A9017" w14:textId="1D67DD8A"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vAlign w:val="center"/>
          </w:tcPr>
          <w:p w14:paraId="1996AF61" w14:textId="19998C46"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0</w:t>
            </w:r>
          </w:p>
        </w:tc>
        <w:tc>
          <w:tcPr>
            <w:tcW w:w="587" w:type="dxa"/>
            <w:tcBorders>
              <w:top w:val="nil"/>
              <w:left w:val="single" w:sz="4" w:space="0" w:color="auto"/>
              <w:bottom w:val="single" w:sz="4" w:space="0" w:color="auto"/>
              <w:right w:val="single" w:sz="4" w:space="0" w:color="auto"/>
            </w:tcBorders>
            <w:vAlign w:val="center"/>
          </w:tcPr>
          <w:p w14:paraId="44D2DABA" w14:textId="585E67DB"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681DFE24" w14:textId="78669A3A"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0</w:t>
            </w:r>
          </w:p>
        </w:tc>
        <w:tc>
          <w:tcPr>
            <w:tcW w:w="588" w:type="dxa"/>
            <w:tcBorders>
              <w:top w:val="nil"/>
              <w:left w:val="single" w:sz="4" w:space="0" w:color="auto"/>
              <w:bottom w:val="single" w:sz="4" w:space="0" w:color="auto"/>
              <w:right w:val="single" w:sz="12" w:space="0" w:color="auto"/>
            </w:tcBorders>
            <w:noWrap/>
            <w:vAlign w:val="center"/>
            <w:hideMark/>
          </w:tcPr>
          <w:p w14:paraId="61AB8C7C" w14:textId="717D8E56"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644EBB" w14:paraId="67ADFF6E"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6ABE2F57"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4.</w:t>
            </w:r>
          </w:p>
        </w:tc>
        <w:tc>
          <w:tcPr>
            <w:tcW w:w="2351" w:type="dxa"/>
            <w:tcBorders>
              <w:top w:val="nil"/>
              <w:left w:val="nil"/>
              <w:bottom w:val="single" w:sz="4" w:space="0" w:color="auto"/>
              <w:right w:val="single" w:sz="12" w:space="0" w:color="auto"/>
            </w:tcBorders>
            <w:vAlign w:val="center"/>
            <w:hideMark/>
          </w:tcPr>
          <w:p w14:paraId="1D2B10AC"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Turistický informační obsah</w:t>
            </w:r>
          </w:p>
        </w:tc>
        <w:tc>
          <w:tcPr>
            <w:tcW w:w="587" w:type="dxa"/>
            <w:tcBorders>
              <w:top w:val="nil"/>
              <w:left w:val="single" w:sz="12" w:space="0" w:color="auto"/>
              <w:bottom w:val="single" w:sz="4" w:space="0" w:color="auto"/>
              <w:right w:val="single" w:sz="4" w:space="0" w:color="auto"/>
            </w:tcBorders>
            <w:noWrap/>
            <w:vAlign w:val="center"/>
            <w:hideMark/>
          </w:tcPr>
          <w:p w14:paraId="182B57D3" w14:textId="3D6F0022"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51D4FC1D" w14:textId="6664FD34"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72D8C2CB" w14:textId="296695D4"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00B5D2EC" w14:textId="462E8486"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5A694DDF" w14:textId="33D2E102"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14DD4F50" w14:textId="435E7020"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09387334" w14:textId="41D98B69"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55A83BC6" w14:textId="038CFF0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320A0960" w14:textId="07DC81D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461677AC" w14:textId="17336DA6"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8" w:type="dxa"/>
            <w:tcBorders>
              <w:top w:val="nil"/>
              <w:left w:val="nil"/>
              <w:bottom w:val="single" w:sz="4" w:space="0" w:color="auto"/>
              <w:right w:val="single" w:sz="4" w:space="0" w:color="auto"/>
            </w:tcBorders>
            <w:noWrap/>
            <w:vAlign w:val="center"/>
            <w:hideMark/>
          </w:tcPr>
          <w:p w14:paraId="66F9EC7B" w14:textId="4E1C39D3"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1CF21336" w14:textId="76E21464"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0DD7C102" w14:textId="3E387761"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9141AA8" w14:textId="5FF97E4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034F69F7" w14:textId="5591BCDC"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18A0CE6C" w14:textId="62449944"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6C1BC6B9" w14:textId="34AAB76C"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vAlign w:val="center"/>
          </w:tcPr>
          <w:p w14:paraId="00A38E9D" w14:textId="32A726E8"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4</w:t>
            </w:r>
          </w:p>
        </w:tc>
        <w:tc>
          <w:tcPr>
            <w:tcW w:w="587" w:type="dxa"/>
            <w:tcBorders>
              <w:top w:val="nil"/>
              <w:left w:val="single" w:sz="4" w:space="0" w:color="auto"/>
              <w:bottom w:val="single" w:sz="4" w:space="0" w:color="auto"/>
              <w:right w:val="single" w:sz="4" w:space="0" w:color="auto"/>
            </w:tcBorders>
            <w:vAlign w:val="center"/>
          </w:tcPr>
          <w:p w14:paraId="1DA2C3A0" w14:textId="38C33019"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4</w:t>
            </w:r>
          </w:p>
        </w:tc>
        <w:tc>
          <w:tcPr>
            <w:tcW w:w="587" w:type="dxa"/>
            <w:tcBorders>
              <w:top w:val="nil"/>
              <w:left w:val="single" w:sz="4" w:space="0" w:color="auto"/>
              <w:bottom w:val="single" w:sz="4" w:space="0" w:color="auto"/>
              <w:right w:val="single" w:sz="4" w:space="0" w:color="auto"/>
            </w:tcBorders>
            <w:vAlign w:val="center"/>
          </w:tcPr>
          <w:p w14:paraId="08379983" w14:textId="1337AE37"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0</w:t>
            </w:r>
          </w:p>
        </w:tc>
        <w:tc>
          <w:tcPr>
            <w:tcW w:w="588" w:type="dxa"/>
            <w:tcBorders>
              <w:top w:val="nil"/>
              <w:left w:val="single" w:sz="4" w:space="0" w:color="auto"/>
              <w:bottom w:val="single" w:sz="4" w:space="0" w:color="auto"/>
              <w:right w:val="single" w:sz="12" w:space="0" w:color="auto"/>
            </w:tcBorders>
            <w:noWrap/>
            <w:vAlign w:val="center"/>
            <w:hideMark/>
          </w:tcPr>
          <w:p w14:paraId="5808E109" w14:textId="77777777" w:rsidR="00644EBB" w:rsidRPr="006609B4" w:rsidRDefault="00644EBB" w:rsidP="004D6474">
            <w:pPr>
              <w:spacing w:after="0" w:line="240" w:lineRule="auto"/>
              <w:jc w:val="center"/>
              <w:rPr>
                <w:rFonts w:eastAsia="Times New Roman" w:cs="Times New Roman"/>
                <w:bCs/>
                <w:sz w:val="20"/>
                <w:szCs w:val="20"/>
                <w:lang w:val="en-US" w:eastAsia="cs-CZ" w:bidi="en-US"/>
              </w:rPr>
            </w:pPr>
            <w:r w:rsidRPr="006609B4">
              <w:rPr>
                <w:rFonts w:eastAsia="Times New Roman" w:cs="Times New Roman"/>
                <w:bCs/>
                <w:sz w:val="20"/>
                <w:szCs w:val="20"/>
                <w:lang w:val="en-US" w:eastAsia="cs-CZ" w:bidi="en-US"/>
              </w:rPr>
              <w:t>4</w:t>
            </w:r>
          </w:p>
        </w:tc>
      </w:tr>
      <w:tr w:rsidR="00644EBB" w14:paraId="486FBA16"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192D095D"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5.</w:t>
            </w:r>
          </w:p>
        </w:tc>
        <w:tc>
          <w:tcPr>
            <w:tcW w:w="2351" w:type="dxa"/>
            <w:tcBorders>
              <w:top w:val="nil"/>
              <w:left w:val="nil"/>
              <w:bottom w:val="single" w:sz="4" w:space="0" w:color="auto"/>
              <w:right w:val="single" w:sz="12" w:space="0" w:color="auto"/>
            </w:tcBorders>
            <w:vAlign w:val="center"/>
            <w:hideMark/>
          </w:tcPr>
          <w:p w14:paraId="6FCCE590"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Aktuálnost informací</w:t>
            </w:r>
          </w:p>
        </w:tc>
        <w:tc>
          <w:tcPr>
            <w:tcW w:w="587" w:type="dxa"/>
            <w:tcBorders>
              <w:top w:val="nil"/>
              <w:left w:val="single" w:sz="12" w:space="0" w:color="auto"/>
              <w:bottom w:val="single" w:sz="4" w:space="0" w:color="auto"/>
              <w:right w:val="single" w:sz="4" w:space="0" w:color="auto"/>
            </w:tcBorders>
            <w:noWrap/>
            <w:vAlign w:val="center"/>
            <w:hideMark/>
          </w:tcPr>
          <w:p w14:paraId="228FA8AB" w14:textId="00ABA508"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C467C90" w14:textId="15B2DD27"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3725955A" w14:textId="5F8EA8C6"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37DF6D0C" w14:textId="019EDFF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167268D" w14:textId="3C0ECB97"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3D3EA3BF" w14:textId="4BDD4D4C" w:rsidR="00644EBB" w:rsidRPr="002429DA" w:rsidRDefault="003910A9" w:rsidP="003910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271CBCE4" w14:textId="51C6198E"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14873CE4" w14:textId="5321548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337A3F0" w14:textId="316DF09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898EF01" w14:textId="2B0225BD"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0E15B16A" w14:textId="2BE32553"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7143DDE3" w14:textId="5A35342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53A43803" w14:textId="17488E45"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E05B051" w14:textId="016ED0A7"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1B49FC7A" w14:textId="53072A59"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0067A120" w14:textId="7CB8B305"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29D0312" w14:textId="144B7E3B"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vAlign w:val="center"/>
          </w:tcPr>
          <w:p w14:paraId="7C8B9717" w14:textId="518C6514"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1</w:t>
            </w:r>
          </w:p>
        </w:tc>
        <w:tc>
          <w:tcPr>
            <w:tcW w:w="587" w:type="dxa"/>
            <w:tcBorders>
              <w:top w:val="nil"/>
              <w:left w:val="single" w:sz="4" w:space="0" w:color="auto"/>
              <w:bottom w:val="single" w:sz="4" w:space="0" w:color="auto"/>
              <w:right w:val="single" w:sz="4" w:space="0" w:color="auto"/>
            </w:tcBorders>
            <w:vAlign w:val="center"/>
          </w:tcPr>
          <w:p w14:paraId="12303582" w14:textId="33190C5E"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1</w:t>
            </w:r>
          </w:p>
        </w:tc>
        <w:tc>
          <w:tcPr>
            <w:tcW w:w="587" w:type="dxa"/>
            <w:tcBorders>
              <w:top w:val="nil"/>
              <w:left w:val="single" w:sz="4" w:space="0" w:color="auto"/>
              <w:bottom w:val="single" w:sz="4" w:space="0" w:color="auto"/>
              <w:right w:val="single" w:sz="4" w:space="0" w:color="auto"/>
            </w:tcBorders>
            <w:vAlign w:val="center"/>
          </w:tcPr>
          <w:p w14:paraId="5E818248" w14:textId="5A23334B"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1</w:t>
            </w:r>
          </w:p>
        </w:tc>
        <w:tc>
          <w:tcPr>
            <w:tcW w:w="588" w:type="dxa"/>
            <w:tcBorders>
              <w:top w:val="nil"/>
              <w:left w:val="single" w:sz="4" w:space="0" w:color="auto"/>
              <w:bottom w:val="single" w:sz="4" w:space="0" w:color="auto"/>
              <w:right w:val="single" w:sz="12" w:space="0" w:color="auto"/>
            </w:tcBorders>
            <w:noWrap/>
            <w:vAlign w:val="center"/>
            <w:hideMark/>
          </w:tcPr>
          <w:p w14:paraId="296FFDFE" w14:textId="07D8FC3D"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14:paraId="54E21D4E"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0142BC68"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6.</w:t>
            </w:r>
          </w:p>
        </w:tc>
        <w:tc>
          <w:tcPr>
            <w:tcW w:w="2351" w:type="dxa"/>
            <w:tcBorders>
              <w:top w:val="nil"/>
              <w:left w:val="nil"/>
              <w:bottom w:val="single" w:sz="4" w:space="0" w:color="auto"/>
              <w:right w:val="single" w:sz="12" w:space="0" w:color="auto"/>
            </w:tcBorders>
            <w:vAlign w:val="center"/>
            <w:hideMark/>
          </w:tcPr>
          <w:p w14:paraId="78429029"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Rychlost vyhledání informace</w:t>
            </w:r>
          </w:p>
        </w:tc>
        <w:tc>
          <w:tcPr>
            <w:tcW w:w="587" w:type="dxa"/>
            <w:tcBorders>
              <w:top w:val="nil"/>
              <w:left w:val="single" w:sz="12" w:space="0" w:color="auto"/>
              <w:bottom w:val="single" w:sz="4" w:space="0" w:color="auto"/>
              <w:right w:val="single" w:sz="4" w:space="0" w:color="auto"/>
            </w:tcBorders>
            <w:noWrap/>
            <w:vAlign w:val="center"/>
            <w:hideMark/>
          </w:tcPr>
          <w:p w14:paraId="2CA15F72" w14:textId="56F63DE6"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45D762AB" w14:textId="2F32E08A"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2F1142F" w14:textId="7EEDAE0F"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5A035A7" w14:textId="47031E6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0E3714C6" w14:textId="1EA52CBC"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2249FE2" w14:textId="3E375841"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02168489" w14:textId="37CF3155"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34E730BF" w14:textId="40B407AC"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445D2FA" w14:textId="61B3C8B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5BB8528" w14:textId="0C6E927D"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8" w:type="dxa"/>
            <w:tcBorders>
              <w:top w:val="nil"/>
              <w:left w:val="nil"/>
              <w:bottom w:val="single" w:sz="4" w:space="0" w:color="auto"/>
              <w:right w:val="single" w:sz="4" w:space="0" w:color="auto"/>
            </w:tcBorders>
            <w:noWrap/>
            <w:vAlign w:val="center"/>
            <w:hideMark/>
          </w:tcPr>
          <w:p w14:paraId="25F01C2F" w14:textId="441BBA8B"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077609F3" w14:textId="461F2891"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6685EB5" w14:textId="5586BDB0"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D061EC4" w14:textId="13473C23"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6ED73D50" w14:textId="54F07DC9"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258067F" w14:textId="54B8C78B"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5FE0749" w14:textId="2F3668AA"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vAlign w:val="center"/>
          </w:tcPr>
          <w:p w14:paraId="4D6A4A7E" w14:textId="120E7F18"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01B8AEDA" w14:textId="62FC5175"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251883F7" w14:textId="038FCF3B"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3</w:t>
            </w:r>
          </w:p>
        </w:tc>
        <w:tc>
          <w:tcPr>
            <w:tcW w:w="588" w:type="dxa"/>
            <w:tcBorders>
              <w:top w:val="nil"/>
              <w:left w:val="single" w:sz="4" w:space="0" w:color="auto"/>
              <w:bottom w:val="single" w:sz="4" w:space="0" w:color="auto"/>
              <w:right w:val="single" w:sz="12" w:space="0" w:color="auto"/>
            </w:tcBorders>
            <w:noWrap/>
            <w:vAlign w:val="center"/>
            <w:hideMark/>
          </w:tcPr>
          <w:p w14:paraId="388B5900" w14:textId="0E54424E"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644EBB" w14:paraId="3ECFB707"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018B1E0B"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7.</w:t>
            </w:r>
          </w:p>
        </w:tc>
        <w:tc>
          <w:tcPr>
            <w:tcW w:w="2351" w:type="dxa"/>
            <w:tcBorders>
              <w:top w:val="nil"/>
              <w:left w:val="nil"/>
              <w:bottom w:val="single" w:sz="4" w:space="0" w:color="auto"/>
              <w:right w:val="single" w:sz="12" w:space="0" w:color="auto"/>
            </w:tcBorders>
            <w:vAlign w:val="center"/>
            <w:hideMark/>
          </w:tcPr>
          <w:p w14:paraId="510C4444"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Struktura obsahu první strany</w:t>
            </w:r>
          </w:p>
        </w:tc>
        <w:tc>
          <w:tcPr>
            <w:tcW w:w="587" w:type="dxa"/>
            <w:tcBorders>
              <w:top w:val="nil"/>
              <w:left w:val="single" w:sz="12" w:space="0" w:color="auto"/>
              <w:bottom w:val="single" w:sz="4" w:space="0" w:color="auto"/>
              <w:right w:val="single" w:sz="4" w:space="0" w:color="auto"/>
            </w:tcBorders>
            <w:noWrap/>
            <w:vAlign w:val="center"/>
            <w:hideMark/>
          </w:tcPr>
          <w:p w14:paraId="5EA3CE5A" w14:textId="17F05803"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D303C58" w14:textId="2E1554A2"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E87DA27" w14:textId="7F3B787F"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CC8F05F" w14:textId="5DB18804"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3BA3D0F" w14:textId="41B1E9B6"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AC54C68" w14:textId="6C418F1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6E10F118" w14:textId="22A44E11"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AFE1238" w14:textId="5597226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00DA26C" w14:textId="4928EC7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61CC5ED" w14:textId="08F67C30"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58E1F3E1" w14:textId="76D034B8"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F55F652" w14:textId="34641F70"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FD7A418" w14:textId="2D27F3D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EBF13BF" w14:textId="2EDAB74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236556DD" w14:textId="29165F9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1C212E9" w14:textId="4FCBFBBB"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D5C3815" w14:textId="555A0352"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vAlign w:val="center"/>
          </w:tcPr>
          <w:p w14:paraId="25E04364" w14:textId="512E727E"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278621EE" w14:textId="61EE3613" w:rsidR="00644EBB" w:rsidRPr="004D6474"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5FD06FB1" w14:textId="3F0DCB8C"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1</w:t>
            </w:r>
          </w:p>
        </w:tc>
        <w:tc>
          <w:tcPr>
            <w:tcW w:w="588" w:type="dxa"/>
            <w:tcBorders>
              <w:top w:val="nil"/>
              <w:left w:val="single" w:sz="4" w:space="0" w:color="auto"/>
              <w:bottom w:val="single" w:sz="4" w:space="0" w:color="auto"/>
              <w:right w:val="single" w:sz="12" w:space="0" w:color="auto"/>
            </w:tcBorders>
            <w:noWrap/>
            <w:vAlign w:val="center"/>
            <w:hideMark/>
          </w:tcPr>
          <w:p w14:paraId="5A59B709" w14:textId="46567251"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14:paraId="29C229B1"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41AD4A74"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8.</w:t>
            </w:r>
          </w:p>
        </w:tc>
        <w:tc>
          <w:tcPr>
            <w:tcW w:w="2351" w:type="dxa"/>
            <w:tcBorders>
              <w:top w:val="nil"/>
              <w:left w:val="nil"/>
              <w:bottom w:val="single" w:sz="4" w:space="0" w:color="auto"/>
              <w:right w:val="single" w:sz="12" w:space="0" w:color="auto"/>
            </w:tcBorders>
            <w:vAlign w:val="center"/>
            <w:hideMark/>
          </w:tcPr>
          <w:p w14:paraId="300E25D9"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Čitelnost obsahu</w:t>
            </w:r>
          </w:p>
        </w:tc>
        <w:tc>
          <w:tcPr>
            <w:tcW w:w="587" w:type="dxa"/>
            <w:tcBorders>
              <w:top w:val="nil"/>
              <w:left w:val="single" w:sz="12" w:space="0" w:color="auto"/>
              <w:bottom w:val="single" w:sz="4" w:space="0" w:color="auto"/>
              <w:right w:val="single" w:sz="4" w:space="0" w:color="auto"/>
            </w:tcBorders>
            <w:noWrap/>
            <w:vAlign w:val="center"/>
            <w:hideMark/>
          </w:tcPr>
          <w:p w14:paraId="29CECA47" w14:textId="47994E14"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7D32D477" w14:textId="2A382296"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220DCECC" w14:textId="278A9481"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6C31B70" w14:textId="7EBBF4C4"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6005B6D" w14:textId="615FB48C"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6C01FDD" w14:textId="2A1AC776"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3935520" w14:textId="1453A0E5"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6357F6B" w14:textId="220FD037"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2D66210F" w14:textId="4204DAC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420F1996" w14:textId="7306E872"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585560DD" w14:textId="2C8368F6"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5E71E22A" w14:textId="0016E096"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noWrap/>
            <w:vAlign w:val="center"/>
            <w:hideMark/>
          </w:tcPr>
          <w:p w14:paraId="51FE43F7" w14:textId="70C3207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2824B5A" w14:textId="17B6C6E0"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B916F64" w14:textId="5A5ECA79"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56B5C45" w14:textId="1FFC0B62" w:rsidR="00644EBB" w:rsidRPr="002429DA"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2BF902B" w14:textId="16D5EB69" w:rsidR="00644EBB" w:rsidRPr="002429DA"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4" w:space="0" w:color="auto"/>
              <w:right w:val="single" w:sz="4" w:space="0" w:color="auto"/>
            </w:tcBorders>
            <w:vAlign w:val="center"/>
          </w:tcPr>
          <w:p w14:paraId="1A0A97F1" w14:textId="7DEB1D24"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4</w:t>
            </w:r>
          </w:p>
        </w:tc>
        <w:tc>
          <w:tcPr>
            <w:tcW w:w="587" w:type="dxa"/>
            <w:tcBorders>
              <w:top w:val="nil"/>
              <w:left w:val="single" w:sz="4" w:space="0" w:color="auto"/>
              <w:bottom w:val="single" w:sz="4" w:space="0" w:color="auto"/>
              <w:right w:val="single" w:sz="4" w:space="0" w:color="auto"/>
            </w:tcBorders>
            <w:vAlign w:val="center"/>
          </w:tcPr>
          <w:p w14:paraId="2373B59F" w14:textId="0A9D72B0" w:rsidR="00644EBB" w:rsidRPr="004D6474"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single" w:sz="4" w:space="0" w:color="auto"/>
              <w:bottom w:val="single" w:sz="4" w:space="0" w:color="auto"/>
              <w:right w:val="single" w:sz="4" w:space="0" w:color="auto"/>
            </w:tcBorders>
            <w:vAlign w:val="center"/>
          </w:tcPr>
          <w:p w14:paraId="290B49AA" w14:textId="0F468DC8"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4</w:t>
            </w:r>
          </w:p>
        </w:tc>
        <w:tc>
          <w:tcPr>
            <w:tcW w:w="588" w:type="dxa"/>
            <w:tcBorders>
              <w:top w:val="nil"/>
              <w:left w:val="single" w:sz="4" w:space="0" w:color="auto"/>
              <w:bottom w:val="single" w:sz="4" w:space="0" w:color="auto"/>
              <w:right w:val="single" w:sz="12" w:space="0" w:color="auto"/>
            </w:tcBorders>
            <w:noWrap/>
            <w:vAlign w:val="center"/>
            <w:hideMark/>
          </w:tcPr>
          <w:p w14:paraId="3115BB60" w14:textId="77777777" w:rsidR="00644EBB" w:rsidRPr="006609B4" w:rsidRDefault="00644EBB" w:rsidP="004D6474">
            <w:pPr>
              <w:spacing w:after="0" w:line="240" w:lineRule="auto"/>
              <w:jc w:val="center"/>
              <w:rPr>
                <w:rFonts w:eastAsia="Times New Roman" w:cs="Times New Roman"/>
                <w:bCs/>
                <w:sz w:val="20"/>
                <w:szCs w:val="20"/>
                <w:lang w:val="en-US" w:eastAsia="cs-CZ" w:bidi="en-US"/>
              </w:rPr>
            </w:pPr>
            <w:r w:rsidRPr="006609B4">
              <w:rPr>
                <w:rFonts w:eastAsia="Times New Roman" w:cs="Times New Roman"/>
                <w:bCs/>
                <w:sz w:val="20"/>
                <w:szCs w:val="20"/>
                <w:lang w:val="en-US" w:eastAsia="cs-CZ" w:bidi="en-US"/>
              </w:rPr>
              <w:t>4</w:t>
            </w:r>
          </w:p>
        </w:tc>
      </w:tr>
      <w:tr w:rsidR="00644EBB" w14:paraId="7445124E"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18C640A6"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9.</w:t>
            </w:r>
          </w:p>
        </w:tc>
        <w:tc>
          <w:tcPr>
            <w:tcW w:w="2351" w:type="dxa"/>
            <w:tcBorders>
              <w:top w:val="nil"/>
              <w:left w:val="nil"/>
              <w:bottom w:val="single" w:sz="4" w:space="0" w:color="auto"/>
              <w:right w:val="single" w:sz="12" w:space="0" w:color="auto"/>
            </w:tcBorders>
            <w:vAlign w:val="center"/>
            <w:hideMark/>
          </w:tcPr>
          <w:p w14:paraId="08AACF83"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Test použitelnosti v mobilních zařízeních </w:t>
            </w:r>
          </w:p>
        </w:tc>
        <w:tc>
          <w:tcPr>
            <w:tcW w:w="587" w:type="dxa"/>
            <w:tcBorders>
              <w:top w:val="nil"/>
              <w:left w:val="single" w:sz="12" w:space="0" w:color="auto"/>
              <w:bottom w:val="single" w:sz="4" w:space="0" w:color="auto"/>
              <w:right w:val="single" w:sz="4" w:space="0" w:color="auto"/>
            </w:tcBorders>
            <w:noWrap/>
            <w:vAlign w:val="center"/>
            <w:hideMark/>
          </w:tcPr>
          <w:p w14:paraId="1BE798B4" w14:textId="648C52FE"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ED9E924" w14:textId="725027C1" w:rsidR="00644EBB" w:rsidRPr="002429DA" w:rsidRDefault="00644EBB" w:rsidP="004D6474">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28D1C2F3" w14:textId="0A6FCFCA"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1230B8F3" w14:textId="0BA9F1F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233FF7E" w14:textId="2F9E3900"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FDD6DF9" w14:textId="6062C192"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7CD0C431" w14:textId="675025F0"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70038ABA" w14:textId="53B39F0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2EDF662" w14:textId="4F4A426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E11EE56" w14:textId="6B10414B"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60F11FD3" w14:textId="485E716B"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1D5EBF8A" w14:textId="08B28641"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6E6DB76" w14:textId="08C1D532"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717E1EE6" w14:textId="59F83C8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0E744004" w14:textId="018A65E4"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CC880A5" w14:textId="12070BE7"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2FBED57" w14:textId="517C306D" w:rsidR="00644EBB" w:rsidRPr="002429DA" w:rsidRDefault="00FC3575" w:rsidP="00FC357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vAlign w:val="center"/>
          </w:tcPr>
          <w:p w14:paraId="25CD13AD" w14:textId="3FC9F852"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0</w:t>
            </w:r>
          </w:p>
        </w:tc>
        <w:tc>
          <w:tcPr>
            <w:tcW w:w="587" w:type="dxa"/>
            <w:tcBorders>
              <w:top w:val="nil"/>
              <w:left w:val="single" w:sz="4" w:space="0" w:color="auto"/>
              <w:bottom w:val="single" w:sz="4" w:space="0" w:color="auto"/>
              <w:right w:val="single" w:sz="4" w:space="0" w:color="auto"/>
            </w:tcBorders>
            <w:vAlign w:val="center"/>
          </w:tcPr>
          <w:p w14:paraId="47788AFF" w14:textId="5545801C" w:rsidR="00644EBB" w:rsidRPr="004D6474"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7679267C" w14:textId="20B9F5EB"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0</w:t>
            </w:r>
          </w:p>
        </w:tc>
        <w:tc>
          <w:tcPr>
            <w:tcW w:w="588" w:type="dxa"/>
            <w:tcBorders>
              <w:top w:val="nil"/>
              <w:left w:val="single" w:sz="4" w:space="0" w:color="auto"/>
              <w:bottom w:val="single" w:sz="4" w:space="0" w:color="auto"/>
              <w:right w:val="single" w:sz="12" w:space="0" w:color="auto"/>
            </w:tcBorders>
            <w:noWrap/>
            <w:vAlign w:val="center"/>
            <w:hideMark/>
          </w:tcPr>
          <w:p w14:paraId="20C658B0" w14:textId="77777777" w:rsidR="00644EBB" w:rsidRPr="006609B4" w:rsidRDefault="00644EBB" w:rsidP="004D6474">
            <w:pPr>
              <w:spacing w:after="0" w:line="240" w:lineRule="auto"/>
              <w:jc w:val="center"/>
              <w:rPr>
                <w:rFonts w:eastAsia="Times New Roman" w:cs="Times New Roman"/>
                <w:bCs/>
                <w:sz w:val="20"/>
                <w:szCs w:val="20"/>
                <w:lang w:val="en-US" w:eastAsia="cs-CZ" w:bidi="en-US"/>
              </w:rPr>
            </w:pPr>
            <w:r w:rsidRPr="006609B4">
              <w:rPr>
                <w:rFonts w:eastAsia="Times New Roman" w:cs="Times New Roman"/>
                <w:bCs/>
                <w:sz w:val="20"/>
                <w:szCs w:val="20"/>
                <w:lang w:val="en-US" w:eastAsia="cs-CZ" w:bidi="en-US"/>
              </w:rPr>
              <w:t>2</w:t>
            </w:r>
          </w:p>
        </w:tc>
      </w:tr>
      <w:tr w:rsidR="00644EBB" w14:paraId="1C149E37"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18DC2749"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10.</w:t>
            </w:r>
          </w:p>
        </w:tc>
        <w:tc>
          <w:tcPr>
            <w:tcW w:w="2351" w:type="dxa"/>
            <w:tcBorders>
              <w:top w:val="nil"/>
              <w:left w:val="nil"/>
              <w:bottom w:val="single" w:sz="4" w:space="0" w:color="auto"/>
              <w:right w:val="single" w:sz="12" w:space="0" w:color="auto"/>
            </w:tcBorders>
            <w:vAlign w:val="center"/>
            <w:hideMark/>
          </w:tcPr>
          <w:p w14:paraId="50DBD331" w14:textId="77777777" w:rsidR="00644EBB" w:rsidRPr="002429DA" w:rsidRDefault="00644EBB" w:rsidP="002429DA">
            <w:pPr>
              <w:spacing w:after="0" w:line="240" w:lineRule="auto"/>
              <w:jc w:val="center"/>
              <w:rPr>
                <w:rFonts w:eastAsia="Times New Roman" w:cs="Times New Roman"/>
                <w:bCs/>
                <w:sz w:val="20"/>
                <w:szCs w:val="20"/>
                <w:lang w:val="en-US" w:eastAsia="cs-CZ" w:bidi="en-US"/>
              </w:rPr>
            </w:pPr>
            <w:r w:rsidRPr="002429DA">
              <w:rPr>
                <w:rFonts w:eastAsia="Times New Roman" w:cs="Times New Roman"/>
                <w:bCs/>
                <w:sz w:val="20"/>
                <w:szCs w:val="20"/>
                <w:lang w:val="en-US" w:eastAsia="cs-CZ" w:bidi="en-US"/>
              </w:rPr>
              <w:t xml:space="preserve">Kontrola přístupnosti webových stránek </w:t>
            </w:r>
          </w:p>
        </w:tc>
        <w:tc>
          <w:tcPr>
            <w:tcW w:w="587" w:type="dxa"/>
            <w:tcBorders>
              <w:top w:val="nil"/>
              <w:left w:val="single" w:sz="12" w:space="0" w:color="auto"/>
              <w:bottom w:val="single" w:sz="4" w:space="0" w:color="auto"/>
              <w:right w:val="single" w:sz="4" w:space="0" w:color="auto"/>
            </w:tcBorders>
            <w:noWrap/>
            <w:vAlign w:val="center"/>
            <w:hideMark/>
          </w:tcPr>
          <w:p w14:paraId="1C41D712" w14:textId="46DCAD5C"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4E47FF8" w14:textId="0FA91FB5"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D0E09EF" w14:textId="7E833153"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EA0028B" w14:textId="11B3BCB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B8E7DEA" w14:textId="63FD7C2E"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48157AB" w14:textId="47A8F7B9"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010D1710" w14:textId="08CC6399"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6E3A6F6A" w14:textId="2CE9A418"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2D134F6" w14:textId="6EE1A2FC"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3EE9A5B2" w14:textId="69A5B907"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4" w:space="0" w:color="auto"/>
              <w:right w:val="single" w:sz="4" w:space="0" w:color="auto"/>
            </w:tcBorders>
            <w:noWrap/>
            <w:vAlign w:val="center"/>
            <w:hideMark/>
          </w:tcPr>
          <w:p w14:paraId="24867FD2" w14:textId="6A31FDB8"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0</w:t>
            </w:r>
          </w:p>
        </w:tc>
        <w:tc>
          <w:tcPr>
            <w:tcW w:w="587" w:type="dxa"/>
            <w:tcBorders>
              <w:top w:val="nil"/>
              <w:left w:val="nil"/>
              <w:bottom w:val="single" w:sz="4" w:space="0" w:color="auto"/>
              <w:right w:val="single" w:sz="4" w:space="0" w:color="auto"/>
            </w:tcBorders>
            <w:noWrap/>
            <w:vAlign w:val="center"/>
            <w:hideMark/>
          </w:tcPr>
          <w:p w14:paraId="56E2732E" w14:textId="43D52216"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8698806" w14:textId="0F1C8FCC"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13941FA1" w14:textId="2337E61F"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4" w:space="0" w:color="auto"/>
              <w:right w:val="single" w:sz="4" w:space="0" w:color="auto"/>
            </w:tcBorders>
            <w:noWrap/>
            <w:vAlign w:val="center"/>
            <w:hideMark/>
          </w:tcPr>
          <w:p w14:paraId="348E27F9" w14:textId="35739ED1"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4CA0560B" w14:textId="336050C5"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3E11D4FD" w14:textId="2504CBF8" w:rsidR="00644EBB" w:rsidRPr="002429DA" w:rsidRDefault="005C0A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vAlign w:val="center"/>
          </w:tcPr>
          <w:p w14:paraId="4D24C474" w14:textId="3FEDF596" w:rsidR="00644EBB" w:rsidRPr="005C0A4A" w:rsidRDefault="00BD7AFD" w:rsidP="00BD7AFD">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single" w:sz="4" w:space="0" w:color="auto"/>
              <w:bottom w:val="single" w:sz="4" w:space="0" w:color="auto"/>
              <w:right w:val="single" w:sz="4" w:space="0" w:color="auto"/>
            </w:tcBorders>
            <w:vAlign w:val="center"/>
          </w:tcPr>
          <w:p w14:paraId="1691681D" w14:textId="66509886" w:rsidR="00644EBB" w:rsidRPr="004D6474"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6353EF6F" w14:textId="191BFE0F"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3</w:t>
            </w:r>
          </w:p>
        </w:tc>
        <w:tc>
          <w:tcPr>
            <w:tcW w:w="588" w:type="dxa"/>
            <w:tcBorders>
              <w:top w:val="nil"/>
              <w:left w:val="single" w:sz="4" w:space="0" w:color="auto"/>
              <w:bottom w:val="single" w:sz="4" w:space="0" w:color="auto"/>
              <w:right w:val="single" w:sz="12" w:space="0" w:color="auto"/>
            </w:tcBorders>
            <w:noWrap/>
            <w:vAlign w:val="center"/>
            <w:hideMark/>
          </w:tcPr>
          <w:p w14:paraId="2615596E" w14:textId="60298C1D" w:rsidR="00644EBB" w:rsidRPr="006609B4" w:rsidRDefault="00FF0176"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r>
      <w:tr w:rsidR="00644EBB" w14:paraId="7EA722D9" w14:textId="77777777" w:rsidTr="006609B4">
        <w:trPr>
          <w:trHeight w:val="397"/>
          <w:jc w:val="center"/>
        </w:trPr>
        <w:tc>
          <w:tcPr>
            <w:tcW w:w="553" w:type="dxa"/>
            <w:tcBorders>
              <w:top w:val="nil"/>
              <w:left w:val="single" w:sz="12" w:space="0" w:color="auto"/>
              <w:bottom w:val="single" w:sz="4" w:space="0" w:color="auto"/>
              <w:right w:val="single" w:sz="4" w:space="0" w:color="auto"/>
            </w:tcBorders>
            <w:vAlign w:val="center"/>
            <w:hideMark/>
          </w:tcPr>
          <w:p w14:paraId="5E0661DF"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11.</w:t>
            </w:r>
          </w:p>
        </w:tc>
        <w:tc>
          <w:tcPr>
            <w:tcW w:w="2351" w:type="dxa"/>
            <w:tcBorders>
              <w:top w:val="nil"/>
              <w:left w:val="nil"/>
              <w:bottom w:val="single" w:sz="4" w:space="0" w:color="auto"/>
              <w:right w:val="single" w:sz="12" w:space="0" w:color="auto"/>
            </w:tcBorders>
            <w:vAlign w:val="center"/>
            <w:hideMark/>
          </w:tcPr>
          <w:p w14:paraId="35E58333" w14:textId="77777777" w:rsidR="00644EBB" w:rsidRPr="002429DA" w:rsidRDefault="008975D4" w:rsidP="008975D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 xml:space="preserve">Subjektivní hodnocení webu </w:t>
            </w:r>
          </w:p>
        </w:tc>
        <w:tc>
          <w:tcPr>
            <w:tcW w:w="587" w:type="dxa"/>
            <w:tcBorders>
              <w:top w:val="nil"/>
              <w:left w:val="single" w:sz="12" w:space="0" w:color="auto"/>
              <w:bottom w:val="single" w:sz="4" w:space="0" w:color="auto"/>
              <w:right w:val="single" w:sz="4" w:space="0" w:color="auto"/>
            </w:tcBorders>
            <w:noWrap/>
            <w:vAlign w:val="center"/>
            <w:hideMark/>
          </w:tcPr>
          <w:p w14:paraId="40E7178A" w14:textId="083DFBAC"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7C7EE511" w14:textId="2A4C69F4"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2B26B882" w14:textId="0A083F28"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07812C78" w14:textId="375C60BF"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0193B7E3" w14:textId="0E91DFFC"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1B022D19" w14:textId="38344D73"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3D88E350" w14:textId="24159E47"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47854120" w14:textId="1A48F58D"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E204EAD" w14:textId="61368146"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18772BD3" w14:textId="15B83935"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8" w:type="dxa"/>
            <w:tcBorders>
              <w:top w:val="nil"/>
              <w:left w:val="nil"/>
              <w:bottom w:val="single" w:sz="4" w:space="0" w:color="auto"/>
              <w:right w:val="single" w:sz="4" w:space="0" w:color="auto"/>
            </w:tcBorders>
            <w:noWrap/>
            <w:vAlign w:val="center"/>
            <w:hideMark/>
          </w:tcPr>
          <w:p w14:paraId="2ED9037D" w14:textId="1ADF729C"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7" w:type="dxa"/>
            <w:tcBorders>
              <w:top w:val="nil"/>
              <w:left w:val="nil"/>
              <w:bottom w:val="single" w:sz="4" w:space="0" w:color="auto"/>
              <w:right w:val="single" w:sz="4" w:space="0" w:color="auto"/>
            </w:tcBorders>
            <w:noWrap/>
            <w:vAlign w:val="center"/>
            <w:hideMark/>
          </w:tcPr>
          <w:p w14:paraId="566790F9" w14:textId="62898F82"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E3193FF" w14:textId="55C5342A"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2F077AEC" w14:textId="3283FCD8"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4D038F0B" w14:textId="2FA07A3D"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1C9374A3" w14:textId="110763B8" w:rsidR="00644EBB" w:rsidRPr="002429DA" w:rsidRDefault="005E13F1"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noWrap/>
            <w:vAlign w:val="center"/>
            <w:hideMark/>
          </w:tcPr>
          <w:p w14:paraId="5FEE4A4F" w14:textId="457DA805" w:rsidR="00644EBB" w:rsidRPr="002429DA" w:rsidRDefault="00FC3575" w:rsidP="00FC357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4" w:space="0" w:color="auto"/>
              <w:right w:val="single" w:sz="4" w:space="0" w:color="auto"/>
            </w:tcBorders>
            <w:vAlign w:val="center"/>
          </w:tcPr>
          <w:p w14:paraId="53A5A246" w14:textId="68E2189F" w:rsidR="00644EBB" w:rsidRPr="005C0A4A" w:rsidRDefault="004D6474" w:rsidP="004D6474">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144F2EA6" w14:textId="3CF82B2A" w:rsidR="00644EBB" w:rsidRPr="004D6474" w:rsidRDefault="004D647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single" w:sz="4" w:space="0" w:color="auto"/>
              <w:bottom w:val="single" w:sz="4" w:space="0" w:color="auto"/>
              <w:right w:val="single" w:sz="4" w:space="0" w:color="auto"/>
            </w:tcBorders>
            <w:vAlign w:val="center"/>
          </w:tcPr>
          <w:p w14:paraId="3CBD5A44" w14:textId="3BE88B13" w:rsidR="00644EBB" w:rsidRPr="004D6474" w:rsidRDefault="004D6474" w:rsidP="004D6474">
            <w:pPr>
              <w:spacing w:after="0" w:line="240" w:lineRule="auto"/>
              <w:jc w:val="center"/>
              <w:rPr>
                <w:rFonts w:eastAsia="Times New Roman" w:cs="Times New Roman"/>
                <w:bCs/>
                <w:sz w:val="20"/>
                <w:szCs w:val="20"/>
                <w:lang w:val="en-US" w:eastAsia="cs-CZ" w:bidi="en-US"/>
              </w:rPr>
            </w:pPr>
            <w:r w:rsidRPr="004D6474">
              <w:rPr>
                <w:rFonts w:eastAsia="Times New Roman" w:cs="Times New Roman"/>
                <w:bCs/>
                <w:sz w:val="20"/>
                <w:szCs w:val="20"/>
                <w:lang w:val="en-US" w:eastAsia="cs-CZ" w:bidi="en-US"/>
              </w:rPr>
              <w:t>2</w:t>
            </w:r>
          </w:p>
        </w:tc>
        <w:tc>
          <w:tcPr>
            <w:tcW w:w="588" w:type="dxa"/>
            <w:tcBorders>
              <w:top w:val="nil"/>
              <w:left w:val="single" w:sz="4" w:space="0" w:color="auto"/>
              <w:bottom w:val="single" w:sz="4" w:space="0" w:color="auto"/>
              <w:right w:val="single" w:sz="12" w:space="0" w:color="auto"/>
            </w:tcBorders>
            <w:noWrap/>
            <w:vAlign w:val="center"/>
            <w:hideMark/>
          </w:tcPr>
          <w:p w14:paraId="473CB2E0" w14:textId="37018DE7" w:rsidR="00644EBB" w:rsidRPr="006609B4"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r>
      <w:tr w:rsidR="00644EBB" w14:paraId="33BC9505" w14:textId="77777777" w:rsidTr="00750904">
        <w:trPr>
          <w:trHeight w:val="397"/>
          <w:jc w:val="center"/>
        </w:trPr>
        <w:tc>
          <w:tcPr>
            <w:tcW w:w="2904" w:type="dxa"/>
            <w:gridSpan w:val="2"/>
            <w:tcBorders>
              <w:top w:val="nil"/>
              <w:left w:val="single" w:sz="12" w:space="0" w:color="auto"/>
              <w:bottom w:val="single" w:sz="4" w:space="0" w:color="auto"/>
              <w:right w:val="single" w:sz="12" w:space="0" w:color="auto"/>
            </w:tcBorders>
            <w:vAlign w:val="center"/>
            <w:hideMark/>
          </w:tcPr>
          <w:p w14:paraId="6CF0D91D" w14:textId="77777777" w:rsidR="00644EBB" w:rsidRPr="002429DA" w:rsidRDefault="00644EBB" w:rsidP="008975D4">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Celkem</w:t>
            </w:r>
          </w:p>
        </w:tc>
        <w:tc>
          <w:tcPr>
            <w:tcW w:w="587" w:type="dxa"/>
            <w:tcBorders>
              <w:top w:val="nil"/>
              <w:left w:val="single" w:sz="12" w:space="0" w:color="auto"/>
              <w:bottom w:val="single" w:sz="4" w:space="0" w:color="auto"/>
              <w:right w:val="single" w:sz="4" w:space="0" w:color="auto"/>
            </w:tcBorders>
            <w:noWrap/>
            <w:vAlign w:val="center"/>
            <w:hideMark/>
          </w:tcPr>
          <w:p w14:paraId="6EC61828" w14:textId="1A7BD650" w:rsidR="00644EBB" w:rsidRPr="002429DA" w:rsidRDefault="00A741BE" w:rsidP="004D6474">
            <w:pPr>
              <w:spacing w:after="0" w:line="240" w:lineRule="auto"/>
              <w:jc w:val="center"/>
              <w:rPr>
                <w:rFonts w:eastAsia="Times New Roman" w:cs="Times New Roman"/>
                <w:bCs/>
                <w:color w:val="FF0000"/>
                <w:sz w:val="20"/>
                <w:szCs w:val="20"/>
                <w:lang w:val="en-US" w:eastAsia="cs-CZ" w:bidi="en-US"/>
              </w:rPr>
            </w:pPr>
            <w:r w:rsidRPr="00A741BE">
              <w:rPr>
                <w:rFonts w:eastAsia="Times New Roman" w:cs="Times New Roman"/>
                <w:bCs/>
                <w:sz w:val="20"/>
                <w:szCs w:val="20"/>
                <w:lang w:val="en-US" w:eastAsia="cs-CZ" w:bidi="en-US"/>
              </w:rPr>
              <w:t>60</w:t>
            </w:r>
          </w:p>
        </w:tc>
        <w:tc>
          <w:tcPr>
            <w:tcW w:w="587" w:type="dxa"/>
            <w:tcBorders>
              <w:top w:val="nil"/>
              <w:left w:val="nil"/>
              <w:bottom w:val="single" w:sz="4" w:space="0" w:color="auto"/>
              <w:right w:val="single" w:sz="4" w:space="0" w:color="auto"/>
            </w:tcBorders>
            <w:noWrap/>
            <w:vAlign w:val="center"/>
            <w:hideMark/>
          </w:tcPr>
          <w:p w14:paraId="4099A2A7" w14:textId="1137AFC0" w:rsidR="00644EBB" w:rsidRPr="002429DA" w:rsidRDefault="00A741BE" w:rsidP="00A741BE">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56</w:t>
            </w:r>
          </w:p>
        </w:tc>
        <w:tc>
          <w:tcPr>
            <w:tcW w:w="587" w:type="dxa"/>
            <w:tcBorders>
              <w:top w:val="nil"/>
              <w:left w:val="nil"/>
              <w:bottom w:val="single" w:sz="4" w:space="0" w:color="auto"/>
              <w:right w:val="single" w:sz="4" w:space="0" w:color="auto"/>
            </w:tcBorders>
            <w:noWrap/>
            <w:vAlign w:val="center"/>
            <w:hideMark/>
          </w:tcPr>
          <w:p w14:paraId="6101BEB4" w14:textId="796B9AB3" w:rsidR="00644EBB" w:rsidRPr="002429DA" w:rsidRDefault="00A741BE"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51</w:t>
            </w:r>
          </w:p>
        </w:tc>
        <w:tc>
          <w:tcPr>
            <w:tcW w:w="587" w:type="dxa"/>
            <w:tcBorders>
              <w:top w:val="nil"/>
              <w:left w:val="nil"/>
              <w:bottom w:val="single" w:sz="4" w:space="0" w:color="auto"/>
              <w:right w:val="single" w:sz="4" w:space="0" w:color="auto"/>
            </w:tcBorders>
            <w:noWrap/>
            <w:vAlign w:val="center"/>
            <w:hideMark/>
          </w:tcPr>
          <w:p w14:paraId="1AFDD7A9" w14:textId="6DF8612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57</w:t>
            </w:r>
          </w:p>
        </w:tc>
        <w:tc>
          <w:tcPr>
            <w:tcW w:w="587" w:type="dxa"/>
            <w:tcBorders>
              <w:top w:val="nil"/>
              <w:left w:val="nil"/>
              <w:bottom w:val="single" w:sz="4" w:space="0" w:color="auto"/>
              <w:right w:val="single" w:sz="4" w:space="0" w:color="auto"/>
            </w:tcBorders>
            <w:noWrap/>
            <w:vAlign w:val="center"/>
            <w:hideMark/>
          </w:tcPr>
          <w:p w14:paraId="174720D3" w14:textId="0D4A6FE9"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53</w:t>
            </w:r>
          </w:p>
        </w:tc>
        <w:tc>
          <w:tcPr>
            <w:tcW w:w="587" w:type="dxa"/>
            <w:tcBorders>
              <w:top w:val="nil"/>
              <w:left w:val="nil"/>
              <w:bottom w:val="single" w:sz="4" w:space="0" w:color="auto"/>
              <w:right w:val="single" w:sz="4" w:space="0" w:color="auto"/>
            </w:tcBorders>
            <w:noWrap/>
            <w:vAlign w:val="center"/>
            <w:hideMark/>
          </w:tcPr>
          <w:p w14:paraId="1EC2FB7F" w14:textId="74A84803" w:rsidR="00644EBB" w:rsidRPr="002429DA" w:rsidRDefault="0076192F" w:rsidP="003910A9">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r w:rsidR="003910A9">
              <w:rPr>
                <w:rFonts w:eastAsia="Times New Roman" w:cs="Times New Roman"/>
                <w:bCs/>
                <w:sz w:val="20"/>
                <w:szCs w:val="20"/>
                <w:lang w:val="en-US" w:eastAsia="cs-CZ" w:bidi="en-US"/>
              </w:rPr>
              <w:t>8</w:t>
            </w:r>
          </w:p>
        </w:tc>
        <w:tc>
          <w:tcPr>
            <w:tcW w:w="587" w:type="dxa"/>
            <w:tcBorders>
              <w:top w:val="nil"/>
              <w:left w:val="nil"/>
              <w:bottom w:val="single" w:sz="4" w:space="0" w:color="auto"/>
              <w:right w:val="single" w:sz="4" w:space="0" w:color="auto"/>
            </w:tcBorders>
            <w:noWrap/>
            <w:vAlign w:val="center"/>
            <w:hideMark/>
          </w:tcPr>
          <w:p w14:paraId="3936FD7F" w14:textId="6C65DE62"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52</w:t>
            </w:r>
          </w:p>
        </w:tc>
        <w:tc>
          <w:tcPr>
            <w:tcW w:w="587" w:type="dxa"/>
            <w:tcBorders>
              <w:top w:val="nil"/>
              <w:left w:val="nil"/>
              <w:bottom w:val="single" w:sz="4" w:space="0" w:color="auto"/>
              <w:right w:val="single" w:sz="4" w:space="0" w:color="auto"/>
            </w:tcBorders>
            <w:noWrap/>
            <w:vAlign w:val="center"/>
            <w:hideMark/>
          </w:tcPr>
          <w:p w14:paraId="0DA7BA1F" w14:textId="7C00EAFA"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60</w:t>
            </w:r>
          </w:p>
        </w:tc>
        <w:tc>
          <w:tcPr>
            <w:tcW w:w="587" w:type="dxa"/>
            <w:tcBorders>
              <w:top w:val="nil"/>
              <w:left w:val="nil"/>
              <w:bottom w:val="single" w:sz="4" w:space="0" w:color="auto"/>
              <w:right w:val="single" w:sz="4" w:space="0" w:color="auto"/>
            </w:tcBorders>
            <w:noWrap/>
            <w:vAlign w:val="center"/>
            <w:hideMark/>
          </w:tcPr>
          <w:p w14:paraId="769BE796" w14:textId="030A51A5"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53</w:t>
            </w:r>
          </w:p>
        </w:tc>
        <w:tc>
          <w:tcPr>
            <w:tcW w:w="587" w:type="dxa"/>
            <w:tcBorders>
              <w:top w:val="nil"/>
              <w:left w:val="nil"/>
              <w:bottom w:val="single" w:sz="4" w:space="0" w:color="auto"/>
              <w:right w:val="single" w:sz="4" w:space="0" w:color="auto"/>
            </w:tcBorders>
            <w:noWrap/>
            <w:vAlign w:val="center"/>
            <w:hideMark/>
          </w:tcPr>
          <w:p w14:paraId="56106BC3" w14:textId="62950537" w:rsidR="00644EBB" w:rsidRPr="002429DA" w:rsidRDefault="0076192F"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59</w:t>
            </w:r>
          </w:p>
        </w:tc>
        <w:tc>
          <w:tcPr>
            <w:tcW w:w="588" w:type="dxa"/>
            <w:tcBorders>
              <w:top w:val="nil"/>
              <w:left w:val="nil"/>
              <w:bottom w:val="single" w:sz="4" w:space="0" w:color="auto"/>
              <w:right w:val="single" w:sz="4" w:space="0" w:color="auto"/>
            </w:tcBorders>
            <w:noWrap/>
            <w:vAlign w:val="center"/>
            <w:hideMark/>
          </w:tcPr>
          <w:p w14:paraId="4F0304DC" w14:textId="093C7A54" w:rsidR="00644EBB" w:rsidRPr="002429DA" w:rsidRDefault="006E7D28"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52</w:t>
            </w:r>
          </w:p>
        </w:tc>
        <w:tc>
          <w:tcPr>
            <w:tcW w:w="587" w:type="dxa"/>
            <w:tcBorders>
              <w:top w:val="nil"/>
              <w:left w:val="nil"/>
              <w:bottom w:val="single" w:sz="4" w:space="0" w:color="auto"/>
              <w:right w:val="single" w:sz="4" w:space="0" w:color="auto"/>
            </w:tcBorders>
            <w:noWrap/>
            <w:vAlign w:val="center"/>
            <w:hideMark/>
          </w:tcPr>
          <w:p w14:paraId="41DE50C7" w14:textId="52535CF8"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58</w:t>
            </w:r>
          </w:p>
        </w:tc>
        <w:tc>
          <w:tcPr>
            <w:tcW w:w="587" w:type="dxa"/>
            <w:tcBorders>
              <w:top w:val="nil"/>
              <w:left w:val="nil"/>
              <w:bottom w:val="single" w:sz="4" w:space="0" w:color="auto"/>
              <w:right w:val="single" w:sz="4" w:space="0" w:color="auto"/>
            </w:tcBorders>
            <w:noWrap/>
            <w:vAlign w:val="center"/>
            <w:hideMark/>
          </w:tcPr>
          <w:p w14:paraId="08CDA881" w14:textId="096F0BCC"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56</w:t>
            </w:r>
          </w:p>
        </w:tc>
        <w:tc>
          <w:tcPr>
            <w:tcW w:w="587" w:type="dxa"/>
            <w:tcBorders>
              <w:top w:val="nil"/>
              <w:left w:val="nil"/>
              <w:bottom w:val="single" w:sz="4" w:space="0" w:color="auto"/>
              <w:right w:val="single" w:sz="4" w:space="0" w:color="auto"/>
            </w:tcBorders>
            <w:noWrap/>
            <w:vAlign w:val="center"/>
            <w:hideMark/>
          </w:tcPr>
          <w:p w14:paraId="54C617E8" w14:textId="0C87AC2F"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55</w:t>
            </w:r>
          </w:p>
        </w:tc>
        <w:tc>
          <w:tcPr>
            <w:tcW w:w="587" w:type="dxa"/>
            <w:tcBorders>
              <w:top w:val="nil"/>
              <w:left w:val="nil"/>
              <w:bottom w:val="single" w:sz="4" w:space="0" w:color="auto"/>
              <w:right w:val="single" w:sz="4" w:space="0" w:color="auto"/>
            </w:tcBorders>
            <w:noWrap/>
            <w:vAlign w:val="center"/>
            <w:hideMark/>
          </w:tcPr>
          <w:p w14:paraId="4E8FFE37" w14:textId="3A7E51F3" w:rsidR="00644EBB" w:rsidRPr="002429DA" w:rsidRDefault="00C2314A"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52</w:t>
            </w:r>
          </w:p>
        </w:tc>
        <w:tc>
          <w:tcPr>
            <w:tcW w:w="587" w:type="dxa"/>
            <w:tcBorders>
              <w:top w:val="nil"/>
              <w:left w:val="nil"/>
              <w:bottom w:val="single" w:sz="4" w:space="0" w:color="auto"/>
              <w:right w:val="single" w:sz="4" w:space="0" w:color="auto"/>
            </w:tcBorders>
            <w:noWrap/>
            <w:vAlign w:val="center"/>
            <w:hideMark/>
          </w:tcPr>
          <w:p w14:paraId="05186325" w14:textId="6AA16BF8" w:rsidR="00644EBB" w:rsidRPr="002429DA" w:rsidRDefault="005E13F1"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r w:rsidR="00EA6B8F">
              <w:rPr>
                <w:rFonts w:eastAsia="Times New Roman" w:cs="Times New Roman"/>
                <w:bCs/>
                <w:sz w:val="20"/>
                <w:szCs w:val="20"/>
                <w:lang w:val="en-US" w:eastAsia="cs-CZ" w:bidi="en-US"/>
              </w:rPr>
              <w:t>7</w:t>
            </w:r>
          </w:p>
        </w:tc>
        <w:tc>
          <w:tcPr>
            <w:tcW w:w="587" w:type="dxa"/>
            <w:tcBorders>
              <w:top w:val="nil"/>
              <w:left w:val="nil"/>
              <w:bottom w:val="single" w:sz="4" w:space="0" w:color="auto"/>
              <w:right w:val="single" w:sz="4" w:space="0" w:color="auto"/>
            </w:tcBorders>
            <w:noWrap/>
            <w:vAlign w:val="center"/>
            <w:hideMark/>
          </w:tcPr>
          <w:p w14:paraId="13A029C8" w14:textId="5DF1A0BC" w:rsidR="00644EBB" w:rsidRPr="002429DA" w:rsidRDefault="00FC3575"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r w:rsidR="00EA6B8F">
              <w:rPr>
                <w:rFonts w:eastAsia="Times New Roman" w:cs="Times New Roman"/>
                <w:bCs/>
                <w:sz w:val="20"/>
                <w:szCs w:val="20"/>
                <w:lang w:val="en-US" w:eastAsia="cs-CZ" w:bidi="en-US"/>
              </w:rPr>
              <w:t>5</w:t>
            </w:r>
          </w:p>
        </w:tc>
        <w:tc>
          <w:tcPr>
            <w:tcW w:w="587" w:type="dxa"/>
            <w:tcBorders>
              <w:top w:val="nil"/>
              <w:left w:val="nil"/>
              <w:bottom w:val="single" w:sz="4" w:space="0" w:color="auto"/>
              <w:right w:val="single" w:sz="4" w:space="0" w:color="auto"/>
            </w:tcBorders>
            <w:vAlign w:val="center"/>
          </w:tcPr>
          <w:p w14:paraId="026F9EFF" w14:textId="607F2B27" w:rsidR="00644EBB" w:rsidRPr="005C0A4A" w:rsidRDefault="005C0A4A" w:rsidP="00BD7AFD">
            <w:pPr>
              <w:spacing w:after="0" w:line="240" w:lineRule="auto"/>
              <w:jc w:val="center"/>
              <w:rPr>
                <w:rFonts w:eastAsia="Times New Roman" w:cs="Times New Roman"/>
                <w:bCs/>
                <w:sz w:val="20"/>
                <w:szCs w:val="20"/>
                <w:lang w:val="en-US" w:eastAsia="cs-CZ" w:bidi="en-US"/>
              </w:rPr>
            </w:pPr>
            <w:r w:rsidRPr="005C0A4A">
              <w:rPr>
                <w:rFonts w:eastAsia="Times New Roman" w:cs="Times New Roman"/>
                <w:bCs/>
                <w:sz w:val="20"/>
                <w:szCs w:val="20"/>
                <w:lang w:val="en-US" w:eastAsia="cs-CZ" w:bidi="en-US"/>
              </w:rPr>
              <w:t>5</w:t>
            </w:r>
            <w:r w:rsidR="00BD7AFD">
              <w:rPr>
                <w:rFonts w:eastAsia="Times New Roman" w:cs="Times New Roman"/>
                <w:bCs/>
                <w:sz w:val="20"/>
                <w:szCs w:val="20"/>
                <w:lang w:val="en-US" w:eastAsia="cs-CZ" w:bidi="en-US"/>
              </w:rPr>
              <w:t>4</w:t>
            </w:r>
          </w:p>
        </w:tc>
        <w:tc>
          <w:tcPr>
            <w:tcW w:w="587" w:type="dxa"/>
            <w:tcBorders>
              <w:top w:val="nil"/>
              <w:left w:val="single" w:sz="4" w:space="0" w:color="auto"/>
              <w:bottom w:val="single" w:sz="4" w:space="0" w:color="auto"/>
              <w:right w:val="single" w:sz="4" w:space="0" w:color="auto"/>
            </w:tcBorders>
            <w:vAlign w:val="center"/>
          </w:tcPr>
          <w:p w14:paraId="0F335F1A" w14:textId="179CC5F9" w:rsidR="00644EBB" w:rsidRPr="004D6474" w:rsidRDefault="004D6474" w:rsidP="0075090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60</w:t>
            </w:r>
          </w:p>
        </w:tc>
        <w:tc>
          <w:tcPr>
            <w:tcW w:w="587" w:type="dxa"/>
            <w:tcBorders>
              <w:top w:val="nil"/>
              <w:left w:val="single" w:sz="4" w:space="0" w:color="auto"/>
              <w:bottom w:val="single" w:sz="4" w:space="0" w:color="auto"/>
              <w:right w:val="single" w:sz="4" w:space="0" w:color="auto"/>
            </w:tcBorders>
            <w:vAlign w:val="center"/>
          </w:tcPr>
          <w:p w14:paraId="40D42058" w14:textId="34B169A8" w:rsidR="00644EBB" w:rsidRPr="004D6474" w:rsidRDefault="004D6474" w:rsidP="0075090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39</w:t>
            </w:r>
          </w:p>
        </w:tc>
        <w:tc>
          <w:tcPr>
            <w:tcW w:w="588" w:type="dxa"/>
            <w:tcBorders>
              <w:top w:val="nil"/>
              <w:left w:val="single" w:sz="4" w:space="0" w:color="auto"/>
              <w:bottom w:val="single" w:sz="4" w:space="0" w:color="auto"/>
              <w:right w:val="single" w:sz="12" w:space="0" w:color="auto"/>
            </w:tcBorders>
            <w:noWrap/>
            <w:vAlign w:val="center"/>
            <w:hideMark/>
          </w:tcPr>
          <w:p w14:paraId="24E9ADC8" w14:textId="23F14ECD" w:rsidR="00644EBB" w:rsidRPr="006609B4" w:rsidRDefault="00644EBB" w:rsidP="00FF0176">
            <w:pPr>
              <w:spacing w:after="0" w:line="240" w:lineRule="auto"/>
              <w:jc w:val="center"/>
              <w:rPr>
                <w:rFonts w:eastAsia="Times New Roman" w:cs="Times New Roman"/>
                <w:bCs/>
                <w:sz w:val="20"/>
                <w:szCs w:val="20"/>
                <w:lang w:val="en-US" w:eastAsia="cs-CZ" w:bidi="en-US"/>
              </w:rPr>
            </w:pPr>
            <w:r w:rsidRPr="006609B4">
              <w:rPr>
                <w:rFonts w:eastAsia="Times New Roman" w:cs="Times New Roman"/>
                <w:bCs/>
                <w:sz w:val="20"/>
                <w:szCs w:val="20"/>
                <w:lang w:val="en-US" w:eastAsia="cs-CZ" w:bidi="en-US"/>
              </w:rPr>
              <w:t>6</w:t>
            </w:r>
            <w:r w:rsidR="00FF0176">
              <w:rPr>
                <w:rFonts w:eastAsia="Times New Roman" w:cs="Times New Roman"/>
                <w:bCs/>
                <w:sz w:val="20"/>
                <w:szCs w:val="20"/>
                <w:lang w:val="en-US" w:eastAsia="cs-CZ" w:bidi="en-US"/>
              </w:rPr>
              <w:t>0</w:t>
            </w:r>
          </w:p>
        </w:tc>
      </w:tr>
      <w:tr w:rsidR="00644EBB" w14:paraId="39892153" w14:textId="77777777" w:rsidTr="00D73485">
        <w:trPr>
          <w:trHeight w:val="397"/>
          <w:jc w:val="center"/>
        </w:trPr>
        <w:tc>
          <w:tcPr>
            <w:tcW w:w="2904" w:type="dxa"/>
            <w:gridSpan w:val="2"/>
            <w:tcBorders>
              <w:top w:val="nil"/>
              <w:left w:val="single" w:sz="12" w:space="0" w:color="auto"/>
              <w:bottom w:val="single" w:sz="12" w:space="0" w:color="auto"/>
              <w:right w:val="single" w:sz="12" w:space="0" w:color="auto"/>
            </w:tcBorders>
            <w:vAlign w:val="center"/>
            <w:hideMark/>
          </w:tcPr>
          <w:p w14:paraId="64AD9F9B" w14:textId="77777777" w:rsidR="00644EBB" w:rsidRPr="002429DA" w:rsidRDefault="00644EBB" w:rsidP="002429DA">
            <w:pPr>
              <w:spacing w:after="0" w:line="240" w:lineRule="auto"/>
              <w:jc w:val="center"/>
              <w:rPr>
                <w:rFonts w:eastAsia="Times New Roman" w:cs="Times New Roman"/>
                <w:bCs/>
                <w:color w:val="000000"/>
                <w:sz w:val="20"/>
                <w:szCs w:val="20"/>
                <w:lang w:val="en-US" w:eastAsia="cs-CZ" w:bidi="en-US"/>
              </w:rPr>
            </w:pPr>
            <w:r w:rsidRPr="002429DA">
              <w:rPr>
                <w:rFonts w:eastAsia="Times New Roman" w:cs="Times New Roman"/>
                <w:bCs/>
                <w:color w:val="000000"/>
                <w:sz w:val="20"/>
                <w:szCs w:val="20"/>
                <w:lang w:val="en-US" w:eastAsia="cs-CZ" w:bidi="en-US"/>
              </w:rPr>
              <w:t>Umístění</w:t>
            </w:r>
            <w:r w:rsidRPr="002429DA">
              <w:rPr>
                <w:rFonts w:eastAsia="Times New Roman" w:cs="Times New Roman"/>
                <w:bCs/>
                <w:sz w:val="20"/>
                <w:szCs w:val="20"/>
                <w:lang w:val="en-US" w:eastAsia="cs-CZ" w:bidi="en-US"/>
              </w:rPr>
              <w:t> </w:t>
            </w:r>
          </w:p>
        </w:tc>
        <w:tc>
          <w:tcPr>
            <w:tcW w:w="587" w:type="dxa"/>
            <w:tcBorders>
              <w:top w:val="nil"/>
              <w:left w:val="single" w:sz="12" w:space="0" w:color="auto"/>
              <w:bottom w:val="single" w:sz="12" w:space="0" w:color="auto"/>
              <w:right w:val="single" w:sz="4" w:space="0" w:color="auto"/>
            </w:tcBorders>
            <w:noWrap/>
            <w:vAlign w:val="center"/>
            <w:hideMark/>
          </w:tcPr>
          <w:p w14:paraId="73D0DF63" w14:textId="1A84EDA4" w:rsidR="00644EBB" w:rsidRPr="002429DA" w:rsidRDefault="005E0D8D" w:rsidP="004D6474">
            <w:pPr>
              <w:spacing w:after="0" w:line="240" w:lineRule="auto"/>
              <w:jc w:val="center"/>
              <w:rPr>
                <w:rFonts w:eastAsia="Times New Roman" w:cs="Times New Roman"/>
                <w:bCs/>
                <w:color w:val="FF0000"/>
                <w:sz w:val="20"/>
                <w:szCs w:val="20"/>
                <w:lang w:val="en-US" w:eastAsia="cs-CZ" w:bidi="en-US"/>
              </w:rPr>
            </w:pPr>
            <w:r w:rsidRPr="006609B4">
              <w:rPr>
                <w:rFonts w:eastAsia="Times New Roman" w:cs="Times New Roman"/>
                <w:bCs/>
                <w:sz w:val="20"/>
                <w:szCs w:val="20"/>
                <w:lang w:val="en-US" w:eastAsia="cs-CZ" w:bidi="en-US"/>
              </w:rPr>
              <w:t>1</w:t>
            </w:r>
          </w:p>
        </w:tc>
        <w:tc>
          <w:tcPr>
            <w:tcW w:w="587" w:type="dxa"/>
            <w:tcBorders>
              <w:top w:val="nil"/>
              <w:left w:val="nil"/>
              <w:bottom w:val="single" w:sz="12" w:space="0" w:color="auto"/>
              <w:right w:val="single" w:sz="4" w:space="0" w:color="auto"/>
            </w:tcBorders>
            <w:noWrap/>
            <w:vAlign w:val="center"/>
            <w:hideMark/>
          </w:tcPr>
          <w:p w14:paraId="2F16D041" w14:textId="42D305E4"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p>
        </w:tc>
        <w:tc>
          <w:tcPr>
            <w:tcW w:w="587" w:type="dxa"/>
            <w:tcBorders>
              <w:top w:val="nil"/>
              <w:left w:val="nil"/>
              <w:bottom w:val="single" w:sz="12" w:space="0" w:color="auto"/>
              <w:right w:val="single" w:sz="4" w:space="0" w:color="auto"/>
            </w:tcBorders>
            <w:noWrap/>
            <w:vAlign w:val="center"/>
            <w:hideMark/>
          </w:tcPr>
          <w:p w14:paraId="194007AF" w14:textId="13C635EB"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10</w:t>
            </w:r>
          </w:p>
        </w:tc>
        <w:tc>
          <w:tcPr>
            <w:tcW w:w="587" w:type="dxa"/>
            <w:tcBorders>
              <w:top w:val="nil"/>
              <w:left w:val="nil"/>
              <w:bottom w:val="single" w:sz="12" w:space="0" w:color="auto"/>
              <w:right w:val="single" w:sz="4" w:space="0" w:color="auto"/>
            </w:tcBorders>
            <w:noWrap/>
            <w:vAlign w:val="center"/>
            <w:hideMark/>
          </w:tcPr>
          <w:p w14:paraId="487395A5" w14:textId="2107C9BC"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12" w:space="0" w:color="auto"/>
              <w:right w:val="single" w:sz="4" w:space="0" w:color="auto"/>
            </w:tcBorders>
            <w:noWrap/>
            <w:vAlign w:val="center"/>
            <w:hideMark/>
          </w:tcPr>
          <w:p w14:paraId="1540C950" w14:textId="109DF9B9"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p>
        </w:tc>
        <w:tc>
          <w:tcPr>
            <w:tcW w:w="587" w:type="dxa"/>
            <w:tcBorders>
              <w:top w:val="nil"/>
              <w:left w:val="nil"/>
              <w:bottom w:val="single" w:sz="12" w:space="0" w:color="auto"/>
              <w:right w:val="single" w:sz="4" w:space="0" w:color="auto"/>
            </w:tcBorders>
            <w:noWrap/>
            <w:vAlign w:val="center"/>
            <w:hideMark/>
          </w:tcPr>
          <w:p w14:paraId="7177CAE4" w14:textId="360F4459"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11</w:t>
            </w:r>
          </w:p>
        </w:tc>
        <w:tc>
          <w:tcPr>
            <w:tcW w:w="587" w:type="dxa"/>
            <w:tcBorders>
              <w:top w:val="nil"/>
              <w:left w:val="nil"/>
              <w:bottom w:val="single" w:sz="12" w:space="0" w:color="auto"/>
              <w:right w:val="single" w:sz="4" w:space="0" w:color="auto"/>
            </w:tcBorders>
            <w:noWrap/>
            <w:vAlign w:val="center"/>
            <w:hideMark/>
          </w:tcPr>
          <w:p w14:paraId="1BAF7BF3" w14:textId="1781D985"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9</w:t>
            </w:r>
          </w:p>
        </w:tc>
        <w:tc>
          <w:tcPr>
            <w:tcW w:w="587" w:type="dxa"/>
            <w:tcBorders>
              <w:top w:val="nil"/>
              <w:left w:val="nil"/>
              <w:bottom w:val="single" w:sz="12" w:space="0" w:color="auto"/>
              <w:right w:val="single" w:sz="4" w:space="0" w:color="auto"/>
            </w:tcBorders>
            <w:noWrap/>
            <w:vAlign w:val="center"/>
            <w:hideMark/>
          </w:tcPr>
          <w:p w14:paraId="3632DB24" w14:textId="6B1F200E"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nil"/>
              <w:bottom w:val="single" w:sz="12" w:space="0" w:color="auto"/>
              <w:right w:val="single" w:sz="4" w:space="0" w:color="auto"/>
            </w:tcBorders>
            <w:noWrap/>
            <w:vAlign w:val="center"/>
            <w:hideMark/>
          </w:tcPr>
          <w:p w14:paraId="580DC0F4" w14:textId="4429BF55"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8</w:t>
            </w:r>
          </w:p>
        </w:tc>
        <w:tc>
          <w:tcPr>
            <w:tcW w:w="587" w:type="dxa"/>
            <w:tcBorders>
              <w:top w:val="nil"/>
              <w:left w:val="nil"/>
              <w:bottom w:val="single" w:sz="12" w:space="0" w:color="auto"/>
              <w:right w:val="single" w:sz="4" w:space="0" w:color="auto"/>
            </w:tcBorders>
            <w:noWrap/>
            <w:vAlign w:val="center"/>
            <w:hideMark/>
          </w:tcPr>
          <w:p w14:paraId="22B0386B" w14:textId="12B88C3F"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2</w:t>
            </w:r>
          </w:p>
        </w:tc>
        <w:tc>
          <w:tcPr>
            <w:tcW w:w="588" w:type="dxa"/>
            <w:tcBorders>
              <w:top w:val="nil"/>
              <w:left w:val="nil"/>
              <w:bottom w:val="single" w:sz="12" w:space="0" w:color="auto"/>
              <w:right w:val="single" w:sz="4" w:space="0" w:color="auto"/>
            </w:tcBorders>
            <w:noWrap/>
            <w:vAlign w:val="center"/>
            <w:hideMark/>
          </w:tcPr>
          <w:p w14:paraId="5D712A4D" w14:textId="6B827657"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9</w:t>
            </w:r>
          </w:p>
        </w:tc>
        <w:tc>
          <w:tcPr>
            <w:tcW w:w="587" w:type="dxa"/>
            <w:tcBorders>
              <w:top w:val="nil"/>
              <w:left w:val="nil"/>
              <w:bottom w:val="single" w:sz="12" w:space="0" w:color="auto"/>
              <w:right w:val="single" w:sz="4" w:space="0" w:color="auto"/>
            </w:tcBorders>
            <w:noWrap/>
            <w:vAlign w:val="center"/>
            <w:hideMark/>
          </w:tcPr>
          <w:p w14:paraId="5970A61C" w14:textId="4CE8FB91"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3</w:t>
            </w:r>
          </w:p>
        </w:tc>
        <w:tc>
          <w:tcPr>
            <w:tcW w:w="587" w:type="dxa"/>
            <w:tcBorders>
              <w:top w:val="nil"/>
              <w:left w:val="nil"/>
              <w:bottom w:val="single" w:sz="12" w:space="0" w:color="auto"/>
              <w:right w:val="single" w:sz="4" w:space="0" w:color="auto"/>
            </w:tcBorders>
            <w:noWrap/>
            <w:vAlign w:val="center"/>
            <w:hideMark/>
          </w:tcPr>
          <w:p w14:paraId="51A16DB7" w14:textId="3495D871" w:rsidR="00644EBB" w:rsidRPr="002429DA" w:rsidRDefault="00060DE4"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5</w:t>
            </w:r>
          </w:p>
        </w:tc>
        <w:tc>
          <w:tcPr>
            <w:tcW w:w="587" w:type="dxa"/>
            <w:tcBorders>
              <w:top w:val="nil"/>
              <w:left w:val="nil"/>
              <w:bottom w:val="single" w:sz="12" w:space="0" w:color="auto"/>
              <w:right w:val="single" w:sz="4" w:space="0" w:color="auto"/>
            </w:tcBorders>
            <w:noWrap/>
            <w:vAlign w:val="center"/>
            <w:hideMark/>
          </w:tcPr>
          <w:p w14:paraId="38FAF4C0" w14:textId="00FD0975"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p>
        </w:tc>
        <w:tc>
          <w:tcPr>
            <w:tcW w:w="587" w:type="dxa"/>
            <w:tcBorders>
              <w:top w:val="nil"/>
              <w:left w:val="nil"/>
              <w:bottom w:val="single" w:sz="12" w:space="0" w:color="auto"/>
              <w:right w:val="single" w:sz="4" w:space="0" w:color="auto"/>
            </w:tcBorders>
            <w:noWrap/>
            <w:vAlign w:val="center"/>
            <w:hideMark/>
          </w:tcPr>
          <w:p w14:paraId="0E8C397A" w14:textId="0702DC33" w:rsidR="00644EBB" w:rsidRPr="002429DA" w:rsidRDefault="00D73485" w:rsidP="004D647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9</w:t>
            </w:r>
          </w:p>
        </w:tc>
        <w:tc>
          <w:tcPr>
            <w:tcW w:w="587" w:type="dxa"/>
            <w:tcBorders>
              <w:top w:val="nil"/>
              <w:left w:val="nil"/>
              <w:bottom w:val="single" w:sz="12" w:space="0" w:color="auto"/>
              <w:right w:val="single" w:sz="4" w:space="0" w:color="auto"/>
            </w:tcBorders>
            <w:noWrap/>
            <w:vAlign w:val="center"/>
            <w:hideMark/>
          </w:tcPr>
          <w:p w14:paraId="3485BAFD" w14:textId="2769445F" w:rsidR="00644EBB" w:rsidRPr="002429DA"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4</w:t>
            </w:r>
          </w:p>
        </w:tc>
        <w:tc>
          <w:tcPr>
            <w:tcW w:w="587" w:type="dxa"/>
            <w:tcBorders>
              <w:top w:val="nil"/>
              <w:left w:val="nil"/>
              <w:bottom w:val="single" w:sz="12" w:space="0" w:color="auto"/>
              <w:right w:val="single" w:sz="4" w:space="0" w:color="auto"/>
            </w:tcBorders>
            <w:noWrap/>
            <w:vAlign w:val="center"/>
            <w:hideMark/>
          </w:tcPr>
          <w:p w14:paraId="09634232" w14:textId="17F5A465" w:rsidR="00644EBB" w:rsidRPr="002429DA" w:rsidRDefault="00EA6B8F" w:rsidP="00EA6B8F">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6</w:t>
            </w:r>
          </w:p>
        </w:tc>
        <w:tc>
          <w:tcPr>
            <w:tcW w:w="587" w:type="dxa"/>
            <w:tcBorders>
              <w:top w:val="nil"/>
              <w:left w:val="nil"/>
              <w:bottom w:val="single" w:sz="12" w:space="0" w:color="auto"/>
              <w:right w:val="single" w:sz="4" w:space="0" w:color="auto"/>
            </w:tcBorders>
            <w:vAlign w:val="center"/>
          </w:tcPr>
          <w:p w14:paraId="3FEF3A2D" w14:textId="07F15BE4" w:rsidR="00644EBB" w:rsidRPr="00D73485" w:rsidRDefault="00D73485" w:rsidP="00D7348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7</w:t>
            </w:r>
          </w:p>
        </w:tc>
        <w:tc>
          <w:tcPr>
            <w:tcW w:w="587" w:type="dxa"/>
            <w:tcBorders>
              <w:top w:val="nil"/>
              <w:left w:val="single" w:sz="4" w:space="0" w:color="auto"/>
              <w:bottom w:val="single" w:sz="12" w:space="0" w:color="auto"/>
              <w:right w:val="single" w:sz="4" w:space="0" w:color="auto"/>
            </w:tcBorders>
            <w:vAlign w:val="center"/>
          </w:tcPr>
          <w:p w14:paraId="5797AB29" w14:textId="241DA476" w:rsidR="00644EBB" w:rsidRPr="004D6474" w:rsidRDefault="00060DE4" w:rsidP="00060DE4">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w:t>
            </w:r>
          </w:p>
        </w:tc>
        <w:tc>
          <w:tcPr>
            <w:tcW w:w="587" w:type="dxa"/>
            <w:tcBorders>
              <w:top w:val="nil"/>
              <w:left w:val="single" w:sz="4" w:space="0" w:color="auto"/>
              <w:bottom w:val="single" w:sz="12" w:space="0" w:color="auto"/>
              <w:right w:val="single" w:sz="4" w:space="0" w:color="auto"/>
            </w:tcBorders>
            <w:vAlign w:val="center"/>
          </w:tcPr>
          <w:p w14:paraId="708E236D" w14:textId="02BDEB38" w:rsidR="00644EBB" w:rsidRPr="004D6474" w:rsidRDefault="00D73485" w:rsidP="00D73485">
            <w:pPr>
              <w:spacing w:after="0" w:line="240" w:lineRule="auto"/>
              <w:jc w:val="center"/>
              <w:rPr>
                <w:rFonts w:eastAsia="Times New Roman" w:cs="Times New Roman"/>
                <w:bCs/>
                <w:sz w:val="20"/>
                <w:szCs w:val="20"/>
                <w:lang w:val="en-US" w:eastAsia="cs-CZ" w:bidi="en-US"/>
              </w:rPr>
            </w:pPr>
            <w:r>
              <w:rPr>
                <w:rFonts w:eastAsia="Times New Roman" w:cs="Times New Roman"/>
                <w:bCs/>
                <w:sz w:val="20"/>
                <w:szCs w:val="20"/>
                <w:lang w:val="en-US" w:eastAsia="cs-CZ" w:bidi="en-US"/>
              </w:rPr>
              <w:t>12</w:t>
            </w:r>
          </w:p>
        </w:tc>
        <w:tc>
          <w:tcPr>
            <w:tcW w:w="588" w:type="dxa"/>
            <w:tcBorders>
              <w:top w:val="nil"/>
              <w:left w:val="single" w:sz="4" w:space="0" w:color="auto"/>
              <w:bottom w:val="single" w:sz="12" w:space="0" w:color="auto"/>
              <w:right w:val="single" w:sz="12" w:space="0" w:color="auto"/>
            </w:tcBorders>
            <w:noWrap/>
            <w:vAlign w:val="center"/>
            <w:hideMark/>
          </w:tcPr>
          <w:p w14:paraId="17F1FD25" w14:textId="0EA6DAE6" w:rsidR="00644EBB" w:rsidRPr="006609B4" w:rsidRDefault="00644EBB" w:rsidP="004D6474">
            <w:pPr>
              <w:spacing w:after="0" w:line="240" w:lineRule="auto"/>
              <w:jc w:val="center"/>
              <w:rPr>
                <w:rFonts w:eastAsia="Times New Roman" w:cs="Times New Roman"/>
                <w:bCs/>
                <w:sz w:val="20"/>
                <w:szCs w:val="20"/>
                <w:lang w:val="en-US" w:eastAsia="cs-CZ" w:bidi="en-US"/>
              </w:rPr>
            </w:pPr>
          </w:p>
        </w:tc>
      </w:tr>
    </w:tbl>
    <w:p w14:paraId="5CD03F6C" w14:textId="77777777" w:rsidR="002429DA" w:rsidRDefault="002429DA" w:rsidP="004921F2">
      <w:pPr>
        <w:pStyle w:val="Nadpis2"/>
        <w:sectPr w:rsidR="002429DA" w:rsidSect="00812694">
          <w:pgSz w:w="16838" w:h="11906" w:orient="landscape" w:code="9"/>
          <w:pgMar w:top="1134" w:right="851" w:bottom="2268" w:left="1418" w:header="709" w:footer="709" w:gutter="0"/>
          <w:cols w:space="708"/>
          <w:docGrid w:linePitch="360"/>
        </w:sectPr>
      </w:pPr>
    </w:p>
    <w:p w14:paraId="3C1DFD02" w14:textId="3631C9A2" w:rsidR="00B96A0A" w:rsidRPr="0077659E" w:rsidRDefault="00B96A0A" w:rsidP="0077659E">
      <w:pPr>
        <w:pStyle w:val="Nadpis1"/>
        <w:numPr>
          <w:ilvl w:val="0"/>
          <w:numId w:val="0"/>
        </w:numPr>
        <w:rPr>
          <w:rFonts w:cs="Times New Roman"/>
        </w:rPr>
      </w:pPr>
      <w:bookmarkStart w:id="342" w:name="_Toc479005802"/>
      <w:r w:rsidRPr="0077659E">
        <w:rPr>
          <w:rFonts w:cs="Times New Roman"/>
        </w:rPr>
        <w:lastRenderedPageBreak/>
        <w:t>S</w:t>
      </w:r>
      <w:r w:rsidR="00C85C20">
        <w:rPr>
          <w:rFonts w:cs="Times New Roman"/>
        </w:rPr>
        <w:t>EZNAM POUŽITÝCH ZDROJŮ</w:t>
      </w:r>
      <w:bookmarkEnd w:id="342"/>
    </w:p>
    <w:bookmarkEnd w:id="26"/>
    <w:p w14:paraId="174A2F67" w14:textId="77777777" w:rsidR="00257600" w:rsidRDefault="00257600" w:rsidP="00257600">
      <w:pPr>
        <w:spacing w:after="0"/>
        <w:rPr>
          <w:rFonts w:cs="Times New Roman"/>
          <w:b/>
        </w:rPr>
      </w:pPr>
      <w:r w:rsidRPr="00CD149F">
        <w:rPr>
          <w:rFonts w:cs="Times New Roman"/>
          <w:b/>
        </w:rPr>
        <w:t>Literární zdroje</w:t>
      </w:r>
    </w:p>
    <w:p w14:paraId="140940C3" w14:textId="49D18074"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BALÍK, S. </w:t>
      </w:r>
      <w:r w:rsidRPr="00FF09EF">
        <w:rPr>
          <w:rFonts w:cs="Times New Roman"/>
          <w:i/>
          <w:color w:val="000000"/>
          <w:szCs w:val="24"/>
        </w:rPr>
        <w:t>Česká komunální politika v obcích s rozšířenou působností</w:t>
      </w:r>
      <w:r w:rsidRPr="00FF09EF">
        <w:rPr>
          <w:rFonts w:cs="Times New Roman"/>
          <w:color w:val="000000"/>
          <w:szCs w:val="24"/>
        </w:rPr>
        <w:t xml:space="preserve">. Brno : </w:t>
      </w:r>
      <w:r w:rsidR="00785F3D">
        <w:rPr>
          <w:rFonts w:cs="Times New Roman"/>
          <w:color w:val="000000"/>
          <w:szCs w:val="24"/>
        </w:rPr>
        <w:t>Centrum pro studium demokracie a kultury</w:t>
      </w:r>
      <w:r w:rsidRPr="00FF09EF">
        <w:rPr>
          <w:rFonts w:cs="Times New Roman"/>
          <w:color w:val="000000"/>
          <w:szCs w:val="24"/>
        </w:rPr>
        <w:t xml:space="preserve">, 2008. 388 s. ISBN 978-80-7325-144-4. </w:t>
      </w:r>
    </w:p>
    <w:p w14:paraId="4206311C" w14:textId="5FFC5C41"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De VITO, J. A. </w:t>
      </w:r>
      <w:r w:rsidRPr="00FF09EF">
        <w:rPr>
          <w:rFonts w:cs="Times New Roman"/>
          <w:i/>
          <w:color w:val="000000"/>
          <w:szCs w:val="24"/>
        </w:rPr>
        <w:t>Základy mezilidské komunikace</w:t>
      </w:r>
      <w:r w:rsidRPr="00FF09EF">
        <w:rPr>
          <w:rFonts w:cs="Times New Roman"/>
          <w:color w:val="000000"/>
          <w:szCs w:val="24"/>
        </w:rPr>
        <w:t>. Praha : Grada</w:t>
      </w:r>
      <w:r w:rsidR="00AE6816">
        <w:rPr>
          <w:rFonts w:cs="Times New Roman"/>
          <w:color w:val="000000"/>
          <w:szCs w:val="24"/>
        </w:rPr>
        <w:t>,</w:t>
      </w:r>
      <w:r w:rsidRPr="00FF09EF">
        <w:rPr>
          <w:rFonts w:cs="Times New Roman"/>
          <w:color w:val="000000"/>
          <w:szCs w:val="24"/>
        </w:rPr>
        <w:t xml:space="preserve"> 2008. 502 s. ISBN 978-80-247-2018-0.     </w:t>
      </w:r>
    </w:p>
    <w:p w14:paraId="0296E8D3" w14:textId="6983ADFB"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ERNEKER, J. </w:t>
      </w:r>
      <w:r w:rsidRPr="00FF09EF">
        <w:rPr>
          <w:rFonts w:cs="Times New Roman"/>
          <w:i/>
          <w:color w:val="000000"/>
          <w:szCs w:val="24"/>
        </w:rPr>
        <w:t>Základy komunikace</w:t>
      </w:r>
      <w:r w:rsidRPr="00FF09EF">
        <w:rPr>
          <w:rFonts w:cs="Times New Roman"/>
          <w:color w:val="000000"/>
          <w:szCs w:val="24"/>
        </w:rPr>
        <w:t>. České Budějovice : Vysoká škola evropských a regionálních studií</w:t>
      </w:r>
      <w:r w:rsidR="00AE6816">
        <w:rPr>
          <w:rFonts w:cs="Times New Roman"/>
          <w:color w:val="000000"/>
          <w:szCs w:val="24"/>
        </w:rPr>
        <w:t xml:space="preserve">, </w:t>
      </w:r>
      <w:r w:rsidRPr="00FF09EF">
        <w:rPr>
          <w:rFonts w:cs="Times New Roman"/>
          <w:color w:val="000000"/>
          <w:szCs w:val="24"/>
        </w:rPr>
        <w:t xml:space="preserve">2004. 65 s. ISBN 80-86708-02-0. </w:t>
      </w:r>
    </w:p>
    <w:p w14:paraId="726E9E79"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ERNEKER, J., KRYBUSOVÁ, M., PÁNA, L. </w:t>
      </w:r>
      <w:r w:rsidRPr="00FF09EF">
        <w:rPr>
          <w:rFonts w:cs="Times New Roman"/>
          <w:i/>
          <w:color w:val="000000"/>
          <w:szCs w:val="24"/>
        </w:rPr>
        <w:t>Systémové aspekty veřejné správy</w:t>
      </w:r>
      <w:r w:rsidRPr="00FF09EF">
        <w:rPr>
          <w:rFonts w:cs="Times New Roman"/>
          <w:color w:val="000000"/>
          <w:szCs w:val="24"/>
        </w:rPr>
        <w:t xml:space="preserve">. České Budějovice : Vysoká škola evropských a regionálních studií, 2011. 110 s. ISBN 978-80-86708-98-0. </w:t>
      </w:r>
    </w:p>
    <w:p w14:paraId="18C26E2A"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FRANKOVÁ, M. </w:t>
      </w:r>
      <w:r w:rsidRPr="00FF09EF">
        <w:rPr>
          <w:rFonts w:cs="Times New Roman"/>
          <w:i/>
          <w:color w:val="000000"/>
          <w:szCs w:val="24"/>
        </w:rPr>
        <w:t>Czech POINT a jeho využití v rámci České pošty, s. p., na příkladu pošty České Budějovice 1</w:t>
      </w:r>
      <w:r w:rsidRPr="00FF09EF">
        <w:rPr>
          <w:rFonts w:cs="Times New Roman"/>
          <w:color w:val="000000"/>
          <w:szCs w:val="24"/>
        </w:rPr>
        <w:t xml:space="preserve">. České Budějovice : Vysoká škola evropských a regionálních studií, o. p. s. v Českých Budějovicích, 2013. Bakalářská práce, 63 s. </w:t>
      </w:r>
    </w:p>
    <w:p w14:paraId="76090284"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HORZINKOVÁ, E., FIALA, Z. </w:t>
      </w:r>
      <w:r w:rsidRPr="00FF09EF">
        <w:rPr>
          <w:rFonts w:cs="Times New Roman"/>
          <w:i/>
          <w:color w:val="000000"/>
          <w:szCs w:val="24"/>
        </w:rPr>
        <w:t>Správní právo hmotné</w:t>
      </w:r>
      <w:r w:rsidRPr="00FF09EF">
        <w:rPr>
          <w:rFonts w:cs="Times New Roman"/>
          <w:color w:val="000000"/>
          <w:szCs w:val="24"/>
        </w:rPr>
        <w:t xml:space="preserve">. Praha : Leges, 2010, 207 s. ISBN 978-80-87212-55-4. </w:t>
      </w:r>
    </w:p>
    <w:p w14:paraId="52B28A2C"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LIDINSKÝ, V., et al. </w:t>
      </w:r>
      <w:r w:rsidRPr="00FF09EF">
        <w:rPr>
          <w:rFonts w:cs="Times New Roman"/>
          <w:i/>
          <w:color w:val="000000"/>
          <w:szCs w:val="24"/>
        </w:rPr>
        <w:t>eGovernment bezpečně</w:t>
      </w:r>
      <w:r w:rsidRPr="00FF09EF">
        <w:rPr>
          <w:rFonts w:cs="Times New Roman"/>
          <w:color w:val="000000"/>
          <w:szCs w:val="24"/>
        </w:rPr>
        <w:t>. Praha : Grada, 2008. 160 s. ISBN 978-80-247-2462-1.</w:t>
      </w:r>
    </w:p>
    <w:p w14:paraId="266B9C84"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MATES, P., SMEJKAL, P. </w:t>
      </w:r>
      <w:r w:rsidRPr="00FF09EF">
        <w:rPr>
          <w:rFonts w:cs="Times New Roman"/>
          <w:i/>
          <w:color w:val="000000"/>
          <w:szCs w:val="24"/>
        </w:rPr>
        <w:t>E-government v českém právu</w:t>
      </w:r>
      <w:r w:rsidRPr="00FF09EF">
        <w:rPr>
          <w:rFonts w:cs="Times New Roman"/>
          <w:color w:val="000000"/>
          <w:szCs w:val="24"/>
        </w:rPr>
        <w:t xml:space="preserve">. Praha : Linde, 2006. 244 s. ISBN 80-7201-614-8. </w:t>
      </w:r>
    </w:p>
    <w:p w14:paraId="09604853"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SMEJKAL, V. </w:t>
      </w:r>
      <w:r w:rsidRPr="00FF09EF">
        <w:rPr>
          <w:rFonts w:cs="Times New Roman"/>
          <w:i/>
          <w:color w:val="000000"/>
          <w:szCs w:val="24"/>
        </w:rPr>
        <w:t>Datové schránky v právním řádu ČR</w:t>
      </w:r>
      <w:r w:rsidRPr="00FF09EF">
        <w:rPr>
          <w:rFonts w:cs="Times New Roman"/>
          <w:color w:val="000000"/>
          <w:szCs w:val="24"/>
        </w:rPr>
        <w:t>. Praha : ABF 2009. 176 s. ISBN 978-80-86284-78-1.</w:t>
      </w:r>
    </w:p>
    <w:p w14:paraId="4DC35FDC"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SMEJKAL, V. </w:t>
      </w:r>
      <w:r w:rsidRPr="00FF09EF">
        <w:rPr>
          <w:rFonts w:cs="Times New Roman"/>
          <w:i/>
          <w:color w:val="000000"/>
          <w:szCs w:val="24"/>
        </w:rPr>
        <w:t>Informační systémy veřejné správy ČR</w:t>
      </w:r>
      <w:r w:rsidRPr="00FF09EF">
        <w:rPr>
          <w:rFonts w:cs="Times New Roman"/>
          <w:color w:val="000000"/>
          <w:szCs w:val="24"/>
        </w:rPr>
        <w:t xml:space="preserve">. Praha : Oeconomica, 2003. 122 s. ISBN 80-245-0533-9. </w:t>
      </w:r>
      <w:r w:rsidRPr="00FF09EF">
        <w:rPr>
          <w:rFonts w:cs="Times New Roman"/>
          <w:color w:val="000000"/>
          <w:szCs w:val="24"/>
        </w:rPr>
        <w:tab/>
      </w:r>
    </w:p>
    <w:p w14:paraId="5B414E3E"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ŠPINAR, D. </w:t>
      </w:r>
      <w:r w:rsidRPr="00FF09EF">
        <w:rPr>
          <w:rFonts w:cs="Times New Roman"/>
          <w:i/>
          <w:color w:val="000000"/>
          <w:szCs w:val="24"/>
        </w:rPr>
        <w:t>Tvoříme přístupné webové stránky</w:t>
      </w:r>
      <w:r w:rsidRPr="00FF09EF">
        <w:rPr>
          <w:rFonts w:cs="Times New Roman"/>
          <w:color w:val="000000"/>
          <w:szCs w:val="24"/>
        </w:rPr>
        <w:t>. 1. vyd. Brno : Zoner Press, 2004. 360 s. ISBN 80-86815-11-0.</w:t>
      </w:r>
    </w:p>
    <w:p w14:paraId="736379C3"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ŠTĚDROŇ, B., et al. </w:t>
      </w:r>
      <w:r w:rsidRPr="00FF09EF">
        <w:rPr>
          <w:rFonts w:cs="Times New Roman"/>
          <w:i/>
          <w:color w:val="000000"/>
          <w:szCs w:val="24"/>
        </w:rPr>
        <w:t>Právní aspekty e-governmentu v České republice</w:t>
      </w:r>
      <w:r w:rsidRPr="00FF09EF">
        <w:rPr>
          <w:rFonts w:cs="Times New Roman"/>
          <w:color w:val="000000"/>
          <w:szCs w:val="24"/>
        </w:rPr>
        <w:t xml:space="preserve">. Praha : Linde, 2011. 200 s. ISBN 978- 80-7201-855-0. </w:t>
      </w:r>
    </w:p>
    <w:p w14:paraId="4A43147E"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ŠTĚDROŇ, B. </w:t>
      </w:r>
      <w:r w:rsidRPr="00FF09EF">
        <w:rPr>
          <w:rFonts w:cs="Times New Roman"/>
          <w:i/>
          <w:color w:val="000000"/>
          <w:szCs w:val="24"/>
        </w:rPr>
        <w:t>Úvod do eGovernmentu. Právní a technický průvodce</w:t>
      </w:r>
      <w:r w:rsidRPr="00FF09EF">
        <w:rPr>
          <w:rFonts w:cs="Times New Roman"/>
          <w:color w:val="000000"/>
          <w:szCs w:val="24"/>
        </w:rPr>
        <w:t>. Praha : Úřad vlády České republiky, 2007. 172 s. ISBN 978-80-87041-25-3.</w:t>
      </w:r>
    </w:p>
    <w:p w14:paraId="0A75F9EC"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lastRenderedPageBreak/>
        <w:t xml:space="preserve">ŠUŇAVSKÁ, K. </w:t>
      </w:r>
      <w:r w:rsidRPr="00FF09EF">
        <w:rPr>
          <w:rFonts w:cs="Times New Roman"/>
          <w:i/>
          <w:color w:val="000000"/>
          <w:szCs w:val="24"/>
        </w:rPr>
        <w:t>Poskytování informací ve veřejné správě</w:t>
      </w:r>
      <w:r w:rsidRPr="00FF09EF">
        <w:rPr>
          <w:rFonts w:cs="Times New Roman"/>
          <w:color w:val="000000"/>
          <w:szCs w:val="24"/>
        </w:rPr>
        <w:t xml:space="preserve">. České Budějovice, 2007. Bakalářská práce, 86 s. Vysoká škola evropských a regionálních studií, o. p. s. v Českých Budějovicích. </w:t>
      </w:r>
    </w:p>
    <w:p w14:paraId="6B018589" w14:textId="77777777" w:rsidR="00257600" w:rsidRPr="00FF09EF" w:rsidRDefault="00257600" w:rsidP="00257600">
      <w:pPr>
        <w:pStyle w:val="Odstavecseseznamem"/>
        <w:numPr>
          <w:ilvl w:val="0"/>
          <w:numId w:val="18"/>
        </w:numPr>
        <w:spacing w:line="360" w:lineRule="auto"/>
        <w:ind w:left="357" w:right="357" w:hanging="357"/>
        <w:rPr>
          <w:rFonts w:cs="Times New Roman"/>
          <w:color w:val="000000"/>
          <w:szCs w:val="24"/>
        </w:rPr>
      </w:pPr>
      <w:r w:rsidRPr="00FF09EF">
        <w:rPr>
          <w:rFonts w:cs="Times New Roman"/>
          <w:color w:val="000000"/>
          <w:szCs w:val="24"/>
        </w:rPr>
        <w:t xml:space="preserve">VODIČKA, K., CABADA, L. </w:t>
      </w:r>
      <w:r w:rsidRPr="00FF09EF">
        <w:rPr>
          <w:rFonts w:cs="Times New Roman"/>
          <w:i/>
          <w:color w:val="000000"/>
          <w:szCs w:val="24"/>
        </w:rPr>
        <w:t>Politický systém České republiky. Historie a současnost. Třetí, aktualizované a rozšířené vydání.</w:t>
      </w:r>
      <w:r w:rsidRPr="00FF09EF">
        <w:rPr>
          <w:rFonts w:cs="Times New Roman"/>
          <w:color w:val="000000"/>
          <w:szCs w:val="24"/>
        </w:rPr>
        <w:t xml:space="preserve"> Praha : Portál. 2011. 488 s. ISBN 978-80-7367-337-6.  </w:t>
      </w:r>
    </w:p>
    <w:p w14:paraId="346CB874" w14:textId="77777777" w:rsidR="00257600" w:rsidRPr="00FF09EF" w:rsidRDefault="00257600" w:rsidP="00257600">
      <w:pPr>
        <w:pStyle w:val="Odstavecseseznamem"/>
        <w:numPr>
          <w:ilvl w:val="0"/>
          <w:numId w:val="18"/>
        </w:numPr>
        <w:spacing w:line="360" w:lineRule="auto"/>
        <w:ind w:left="357" w:right="357" w:hanging="357"/>
        <w:rPr>
          <w:rFonts w:cs="Times New Roman"/>
          <w:szCs w:val="24"/>
        </w:rPr>
      </w:pPr>
      <w:r w:rsidRPr="00FF09EF">
        <w:rPr>
          <w:rFonts w:cs="Times New Roman"/>
          <w:szCs w:val="24"/>
        </w:rPr>
        <w:t xml:space="preserve">VYMĚTAL, J. </w:t>
      </w:r>
      <w:r w:rsidRPr="00FF09EF">
        <w:rPr>
          <w:rFonts w:cs="Times New Roman"/>
          <w:i/>
          <w:szCs w:val="24"/>
        </w:rPr>
        <w:t>Průvodce úspěšnou komunikací</w:t>
      </w:r>
      <w:r w:rsidRPr="00FF09EF">
        <w:rPr>
          <w:rFonts w:cs="Times New Roman"/>
          <w:szCs w:val="24"/>
        </w:rPr>
        <w:t>. Praha : Grada, 2008. 328 s. ISBN 978-80-247- 2614-4.</w:t>
      </w:r>
    </w:p>
    <w:p w14:paraId="49ED1255" w14:textId="77777777" w:rsidR="00257600" w:rsidRPr="00EA033F" w:rsidRDefault="00257600" w:rsidP="00257600">
      <w:pPr>
        <w:rPr>
          <w:rFonts w:cs="Times New Roman"/>
          <w:szCs w:val="24"/>
        </w:rPr>
      </w:pPr>
    </w:p>
    <w:p w14:paraId="3745D1BE" w14:textId="77777777" w:rsidR="00C67D61" w:rsidRPr="00CD149F" w:rsidRDefault="00C67D61" w:rsidP="00FD72B4">
      <w:pPr>
        <w:spacing w:after="0"/>
        <w:rPr>
          <w:rFonts w:cs="Times New Roman"/>
          <w:b/>
        </w:rPr>
      </w:pPr>
      <w:r w:rsidRPr="00CD149F">
        <w:rPr>
          <w:rFonts w:cs="Times New Roman"/>
          <w:b/>
        </w:rPr>
        <w:t>Elektronické zdroje</w:t>
      </w:r>
    </w:p>
    <w:p w14:paraId="0BC4312D" w14:textId="5F60F8C6" w:rsidR="00477BDA" w:rsidRPr="00AB5B57" w:rsidRDefault="00477BDA" w:rsidP="00477BDA">
      <w:pPr>
        <w:pStyle w:val="Odstavecseseznamem"/>
        <w:numPr>
          <w:ilvl w:val="0"/>
          <w:numId w:val="48"/>
        </w:numPr>
        <w:spacing w:line="360" w:lineRule="auto"/>
        <w:ind w:left="357" w:right="357" w:hanging="357"/>
      </w:pPr>
      <w:r w:rsidRPr="00AB5B57">
        <w:rPr>
          <w:i/>
        </w:rPr>
        <w:t xml:space="preserve">Aktuální dostupnost služeb Czech POINT </w:t>
      </w:r>
      <w:r w:rsidRPr="00AB5B57">
        <w:t xml:space="preserve">[online]. </w:t>
      </w:r>
      <w:r w:rsidR="00FE5B06">
        <w:t xml:space="preserve">Praha : </w:t>
      </w:r>
      <w:r w:rsidRPr="00FE5B06">
        <w:rPr>
          <w:rFonts w:cs="Times New Roman"/>
          <w:color w:val="000000" w:themeColor="text1"/>
          <w:shd w:val="clear" w:color="auto" w:fill="FFFFFF"/>
        </w:rPr>
        <w:t>Ministerstvo vnitra Č</w:t>
      </w:r>
      <w:r w:rsidR="00FE5B06" w:rsidRPr="00FE5B06">
        <w:rPr>
          <w:rFonts w:cs="Times New Roman"/>
          <w:color w:val="000000" w:themeColor="text1"/>
          <w:shd w:val="clear" w:color="auto" w:fill="FFFFFF"/>
        </w:rPr>
        <w:t>R</w:t>
      </w:r>
      <w:r w:rsidR="00FE5B06">
        <w:rPr>
          <w:rFonts w:cs="Times New Roman"/>
          <w:i/>
          <w:color w:val="000000" w:themeColor="text1"/>
          <w:shd w:val="clear" w:color="auto" w:fill="FFFFFF"/>
        </w:rPr>
        <w:t xml:space="preserve">, </w:t>
      </w:r>
      <w:r w:rsidR="00FE5B06">
        <w:rPr>
          <w:rFonts w:cs="Times New Roman"/>
          <w:color w:val="000000" w:themeColor="text1"/>
          <w:shd w:val="clear" w:color="auto" w:fill="FFFFFF"/>
        </w:rPr>
        <w:t xml:space="preserve">2017 </w:t>
      </w:r>
      <w:r w:rsidRPr="00AB5B57">
        <w:t xml:space="preserve">[cit. 2017-01-20]. Dostupné z WWW: </w:t>
      </w:r>
      <w:r w:rsidR="00FE5B06" w:rsidRPr="00AB5B57">
        <w:rPr>
          <w:rFonts w:cs="Times New Roman"/>
          <w:szCs w:val="24"/>
        </w:rPr>
        <w:t>&lt;</w:t>
      </w:r>
      <w:r w:rsidRPr="00AB5B57">
        <w:t>http://www.czechpoint.cz/web/</w:t>
      </w:r>
      <w:r w:rsidR="00FE5B06" w:rsidRPr="00AB5B57">
        <w:rPr>
          <w:rFonts w:cs="Times New Roman"/>
          <w:szCs w:val="24"/>
        </w:rPr>
        <w:t>&gt;</w:t>
      </w:r>
      <w:r w:rsidRPr="00AB5B57">
        <w:t>.</w:t>
      </w:r>
    </w:p>
    <w:p w14:paraId="009F316A" w14:textId="77777777" w:rsidR="00477BDA" w:rsidRPr="00AB5B57" w:rsidRDefault="00477BDA" w:rsidP="00477BDA">
      <w:pPr>
        <w:pStyle w:val="Odstavecseseznamem"/>
        <w:numPr>
          <w:ilvl w:val="0"/>
          <w:numId w:val="48"/>
        </w:numPr>
        <w:spacing w:line="360" w:lineRule="auto"/>
        <w:ind w:left="357" w:right="357" w:hanging="357"/>
        <w:rPr>
          <w:rFonts w:cs="Times New Roman"/>
          <w:color w:val="000000" w:themeColor="text1"/>
          <w:szCs w:val="24"/>
        </w:rPr>
      </w:pPr>
      <w:r w:rsidRPr="00AB5B57">
        <w:rPr>
          <w:rFonts w:cs="Times New Roman"/>
          <w:i/>
          <w:szCs w:val="24"/>
        </w:rPr>
        <w:t>Co je eGovernment</w:t>
      </w:r>
      <w:r w:rsidRPr="00AB5B57">
        <w:rPr>
          <w:rFonts w:cs="Times New Roman"/>
          <w:szCs w:val="24"/>
        </w:rPr>
        <w:t>? [online]. Praha</w:t>
      </w:r>
      <w:r w:rsidRPr="00AB5B57">
        <w:rPr>
          <w:rFonts w:cs="Times New Roman"/>
          <w:i/>
          <w:szCs w:val="24"/>
        </w:rPr>
        <w:t xml:space="preserve"> : </w:t>
      </w:r>
      <w:r w:rsidRPr="00AB5B57">
        <w:rPr>
          <w:rFonts w:cs="Times New Roman"/>
          <w:szCs w:val="24"/>
        </w:rPr>
        <w:t>Ministerstvo vnitra ČR, 2017</w:t>
      </w:r>
      <w:r w:rsidRPr="00AB5B57">
        <w:rPr>
          <w:rFonts w:cs="Times New Roman"/>
          <w:i/>
          <w:szCs w:val="24"/>
        </w:rPr>
        <w:t xml:space="preserve"> </w:t>
      </w:r>
      <w:r w:rsidRPr="00AB5B57">
        <w:rPr>
          <w:rFonts w:cs="Times New Roman"/>
          <w:color w:val="000000" w:themeColor="text1"/>
          <w:szCs w:val="24"/>
        </w:rPr>
        <w:t>[cit. 2017-02-16]. Dostupné z WWW: &lt;http://mvr.cz/clanek/co-je-egovernment.aspx.cz&gt;.</w:t>
      </w:r>
    </w:p>
    <w:p w14:paraId="76376D78" w14:textId="6A106EDD" w:rsidR="00477BDA" w:rsidRDefault="00477BDA" w:rsidP="00477BDA">
      <w:pPr>
        <w:pStyle w:val="Odstavecseseznamem"/>
        <w:numPr>
          <w:ilvl w:val="0"/>
          <w:numId w:val="48"/>
        </w:numPr>
        <w:spacing w:line="360" w:lineRule="auto"/>
        <w:ind w:left="357" w:right="357" w:hanging="357"/>
      </w:pPr>
      <w:r w:rsidRPr="00AB5B57">
        <w:rPr>
          <w:i/>
        </w:rPr>
        <w:t>Co říká statistika</w:t>
      </w:r>
      <w:r w:rsidRPr="00AB5B57">
        <w:t xml:space="preserve"> [online]. </w:t>
      </w:r>
      <w:r w:rsidR="00172F8C">
        <w:t xml:space="preserve">Praha : </w:t>
      </w:r>
      <w:r w:rsidRPr="00172F8C">
        <w:rPr>
          <w:rFonts w:cs="Times New Roman"/>
          <w:color w:val="000000" w:themeColor="text1"/>
          <w:shd w:val="clear" w:color="auto" w:fill="FFFFFF"/>
        </w:rPr>
        <w:t xml:space="preserve">Ministerstvo vnitra </w:t>
      </w:r>
      <w:r w:rsidRPr="00AB5B57">
        <w:rPr>
          <w:rFonts w:cs="Times New Roman"/>
          <w:color w:val="000000" w:themeColor="text1"/>
          <w:shd w:val="clear" w:color="auto" w:fill="FFFFFF"/>
        </w:rPr>
        <w:t xml:space="preserve">ČR, 2017 </w:t>
      </w:r>
      <w:r w:rsidRPr="00AB5B57">
        <w:t xml:space="preserve">[cit. 2017-01-20]. Dostupné z WWW: </w:t>
      </w:r>
      <w:r w:rsidR="00172F8C" w:rsidRPr="00AB5B57">
        <w:rPr>
          <w:rFonts w:cs="Times New Roman"/>
          <w:color w:val="000000" w:themeColor="text1"/>
          <w:szCs w:val="24"/>
        </w:rPr>
        <w:t>&lt;</w:t>
      </w:r>
      <w:r w:rsidRPr="00AB5B57">
        <w:t>http://www.czechpoint.cz/web/?q=node/663</w:t>
      </w:r>
      <w:r w:rsidR="00172F8C" w:rsidRPr="00AB5B57">
        <w:rPr>
          <w:rFonts w:cs="Times New Roman"/>
          <w:color w:val="000000" w:themeColor="text1"/>
          <w:szCs w:val="24"/>
        </w:rPr>
        <w:t>&gt;</w:t>
      </w:r>
      <w:r w:rsidRPr="00AB5B57">
        <w:t>.</w:t>
      </w:r>
    </w:p>
    <w:p w14:paraId="09C287E5" w14:textId="77777777" w:rsidR="00172F8C" w:rsidRPr="00AB5B57" w:rsidRDefault="00172F8C" w:rsidP="00172F8C">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Co umí chytré webové internetové stránky pro obce.cz</w:t>
      </w:r>
      <w:r w:rsidRPr="00AB5B57">
        <w:rPr>
          <w:rFonts w:cs="Times New Roman"/>
          <w:i/>
          <w:iCs/>
          <w:szCs w:val="24"/>
        </w:rPr>
        <w:t xml:space="preserve"> </w:t>
      </w:r>
      <w:r w:rsidRPr="00AB5B57">
        <w:rPr>
          <w:rFonts w:cs="Times New Roman"/>
          <w:szCs w:val="24"/>
        </w:rPr>
        <w:t xml:space="preserve">[online]. 2017 [cit. 2017-01-27]. Dostupné z WWW: &lt;http://www.obcenawebu.cz/stranky-pro-obce/&gt;. </w:t>
      </w:r>
    </w:p>
    <w:p w14:paraId="476F9D1D" w14:textId="77777777" w:rsidR="00477BDA" w:rsidRPr="00AB5B57" w:rsidRDefault="00477BDA" w:rsidP="00477BDA">
      <w:pPr>
        <w:pStyle w:val="Textpoznpodarou"/>
        <w:numPr>
          <w:ilvl w:val="0"/>
          <w:numId w:val="48"/>
        </w:numPr>
        <w:spacing w:line="360" w:lineRule="auto"/>
        <w:ind w:left="357" w:right="357" w:hanging="357"/>
        <w:rPr>
          <w:sz w:val="24"/>
          <w:szCs w:val="24"/>
        </w:rPr>
      </w:pPr>
      <w:r w:rsidRPr="00AB5B57">
        <w:rPr>
          <w:i/>
          <w:sz w:val="24"/>
          <w:szCs w:val="24"/>
        </w:rPr>
        <w:t xml:space="preserve">Článek vyhlášení 10 výzvy IROP kybernetická bezpečnost </w:t>
      </w:r>
      <w:r w:rsidRPr="00AB5B57">
        <w:rPr>
          <w:rFonts w:cs="Times New Roman"/>
          <w:sz w:val="24"/>
          <w:szCs w:val="24"/>
        </w:rPr>
        <w:t>[online]</w:t>
      </w:r>
      <w:r w:rsidRPr="00AB5B57">
        <w:rPr>
          <w:rFonts w:eastAsia="Times New Roman"/>
          <w:i/>
          <w:sz w:val="24"/>
          <w:szCs w:val="24"/>
          <w:lang w:eastAsia="cs-CZ"/>
        </w:rPr>
        <w:t xml:space="preserve">. </w:t>
      </w:r>
      <w:r w:rsidRPr="00AB5B57">
        <w:rPr>
          <w:rFonts w:eastAsia="Times New Roman"/>
          <w:sz w:val="24"/>
          <w:szCs w:val="24"/>
          <w:lang w:eastAsia="cs-CZ"/>
        </w:rPr>
        <w:t xml:space="preserve">Praha : Ministerstvo vnitra ČR, </w:t>
      </w:r>
      <w:r w:rsidRPr="00AB5B57">
        <w:rPr>
          <w:rFonts w:cs="Times New Roman"/>
          <w:sz w:val="24"/>
          <w:szCs w:val="24"/>
        </w:rPr>
        <w:t xml:space="preserve">2015 [cit. 2016-10-23]. </w:t>
      </w:r>
      <w:r w:rsidRPr="00AB5B57">
        <w:rPr>
          <w:sz w:val="24"/>
          <w:szCs w:val="24"/>
        </w:rPr>
        <w:t>Dostupné z WWW: &lt;http://www.mvcr.cz/clanek/vyhlaseni-10-vyzvy-irop-kyberneticka-bezpecnost.aspx.html&gt;.</w:t>
      </w:r>
    </w:p>
    <w:p w14:paraId="1FEB44F8" w14:textId="77777777" w:rsidR="00477BDA" w:rsidRPr="00AB5B57"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Chytré webové stránky pro obce</w:t>
      </w:r>
      <w:r w:rsidRPr="00AB5B57">
        <w:rPr>
          <w:rFonts w:cs="Times New Roman"/>
          <w:i/>
          <w:iCs/>
          <w:szCs w:val="24"/>
        </w:rPr>
        <w:t xml:space="preserve"> </w:t>
      </w:r>
      <w:r w:rsidRPr="00AB5B57">
        <w:rPr>
          <w:rFonts w:cs="Times New Roman"/>
          <w:szCs w:val="24"/>
        </w:rPr>
        <w:t xml:space="preserve">[online]. Brno : Obce na webu, 2017 [cit. 2017-01-27]. Dostupné z WWW: &lt;http://www.obcenawebu.cz/stranky-pro-obce/&gt;. </w:t>
      </w:r>
    </w:p>
    <w:p w14:paraId="1FC192FF" w14:textId="77777777" w:rsidR="00477BDA" w:rsidRPr="00AB5B57"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INS – informační servis</w:t>
      </w:r>
      <w:r w:rsidRPr="00AB5B57">
        <w:rPr>
          <w:rFonts w:cs="Times New Roman"/>
          <w:szCs w:val="24"/>
        </w:rPr>
        <w:t>[online]. Praha :  Svaz měst a obcí České republiky, 2017 [cit. 2017-01-26]. Dostupné z WWW: &lt;http://www.smocr.cz/cz/tiskovy-servis/ins-informacni-servis/default.aspx/&gt;.</w:t>
      </w:r>
    </w:p>
    <w:p w14:paraId="52707E6E" w14:textId="77777777" w:rsidR="00477BDA" w:rsidRPr="00AB5B57" w:rsidRDefault="00477BDA" w:rsidP="00477BDA">
      <w:pPr>
        <w:pStyle w:val="Textpoznpodarou"/>
        <w:numPr>
          <w:ilvl w:val="0"/>
          <w:numId w:val="48"/>
        </w:numPr>
        <w:spacing w:line="360" w:lineRule="auto"/>
        <w:ind w:left="357" w:right="357" w:hanging="357"/>
        <w:rPr>
          <w:rFonts w:cs="Times New Roman"/>
          <w:sz w:val="24"/>
          <w:szCs w:val="24"/>
        </w:rPr>
      </w:pPr>
      <w:r w:rsidRPr="00AB5B57">
        <w:rPr>
          <w:rFonts w:cs="Times New Roman"/>
          <w:i/>
          <w:iCs/>
          <w:sz w:val="24"/>
          <w:szCs w:val="24"/>
        </w:rPr>
        <w:t xml:space="preserve">Komunikační strategie </w:t>
      </w:r>
      <w:r w:rsidRPr="00AB5B57">
        <w:rPr>
          <w:rFonts w:cs="Times New Roman"/>
          <w:sz w:val="24"/>
          <w:szCs w:val="24"/>
        </w:rPr>
        <w:t xml:space="preserve">[online]. 2001 [cit. 2016-02-06]. Dostupné z WWW: &lt;http://komunikujici-mesto.cz/index1.php?ukaz=000-016&gt;.  </w:t>
      </w:r>
    </w:p>
    <w:p w14:paraId="40AF174E" w14:textId="77777777" w:rsidR="00477BDA" w:rsidRPr="00AB5B57" w:rsidRDefault="00477BDA" w:rsidP="00477BDA">
      <w:pPr>
        <w:pStyle w:val="Textpoznpodarou"/>
        <w:numPr>
          <w:ilvl w:val="0"/>
          <w:numId w:val="48"/>
        </w:numPr>
        <w:spacing w:line="360" w:lineRule="auto"/>
        <w:ind w:left="357" w:right="357" w:hanging="357"/>
        <w:rPr>
          <w:sz w:val="24"/>
          <w:szCs w:val="24"/>
        </w:rPr>
      </w:pPr>
      <w:r w:rsidRPr="00AB5B57">
        <w:rPr>
          <w:rFonts w:eastAsia="Times New Roman"/>
          <w:bCs/>
          <w:i/>
          <w:kern w:val="36"/>
          <w:sz w:val="24"/>
          <w:szCs w:val="24"/>
          <w:lang w:eastAsia="cs-CZ"/>
        </w:rPr>
        <w:t xml:space="preserve">Malý lexikon obcí České republiky – 2016: </w:t>
      </w:r>
      <w:r w:rsidRPr="00AB5B57">
        <w:rPr>
          <w:rStyle w:val="odkaz-style-wrapper"/>
          <w:i/>
          <w:sz w:val="24"/>
          <w:szCs w:val="24"/>
        </w:rPr>
        <w:t>Velikostní skupiny obcí podle krajů, okresů - počet obyvatel</w:t>
      </w:r>
      <w:r w:rsidRPr="00AB5B57">
        <w:rPr>
          <w:i/>
          <w:sz w:val="24"/>
          <w:szCs w:val="24"/>
        </w:rPr>
        <w:t>.</w:t>
      </w:r>
      <w:r w:rsidRPr="00AB5B57">
        <w:rPr>
          <w:sz w:val="24"/>
          <w:szCs w:val="24"/>
        </w:rPr>
        <w:t xml:space="preserve"> [online]. Praha : Český statistický úřad, 2017 [cit. 2017-03-03]. Dostupné z WWW: &lt;https://www.czso.cz/csu/czso/maly-lexikon-obci-ceske-republiky-2016&gt;.</w:t>
      </w:r>
    </w:p>
    <w:p w14:paraId="181DE0E8"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iCs/>
          <w:szCs w:val="24"/>
        </w:rPr>
        <w:lastRenderedPageBreak/>
        <w:t xml:space="preserve">Mapa krajů ČR </w:t>
      </w:r>
      <w:r w:rsidRPr="00AB5B57">
        <w:rPr>
          <w:rFonts w:cs="Times New Roman"/>
          <w:szCs w:val="24"/>
        </w:rPr>
        <w:t xml:space="preserve">[online]. Zeměpis.com, 2017 [cit. 2017-01-27]. Dostupné z WWW: &lt;http://www.zemepis.com/krajecr.php&gt;.  </w:t>
      </w:r>
    </w:p>
    <w:p w14:paraId="4D49E864" w14:textId="77777777" w:rsidR="00477BDA" w:rsidRPr="00AB5B57" w:rsidRDefault="00477BDA" w:rsidP="00477BDA">
      <w:pPr>
        <w:pStyle w:val="Odstavecseseznamem"/>
        <w:numPr>
          <w:ilvl w:val="0"/>
          <w:numId w:val="48"/>
        </w:numPr>
        <w:autoSpaceDE w:val="0"/>
        <w:autoSpaceDN w:val="0"/>
        <w:adjustRightInd w:val="0"/>
        <w:spacing w:line="360" w:lineRule="auto"/>
        <w:ind w:left="357" w:right="357" w:hanging="357"/>
      </w:pPr>
      <w:r w:rsidRPr="00AB5B57">
        <w:t xml:space="preserve">MICHÁLKOVÁ, L. Zákony platí také pro internetové stránky jednotlivých obcí. </w:t>
      </w:r>
      <w:r w:rsidRPr="00AB5B57">
        <w:rPr>
          <w:i/>
        </w:rPr>
        <w:t xml:space="preserve">Moderní obec </w:t>
      </w:r>
      <w:r w:rsidRPr="00AB5B57">
        <w:rPr>
          <w:rFonts w:cs="Times New Roman"/>
          <w:szCs w:val="24"/>
        </w:rPr>
        <w:t>[online]. Červen 2009, roč. 6, 56 s. [cit. 20</w:t>
      </w:r>
      <w:r>
        <w:rPr>
          <w:rFonts w:cs="Times New Roman"/>
          <w:szCs w:val="24"/>
        </w:rPr>
        <w:t>16</w:t>
      </w:r>
      <w:r w:rsidRPr="00AB5B57">
        <w:rPr>
          <w:rFonts w:cs="Times New Roman"/>
          <w:szCs w:val="24"/>
        </w:rPr>
        <w:t>-0</w:t>
      </w:r>
      <w:r>
        <w:rPr>
          <w:rFonts w:cs="Times New Roman"/>
          <w:szCs w:val="24"/>
        </w:rPr>
        <w:t>7</w:t>
      </w:r>
      <w:r w:rsidRPr="00AB5B57">
        <w:rPr>
          <w:rFonts w:cs="Times New Roman"/>
          <w:szCs w:val="24"/>
        </w:rPr>
        <w:t>-29]. ISSN 1211 - 0507.</w:t>
      </w:r>
      <w:r w:rsidRPr="00AB5B57">
        <w:rPr>
          <w:i/>
        </w:rPr>
        <w:t xml:space="preserve"> </w:t>
      </w:r>
      <w:r w:rsidRPr="00AB5B57">
        <w:rPr>
          <w:rFonts w:cs="Times New Roman"/>
          <w:szCs w:val="24"/>
        </w:rPr>
        <w:t>Dostupné z WWW: &lt;http://www.</w:t>
      </w:r>
      <w:r w:rsidRPr="00AB5B57">
        <w:t xml:space="preserve"> </w:t>
      </w:r>
      <w:r w:rsidRPr="00AB5B57">
        <w:rPr>
          <w:rFonts w:cs="Times New Roman"/>
          <w:szCs w:val="24"/>
        </w:rPr>
        <w:t>http://profipress.cz/archiv/moderni-obec-62009/#page/14&gt;.</w:t>
      </w:r>
    </w:p>
    <w:p w14:paraId="27652271" w14:textId="774B0401"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Metodický návod pro vedení elektronické úřední desky v územních samosprávných celcích.</w:t>
      </w:r>
      <w:r w:rsidRPr="00AB5B57">
        <w:rPr>
          <w:rFonts w:cs="Times New Roman"/>
          <w:szCs w:val="24"/>
        </w:rPr>
        <w:t xml:space="preserve"> [online]. Bechyně</w:t>
      </w:r>
      <w:r w:rsidR="00172F8C">
        <w:rPr>
          <w:rFonts w:cs="Times New Roman"/>
          <w:szCs w:val="24"/>
        </w:rPr>
        <w:t xml:space="preserve"> : </w:t>
      </w:r>
      <w:r w:rsidRPr="00AB5B57">
        <w:rPr>
          <w:rFonts w:cs="Times New Roman"/>
          <w:szCs w:val="24"/>
        </w:rPr>
        <w:t xml:space="preserve">W Partner, </w:t>
      </w:r>
      <w:r w:rsidRPr="00AB5B57">
        <w:rPr>
          <w:rFonts w:cs="Times New Roman"/>
          <w:color w:val="000000" w:themeColor="text1"/>
          <w:szCs w:val="24"/>
          <w:shd w:val="clear" w:color="auto" w:fill="FFFFFF"/>
        </w:rPr>
        <w:t xml:space="preserve">2010 </w:t>
      </w:r>
      <w:r w:rsidRPr="00AB5B57">
        <w:rPr>
          <w:rFonts w:cs="Times New Roman"/>
          <w:szCs w:val="24"/>
        </w:rPr>
        <w:t xml:space="preserve">[cit. 2017-01-20]. Dostupné z WWW: &lt;http://www.strankyproobce.cz/zakonne-povinnosti-pro-web-obce/uredni-deska/metodicky-navod-pro-vedeni-elektronicke-uredni-desky-v-uzemnich-samospravnych-celcich.html&gt;. </w:t>
      </w:r>
    </w:p>
    <w:p w14:paraId="6DE701EB" w14:textId="6B5A6374" w:rsidR="00477BDA" w:rsidRDefault="00477BDA" w:rsidP="00477BDA">
      <w:pPr>
        <w:pStyle w:val="Textpoznpodarou"/>
        <w:numPr>
          <w:ilvl w:val="0"/>
          <w:numId w:val="48"/>
        </w:numPr>
        <w:spacing w:line="360" w:lineRule="auto"/>
        <w:ind w:left="357" w:right="357" w:hanging="357"/>
        <w:rPr>
          <w:rFonts w:cs="Times New Roman"/>
          <w:sz w:val="24"/>
          <w:szCs w:val="24"/>
        </w:rPr>
      </w:pPr>
      <w:r w:rsidRPr="00AB5B57">
        <w:rPr>
          <w:rFonts w:cs="Times New Roman"/>
          <w:i/>
          <w:sz w:val="24"/>
          <w:szCs w:val="24"/>
        </w:rPr>
        <w:t>Moderní obec</w:t>
      </w:r>
      <w:r w:rsidRPr="00AB5B57">
        <w:rPr>
          <w:rFonts w:cs="Times New Roman"/>
          <w:sz w:val="24"/>
          <w:szCs w:val="24"/>
        </w:rPr>
        <w:t xml:space="preserve"> [online]. 2017 [cit. 2017-01-27]. Dostupné z WWW: &lt;http://www.moderniobec.cz/&gt;.</w:t>
      </w:r>
    </w:p>
    <w:p w14:paraId="49FF1989" w14:textId="40B8E845" w:rsidR="00172F8C" w:rsidRPr="00AB5B57" w:rsidRDefault="00172F8C" w:rsidP="00172F8C">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szCs w:val="24"/>
        </w:rPr>
        <w:t>Naše vize</w:t>
      </w:r>
      <w:r>
        <w:rPr>
          <w:rFonts w:cs="Times New Roman"/>
          <w:szCs w:val="24"/>
        </w:rPr>
        <w:t xml:space="preserve"> </w:t>
      </w:r>
      <w:r w:rsidRPr="00AB5B57">
        <w:rPr>
          <w:rFonts w:cs="Times New Roman"/>
          <w:szCs w:val="24"/>
        </w:rPr>
        <w:t>[online].</w:t>
      </w:r>
      <w:r w:rsidR="00785F3D">
        <w:rPr>
          <w:rFonts w:cs="Times New Roman"/>
          <w:szCs w:val="24"/>
        </w:rPr>
        <w:t xml:space="preserve"> 202020, 2016</w:t>
      </w:r>
      <w:r w:rsidRPr="00AB5B57">
        <w:rPr>
          <w:rFonts w:cs="Times New Roman"/>
          <w:szCs w:val="24"/>
        </w:rPr>
        <w:t xml:space="preserve"> [cit. 2017-01-26]. Dostupné z WWW:</w:t>
      </w:r>
      <w:r w:rsidR="005910C2">
        <w:rPr>
          <w:rFonts w:cs="Times New Roman"/>
          <w:szCs w:val="24"/>
        </w:rPr>
        <w:t xml:space="preserve"> </w:t>
      </w:r>
      <w:r w:rsidRPr="00AB5B57">
        <w:rPr>
          <w:rFonts w:cs="Times New Roman"/>
          <w:szCs w:val="24"/>
        </w:rPr>
        <w:t>&lt;http://www.202020.cz/nase-vize/&gt;.</w:t>
      </w:r>
    </w:p>
    <w:p w14:paraId="38274626" w14:textId="4EC5904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Otevřená data</w:t>
      </w:r>
      <w:r w:rsidRPr="00AB5B57">
        <w:rPr>
          <w:rFonts w:cs="Times New Roman"/>
          <w:szCs w:val="24"/>
        </w:rPr>
        <w:t xml:space="preserve"> [online]. </w:t>
      </w:r>
      <w:r w:rsidRPr="00AB5B57">
        <w:rPr>
          <w:rFonts w:cs="Times New Roman"/>
          <w:color w:val="000000" w:themeColor="text1"/>
          <w:szCs w:val="24"/>
          <w:shd w:val="clear" w:color="auto" w:fill="FFFFFF"/>
        </w:rPr>
        <w:t xml:space="preserve">2015 </w:t>
      </w:r>
      <w:r w:rsidRPr="00AB5B57">
        <w:rPr>
          <w:rFonts w:cs="Times New Roman"/>
          <w:szCs w:val="24"/>
        </w:rPr>
        <w:t>[cit. 2016-11-27]. Dostupné z WWW:</w:t>
      </w:r>
      <w:r w:rsidR="005910C2">
        <w:rPr>
          <w:rFonts w:cs="Times New Roman"/>
          <w:szCs w:val="24"/>
        </w:rPr>
        <w:t xml:space="preserve"> </w:t>
      </w:r>
      <w:r w:rsidRPr="00AB5B57">
        <w:rPr>
          <w:rFonts w:cs="Times New Roman"/>
          <w:szCs w:val="24"/>
        </w:rPr>
        <w:t xml:space="preserve">&lt;http:// </w:t>
      </w:r>
      <w:r w:rsidRPr="00AB5B57">
        <w:rPr>
          <w:rFonts w:cs="Times New Roman"/>
          <w:szCs w:val="24"/>
          <w:lang w:eastAsia="cs-CZ"/>
        </w:rPr>
        <w:t>opendata.gov.cz/standardy:vytvoreni-publikacniho-planu</w:t>
      </w:r>
      <w:r w:rsidRPr="00AB5B57">
        <w:rPr>
          <w:rFonts w:cs="Times New Roman"/>
          <w:szCs w:val="24"/>
        </w:rPr>
        <w:t xml:space="preserve"> &gt;.</w:t>
      </w:r>
    </w:p>
    <w:p w14:paraId="55BAF094" w14:textId="0C3CDCFF" w:rsidR="00477BDA" w:rsidRPr="00AB5B57" w:rsidRDefault="00477BDA" w:rsidP="00477BDA">
      <w:pPr>
        <w:pStyle w:val="Odstavecseseznamem"/>
        <w:numPr>
          <w:ilvl w:val="0"/>
          <w:numId w:val="48"/>
        </w:numPr>
        <w:spacing w:line="360" w:lineRule="auto"/>
        <w:ind w:left="357" w:right="357" w:hanging="357"/>
        <w:rPr>
          <w:rFonts w:cs="Times New Roman"/>
          <w:color w:val="000000" w:themeColor="text1"/>
          <w:szCs w:val="24"/>
        </w:rPr>
      </w:pPr>
      <w:r w:rsidRPr="00AB5B57">
        <w:rPr>
          <w:rFonts w:cs="Times New Roman"/>
          <w:i/>
          <w:color w:val="000000" w:themeColor="text1"/>
          <w:szCs w:val="24"/>
        </w:rPr>
        <w:t xml:space="preserve">Otevřená data </w:t>
      </w:r>
      <w:r w:rsidRPr="00AB5B57">
        <w:rPr>
          <w:rFonts w:cs="Times New Roman"/>
          <w:color w:val="000000" w:themeColor="text1"/>
          <w:szCs w:val="24"/>
        </w:rPr>
        <w:t xml:space="preserve">[online]. Praha : Ministerstvo vnitra ČR, </w:t>
      </w:r>
      <w:r w:rsidRPr="00AB5B57">
        <w:rPr>
          <w:rFonts w:cs="Times New Roman"/>
          <w:color w:val="000000" w:themeColor="text1"/>
          <w:szCs w:val="24"/>
          <w:shd w:val="clear" w:color="auto" w:fill="FFFFFF"/>
        </w:rPr>
        <w:t xml:space="preserve">2017 </w:t>
      </w:r>
      <w:r w:rsidRPr="00AB5B57">
        <w:rPr>
          <w:rFonts w:cs="Times New Roman"/>
          <w:color w:val="000000" w:themeColor="text1"/>
          <w:szCs w:val="24"/>
        </w:rPr>
        <w:t>[cit. 2017-01-20]. Dostupné z WWW:</w:t>
      </w:r>
      <w:r w:rsidR="005910C2">
        <w:rPr>
          <w:rFonts w:cs="Times New Roman"/>
          <w:color w:val="000000" w:themeColor="text1"/>
          <w:szCs w:val="24"/>
        </w:rPr>
        <w:t xml:space="preserve"> </w:t>
      </w:r>
      <w:r w:rsidRPr="00AB5B57">
        <w:rPr>
          <w:rFonts w:cs="Times New Roman"/>
          <w:color w:val="000000" w:themeColor="text1"/>
          <w:szCs w:val="24"/>
        </w:rPr>
        <w:t>&lt;http://portal.gov.cz/portal/rejstriky/data/&gt;.</w:t>
      </w:r>
    </w:p>
    <w:p w14:paraId="7FAC3042"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Otevřená data</w:t>
      </w:r>
      <w:r w:rsidRPr="00AB5B57">
        <w:rPr>
          <w:rFonts w:cs="Times New Roman"/>
          <w:szCs w:val="24"/>
        </w:rPr>
        <w:t xml:space="preserve"> [online]. Praha : Týdeník Ekonom, </w:t>
      </w:r>
      <w:r w:rsidRPr="00AB5B57">
        <w:rPr>
          <w:rFonts w:cs="Times New Roman"/>
          <w:color w:val="000000" w:themeColor="text1"/>
          <w:szCs w:val="24"/>
          <w:shd w:val="clear" w:color="auto" w:fill="FFFFFF"/>
        </w:rPr>
        <w:t xml:space="preserve">2016 </w:t>
      </w:r>
      <w:r w:rsidRPr="00AB5B57">
        <w:rPr>
          <w:rFonts w:cs="Times New Roman"/>
          <w:szCs w:val="24"/>
        </w:rPr>
        <w:t>[cit. 2017-01-17]. Dostupné z WWW: &lt;http://www.otevrenadata.cz/res/data/003/003663.pdf&gt;.</w:t>
      </w:r>
    </w:p>
    <w:p w14:paraId="0BC453A8" w14:textId="15F6D704"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Premiér Sobotka představil Iniciativu 202020</w:t>
      </w:r>
      <w:r w:rsidRPr="00AB5B57">
        <w:rPr>
          <w:rFonts w:cs="Times New Roman"/>
          <w:szCs w:val="24"/>
        </w:rPr>
        <w:t xml:space="preserve"> [online]. Praha : Vláda ČR, </w:t>
      </w:r>
      <w:r w:rsidRPr="00AB5B57">
        <w:rPr>
          <w:rFonts w:cs="Times New Roman"/>
          <w:color w:val="000000" w:themeColor="text1"/>
          <w:szCs w:val="24"/>
          <w:shd w:val="clear" w:color="auto" w:fill="FFFFFF"/>
        </w:rPr>
        <w:t xml:space="preserve">2016 </w:t>
      </w:r>
      <w:r w:rsidRPr="00AB5B57">
        <w:rPr>
          <w:rFonts w:cs="Times New Roman"/>
          <w:szCs w:val="24"/>
        </w:rPr>
        <w:t>[cit. 2016-09-15]. Dostupné z WWW:</w:t>
      </w:r>
      <w:r w:rsidR="005910C2">
        <w:rPr>
          <w:rFonts w:cs="Times New Roman"/>
          <w:szCs w:val="24"/>
        </w:rPr>
        <w:t xml:space="preserve"> </w:t>
      </w:r>
      <w:r w:rsidRPr="00AB5B57">
        <w:rPr>
          <w:rFonts w:cs="Times New Roman"/>
          <w:szCs w:val="24"/>
        </w:rPr>
        <w:t>&lt;http://www.vlada.cz/cz/media-centrum/aktualně/premier-sobotka-predstavil-projekt-iniciativa-202020-s-cilem-rozvoje-e-govrnmentu-148870/&gt;.</w:t>
      </w:r>
    </w:p>
    <w:p w14:paraId="05CA1B4B" w14:textId="0E827DF5" w:rsidR="00477BDA" w:rsidRPr="00AB5B57"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Povinně zveřejňované informace</w:t>
      </w:r>
      <w:r w:rsidRPr="00AB5B57">
        <w:rPr>
          <w:rFonts w:cs="Times New Roman"/>
          <w:i/>
          <w:iCs/>
          <w:szCs w:val="24"/>
        </w:rPr>
        <w:t xml:space="preserve"> </w:t>
      </w:r>
      <w:r w:rsidRPr="00AB5B57">
        <w:rPr>
          <w:rFonts w:cs="Times New Roman"/>
          <w:szCs w:val="24"/>
        </w:rPr>
        <w:t>[online]. Jihlava : Krajský úřad Kraje Vysočina, 2013 [cit. 2017-03-11]. Dostupné z WWW: &lt;http://www.kr-vysocina.cz vismo5/isvs.asp?id_org=450008&amp;p1=1859/&gt;.</w:t>
      </w:r>
    </w:p>
    <w:p w14:paraId="3585B5C2" w14:textId="77777777" w:rsidR="00477BDA" w:rsidRPr="00AB5B57"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Prohlášení o přístupnosti stránek</w:t>
      </w:r>
      <w:r w:rsidRPr="00AB5B57">
        <w:rPr>
          <w:rFonts w:cs="Times New Roman"/>
          <w:i/>
          <w:iCs/>
          <w:szCs w:val="24"/>
        </w:rPr>
        <w:t xml:space="preserve"> </w:t>
      </w:r>
      <w:r w:rsidRPr="00AB5B57">
        <w:rPr>
          <w:rFonts w:cs="Times New Roman"/>
          <w:szCs w:val="24"/>
        </w:rPr>
        <w:t>[online]. České Budějovice : Jihočeský kraj, 2017 [cit. 2017-03-11]. Dostupné z WWW: &lt;http://www.kraj-jihocesky.cz/822/prohlaseni_o_pristupnosti.htm/&gt;.</w:t>
      </w:r>
    </w:p>
    <w:p w14:paraId="659A9F14" w14:textId="77777777" w:rsidR="00477BDA" w:rsidRPr="00AB5B57" w:rsidRDefault="00477BDA" w:rsidP="00477BDA">
      <w:pPr>
        <w:pStyle w:val="Textpoznpodarou"/>
        <w:numPr>
          <w:ilvl w:val="0"/>
          <w:numId w:val="48"/>
        </w:numPr>
        <w:spacing w:line="360" w:lineRule="auto"/>
        <w:ind w:left="357" w:right="357" w:hanging="357"/>
        <w:rPr>
          <w:rFonts w:cs="Times New Roman"/>
          <w:sz w:val="24"/>
          <w:szCs w:val="24"/>
        </w:rPr>
      </w:pPr>
      <w:r w:rsidRPr="00AB5B57">
        <w:rPr>
          <w:rFonts w:cs="Times New Roman"/>
          <w:sz w:val="24"/>
          <w:szCs w:val="24"/>
        </w:rPr>
        <w:t xml:space="preserve">PROKOP, M. </w:t>
      </w:r>
      <w:r w:rsidRPr="00AB5B57">
        <w:rPr>
          <w:rFonts w:cs="Times New Roman"/>
          <w:i/>
          <w:sz w:val="24"/>
          <w:szCs w:val="24"/>
        </w:rPr>
        <w:t xml:space="preserve">Kontrast barev </w:t>
      </w:r>
      <w:r w:rsidRPr="00AB5B57">
        <w:rPr>
          <w:rFonts w:cs="Times New Roman"/>
          <w:color w:val="000000" w:themeColor="text1"/>
          <w:sz w:val="24"/>
          <w:szCs w:val="24"/>
        </w:rPr>
        <w:t xml:space="preserve">[online]. </w:t>
      </w:r>
      <w:r w:rsidRPr="00AB5B57">
        <w:rPr>
          <w:rFonts w:cs="Times New Roman"/>
          <w:color w:val="000000" w:themeColor="text1"/>
          <w:sz w:val="24"/>
          <w:szCs w:val="24"/>
          <w:shd w:val="clear" w:color="auto" w:fill="FFFFFF"/>
        </w:rPr>
        <w:t xml:space="preserve">2017 </w:t>
      </w:r>
      <w:r w:rsidRPr="00AB5B57">
        <w:rPr>
          <w:rFonts w:cs="Times New Roman"/>
          <w:color w:val="000000" w:themeColor="text1"/>
          <w:sz w:val="24"/>
          <w:szCs w:val="24"/>
        </w:rPr>
        <w:t>[cit. 2017-01-20].</w:t>
      </w:r>
      <w:r w:rsidRPr="00AB5B57">
        <w:rPr>
          <w:rFonts w:cs="Times New Roman"/>
          <w:sz w:val="24"/>
          <w:szCs w:val="24"/>
        </w:rPr>
        <w:t xml:space="preserve"> Dostupné z WWW: &lt;http://www.sovavsiti.cz/kontrast/&gt;.</w:t>
      </w:r>
    </w:p>
    <w:p w14:paraId="77D5A6AB" w14:textId="39A366A8"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Přístupný web a jak se vyvarovat chyb.</w:t>
      </w:r>
      <w:r w:rsidRPr="00AB5B57">
        <w:rPr>
          <w:rFonts w:cs="Times New Roman"/>
          <w:szCs w:val="24"/>
        </w:rPr>
        <w:t xml:space="preserve"> [online]. </w:t>
      </w:r>
      <w:r w:rsidRPr="00AB5B57">
        <w:rPr>
          <w:rFonts w:cs="Times New Roman"/>
          <w:color w:val="000000" w:themeColor="text1"/>
          <w:szCs w:val="24"/>
          <w:shd w:val="clear" w:color="auto" w:fill="FFFFFF"/>
        </w:rPr>
        <w:t xml:space="preserve">2010 </w:t>
      </w:r>
      <w:r w:rsidRPr="00AB5B57">
        <w:rPr>
          <w:rFonts w:cs="Times New Roman"/>
          <w:szCs w:val="24"/>
        </w:rPr>
        <w:t>[cit. 2017-01-20]. Dostupný z WWW:</w:t>
      </w:r>
      <w:r w:rsidR="005910C2">
        <w:rPr>
          <w:rFonts w:cs="Times New Roman"/>
          <w:szCs w:val="24"/>
        </w:rPr>
        <w:t xml:space="preserve"> </w:t>
      </w:r>
      <w:r w:rsidRPr="00AB5B57">
        <w:rPr>
          <w:rFonts w:cs="Times New Roman"/>
          <w:szCs w:val="24"/>
        </w:rPr>
        <w:t>&lt;http://www.strankyproobce.cz/zakonne-povinnosti-pro-web-obce/pristupny-web/pristupny-web-a-jak-se-vyvarovat-chyb.html&gt;.</w:t>
      </w:r>
    </w:p>
    <w:p w14:paraId="5A67D73F"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Rámcový přehled údajů a dokumentů ke zveřejňování na e-úřední desce</w:t>
      </w:r>
      <w:r w:rsidRPr="00AB5B57">
        <w:rPr>
          <w:rFonts w:cs="Times New Roman"/>
          <w:szCs w:val="24"/>
        </w:rPr>
        <w:t xml:space="preserve">. [online]. Bechyně : W Partner, </w:t>
      </w:r>
      <w:r w:rsidRPr="00AB5B57">
        <w:rPr>
          <w:rFonts w:cs="Times New Roman"/>
          <w:color w:val="000000" w:themeColor="text1"/>
          <w:szCs w:val="24"/>
          <w:shd w:val="clear" w:color="auto" w:fill="FFFFFF"/>
        </w:rPr>
        <w:t xml:space="preserve">2010 </w:t>
      </w:r>
      <w:r w:rsidRPr="00AB5B57">
        <w:rPr>
          <w:rFonts w:cs="Times New Roman"/>
          <w:szCs w:val="24"/>
        </w:rPr>
        <w:t>[cit. 2017-01-20]. Dostupné z WWW: &lt;http://www.strankyproobce.cz/zakonne-povinnosti-pro-web-obce/uredni-deska/ramcovy-prehled-udaju-a-dokumentu-ke-zverejnovani-na-e-uredni-desce.html&gt;.</w:t>
      </w:r>
    </w:p>
    <w:p w14:paraId="5CB95FBB"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color w:val="000000" w:themeColor="text1"/>
          <w:szCs w:val="24"/>
        </w:rPr>
        <w:t xml:space="preserve">Smart administration </w:t>
      </w:r>
      <w:r w:rsidRPr="00AB5B57">
        <w:rPr>
          <w:rFonts w:cs="Times New Roman"/>
          <w:color w:val="000000" w:themeColor="text1"/>
          <w:szCs w:val="24"/>
        </w:rPr>
        <w:t xml:space="preserve">[online]. Praha : </w:t>
      </w:r>
      <w:r w:rsidRPr="00AB5B57">
        <w:rPr>
          <w:rFonts w:cs="Times New Roman"/>
          <w:color w:val="000000" w:themeColor="text1"/>
          <w:szCs w:val="24"/>
          <w:shd w:val="clear" w:color="auto" w:fill="FFFFFF"/>
        </w:rPr>
        <w:t xml:space="preserve">Ministerstvo vnitra ČR, 2017 </w:t>
      </w:r>
      <w:r w:rsidRPr="00AB5B57">
        <w:rPr>
          <w:rFonts w:cs="Times New Roman"/>
          <w:color w:val="000000" w:themeColor="text1"/>
          <w:szCs w:val="24"/>
        </w:rPr>
        <w:t>[cit. 2017-02-16]. Dostupné z WWW: &lt;http://smartadministration.cz&gt;.</w:t>
      </w:r>
    </w:p>
    <w:p w14:paraId="4E9A6C96" w14:textId="77777777" w:rsidR="00477BDA" w:rsidRPr="00AB5B57" w:rsidRDefault="00477BDA" w:rsidP="00477BDA">
      <w:pPr>
        <w:pStyle w:val="Textpoznpodarou"/>
        <w:numPr>
          <w:ilvl w:val="0"/>
          <w:numId w:val="48"/>
        </w:numPr>
        <w:spacing w:line="360" w:lineRule="auto"/>
        <w:ind w:left="357" w:right="357" w:hanging="357"/>
        <w:rPr>
          <w:rFonts w:cs="Times New Roman"/>
          <w:sz w:val="24"/>
          <w:szCs w:val="24"/>
        </w:rPr>
      </w:pPr>
      <w:r w:rsidRPr="00AB5B57">
        <w:rPr>
          <w:rFonts w:cs="Times New Roman"/>
          <w:i/>
          <w:sz w:val="24"/>
          <w:szCs w:val="24"/>
        </w:rPr>
        <w:t>Společně se dá prosadit víc</w:t>
      </w:r>
      <w:r w:rsidRPr="00AB5B57">
        <w:rPr>
          <w:rFonts w:cs="Times New Roman"/>
          <w:sz w:val="24"/>
          <w:szCs w:val="24"/>
        </w:rPr>
        <w:t xml:space="preserve"> [online]. Praha :  Svaz měst a obcí České republiky, 2015 [cit. 2016-12-10]. Dostupné z WWW: &lt;http://www.smocr.cz/cz/tiskovy-servis/tiskove zpravy/spolecne-se-da--vic.aspx?referrerID=166/&gt;.</w:t>
      </w:r>
    </w:p>
    <w:p w14:paraId="1544A6AA" w14:textId="4CA60955"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Test použitelnosti v mobilech – Google Search Console</w:t>
      </w:r>
      <w:r w:rsidRPr="00AB5B57">
        <w:rPr>
          <w:rFonts w:cs="Times New Roman"/>
          <w:szCs w:val="24"/>
        </w:rPr>
        <w:t xml:space="preserve"> </w:t>
      </w:r>
      <w:r w:rsidRPr="00AB5B57">
        <w:rPr>
          <w:rFonts w:cs="Times New Roman"/>
          <w:color w:val="000000" w:themeColor="text1"/>
          <w:szCs w:val="24"/>
        </w:rPr>
        <w:t xml:space="preserve">[online]. </w:t>
      </w:r>
      <w:r w:rsidRPr="00AB5B57">
        <w:rPr>
          <w:rFonts w:cs="Times New Roman"/>
          <w:color w:val="000000" w:themeColor="text1"/>
          <w:szCs w:val="24"/>
          <w:shd w:val="clear" w:color="auto" w:fill="FFFFFF"/>
        </w:rPr>
        <w:t xml:space="preserve">2017 </w:t>
      </w:r>
      <w:r w:rsidRPr="00AB5B57">
        <w:rPr>
          <w:rFonts w:cs="Times New Roman"/>
          <w:color w:val="000000" w:themeColor="text1"/>
          <w:szCs w:val="24"/>
        </w:rPr>
        <w:t>[cit. 2017-01-20].</w:t>
      </w:r>
      <w:r w:rsidRPr="00AB5B57">
        <w:rPr>
          <w:rFonts w:cs="Times New Roman"/>
          <w:szCs w:val="24"/>
        </w:rPr>
        <w:t xml:space="preserve"> &lt;https://search.google.com/search-console/mobile-friendly?utm_s&gt;.</w:t>
      </w:r>
    </w:p>
    <w:p w14:paraId="05BA7804" w14:textId="77777777" w:rsidR="00477BDA" w:rsidRPr="00AB5B57"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i/>
          <w:szCs w:val="24"/>
        </w:rPr>
        <w:t>Úkoly Krajského úřadu Jihočeského kraje</w:t>
      </w:r>
      <w:r w:rsidRPr="00AB5B57">
        <w:rPr>
          <w:rFonts w:cs="Times New Roman"/>
          <w:i/>
          <w:iCs/>
          <w:szCs w:val="24"/>
        </w:rPr>
        <w:t xml:space="preserve"> </w:t>
      </w:r>
      <w:r w:rsidRPr="00AB5B57">
        <w:rPr>
          <w:rFonts w:cs="Times New Roman"/>
          <w:szCs w:val="24"/>
        </w:rPr>
        <w:t>[online]. České Budějovice : Jihočeský kraj, 2017 [cit. 2017-03-03]. Dostupné z WWW: &lt;http://www.kraj-jihocesky.cz/171/uloha_krajskeho_uradu_jihoceskeho_kraje.htm/&gt;.</w:t>
      </w:r>
    </w:p>
    <w:p w14:paraId="5D9AE407" w14:textId="18C0D49A"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color w:val="000000" w:themeColor="text1"/>
          <w:szCs w:val="24"/>
        </w:rPr>
        <w:t xml:space="preserve">Úvodní strana </w:t>
      </w:r>
      <w:r w:rsidRPr="00AB5B57">
        <w:rPr>
          <w:rFonts w:cs="Times New Roman"/>
          <w:color w:val="000000" w:themeColor="text1"/>
          <w:szCs w:val="24"/>
        </w:rPr>
        <w:t xml:space="preserve">[online]. Praha : </w:t>
      </w:r>
      <w:r w:rsidRPr="00AB5B57">
        <w:rPr>
          <w:rFonts w:cs="Times New Roman"/>
          <w:color w:val="000000" w:themeColor="text1"/>
          <w:szCs w:val="24"/>
          <w:shd w:val="clear" w:color="auto" w:fill="FFFFFF"/>
        </w:rPr>
        <w:t xml:space="preserve">Ministerstvo vnitra ČR, 2017 </w:t>
      </w:r>
      <w:r w:rsidRPr="00AB5B57">
        <w:rPr>
          <w:rFonts w:cs="Times New Roman"/>
          <w:color w:val="000000" w:themeColor="text1"/>
          <w:szCs w:val="24"/>
        </w:rPr>
        <w:t xml:space="preserve">[cit. 2017-01-17]. </w:t>
      </w:r>
      <w:r w:rsidRPr="00AB5B57">
        <w:rPr>
          <w:rFonts w:cs="Times New Roman"/>
          <w:szCs w:val="24"/>
        </w:rPr>
        <w:t>Dostupné z WWW: &lt;http://www.portal.gov.cz/&gt;.</w:t>
      </w:r>
    </w:p>
    <w:p w14:paraId="1A2AD1B0" w14:textId="1D09E311" w:rsidR="00477BDA" w:rsidRPr="00AB5B57" w:rsidRDefault="00477BDA" w:rsidP="00477BDA">
      <w:pPr>
        <w:pStyle w:val="Odstavecseseznamem"/>
        <w:numPr>
          <w:ilvl w:val="0"/>
          <w:numId w:val="48"/>
        </w:numPr>
        <w:spacing w:line="360" w:lineRule="auto"/>
        <w:ind w:left="357" w:right="357" w:hanging="357"/>
        <w:rPr>
          <w:rFonts w:cs="Times New Roman"/>
          <w:b/>
          <w:szCs w:val="24"/>
        </w:rPr>
      </w:pPr>
      <w:r w:rsidRPr="00AB5B57">
        <w:rPr>
          <w:rFonts w:cs="Times New Roman"/>
          <w:i/>
          <w:szCs w:val="24"/>
        </w:rPr>
        <w:t xml:space="preserve">Veřejná databáze: Vybavenost domácností komunikačními a informačními technologiemi </w:t>
      </w:r>
      <w:r w:rsidRPr="00AB5B57">
        <w:rPr>
          <w:rFonts w:cs="Times New Roman"/>
          <w:color w:val="000000" w:themeColor="text1"/>
          <w:szCs w:val="24"/>
        </w:rPr>
        <w:t xml:space="preserve">[online]. Praha : Český statistický úřad, </w:t>
      </w:r>
      <w:r w:rsidRPr="00AB5B57">
        <w:rPr>
          <w:rFonts w:cs="Times New Roman"/>
          <w:color w:val="000000" w:themeColor="text1"/>
          <w:szCs w:val="24"/>
          <w:shd w:val="clear" w:color="auto" w:fill="FFFFFF"/>
        </w:rPr>
        <w:t xml:space="preserve">2017 </w:t>
      </w:r>
      <w:r w:rsidRPr="00AB5B57">
        <w:rPr>
          <w:rFonts w:cs="Times New Roman"/>
          <w:color w:val="000000" w:themeColor="text1"/>
          <w:szCs w:val="24"/>
        </w:rPr>
        <w:t>[cit. 2017-01-20].</w:t>
      </w:r>
      <w:r w:rsidRPr="00AB5B57">
        <w:rPr>
          <w:rFonts w:cs="Times New Roman"/>
          <w:szCs w:val="24"/>
        </w:rPr>
        <w:t xml:space="preserve"> Dostupné z WWW:</w:t>
      </w:r>
      <w:r w:rsidR="00626C56">
        <w:rPr>
          <w:rFonts w:cs="Times New Roman"/>
          <w:szCs w:val="24"/>
        </w:rPr>
        <w:t xml:space="preserve"> </w:t>
      </w:r>
      <w:r w:rsidR="00626C56" w:rsidRPr="00AB5B57">
        <w:rPr>
          <w:rFonts w:cs="Times New Roman"/>
          <w:szCs w:val="24"/>
        </w:rPr>
        <w:t>&lt;</w:t>
      </w:r>
      <w:r w:rsidRPr="00477BDA">
        <w:rPr>
          <w:rFonts w:cs="Times New Roman"/>
          <w:szCs w:val="24"/>
        </w:rPr>
        <w:t>https://vdb.czso.cz/vdbvo2/faces/cs/index.jsf?page=vystup-objekt-vyhledavani&amp;str=&amp;evo=&amp;filtr=G~F_M~F_Z~F_R~F_P~_S~_null_null_&amp;verze=-1&amp;katalog=all&amp;nahled=N&amp;sp=N&amp;pvokc=&amp;zo=N&amp;vyhltext=informační technologie&amp;pvoch=&amp;udIdent=&amp;pvo=ICT03&amp;nuid=&amp;zs=&amp;skupId=&amp;z=T#w=</w:t>
      </w:r>
      <w:r w:rsidR="00626C56" w:rsidRPr="00AB5B57">
        <w:rPr>
          <w:rFonts w:cs="Times New Roman"/>
          <w:szCs w:val="24"/>
        </w:rPr>
        <w:t>&gt;</w:t>
      </w:r>
      <w:r w:rsidR="00626C56">
        <w:rPr>
          <w:rFonts w:cs="Times New Roman"/>
          <w:szCs w:val="24"/>
        </w:rPr>
        <w:t>.</w:t>
      </w:r>
    </w:p>
    <w:p w14:paraId="77BB0B0D"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Vyhláška 64 ze dne 7. února 2008 o formě uveřejňování informací souvisejících s výkonem veřejné správy prostřednictvím webových stránek pro osoby se zdravotním postižením (vyhláška o přístupnosti)</w:t>
      </w:r>
      <w:r w:rsidRPr="00AB5B57">
        <w:rPr>
          <w:rFonts w:cs="Times New Roman"/>
          <w:szCs w:val="24"/>
        </w:rPr>
        <w:t xml:space="preserve"> [online]. </w:t>
      </w:r>
      <w:r w:rsidRPr="00AB5B57">
        <w:rPr>
          <w:rFonts w:cs="Times New Roman"/>
          <w:color w:val="000000" w:themeColor="text1"/>
          <w:szCs w:val="24"/>
          <w:shd w:val="clear" w:color="auto" w:fill="FFFFFF"/>
        </w:rPr>
        <w:t xml:space="preserve">2010 </w:t>
      </w:r>
      <w:r w:rsidRPr="00AB5B57">
        <w:rPr>
          <w:rFonts w:cs="Times New Roman"/>
          <w:szCs w:val="24"/>
        </w:rPr>
        <w:t>[cit. 2017-01-20]. Dostupný z WWW:&lt;http://www.strankyproobce.cz/zakonne-povinnosti-pro-web-obce/pristupny-web/vyhlaska-64-ze-dne-7-unora-2008.html&gt;.</w:t>
      </w:r>
    </w:p>
    <w:p w14:paraId="5DA3E1D0"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Výroční zpráva 2015 - Projekt otevřených dat Ministerstva financí ČR</w:t>
      </w:r>
      <w:r w:rsidRPr="00AB5B57">
        <w:rPr>
          <w:rFonts w:cs="Times New Roman"/>
          <w:szCs w:val="24"/>
        </w:rPr>
        <w:t xml:space="preserve"> [online]. Praha : Ministerstvo financí ČR, </w:t>
      </w:r>
      <w:r w:rsidRPr="00AB5B57">
        <w:rPr>
          <w:rFonts w:cs="Times New Roman"/>
          <w:color w:val="000000" w:themeColor="text1"/>
          <w:szCs w:val="24"/>
          <w:shd w:val="clear" w:color="auto" w:fill="FFFFFF"/>
        </w:rPr>
        <w:t xml:space="preserve">2016 </w:t>
      </w:r>
      <w:r w:rsidRPr="00AB5B57">
        <w:rPr>
          <w:rFonts w:cs="Times New Roman"/>
          <w:szCs w:val="24"/>
        </w:rPr>
        <w:t>[cit. 2017-01-17]. Dostupné z WWW: &lt;http://mfcr.cz/assets/cs/media/Zprava_2015_Vyrocni-zprava-k-projektu-otevrenych-dat-MF-za-rok-2015_v02.pdf&gt;.</w:t>
      </w:r>
    </w:p>
    <w:p w14:paraId="731ADE92" w14:textId="77777777" w:rsidR="00477BDA" w:rsidRPr="00AB5B57" w:rsidRDefault="00477BDA" w:rsidP="00477BDA">
      <w:pPr>
        <w:pStyle w:val="Odstavecseseznamem"/>
        <w:numPr>
          <w:ilvl w:val="0"/>
          <w:numId w:val="48"/>
        </w:numPr>
        <w:spacing w:after="240" w:line="360" w:lineRule="auto"/>
        <w:ind w:left="357" w:right="357" w:hanging="357"/>
        <w:rPr>
          <w:rFonts w:cs="Times New Roman"/>
          <w:szCs w:val="24"/>
        </w:rPr>
      </w:pPr>
      <w:r w:rsidRPr="00AB5B57">
        <w:rPr>
          <w:rFonts w:cs="Times New Roman"/>
          <w:i/>
          <w:szCs w:val="24"/>
        </w:rPr>
        <w:t xml:space="preserve">Výsledky celostátního kola soutěže Zlatý Erb 2015 </w:t>
      </w:r>
      <w:r w:rsidRPr="00AB5B57">
        <w:rPr>
          <w:rFonts w:cs="Times New Roman"/>
          <w:color w:val="000000" w:themeColor="text1"/>
          <w:szCs w:val="24"/>
        </w:rPr>
        <w:t xml:space="preserve">[online]. Český zavináč, </w:t>
      </w:r>
      <w:r w:rsidRPr="00AB5B57">
        <w:rPr>
          <w:rFonts w:cs="Times New Roman"/>
          <w:color w:val="000000" w:themeColor="text1"/>
          <w:szCs w:val="24"/>
          <w:shd w:val="clear" w:color="auto" w:fill="FFFFFF"/>
        </w:rPr>
        <w:t xml:space="preserve">2015 </w:t>
      </w:r>
      <w:r w:rsidRPr="00AB5B57">
        <w:rPr>
          <w:rFonts w:cs="Times New Roman"/>
          <w:color w:val="000000" w:themeColor="text1"/>
          <w:szCs w:val="24"/>
        </w:rPr>
        <w:t xml:space="preserve">[cit. 2017-01-20]. </w:t>
      </w:r>
      <w:r w:rsidRPr="00AB5B57">
        <w:rPr>
          <w:rFonts w:cs="Times New Roman"/>
          <w:szCs w:val="24"/>
        </w:rPr>
        <w:t>Dostupné z WWW:&lt; http://zlatyerb.obce.cz/vismo/dokumenty2.asp?id_org=200005&amp;id=1274&gt;.</w:t>
      </w:r>
    </w:p>
    <w:p w14:paraId="68D98A76" w14:textId="77777777" w:rsidR="00477BDA" w:rsidRDefault="00477BDA" w:rsidP="00477BDA">
      <w:pPr>
        <w:pStyle w:val="Odstavecseseznamem"/>
        <w:numPr>
          <w:ilvl w:val="0"/>
          <w:numId w:val="48"/>
        </w:numPr>
        <w:autoSpaceDE w:val="0"/>
        <w:autoSpaceDN w:val="0"/>
        <w:adjustRightInd w:val="0"/>
        <w:spacing w:line="360" w:lineRule="auto"/>
        <w:ind w:left="357" w:right="357" w:hanging="357"/>
        <w:rPr>
          <w:rFonts w:cs="Times New Roman"/>
          <w:szCs w:val="24"/>
        </w:rPr>
      </w:pPr>
      <w:r w:rsidRPr="00AB5B57">
        <w:rPr>
          <w:rFonts w:cs="Times New Roman"/>
          <w:szCs w:val="24"/>
        </w:rPr>
        <w:t xml:space="preserve">WINTER, J. Informace, které by na webech veřejné správy neměly chybět. </w:t>
      </w:r>
      <w:r w:rsidRPr="00AB5B57">
        <w:rPr>
          <w:rFonts w:cs="Times New Roman"/>
          <w:i/>
          <w:szCs w:val="24"/>
        </w:rPr>
        <w:t xml:space="preserve">Moderní obec </w:t>
      </w:r>
      <w:r w:rsidRPr="00AB5B57">
        <w:rPr>
          <w:rFonts w:cs="Times New Roman"/>
          <w:szCs w:val="24"/>
        </w:rPr>
        <w:t>[online]. Září 2007, roč. 9, s. 13 [cit. 2016-08-24]. ISSN 1211-0507.</w:t>
      </w:r>
      <w:r w:rsidRPr="00AB5B57">
        <w:rPr>
          <w:rFonts w:cs="Times New Roman"/>
          <w:i/>
          <w:szCs w:val="24"/>
        </w:rPr>
        <w:t xml:space="preserve"> </w:t>
      </w:r>
      <w:r w:rsidRPr="00AB5B57">
        <w:rPr>
          <w:rFonts w:cs="Times New Roman"/>
          <w:szCs w:val="24"/>
        </w:rPr>
        <w:t>Dostupné z WWW: &lt;http://www.http://profipress.cz/archiv/moderni-obec-92007/#page/14&gt;.</w:t>
      </w:r>
    </w:p>
    <w:p w14:paraId="56F4F0CD" w14:textId="401D25FC" w:rsidR="00172F8C" w:rsidRPr="00AB5B57" w:rsidRDefault="00172F8C" w:rsidP="00172F8C">
      <w:pPr>
        <w:pStyle w:val="Odstavecseseznamem"/>
        <w:numPr>
          <w:ilvl w:val="0"/>
          <w:numId w:val="48"/>
        </w:numPr>
        <w:spacing w:line="360" w:lineRule="auto"/>
        <w:ind w:left="357" w:right="357" w:hanging="357"/>
      </w:pPr>
      <w:r w:rsidRPr="00AB5B57">
        <w:rPr>
          <w:i/>
        </w:rPr>
        <w:t>Základní informace</w:t>
      </w:r>
      <w:r w:rsidRPr="00AB5B57">
        <w:rPr>
          <w:i/>
          <w:iCs/>
        </w:rPr>
        <w:t xml:space="preserve"> </w:t>
      </w:r>
      <w:r w:rsidRPr="00AB5B57">
        <w:t xml:space="preserve">[online]. </w:t>
      </w:r>
      <w:r>
        <w:t xml:space="preserve">Jindřichův Hradec, </w:t>
      </w:r>
      <w:r w:rsidRPr="00AB5B57">
        <w:t>2017 [cit. 2017-01-28]. Dostupné z WWW: &lt;http://www.jh.cz/cs/mesto/zakladni-informace-2.html/&gt;.</w:t>
      </w:r>
    </w:p>
    <w:p w14:paraId="7CA1C1C8" w14:textId="77777777" w:rsidR="00477BDA" w:rsidRPr="00AB5B57" w:rsidRDefault="00477BDA" w:rsidP="00477BDA">
      <w:pPr>
        <w:pStyle w:val="Odstavecseseznamem"/>
        <w:numPr>
          <w:ilvl w:val="0"/>
          <w:numId w:val="48"/>
        </w:numPr>
        <w:spacing w:line="360" w:lineRule="auto"/>
        <w:ind w:left="357" w:right="357" w:hanging="357"/>
        <w:rPr>
          <w:rFonts w:cs="Times New Roman"/>
          <w:szCs w:val="24"/>
        </w:rPr>
      </w:pPr>
      <w:r w:rsidRPr="00AB5B57">
        <w:rPr>
          <w:rFonts w:cs="Times New Roman"/>
          <w:i/>
          <w:szCs w:val="24"/>
        </w:rPr>
        <w:t>Zákon č. 500/2004 Sb. - vedení úřední desky.</w:t>
      </w:r>
      <w:r w:rsidRPr="00AB5B57">
        <w:rPr>
          <w:rFonts w:cs="Times New Roman"/>
          <w:szCs w:val="24"/>
        </w:rPr>
        <w:t xml:space="preserve"> [online]. Bechyně : W Partner, </w:t>
      </w:r>
      <w:r w:rsidRPr="00AB5B57">
        <w:rPr>
          <w:rFonts w:cs="Times New Roman"/>
          <w:color w:val="000000" w:themeColor="text1"/>
          <w:szCs w:val="24"/>
          <w:shd w:val="clear" w:color="auto" w:fill="FFFFFF"/>
        </w:rPr>
        <w:t xml:space="preserve">2010 </w:t>
      </w:r>
      <w:r w:rsidRPr="00AB5B57">
        <w:rPr>
          <w:rFonts w:cs="Times New Roman"/>
          <w:szCs w:val="24"/>
        </w:rPr>
        <w:t>[cit. 2017-01-20]. Dostupné z WWW: &lt;http://www.strankyproobce.cz/zakonne-povinnosti-pro-web-obce/uredni-deska/zakon-c-500-2004-sb-vedeni-uredni-desky.html&gt;.</w:t>
      </w:r>
    </w:p>
    <w:p w14:paraId="641D74D6" w14:textId="77777777" w:rsidR="00477BDA" w:rsidRDefault="00477BDA" w:rsidP="00FD72B4">
      <w:pPr>
        <w:spacing w:after="0"/>
        <w:rPr>
          <w:rFonts w:cs="Times New Roman"/>
          <w:b/>
        </w:rPr>
      </w:pPr>
    </w:p>
    <w:p w14:paraId="0E62BD99" w14:textId="77777777" w:rsidR="00C67D61" w:rsidRPr="00CD149F" w:rsidRDefault="00C67D61" w:rsidP="00FD72B4">
      <w:pPr>
        <w:spacing w:before="240" w:after="0"/>
        <w:rPr>
          <w:rFonts w:cs="Times New Roman"/>
          <w:b/>
        </w:rPr>
      </w:pPr>
      <w:r w:rsidRPr="00CD149F">
        <w:rPr>
          <w:rFonts w:cs="Times New Roman"/>
          <w:b/>
        </w:rPr>
        <w:t>Ostatní zdroje</w:t>
      </w:r>
    </w:p>
    <w:p w14:paraId="747778CF" w14:textId="77777777" w:rsidR="00C67D61" w:rsidRPr="0077659E" w:rsidRDefault="00ED6729" w:rsidP="00DB7AFF">
      <w:pPr>
        <w:pStyle w:val="Odstavecseseznamem"/>
        <w:numPr>
          <w:ilvl w:val="0"/>
          <w:numId w:val="47"/>
        </w:numPr>
        <w:autoSpaceDE w:val="0"/>
        <w:autoSpaceDN w:val="0"/>
        <w:adjustRightInd w:val="0"/>
        <w:spacing w:line="360" w:lineRule="auto"/>
        <w:ind w:left="357" w:right="357" w:hanging="357"/>
        <w:rPr>
          <w:rFonts w:cs="Times New Roman"/>
          <w:color w:val="000000"/>
          <w:szCs w:val="24"/>
        </w:rPr>
      </w:pPr>
      <w:r>
        <w:rPr>
          <w:rFonts w:cs="Times New Roman"/>
          <w:color w:val="000000"/>
          <w:szCs w:val="24"/>
        </w:rPr>
        <w:t>TSM SPOL. S. R. O., VZDĚLÁVACÍ AGENTURA</w:t>
      </w:r>
      <w:r w:rsidR="001A78E8">
        <w:rPr>
          <w:rFonts w:cs="Times New Roman"/>
          <w:color w:val="000000"/>
          <w:szCs w:val="24"/>
        </w:rPr>
        <w:t xml:space="preserve">. </w:t>
      </w:r>
      <w:r w:rsidR="001A78E8" w:rsidRPr="001A78E8">
        <w:rPr>
          <w:rFonts w:cs="Times New Roman"/>
          <w:i/>
          <w:color w:val="000000"/>
          <w:szCs w:val="24"/>
        </w:rPr>
        <w:t xml:space="preserve">Školení v rámci </w:t>
      </w:r>
      <w:r w:rsidR="001A78E8" w:rsidRPr="001A78E8">
        <w:rPr>
          <w:i/>
        </w:rPr>
        <w:t>akreditovaného vzdělávacího programu: AK/PV – 328/20008 ÚŘEDNÍ DESKA</w:t>
      </w:r>
      <w:r w:rsidR="001A78E8">
        <w:t xml:space="preserve">. 6. listopad 2016. 2016. </w:t>
      </w:r>
      <w:r w:rsidR="001A78E8">
        <w:rPr>
          <w:rFonts w:cs="Times New Roman"/>
          <w:color w:val="000000"/>
          <w:szCs w:val="24"/>
        </w:rPr>
        <w:t>TSM spol. s. r. o : Vyškov.</w:t>
      </w:r>
    </w:p>
    <w:p w14:paraId="02D73EE3" w14:textId="77777777" w:rsidR="008E4721" w:rsidRDefault="008E4721">
      <w:pPr>
        <w:spacing w:after="160" w:line="259" w:lineRule="auto"/>
        <w:jc w:val="left"/>
        <w:rPr>
          <w:rFonts w:eastAsiaTheme="majorEastAsia" w:cs="Times New Roman"/>
          <w:b/>
          <w:bCs/>
          <w:sz w:val="32"/>
          <w:szCs w:val="28"/>
        </w:rPr>
      </w:pPr>
      <w:r>
        <w:rPr>
          <w:rFonts w:cs="Times New Roman"/>
        </w:rPr>
        <w:br w:type="page"/>
      </w:r>
    </w:p>
    <w:p w14:paraId="2662929D" w14:textId="6CE25599" w:rsidR="00C34510" w:rsidRDefault="00926F05" w:rsidP="00CD149F">
      <w:pPr>
        <w:pStyle w:val="Nadpis1"/>
        <w:numPr>
          <w:ilvl w:val="0"/>
          <w:numId w:val="0"/>
        </w:numPr>
        <w:rPr>
          <w:rFonts w:cs="Times New Roman"/>
        </w:rPr>
      </w:pPr>
      <w:bookmarkStart w:id="343" w:name="_Toc479005803"/>
      <w:r w:rsidRPr="00CD149F">
        <w:rPr>
          <w:rFonts w:cs="Times New Roman"/>
        </w:rPr>
        <w:t>S</w:t>
      </w:r>
      <w:r w:rsidR="00C85C20">
        <w:rPr>
          <w:rFonts w:cs="Times New Roman"/>
        </w:rPr>
        <w:t>EZNAM TABULEK A OBRÁZKŮ</w:t>
      </w:r>
      <w:bookmarkEnd w:id="343"/>
      <w:r w:rsidR="00C85C20">
        <w:rPr>
          <w:rFonts w:cs="Times New Roman"/>
        </w:rPr>
        <w:t xml:space="preserve"> </w:t>
      </w:r>
    </w:p>
    <w:p w14:paraId="2E9F5CCA" w14:textId="77777777" w:rsidR="00C34510" w:rsidRDefault="00C34510" w:rsidP="00C34510">
      <w:pPr>
        <w:spacing w:after="160"/>
        <w:rPr>
          <w:b/>
          <w:bCs/>
          <w:sz w:val="28"/>
          <w:szCs w:val="28"/>
        </w:rPr>
      </w:pPr>
      <w:r>
        <w:rPr>
          <w:b/>
          <w:bCs/>
          <w:sz w:val="28"/>
          <w:szCs w:val="28"/>
        </w:rPr>
        <w:t>Seznam tabulek</w:t>
      </w:r>
    </w:p>
    <w:p w14:paraId="32B77D5C" w14:textId="77777777" w:rsidR="008E21AC" w:rsidRDefault="003B1062">
      <w:pPr>
        <w:pStyle w:val="Seznamobrzk"/>
        <w:tabs>
          <w:tab w:val="right" w:leader="dot" w:pos="8494"/>
        </w:tabs>
        <w:rPr>
          <w:rFonts w:asciiTheme="minorHAnsi" w:eastAsiaTheme="minorEastAsia" w:hAnsiTheme="minorHAnsi"/>
          <w:noProof/>
          <w:sz w:val="22"/>
          <w:lang w:eastAsia="cs-CZ"/>
        </w:rPr>
      </w:pPr>
      <w:r>
        <w:rPr>
          <w:b/>
          <w:bCs/>
          <w:sz w:val="28"/>
          <w:szCs w:val="28"/>
        </w:rPr>
        <w:fldChar w:fldCharType="begin"/>
      </w:r>
      <w:r>
        <w:rPr>
          <w:b/>
          <w:bCs/>
          <w:sz w:val="28"/>
          <w:szCs w:val="28"/>
        </w:rPr>
        <w:instrText xml:space="preserve"> TOC \f F \h \z \t "tabulka" \c </w:instrText>
      </w:r>
      <w:r>
        <w:rPr>
          <w:b/>
          <w:bCs/>
          <w:sz w:val="28"/>
          <w:szCs w:val="28"/>
        </w:rPr>
        <w:fldChar w:fldCharType="separate"/>
      </w:r>
      <w:hyperlink w:anchor="_Toc476324626" w:history="1">
        <w:r w:rsidR="008E21AC" w:rsidRPr="00C655C2">
          <w:rPr>
            <w:rStyle w:val="Hypertextovodkaz"/>
            <w:noProof/>
          </w:rPr>
          <w:t>Tabulka č. 1: Aktuální dostupnost služeb Czech POINT</w:t>
        </w:r>
        <w:r w:rsidR="008E21AC">
          <w:rPr>
            <w:noProof/>
            <w:webHidden/>
          </w:rPr>
          <w:tab/>
        </w:r>
        <w:r w:rsidR="008E21AC">
          <w:rPr>
            <w:noProof/>
            <w:webHidden/>
          </w:rPr>
          <w:fldChar w:fldCharType="begin"/>
        </w:r>
        <w:r w:rsidR="008E21AC">
          <w:rPr>
            <w:noProof/>
            <w:webHidden/>
          </w:rPr>
          <w:instrText xml:space="preserve"> PAGEREF _Toc476324626 \h </w:instrText>
        </w:r>
        <w:r w:rsidR="008E21AC">
          <w:rPr>
            <w:noProof/>
            <w:webHidden/>
          </w:rPr>
        </w:r>
        <w:r w:rsidR="008E21AC">
          <w:rPr>
            <w:noProof/>
            <w:webHidden/>
          </w:rPr>
          <w:fldChar w:fldCharType="separate"/>
        </w:r>
        <w:r w:rsidR="004D2AD2">
          <w:rPr>
            <w:noProof/>
            <w:webHidden/>
          </w:rPr>
          <w:t>39</w:t>
        </w:r>
        <w:r w:rsidR="008E21AC">
          <w:rPr>
            <w:noProof/>
            <w:webHidden/>
          </w:rPr>
          <w:fldChar w:fldCharType="end"/>
        </w:r>
      </w:hyperlink>
    </w:p>
    <w:p w14:paraId="4451134E" w14:textId="12FE7368" w:rsidR="008E21AC" w:rsidRDefault="0039441A">
      <w:pPr>
        <w:pStyle w:val="Seznamobrzk"/>
        <w:tabs>
          <w:tab w:val="right" w:leader="dot" w:pos="8494"/>
        </w:tabs>
        <w:rPr>
          <w:rFonts w:asciiTheme="minorHAnsi" w:eastAsiaTheme="minorEastAsia" w:hAnsiTheme="minorHAnsi"/>
          <w:noProof/>
          <w:sz w:val="22"/>
          <w:lang w:eastAsia="cs-CZ"/>
        </w:rPr>
      </w:pPr>
      <w:hyperlink w:anchor="_Toc476324627" w:history="1">
        <w:r w:rsidR="008E21AC" w:rsidRPr="00C655C2">
          <w:rPr>
            <w:rStyle w:val="Hypertextovodkaz"/>
            <w:noProof/>
            <w:lang w:eastAsia="cs-CZ"/>
          </w:rPr>
          <w:t>Tabulka č. 2: Domácnosti vybavené osobním počítačem - měřící jednotka v %</w:t>
        </w:r>
        <w:r w:rsidR="008E21AC">
          <w:rPr>
            <w:noProof/>
            <w:webHidden/>
          </w:rPr>
          <w:tab/>
        </w:r>
        <w:r w:rsidR="006B591F">
          <w:rPr>
            <w:noProof/>
            <w:webHidden/>
          </w:rPr>
          <w:t>61</w:t>
        </w:r>
      </w:hyperlink>
    </w:p>
    <w:p w14:paraId="755E6BD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28" w:history="1">
        <w:r w:rsidR="008E21AC" w:rsidRPr="00C655C2">
          <w:rPr>
            <w:rStyle w:val="Hypertextovodkaz"/>
            <w:noProof/>
          </w:rPr>
          <w:t>Tabulka č. 3: Hodnocení kritéria č. 6 (vzor)</w:t>
        </w:r>
        <w:r w:rsidR="008E21AC">
          <w:rPr>
            <w:noProof/>
            <w:webHidden/>
          </w:rPr>
          <w:tab/>
        </w:r>
        <w:r w:rsidR="008E21AC">
          <w:rPr>
            <w:noProof/>
            <w:webHidden/>
          </w:rPr>
          <w:fldChar w:fldCharType="begin"/>
        </w:r>
        <w:r w:rsidR="008E21AC">
          <w:rPr>
            <w:noProof/>
            <w:webHidden/>
          </w:rPr>
          <w:instrText xml:space="preserve"> PAGEREF _Toc476324628 \h </w:instrText>
        </w:r>
        <w:r w:rsidR="008E21AC">
          <w:rPr>
            <w:noProof/>
            <w:webHidden/>
          </w:rPr>
        </w:r>
        <w:r w:rsidR="008E21AC">
          <w:rPr>
            <w:noProof/>
            <w:webHidden/>
          </w:rPr>
          <w:fldChar w:fldCharType="separate"/>
        </w:r>
        <w:r w:rsidR="004D2AD2">
          <w:rPr>
            <w:noProof/>
            <w:webHidden/>
          </w:rPr>
          <w:t>74</w:t>
        </w:r>
        <w:r w:rsidR="008E21AC">
          <w:rPr>
            <w:noProof/>
            <w:webHidden/>
          </w:rPr>
          <w:fldChar w:fldCharType="end"/>
        </w:r>
      </w:hyperlink>
    </w:p>
    <w:p w14:paraId="425C8634"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29" w:history="1">
        <w:r w:rsidR="008E21AC" w:rsidRPr="00C655C2">
          <w:rPr>
            <w:rStyle w:val="Hypertextovodkaz"/>
            <w:noProof/>
          </w:rPr>
          <w:t>Tabulka č. 4: Celkový přehled kritérií (vzor)</w:t>
        </w:r>
        <w:r w:rsidR="008E21AC">
          <w:rPr>
            <w:noProof/>
            <w:webHidden/>
          </w:rPr>
          <w:tab/>
        </w:r>
        <w:r w:rsidR="008E21AC">
          <w:rPr>
            <w:noProof/>
            <w:webHidden/>
          </w:rPr>
          <w:fldChar w:fldCharType="begin"/>
        </w:r>
        <w:r w:rsidR="008E21AC">
          <w:rPr>
            <w:noProof/>
            <w:webHidden/>
          </w:rPr>
          <w:instrText xml:space="preserve"> PAGEREF _Toc476324629 \h </w:instrText>
        </w:r>
        <w:r w:rsidR="008E21AC">
          <w:rPr>
            <w:noProof/>
            <w:webHidden/>
          </w:rPr>
        </w:r>
        <w:r w:rsidR="008E21AC">
          <w:rPr>
            <w:noProof/>
            <w:webHidden/>
          </w:rPr>
          <w:fldChar w:fldCharType="separate"/>
        </w:r>
        <w:r w:rsidR="004D2AD2">
          <w:rPr>
            <w:noProof/>
            <w:webHidden/>
          </w:rPr>
          <w:t>77</w:t>
        </w:r>
        <w:r w:rsidR="008E21AC">
          <w:rPr>
            <w:noProof/>
            <w:webHidden/>
          </w:rPr>
          <w:fldChar w:fldCharType="end"/>
        </w:r>
      </w:hyperlink>
    </w:p>
    <w:p w14:paraId="7295440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0" w:history="1">
        <w:r w:rsidR="008E21AC" w:rsidRPr="00C655C2">
          <w:rPr>
            <w:rStyle w:val="Hypertextovodkaz"/>
            <w:noProof/>
          </w:rPr>
          <w:t>Tabulka č. 5: Hodnocení kritéria č. 6 – Blatná</w:t>
        </w:r>
        <w:r w:rsidR="008E21AC">
          <w:rPr>
            <w:noProof/>
            <w:webHidden/>
          </w:rPr>
          <w:tab/>
        </w:r>
        <w:r w:rsidR="008E21AC">
          <w:rPr>
            <w:noProof/>
            <w:webHidden/>
          </w:rPr>
          <w:fldChar w:fldCharType="begin"/>
        </w:r>
        <w:r w:rsidR="008E21AC">
          <w:rPr>
            <w:noProof/>
            <w:webHidden/>
          </w:rPr>
          <w:instrText xml:space="preserve"> PAGEREF _Toc476324630 \h </w:instrText>
        </w:r>
        <w:r w:rsidR="008E21AC">
          <w:rPr>
            <w:noProof/>
            <w:webHidden/>
          </w:rPr>
        </w:r>
        <w:r w:rsidR="008E21AC">
          <w:rPr>
            <w:noProof/>
            <w:webHidden/>
          </w:rPr>
          <w:fldChar w:fldCharType="separate"/>
        </w:r>
        <w:r w:rsidR="004D2AD2">
          <w:rPr>
            <w:noProof/>
            <w:webHidden/>
          </w:rPr>
          <w:t>79</w:t>
        </w:r>
        <w:r w:rsidR="008E21AC">
          <w:rPr>
            <w:noProof/>
            <w:webHidden/>
          </w:rPr>
          <w:fldChar w:fldCharType="end"/>
        </w:r>
      </w:hyperlink>
    </w:p>
    <w:p w14:paraId="63603AF4"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1" w:history="1">
        <w:r w:rsidR="008E21AC" w:rsidRPr="00C655C2">
          <w:rPr>
            <w:rStyle w:val="Hypertextovodkaz"/>
            <w:noProof/>
          </w:rPr>
          <w:t>Tabulka č. 6: Celkové hodnocení  - Blatná</w:t>
        </w:r>
        <w:r w:rsidR="008E21AC">
          <w:rPr>
            <w:noProof/>
            <w:webHidden/>
          </w:rPr>
          <w:tab/>
        </w:r>
        <w:r w:rsidR="008E21AC">
          <w:rPr>
            <w:noProof/>
            <w:webHidden/>
          </w:rPr>
          <w:fldChar w:fldCharType="begin"/>
        </w:r>
        <w:r w:rsidR="008E21AC">
          <w:rPr>
            <w:noProof/>
            <w:webHidden/>
          </w:rPr>
          <w:instrText xml:space="preserve"> PAGEREF _Toc476324631 \h </w:instrText>
        </w:r>
        <w:r w:rsidR="008E21AC">
          <w:rPr>
            <w:noProof/>
            <w:webHidden/>
          </w:rPr>
        </w:r>
        <w:r w:rsidR="008E21AC">
          <w:rPr>
            <w:noProof/>
            <w:webHidden/>
          </w:rPr>
          <w:fldChar w:fldCharType="separate"/>
        </w:r>
        <w:r w:rsidR="004D2AD2">
          <w:rPr>
            <w:noProof/>
            <w:webHidden/>
          </w:rPr>
          <w:t>81</w:t>
        </w:r>
        <w:r w:rsidR="008E21AC">
          <w:rPr>
            <w:noProof/>
            <w:webHidden/>
          </w:rPr>
          <w:fldChar w:fldCharType="end"/>
        </w:r>
      </w:hyperlink>
    </w:p>
    <w:p w14:paraId="7DC27E46"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2" w:history="1">
        <w:r w:rsidR="008E21AC" w:rsidRPr="00C655C2">
          <w:rPr>
            <w:rStyle w:val="Hypertextovodkaz"/>
            <w:noProof/>
          </w:rPr>
          <w:t>Tabulka č. 7: Hodnocení kritéria č. 6 – Č. Budějovice</w:t>
        </w:r>
        <w:r w:rsidR="008E21AC">
          <w:rPr>
            <w:noProof/>
            <w:webHidden/>
          </w:rPr>
          <w:tab/>
        </w:r>
        <w:r w:rsidR="008E21AC">
          <w:rPr>
            <w:noProof/>
            <w:webHidden/>
          </w:rPr>
          <w:fldChar w:fldCharType="begin"/>
        </w:r>
        <w:r w:rsidR="008E21AC">
          <w:rPr>
            <w:noProof/>
            <w:webHidden/>
          </w:rPr>
          <w:instrText xml:space="preserve"> PAGEREF _Toc476324632 \h </w:instrText>
        </w:r>
        <w:r w:rsidR="008E21AC">
          <w:rPr>
            <w:noProof/>
            <w:webHidden/>
          </w:rPr>
        </w:r>
        <w:r w:rsidR="008E21AC">
          <w:rPr>
            <w:noProof/>
            <w:webHidden/>
          </w:rPr>
          <w:fldChar w:fldCharType="separate"/>
        </w:r>
        <w:r w:rsidR="004D2AD2">
          <w:rPr>
            <w:noProof/>
            <w:webHidden/>
          </w:rPr>
          <w:t>83</w:t>
        </w:r>
        <w:r w:rsidR="008E21AC">
          <w:rPr>
            <w:noProof/>
            <w:webHidden/>
          </w:rPr>
          <w:fldChar w:fldCharType="end"/>
        </w:r>
      </w:hyperlink>
    </w:p>
    <w:p w14:paraId="29734941"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3" w:history="1">
        <w:r w:rsidR="008E21AC" w:rsidRPr="00C655C2">
          <w:rPr>
            <w:rStyle w:val="Hypertextovodkaz"/>
            <w:noProof/>
          </w:rPr>
          <w:t>Tabulka č. 8: Celkové hodnocení  - Č. Budějovice</w:t>
        </w:r>
        <w:r w:rsidR="008E21AC">
          <w:rPr>
            <w:noProof/>
            <w:webHidden/>
          </w:rPr>
          <w:tab/>
        </w:r>
        <w:r w:rsidR="008E21AC">
          <w:rPr>
            <w:noProof/>
            <w:webHidden/>
          </w:rPr>
          <w:fldChar w:fldCharType="begin"/>
        </w:r>
        <w:r w:rsidR="008E21AC">
          <w:rPr>
            <w:noProof/>
            <w:webHidden/>
          </w:rPr>
          <w:instrText xml:space="preserve"> PAGEREF _Toc476324633 \h </w:instrText>
        </w:r>
        <w:r w:rsidR="008E21AC">
          <w:rPr>
            <w:noProof/>
            <w:webHidden/>
          </w:rPr>
        </w:r>
        <w:r w:rsidR="008E21AC">
          <w:rPr>
            <w:noProof/>
            <w:webHidden/>
          </w:rPr>
          <w:fldChar w:fldCharType="separate"/>
        </w:r>
        <w:r w:rsidR="004D2AD2">
          <w:rPr>
            <w:noProof/>
            <w:webHidden/>
          </w:rPr>
          <w:t>85</w:t>
        </w:r>
        <w:r w:rsidR="008E21AC">
          <w:rPr>
            <w:noProof/>
            <w:webHidden/>
          </w:rPr>
          <w:fldChar w:fldCharType="end"/>
        </w:r>
      </w:hyperlink>
    </w:p>
    <w:p w14:paraId="46CE05F9"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4" w:history="1">
        <w:r w:rsidR="008E21AC" w:rsidRPr="00C655C2">
          <w:rPr>
            <w:rStyle w:val="Hypertextovodkaz"/>
            <w:noProof/>
          </w:rPr>
          <w:t>Tabulka č. 9: Hodnocení kritéria č. 6 – Č. Krumlov</w:t>
        </w:r>
        <w:r w:rsidR="008E21AC">
          <w:rPr>
            <w:noProof/>
            <w:webHidden/>
          </w:rPr>
          <w:tab/>
        </w:r>
        <w:r w:rsidR="008E21AC">
          <w:rPr>
            <w:noProof/>
            <w:webHidden/>
          </w:rPr>
          <w:fldChar w:fldCharType="begin"/>
        </w:r>
        <w:r w:rsidR="008E21AC">
          <w:rPr>
            <w:noProof/>
            <w:webHidden/>
          </w:rPr>
          <w:instrText xml:space="preserve"> PAGEREF _Toc476324634 \h </w:instrText>
        </w:r>
        <w:r w:rsidR="008E21AC">
          <w:rPr>
            <w:noProof/>
            <w:webHidden/>
          </w:rPr>
        </w:r>
        <w:r w:rsidR="008E21AC">
          <w:rPr>
            <w:noProof/>
            <w:webHidden/>
          </w:rPr>
          <w:fldChar w:fldCharType="separate"/>
        </w:r>
        <w:r w:rsidR="004D2AD2">
          <w:rPr>
            <w:noProof/>
            <w:webHidden/>
          </w:rPr>
          <w:t>87</w:t>
        </w:r>
        <w:r w:rsidR="008E21AC">
          <w:rPr>
            <w:noProof/>
            <w:webHidden/>
          </w:rPr>
          <w:fldChar w:fldCharType="end"/>
        </w:r>
      </w:hyperlink>
    </w:p>
    <w:p w14:paraId="68C8069C"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5" w:history="1">
        <w:r w:rsidR="008E21AC" w:rsidRPr="00C655C2">
          <w:rPr>
            <w:rStyle w:val="Hypertextovodkaz"/>
            <w:noProof/>
          </w:rPr>
          <w:t>Tabulka č. 10: Celkové hodnocení  - Č. Krumlov</w:t>
        </w:r>
        <w:r w:rsidR="008E21AC">
          <w:rPr>
            <w:noProof/>
            <w:webHidden/>
          </w:rPr>
          <w:tab/>
        </w:r>
        <w:r w:rsidR="008E21AC">
          <w:rPr>
            <w:noProof/>
            <w:webHidden/>
          </w:rPr>
          <w:fldChar w:fldCharType="begin"/>
        </w:r>
        <w:r w:rsidR="008E21AC">
          <w:rPr>
            <w:noProof/>
            <w:webHidden/>
          </w:rPr>
          <w:instrText xml:space="preserve"> PAGEREF _Toc476324635 \h </w:instrText>
        </w:r>
        <w:r w:rsidR="008E21AC">
          <w:rPr>
            <w:noProof/>
            <w:webHidden/>
          </w:rPr>
        </w:r>
        <w:r w:rsidR="008E21AC">
          <w:rPr>
            <w:noProof/>
            <w:webHidden/>
          </w:rPr>
          <w:fldChar w:fldCharType="separate"/>
        </w:r>
        <w:r w:rsidR="004D2AD2">
          <w:rPr>
            <w:noProof/>
            <w:webHidden/>
          </w:rPr>
          <w:t>89</w:t>
        </w:r>
        <w:r w:rsidR="008E21AC">
          <w:rPr>
            <w:noProof/>
            <w:webHidden/>
          </w:rPr>
          <w:fldChar w:fldCharType="end"/>
        </w:r>
      </w:hyperlink>
    </w:p>
    <w:p w14:paraId="5CB270C0"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6" w:history="1">
        <w:r w:rsidR="008E21AC" w:rsidRPr="00C655C2">
          <w:rPr>
            <w:rStyle w:val="Hypertextovodkaz"/>
            <w:noProof/>
          </w:rPr>
          <w:t>Tabulka č. 11: Hodnocení kritéria č. 6 – Dačice</w:t>
        </w:r>
        <w:r w:rsidR="008E21AC">
          <w:rPr>
            <w:noProof/>
            <w:webHidden/>
          </w:rPr>
          <w:tab/>
        </w:r>
        <w:r w:rsidR="008E21AC">
          <w:rPr>
            <w:noProof/>
            <w:webHidden/>
          </w:rPr>
          <w:fldChar w:fldCharType="begin"/>
        </w:r>
        <w:r w:rsidR="008E21AC">
          <w:rPr>
            <w:noProof/>
            <w:webHidden/>
          </w:rPr>
          <w:instrText xml:space="preserve"> PAGEREF _Toc476324636 \h </w:instrText>
        </w:r>
        <w:r w:rsidR="008E21AC">
          <w:rPr>
            <w:noProof/>
            <w:webHidden/>
          </w:rPr>
        </w:r>
        <w:r w:rsidR="008E21AC">
          <w:rPr>
            <w:noProof/>
            <w:webHidden/>
          </w:rPr>
          <w:fldChar w:fldCharType="separate"/>
        </w:r>
        <w:r w:rsidR="004D2AD2">
          <w:rPr>
            <w:noProof/>
            <w:webHidden/>
          </w:rPr>
          <w:t>90</w:t>
        </w:r>
        <w:r w:rsidR="008E21AC">
          <w:rPr>
            <w:noProof/>
            <w:webHidden/>
          </w:rPr>
          <w:fldChar w:fldCharType="end"/>
        </w:r>
      </w:hyperlink>
    </w:p>
    <w:p w14:paraId="449C6D09"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7" w:history="1">
        <w:r w:rsidR="008E21AC" w:rsidRPr="00C655C2">
          <w:rPr>
            <w:rStyle w:val="Hypertextovodkaz"/>
            <w:noProof/>
          </w:rPr>
          <w:t>Tabulka č. 12: Celkové hodnocení  - Dačice</w:t>
        </w:r>
        <w:r w:rsidR="008E21AC">
          <w:rPr>
            <w:noProof/>
            <w:webHidden/>
          </w:rPr>
          <w:tab/>
        </w:r>
        <w:r w:rsidR="008E21AC">
          <w:rPr>
            <w:noProof/>
            <w:webHidden/>
          </w:rPr>
          <w:fldChar w:fldCharType="begin"/>
        </w:r>
        <w:r w:rsidR="008E21AC">
          <w:rPr>
            <w:noProof/>
            <w:webHidden/>
          </w:rPr>
          <w:instrText xml:space="preserve"> PAGEREF _Toc476324637 \h </w:instrText>
        </w:r>
        <w:r w:rsidR="008E21AC">
          <w:rPr>
            <w:noProof/>
            <w:webHidden/>
          </w:rPr>
        </w:r>
        <w:r w:rsidR="008E21AC">
          <w:rPr>
            <w:noProof/>
            <w:webHidden/>
          </w:rPr>
          <w:fldChar w:fldCharType="separate"/>
        </w:r>
        <w:r w:rsidR="004D2AD2">
          <w:rPr>
            <w:noProof/>
            <w:webHidden/>
          </w:rPr>
          <w:t>92</w:t>
        </w:r>
        <w:r w:rsidR="008E21AC">
          <w:rPr>
            <w:noProof/>
            <w:webHidden/>
          </w:rPr>
          <w:fldChar w:fldCharType="end"/>
        </w:r>
      </w:hyperlink>
    </w:p>
    <w:p w14:paraId="400FD2B4"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8" w:history="1">
        <w:r w:rsidR="008E21AC" w:rsidRPr="00C655C2">
          <w:rPr>
            <w:rStyle w:val="Hypertextovodkaz"/>
            <w:noProof/>
          </w:rPr>
          <w:t>Tabulka č. 13: Hodnocení kritéria č. 6 – J. Hradec</w:t>
        </w:r>
        <w:r w:rsidR="008E21AC">
          <w:rPr>
            <w:noProof/>
            <w:webHidden/>
          </w:rPr>
          <w:tab/>
        </w:r>
        <w:r w:rsidR="008E21AC">
          <w:rPr>
            <w:noProof/>
            <w:webHidden/>
          </w:rPr>
          <w:fldChar w:fldCharType="begin"/>
        </w:r>
        <w:r w:rsidR="008E21AC">
          <w:rPr>
            <w:noProof/>
            <w:webHidden/>
          </w:rPr>
          <w:instrText xml:space="preserve"> PAGEREF _Toc476324638 \h </w:instrText>
        </w:r>
        <w:r w:rsidR="008E21AC">
          <w:rPr>
            <w:noProof/>
            <w:webHidden/>
          </w:rPr>
        </w:r>
        <w:r w:rsidR="008E21AC">
          <w:rPr>
            <w:noProof/>
            <w:webHidden/>
          </w:rPr>
          <w:fldChar w:fldCharType="separate"/>
        </w:r>
        <w:r w:rsidR="004D2AD2">
          <w:rPr>
            <w:noProof/>
            <w:webHidden/>
          </w:rPr>
          <w:t>94</w:t>
        </w:r>
        <w:r w:rsidR="008E21AC">
          <w:rPr>
            <w:noProof/>
            <w:webHidden/>
          </w:rPr>
          <w:fldChar w:fldCharType="end"/>
        </w:r>
      </w:hyperlink>
    </w:p>
    <w:p w14:paraId="3A131477"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39" w:history="1">
        <w:r w:rsidR="008E21AC" w:rsidRPr="00C655C2">
          <w:rPr>
            <w:rStyle w:val="Hypertextovodkaz"/>
            <w:noProof/>
          </w:rPr>
          <w:t>Tabulka č. 14: Celkové hodnocení – J. Hradec</w:t>
        </w:r>
        <w:r w:rsidR="008E21AC">
          <w:rPr>
            <w:noProof/>
            <w:webHidden/>
          </w:rPr>
          <w:tab/>
        </w:r>
        <w:r w:rsidR="008E21AC">
          <w:rPr>
            <w:noProof/>
            <w:webHidden/>
          </w:rPr>
          <w:fldChar w:fldCharType="begin"/>
        </w:r>
        <w:r w:rsidR="008E21AC">
          <w:rPr>
            <w:noProof/>
            <w:webHidden/>
          </w:rPr>
          <w:instrText xml:space="preserve"> PAGEREF _Toc476324639 \h </w:instrText>
        </w:r>
        <w:r w:rsidR="008E21AC">
          <w:rPr>
            <w:noProof/>
            <w:webHidden/>
          </w:rPr>
        </w:r>
        <w:r w:rsidR="008E21AC">
          <w:rPr>
            <w:noProof/>
            <w:webHidden/>
          </w:rPr>
          <w:fldChar w:fldCharType="separate"/>
        </w:r>
        <w:r w:rsidR="004D2AD2">
          <w:rPr>
            <w:noProof/>
            <w:webHidden/>
          </w:rPr>
          <w:t>95</w:t>
        </w:r>
        <w:r w:rsidR="008E21AC">
          <w:rPr>
            <w:noProof/>
            <w:webHidden/>
          </w:rPr>
          <w:fldChar w:fldCharType="end"/>
        </w:r>
      </w:hyperlink>
    </w:p>
    <w:p w14:paraId="0904E13E"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0" w:history="1">
        <w:r w:rsidR="008E21AC" w:rsidRPr="00C655C2">
          <w:rPr>
            <w:rStyle w:val="Hypertextovodkaz"/>
            <w:noProof/>
          </w:rPr>
          <w:t>Tabulka č. 15: Hodnocení kritéria č. 6 – Kaplice</w:t>
        </w:r>
        <w:r w:rsidR="008E21AC">
          <w:rPr>
            <w:noProof/>
            <w:webHidden/>
          </w:rPr>
          <w:tab/>
        </w:r>
        <w:r w:rsidR="008E21AC">
          <w:rPr>
            <w:noProof/>
            <w:webHidden/>
          </w:rPr>
          <w:fldChar w:fldCharType="begin"/>
        </w:r>
        <w:r w:rsidR="008E21AC">
          <w:rPr>
            <w:noProof/>
            <w:webHidden/>
          </w:rPr>
          <w:instrText xml:space="preserve"> PAGEREF _Toc476324640 \h </w:instrText>
        </w:r>
        <w:r w:rsidR="008E21AC">
          <w:rPr>
            <w:noProof/>
            <w:webHidden/>
          </w:rPr>
        </w:r>
        <w:r w:rsidR="008E21AC">
          <w:rPr>
            <w:noProof/>
            <w:webHidden/>
          </w:rPr>
          <w:fldChar w:fldCharType="separate"/>
        </w:r>
        <w:r w:rsidR="004D2AD2">
          <w:rPr>
            <w:noProof/>
            <w:webHidden/>
          </w:rPr>
          <w:t>97</w:t>
        </w:r>
        <w:r w:rsidR="008E21AC">
          <w:rPr>
            <w:noProof/>
            <w:webHidden/>
          </w:rPr>
          <w:fldChar w:fldCharType="end"/>
        </w:r>
      </w:hyperlink>
    </w:p>
    <w:p w14:paraId="1B41A9FE"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1" w:history="1">
        <w:r w:rsidR="008E21AC" w:rsidRPr="00C655C2">
          <w:rPr>
            <w:rStyle w:val="Hypertextovodkaz"/>
            <w:noProof/>
          </w:rPr>
          <w:t>Tabulka č. 16: Celkové hodnocení – Kaplice</w:t>
        </w:r>
        <w:r w:rsidR="008E21AC">
          <w:rPr>
            <w:noProof/>
            <w:webHidden/>
          </w:rPr>
          <w:tab/>
        </w:r>
        <w:r w:rsidR="008E21AC">
          <w:rPr>
            <w:noProof/>
            <w:webHidden/>
          </w:rPr>
          <w:fldChar w:fldCharType="begin"/>
        </w:r>
        <w:r w:rsidR="008E21AC">
          <w:rPr>
            <w:noProof/>
            <w:webHidden/>
          </w:rPr>
          <w:instrText xml:space="preserve"> PAGEREF _Toc476324641 \h </w:instrText>
        </w:r>
        <w:r w:rsidR="008E21AC">
          <w:rPr>
            <w:noProof/>
            <w:webHidden/>
          </w:rPr>
        </w:r>
        <w:r w:rsidR="008E21AC">
          <w:rPr>
            <w:noProof/>
            <w:webHidden/>
          </w:rPr>
          <w:fldChar w:fldCharType="separate"/>
        </w:r>
        <w:r w:rsidR="004D2AD2">
          <w:rPr>
            <w:noProof/>
            <w:webHidden/>
          </w:rPr>
          <w:t>98</w:t>
        </w:r>
        <w:r w:rsidR="008E21AC">
          <w:rPr>
            <w:noProof/>
            <w:webHidden/>
          </w:rPr>
          <w:fldChar w:fldCharType="end"/>
        </w:r>
      </w:hyperlink>
    </w:p>
    <w:p w14:paraId="41233E07"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2" w:history="1">
        <w:r w:rsidR="008E21AC" w:rsidRPr="00C655C2">
          <w:rPr>
            <w:rStyle w:val="Hypertextovodkaz"/>
            <w:noProof/>
          </w:rPr>
          <w:t>Tabulka č. 17: Hodnocení kritéria č. 6 – Milevsko</w:t>
        </w:r>
        <w:r w:rsidR="008E21AC">
          <w:rPr>
            <w:noProof/>
            <w:webHidden/>
          </w:rPr>
          <w:tab/>
        </w:r>
        <w:r w:rsidR="008E21AC">
          <w:rPr>
            <w:noProof/>
            <w:webHidden/>
          </w:rPr>
          <w:fldChar w:fldCharType="begin"/>
        </w:r>
        <w:r w:rsidR="008E21AC">
          <w:rPr>
            <w:noProof/>
            <w:webHidden/>
          </w:rPr>
          <w:instrText xml:space="preserve"> PAGEREF _Toc476324642 \h </w:instrText>
        </w:r>
        <w:r w:rsidR="008E21AC">
          <w:rPr>
            <w:noProof/>
            <w:webHidden/>
          </w:rPr>
        </w:r>
        <w:r w:rsidR="008E21AC">
          <w:rPr>
            <w:noProof/>
            <w:webHidden/>
          </w:rPr>
          <w:fldChar w:fldCharType="separate"/>
        </w:r>
        <w:r w:rsidR="004D2AD2">
          <w:rPr>
            <w:noProof/>
            <w:webHidden/>
          </w:rPr>
          <w:t>100</w:t>
        </w:r>
        <w:r w:rsidR="008E21AC">
          <w:rPr>
            <w:noProof/>
            <w:webHidden/>
          </w:rPr>
          <w:fldChar w:fldCharType="end"/>
        </w:r>
      </w:hyperlink>
    </w:p>
    <w:p w14:paraId="000F7AB3"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3" w:history="1">
        <w:r w:rsidR="008E21AC" w:rsidRPr="00C655C2">
          <w:rPr>
            <w:rStyle w:val="Hypertextovodkaz"/>
            <w:noProof/>
          </w:rPr>
          <w:t>Tabulka č. 18: Celkové hodnocení – Milevsko</w:t>
        </w:r>
        <w:r w:rsidR="008E21AC">
          <w:rPr>
            <w:noProof/>
            <w:webHidden/>
          </w:rPr>
          <w:tab/>
        </w:r>
        <w:r w:rsidR="008E21AC">
          <w:rPr>
            <w:noProof/>
            <w:webHidden/>
          </w:rPr>
          <w:fldChar w:fldCharType="begin"/>
        </w:r>
        <w:r w:rsidR="008E21AC">
          <w:rPr>
            <w:noProof/>
            <w:webHidden/>
          </w:rPr>
          <w:instrText xml:space="preserve"> PAGEREF _Toc476324643 \h </w:instrText>
        </w:r>
        <w:r w:rsidR="008E21AC">
          <w:rPr>
            <w:noProof/>
            <w:webHidden/>
          </w:rPr>
        </w:r>
        <w:r w:rsidR="008E21AC">
          <w:rPr>
            <w:noProof/>
            <w:webHidden/>
          </w:rPr>
          <w:fldChar w:fldCharType="separate"/>
        </w:r>
        <w:r w:rsidR="004D2AD2">
          <w:rPr>
            <w:noProof/>
            <w:webHidden/>
          </w:rPr>
          <w:t>102</w:t>
        </w:r>
        <w:r w:rsidR="008E21AC">
          <w:rPr>
            <w:noProof/>
            <w:webHidden/>
          </w:rPr>
          <w:fldChar w:fldCharType="end"/>
        </w:r>
      </w:hyperlink>
    </w:p>
    <w:p w14:paraId="6CE2C492"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4" w:history="1">
        <w:r w:rsidR="008E21AC" w:rsidRPr="00C655C2">
          <w:rPr>
            <w:rStyle w:val="Hypertextovodkaz"/>
            <w:noProof/>
          </w:rPr>
          <w:t>Tabulka č. 19: Hodnocení kritéria č. 6 – Písek</w:t>
        </w:r>
        <w:r w:rsidR="008E21AC">
          <w:rPr>
            <w:noProof/>
            <w:webHidden/>
          </w:rPr>
          <w:tab/>
        </w:r>
        <w:r w:rsidR="008E21AC">
          <w:rPr>
            <w:noProof/>
            <w:webHidden/>
          </w:rPr>
          <w:fldChar w:fldCharType="begin"/>
        </w:r>
        <w:r w:rsidR="008E21AC">
          <w:rPr>
            <w:noProof/>
            <w:webHidden/>
          </w:rPr>
          <w:instrText xml:space="preserve"> PAGEREF _Toc476324644 \h </w:instrText>
        </w:r>
        <w:r w:rsidR="008E21AC">
          <w:rPr>
            <w:noProof/>
            <w:webHidden/>
          </w:rPr>
        </w:r>
        <w:r w:rsidR="008E21AC">
          <w:rPr>
            <w:noProof/>
            <w:webHidden/>
          </w:rPr>
          <w:fldChar w:fldCharType="separate"/>
        </w:r>
        <w:r w:rsidR="004D2AD2">
          <w:rPr>
            <w:noProof/>
            <w:webHidden/>
          </w:rPr>
          <w:t>103</w:t>
        </w:r>
        <w:r w:rsidR="008E21AC">
          <w:rPr>
            <w:noProof/>
            <w:webHidden/>
          </w:rPr>
          <w:fldChar w:fldCharType="end"/>
        </w:r>
      </w:hyperlink>
    </w:p>
    <w:p w14:paraId="529C00F0"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5" w:history="1">
        <w:r w:rsidR="008E21AC" w:rsidRPr="00C655C2">
          <w:rPr>
            <w:rStyle w:val="Hypertextovodkaz"/>
            <w:noProof/>
          </w:rPr>
          <w:t>Tabulka č. 20: Celkové hodnocení – Písek</w:t>
        </w:r>
        <w:r w:rsidR="008E21AC">
          <w:rPr>
            <w:noProof/>
            <w:webHidden/>
          </w:rPr>
          <w:tab/>
        </w:r>
        <w:r w:rsidR="008E21AC">
          <w:rPr>
            <w:noProof/>
            <w:webHidden/>
          </w:rPr>
          <w:fldChar w:fldCharType="begin"/>
        </w:r>
        <w:r w:rsidR="008E21AC">
          <w:rPr>
            <w:noProof/>
            <w:webHidden/>
          </w:rPr>
          <w:instrText xml:space="preserve"> PAGEREF _Toc476324645 \h </w:instrText>
        </w:r>
        <w:r w:rsidR="008E21AC">
          <w:rPr>
            <w:noProof/>
            <w:webHidden/>
          </w:rPr>
        </w:r>
        <w:r w:rsidR="008E21AC">
          <w:rPr>
            <w:noProof/>
            <w:webHidden/>
          </w:rPr>
          <w:fldChar w:fldCharType="separate"/>
        </w:r>
        <w:r w:rsidR="004D2AD2">
          <w:rPr>
            <w:noProof/>
            <w:webHidden/>
          </w:rPr>
          <w:t>105</w:t>
        </w:r>
        <w:r w:rsidR="008E21AC">
          <w:rPr>
            <w:noProof/>
            <w:webHidden/>
          </w:rPr>
          <w:fldChar w:fldCharType="end"/>
        </w:r>
      </w:hyperlink>
    </w:p>
    <w:p w14:paraId="45DCCE08"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6" w:history="1">
        <w:r w:rsidR="008E21AC" w:rsidRPr="00C655C2">
          <w:rPr>
            <w:rStyle w:val="Hypertextovodkaz"/>
            <w:noProof/>
          </w:rPr>
          <w:t>Tabulka č. 21: Hodnocení kritéria č. 6 – Prachatice</w:t>
        </w:r>
        <w:r w:rsidR="008E21AC">
          <w:rPr>
            <w:noProof/>
            <w:webHidden/>
          </w:rPr>
          <w:tab/>
        </w:r>
        <w:r w:rsidR="008E21AC">
          <w:rPr>
            <w:noProof/>
            <w:webHidden/>
          </w:rPr>
          <w:fldChar w:fldCharType="begin"/>
        </w:r>
        <w:r w:rsidR="008E21AC">
          <w:rPr>
            <w:noProof/>
            <w:webHidden/>
          </w:rPr>
          <w:instrText xml:space="preserve"> PAGEREF _Toc476324646 \h </w:instrText>
        </w:r>
        <w:r w:rsidR="008E21AC">
          <w:rPr>
            <w:noProof/>
            <w:webHidden/>
          </w:rPr>
        </w:r>
        <w:r w:rsidR="008E21AC">
          <w:rPr>
            <w:noProof/>
            <w:webHidden/>
          </w:rPr>
          <w:fldChar w:fldCharType="separate"/>
        </w:r>
        <w:r w:rsidR="004D2AD2">
          <w:rPr>
            <w:noProof/>
            <w:webHidden/>
          </w:rPr>
          <w:t>107</w:t>
        </w:r>
        <w:r w:rsidR="008E21AC">
          <w:rPr>
            <w:noProof/>
            <w:webHidden/>
          </w:rPr>
          <w:fldChar w:fldCharType="end"/>
        </w:r>
      </w:hyperlink>
    </w:p>
    <w:p w14:paraId="42D8D063"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7" w:history="1">
        <w:r w:rsidR="008E21AC" w:rsidRPr="00C655C2">
          <w:rPr>
            <w:rStyle w:val="Hypertextovodkaz"/>
            <w:noProof/>
          </w:rPr>
          <w:t>Tabulka č. 22: Celkové hodnocení – Prachatice</w:t>
        </w:r>
        <w:r w:rsidR="008E21AC">
          <w:rPr>
            <w:noProof/>
            <w:webHidden/>
          </w:rPr>
          <w:tab/>
        </w:r>
        <w:r w:rsidR="008E21AC">
          <w:rPr>
            <w:noProof/>
            <w:webHidden/>
          </w:rPr>
          <w:fldChar w:fldCharType="begin"/>
        </w:r>
        <w:r w:rsidR="008E21AC">
          <w:rPr>
            <w:noProof/>
            <w:webHidden/>
          </w:rPr>
          <w:instrText xml:space="preserve"> PAGEREF _Toc476324647 \h </w:instrText>
        </w:r>
        <w:r w:rsidR="008E21AC">
          <w:rPr>
            <w:noProof/>
            <w:webHidden/>
          </w:rPr>
        </w:r>
        <w:r w:rsidR="008E21AC">
          <w:rPr>
            <w:noProof/>
            <w:webHidden/>
          </w:rPr>
          <w:fldChar w:fldCharType="separate"/>
        </w:r>
        <w:r w:rsidR="004D2AD2">
          <w:rPr>
            <w:noProof/>
            <w:webHidden/>
          </w:rPr>
          <w:t>108</w:t>
        </w:r>
        <w:r w:rsidR="008E21AC">
          <w:rPr>
            <w:noProof/>
            <w:webHidden/>
          </w:rPr>
          <w:fldChar w:fldCharType="end"/>
        </w:r>
      </w:hyperlink>
    </w:p>
    <w:p w14:paraId="12BF4ABF"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8" w:history="1">
        <w:r w:rsidR="008E21AC" w:rsidRPr="00C655C2">
          <w:rPr>
            <w:rStyle w:val="Hypertextovodkaz"/>
            <w:noProof/>
          </w:rPr>
          <w:t>Tabulka č. 23: Hodnocení kritéria č. 6 – Soběslav</w:t>
        </w:r>
        <w:r w:rsidR="008E21AC">
          <w:rPr>
            <w:noProof/>
            <w:webHidden/>
          </w:rPr>
          <w:tab/>
        </w:r>
        <w:r w:rsidR="008E21AC">
          <w:rPr>
            <w:noProof/>
            <w:webHidden/>
          </w:rPr>
          <w:fldChar w:fldCharType="begin"/>
        </w:r>
        <w:r w:rsidR="008E21AC">
          <w:rPr>
            <w:noProof/>
            <w:webHidden/>
          </w:rPr>
          <w:instrText xml:space="preserve"> PAGEREF _Toc476324648 \h </w:instrText>
        </w:r>
        <w:r w:rsidR="008E21AC">
          <w:rPr>
            <w:noProof/>
            <w:webHidden/>
          </w:rPr>
        </w:r>
        <w:r w:rsidR="008E21AC">
          <w:rPr>
            <w:noProof/>
            <w:webHidden/>
          </w:rPr>
          <w:fldChar w:fldCharType="separate"/>
        </w:r>
        <w:r w:rsidR="004D2AD2">
          <w:rPr>
            <w:noProof/>
            <w:webHidden/>
          </w:rPr>
          <w:t>109</w:t>
        </w:r>
        <w:r w:rsidR="008E21AC">
          <w:rPr>
            <w:noProof/>
            <w:webHidden/>
          </w:rPr>
          <w:fldChar w:fldCharType="end"/>
        </w:r>
      </w:hyperlink>
    </w:p>
    <w:p w14:paraId="4FA340A0"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49" w:history="1">
        <w:r w:rsidR="008E21AC" w:rsidRPr="00C655C2">
          <w:rPr>
            <w:rStyle w:val="Hypertextovodkaz"/>
            <w:noProof/>
          </w:rPr>
          <w:t>Tabulka č. 24: Celkové hodnocení – Soběslav</w:t>
        </w:r>
        <w:r w:rsidR="008E21AC">
          <w:rPr>
            <w:noProof/>
            <w:webHidden/>
          </w:rPr>
          <w:tab/>
        </w:r>
        <w:r w:rsidR="008E21AC">
          <w:rPr>
            <w:noProof/>
            <w:webHidden/>
          </w:rPr>
          <w:fldChar w:fldCharType="begin"/>
        </w:r>
        <w:r w:rsidR="008E21AC">
          <w:rPr>
            <w:noProof/>
            <w:webHidden/>
          </w:rPr>
          <w:instrText xml:space="preserve"> PAGEREF _Toc476324649 \h </w:instrText>
        </w:r>
        <w:r w:rsidR="008E21AC">
          <w:rPr>
            <w:noProof/>
            <w:webHidden/>
          </w:rPr>
        </w:r>
        <w:r w:rsidR="008E21AC">
          <w:rPr>
            <w:noProof/>
            <w:webHidden/>
          </w:rPr>
          <w:fldChar w:fldCharType="separate"/>
        </w:r>
        <w:r w:rsidR="004D2AD2">
          <w:rPr>
            <w:noProof/>
            <w:webHidden/>
          </w:rPr>
          <w:t>111</w:t>
        </w:r>
        <w:r w:rsidR="008E21AC">
          <w:rPr>
            <w:noProof/>
            <w:webHidden/>
          </w:rPr>
          <w:fldChar w:fldCharType="end"/>
        </w:r>
      </w:hyperlink>
    </w:p>
    <w:p w14:paraId="44F31FA7"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0" w:history="1">
        <w:r w:rsidR="008E21AC" w:rsidRPr="00C655C2">
          <w:rPr>
            <w:rStyle w:val="Hypertextovodkaz"/>
            <w:noProof/>
          </w:rPr>
          <w:t>Tabulka č. 25: Hodnocení kritéria č. 6 – Strakonice</w:t>
        </w:r>
        <w:r w:rsidR="008E21AC">
          <w:rPr>
            <w:noProof/>
            <w:webHidden/>
          </w:rPr>
          <w:tab/>
        </w:r>
        <w:r w:rsidR="008E21AC">
          <w:rPr>
            <w:noProof/>
            <w:webHidden/>
          </w:rPr>
          <w:fldChar w:fldCharType="begin"/>
        </w:r>
        <w:r w:rsidR="008E21AC">
          <w:rPr>
            <w:noProof/>
            <w:webHidden/>
          </w:rPr>
          <w:instrText xml:space="preserve"> PAGEREF _Toc476324650 \h </w:instrText>
        </w:r>
        <w:r w:rsidR="008E21AC">
          <w:rPr>
            <w:noProof/>
            <w:webHidden/>
          </w:rPr>
        </w:r>
        <w:r w:rsidR="008E21AC">
          <w:rPr>
            <w:noProof/>
            <w:webHidden/>
          </w:rPr>
          <w:fldChar w:fldCharType="separate"/>
        </w:r>
        <w:r w:rsidR="004D2AD2">
          <w:rPr>
            <w:noProof/>
            <w:webHidden/>
          </w:rPr>
          <w:t>112</w:t>
        </w:r>
        <w:r w:rsidR="008E21AC">
          <w:rPr>
            <w:noProof/>
            <w:webHidden/>
          </w:rPr>
          <w:fldChar w:fldCharType="end"/>
        </w:r>
      </w:hyperlink>
    </w:p>
    <w:p w14:paraId="3E12283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1" w:history="1">
        <w:r w:rsidR="008E21AC" w:rsidRPr="00C655C2">
          <w:rPr>
            <w:rStyle w:val="Hypertextovodkaz"/>
            <w:noProof/>
          </w:rPr>
          <w:t>Tabulka č. 26: Celkové hodnocení – Strakonice</w:t>
        </w:r>
        <w:r w:rsidR="008E21AC">
          <w:rPr>
            <w:noProof/>
            <w:webHidden/>
          </w:rPr>
          <w:tab/>
        </w:r>
        <w:r w:rsidR="008E21AC">
          <w:rPr>
            <w:noProof/>
            <w:webHidden/>
          </w:rPr>
          <w:fldChar w:fldCharType="begin"/>
        </w:r>
        <w:r w:rsidR="008E21AC">
          <w:rPr>
            <w:noProof/>
            <w:webHidden/>
          </w:rPr>
          <w:instrText xml:space="preserve"> PAGEREF _Toc476324651 \h </w:instrText>
        </w:r>
        <w:r w:rsidR="008E21AC">
          <w:rPr>
            <w:noProof/>
            <w:webHidden/>
          </w:rPr>
        </w:r>
        <w:r w:rsidR="008E21AC">
          <w:rPr>
            <w:noProof/>
            <w:webHidden/>
          </w:rPr>
          <w:fldChar w:fldCharType="separate"/>
        </w:r>
        <w:r w:rsidR="004D2AD2">
          <w:rPr>
            <w:noProof/>
            <w:webHidden/>
          </w:rPr>
          <w:t>114</w:t>
        </w:r>
        <w:r w:rsidR="008E21AC">
          <w:rPr>
            <w:noProof/>
            <w:webHidden/>
          </w:rPr>
          <w:fldChar w:fldCharType="end"/>
        </w:r>
      </w:hyperlink>
    </w:p>
    <w:p w14:paraId="599E1BC0"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2" w:history="1">
        <w:r w:rsidR="008E21AC" w:rsidRPr="00C655C2">
          <w:rPr>
            <w:rStyle w:val="Hypertextovodkaz"/>
            <w:noProof/>
          </w:rPr>
          <w:t>Tabulka č. 27: Hodnocení kritéria č. 6 – Tábor</w:t>
        </w:r>
        <w:r w:rsidR="008E21AC">
          <w:rPr>
            <w:noProof/>
            <w:webHidden/>
          </w:rPr>
          <w:tab/>
        </w:r>
        <w:r w:rsidR="008E21AC">
          <w:rPr>
            <w:noProof/>
            <w:webHidden/>
          </w:rPr>
          <w:fldChar w:fldCharType="begin"/>
        </w:r>
        <w:r w:rsidR="008E21AC">
          <w:rPr>
            <w:noProof/>
            <w:webHidden/>
          </w:rPr>
          <w:instrText xml:space="preserve"> PAGEREF _Toc476324652 \h </w:instrText>
        </w:r>
        <w:r w:rsidR="008E21AC">
          <w:rPr>
            <w:noProof/>
            <w:webHidden/>
          </w:rPr>
        </w:r>
        <w:r w:rsidR="008E21AC">
          <w:rPr>
            <w:noProof/>
            <w:webHidden/>
          </w:rPr>
          <w:fldChar w:fldCharType="separate"/>
        </w:r>
        <w:r w:rsidR="004D2AD2">
          <w:rPr>
            <w:noProof/>
            <w:webHidden/>
          </w:rPr>
          <w:t>115</w:t>
        </w:r>
        <w:r w:rsidR="008E21AC">
          <w:rPr>
            <w:noProof/>
            <w:webHidden/>
          </w:rPr>
          <w:fldChar w:fldCharType="end"/>
        </w:r>
      </w:hyperlink>
    </w:p>
    <w:p w14:paraId="219B770F"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3" w:history="1">
        <w:r w:rsidR="008E21AC" w:rsidRPr="00C655C2">
          <w:rPr>
            <w:rStyle w:val="Hypertextovodkaz"/>
            <w:noProof/>
          </w:rPr>
          <w:t>Tabulka č. 28: Celkové hodnocení – Tábor</w:t>
        </w:r>
        <w:r w:rsidR="008E21AC">
          <w:rPr>
            <w:noProof/>
            <w:webHidden/>
          </w:rPr>
          <w:tab/>
        </w:r>
        <w:r w:rsidR="008E21AC">
          <w:rPr>
            <w:noProof/>
            <w:webHidden/>
          </w:rPr>
          <w:fldChar w:fldCharType="begin"/>
        </w:r>
        <w:r w:rsidR="008E21AC">
          <w:rPr>
            <w:noProof/>
            <w:webHidden/>
          </w:rPr>
          <w:instrText xml:space="preserve"> PAGEREF _Toc476324653 \h </w:instrText>
        </w:r>
        <w:r w:rsidR="008E21AC">
          <w:rPr>
            <w:noProof/>
            <w:webHidden/>
          </w:rPr>
        </w:r>
        <w:r w:rsidR="008E21AC">
          <w:rPr>
            <w:noProof/>
            <w:webHidden/>
          </w:rPr>
          <w:fldChar w:fldCharType="separate"/>
        </w:r>
        <w:r w:rsidR="004D2AD2">
          <w:rPr>
            <w:noProof/>
            <w:webHidden/>
          </w:rPr>
          <w:t>117</w:t>
        </w:r>
        <w:r w:rsidR="008E21AC">
          <w:rPr>
            <w:noProof/>
            <w:webHidden/>
          </w:rPr>
          <w:fldChar w:fldCharType="end"/>
        </w:r>
      </w:hyperlink>
    </w:p>
    <w:p w14:paraId="643339E9"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4" w:history="1">
        <w:r w:rsidR="008E21AC" w:rsidRPr="00C655C2">
          <w:rPr>
            <w:rStyle w:val="Hypertextovodkaz"/>
            <w:noProof/>
          </w:rPr>
          <w:t>Tabulka č. 29: Hodnocení kritéria č. 6 – Trhové Sviny</w:t>
        </w:r>
        <w:r w:rsidR="008E21AC">
          <w:rPr>
            <w:noProof/>
            <w:webHidden/>
          </w:rPr>
          <w:tab/>
        </w:r>
        <w:r w:rsidR="008E21AC">
          <w:rPr>
            <w:noProof/>
            <w:webHidden/>
          </w:rPr>
          <w:fldChar w:fldCharType="begin"/>
        </w:r>
        <w:r w:rsidR="008E21AC">
          <w:rPr>
            <w:noProof/>
            <w:webHidden/>
          </w:rPr>
          <w:instrText xml:space="preserve"> PAGEREF _Toc476324654 \h </w:instrText>
        </w:r>
        <w:r w:rsidR="008E21AC">
          <w:rPr>
            <w:noProof/>
            <w:webHidden/>
          </w:rPr>
        </w:r>
        <w:r w:rsidR="008E21AC">
          <w:rPr>
            <w:noProof/>
            <w:webHidden/>
          </w:rPr>
          <w:fldChar w:fldCharType="separate"/>
        </w:r>
        <w:r w:rsidR="004D2AD2">
          <w:rPr>
            <w:noProof/>
            <w:webHidden/>
          </w:rPr>
          <w:t>119</w:t>
        </w:r>
        <w:r w:rsidR="008E21AC">
          <w:rPr>
            <w:noProof/>
            <w:webHidden/>
          </w:rPr>
          <w:fldChar w:fldCharType="end"/>
        </w:r>
      </w:hyperlink>
    </w:p>
    <w:p w14:paraId="1C419A14"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5" w:history="1">
        <w:r w:rsidR="008E21AC" w:rsidRPr="00C655C2">
          <w:rPr>
            <w:rStyle w:val="Hypertextovodkaz"/>
            <w:noProof/>
          </w:rPr>
          <w:t>Tabulka č. 30: Celkové hodnocení – Trhové Sviny</w:t>
        </w:r>
        <w:r w:rsidR="008E21AC">
          <w:rPr>
            <w:noProof/>
            <w:webHidden/>
          </w:rPr>
          <w:tab/>
        </w:r>
        <w:r w:rsidR="008E21AC">
          <w:rPr>
            <w:noProof/>
            <w:webHidden/>
          </w:rPr>
          <w:fldChar w:fldCharType="begin"/>
        </w:r>
        <w:r w:rsidR="008E21AC">
          <w:rPr>
            <w:noProof/>
            <w:webHidden/>
          </w:rPr>
          <w:instrText xml:space="preserve"> PAGEREF _Toc476324655 \h </w:instrText>
        </w:r>
        <w:r w:rsidR="008E21AC">
          <w:rPr>
            <w:noProof/>
            <w:webHidden/>
          </w:rPr>
        </w:r>
        <w:r w:rsidR="008E21AC">
          <w:rPr>
            <w:noProof/>
            <w:webHidden/>
          </w:rPr>
          <w:fldChar w:fldCharType="separate"/>
        </w:r>
        <w:r w:rsidR="004D2AD2">
          <w:rPr>
            <w:noProof/>
            <w:webHidden/>
          </w:rPr>
          <w:t>121</w:t>
        </w:r>
        <w:r w:rsidR="008E21AC">
          <w:rPr>
            <w:noProof/>
            <w:webHidden/>
          </w:rPr>
          <w:fldChar w:fldCharType="end"/>
        </w:r>
      </w:hyperlink>
    </w:p>
    <w:p w14:paraId="1BC0C377"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6" w:history="1">
        <w:r w:rsidR="008E21AC" w:rsidRPr="00C655C2">
          <w:rPr>
            <w:rStyle w:val="Hypertextovodkaz"/>
            <w:noProof/>
          </w:rPr>
          <w:t>Tabulka č. 31: Hodnocení kritéria č. 6 – Třeboň</w:t>
        </w:r>
        <w:r w:rsidR="008E21AC">
          <w:rPr>
            <w:noProof/>
            <w:webHidden/>
          </w:rPr>
          <w:tab/>
        </w:r>
        <w:r w:rsidR="008E21AC">
          <w:rPr>
            <w:noProof/>
            <w:webHidden/>
          </w:rPr>
          <w:fldChar w:fldCharType="begin"/>
        </w:r>
        <w:r w:rsidR="008E21AC">
          <w:rPr>
            <w:noProof/>
            <w:webHidden/>
          </w:rPr>
          <w:instrText xml:space="preserve"> PAGEREF _Toc476324656 \h </w:instrText>
        </w:r>
        <w:r w:rsidR="008E21AC">
          <w:rPr>
            <w:noProof/>
            <w:webHidden/>
          </w:rPr>
        </w:r>
        <w:r w:rsidR="008E21AC">
          <w:rPr>
            <w:noProof/>
            <w:webHidden/>
          </w:rPr>
          <w:fldChar w:fldCharType="separate"/>
        </w:r>
        <w:r w:rsidR="004D2AD2">
          <w:rPr>
            <w:noProof/>
            <w:webHidden/>
          </w:rPr>
          <w:t>123</w:t>
        </w:r>
        <w:r w:rsidR="008E21AC">
          <w:rPr>
            <w:noProof/>
            <w:webHidden/>
          </w:rPr>
          <w:fldChar w:fldCharType="end"/>
        </w:r>
      </w:hyperlink>
    </w:p>
    <w:p w14:paraId="4D1769AC"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7" w:history="1">
        <w:r w:rsidR="008E21AC" w:rsidRPr="00C655C2">
          <w:rPr>
            <w:rStyle w:val="Hypertextovodkaz"/>
            <w:noProof/>
          </w:rPr>
          <w:t>Tabulka č. 32: Celkové hodnocení – Třeboň</w:t>
        </w:r>
        <w:r w:rsidR="008E21AC">
          <w:rPr>
            <w:noProof/>
            <w:webHidden/>
          </w:rPr>
          <w:tab/>
        </w:r>
        <w:r w:rsidR="008E21AC">
          <w:rPr>
            <w:noProof/>
            <w:webHidden/>
          </w:rPr>
          <w:fldChar w:fldCharType="begin"/>
        </w:r>
        <w:r w:rsidR="008E21AC">
          <w:rPr>
            <w:noProof/>
            <w:webHidden/>
          </w:rPr>
          <w:instrText xml:space="preserve"> PAGEREF _Toc476324657 \h </w:instrText>
        </w:r>
        <w:r w:rsidR="008E21AC">
          <w:rPr>
            <w:noProof/>
            <w:webHidden/>
          </w:rPr>
        </w:r>
        <w:r w:rsidR="008E21AC">
          <w:rPr>
            <w:noProof/>
            <w:webHidden/>
          </w:rPr>
          <w:fldChar w:fldCharType="separate"/>
        </w:r>
        <w:r w:rsidR="004D2AD2">
          <w:rPr>
            <w:noProof/>
            <w:webHidden/>
          </w:rPr>
          <w:t>124</w:t>
        </w:r>
        <w:r w:rsidR="008E21AC">
          <w:rPr>
            <w:noProof/>
            <w:webHidden/>
          </w:rPr>
          <w:fldChar w:fldCharType="end"/>
        </w:r>
      </w:hyperlink>
    </w:p>
    <w:p w14:paraId="163DC33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8" w:history="1">
        <w:r w:rsidR="008E21AC" w:rsidRPr="00C655C2">
          <w:rPr>
            <w:rStyle w:val="Hypertextovodkaz"/>
            <w:noProof/>
          </w:rPr>
          <w:t>Tabulka č. 33: Hodnocení kritéria č. 6 – Týn nad Vltavou</w:t>
        </w:r>
        <w:r w:rsidR="008E21AC">
          <w:rPr>
            <w:noProof/>
            <w:webHidden/>
          </w:rPr>
          <w:tab/>
        </w:r>
        <w:r w:rsidR="008E21AC">
          <w:rPr>
            <w:noProof/>
            <w:webHidden/>
          </w:rPr>
          <w:fldChar w:fldCharType="begin"/>
        </w:r>
        <w:r w:rsidR="008E21AC">
          <w:rPr>
            <w:noProof/>
            <w:webHidden/>
          </w:rPr>
          <w:instrText xml:space="preserve"> PAGEREF _Toc476324658 \h </w:instrText>
        </w:r>
        <w:r w:rsidR="008E21AC">
          <w:rPr>
            <w:noProof/>
            <w:webHidden/>
          </w:rPr>
        </w:r>
        <w:r w:rsidR="008E21AC">
          <w:rPr>
            <w:noProof/>
            <w:webHidden/>
          </w:rPr>
          <w:fldChar w:fldCharType="separate"/>
        </w:r>
        <w:r w:rsidR="004D2AD2">
          <w:rPr>
            <w:noProof/>
            <w:webHidden/>
          </w:rPr>
          <w:t>126</w:t>
        </w:r>
        <w:r w:rsidR="008E21AC">
          <w:rPr>
            <w:noProof/>
            <w:webHidden/>
          </w:rPr>
          <w:fldChar w:fldCharType="end"/>
        </w:r>
      </w:hyperlink>
    </w:p>
    <w:p w14:paraId="5A775672"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59" w:history="1">
        <w:r w:rsidR="008E21AC" w:rsidRPr="00C655C2">
          <w:rPr>
            <w:rStyle w:val="Hypertextovodkaz"/>
            <w:noProof/>
          </w:rPr>
          <w:t>Tabulka č. 34: Celkové hodnocení – Týn nad Vltavou</w:t>
        </w:r>
        <w:r w:rsidR="008E21AC">
          <w:rPr>
            <w:noProof/>
            <w:webHidden/>
          </w:rPr>
          <w:tab/>
        </w:r>
        <w:r w:rsidR="008E21AC">
          <w:rPr>
            <w:noProof/>
            <w:webHidden/>
          </w:rPr>
          <w:fldChar w:fldCharType="begin"/>
        </w:r>
        <w:r w:rsidR="008E21AC">
          <w:rPr>
            <w:noProof/>
            <w:webHidden/>
          </w:rPr>
          <w:instrText xml:space="preserve"> PAGEREF _Toc476324659 \h </w:instrText>
        </w:r>
        <w:r w:rsidR="008E21AC">
          <w:rPr>
            <w:noProof/>
            <w:webHidden/>
          </w:rPr>
        </w:r>
        <w:r w:rsidR="008E21AC">
          <w:rPr>
            <w:noProof/>
            <w:webHidden/>
          </w:rPr>
          <w:fldChar w:fldCharType="separate"/>
        </w:r>
        <w:r w:rsidR="004D2AD2">
          <w:rPr>
            <w:noProof/>
            <w:webHidden/>
          </w:rPr>
          <w:t>128</w:t>
        </w:r>
        <w:r w:rsidR="008E21AC">
          <w:rPr>
            <w:noProof/>
            <w:webHidden/>
          </w:rPr>
          <w:fldChar w:fldCharType="end"/>
        </w:r>
      </w:hyperlink>
    </w:p>
    <w:p w14:paraId="2F3C2D1B"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0" w:history="1">
        <w:r w:rsidR="008E21AC" w:rsidRPr="00C655C2">
          <w:rPr>
            <w:rStyle w:val="Hypertextovodkaz"/>
            <w:noProof/>
          </w:rPr>
          <w:t>Tabulka č. 35: Hodnocení kritéria č. 6 – Vodňany</w:t>
        </w:r>
        <w:r w:rsidR="008E21AC">
          <w:rPr>
            <w:noProof/>
            <w:webHidden/>
          </w:rPr>
          <w:tab/>
        </w:r>
        <w:r w:rsidR="008E21AC">
          <w:rPr>
            <w:noProof/>
            <w:webHidden/>
          </w:rPr>
          <w:fldChar w:fldCharType="begin"/>
        </w:r>
        <w:r w:rsidR="008E21AC">
          <w:rPr>
            <w:noProof/>
            <w:webHidden/>
          </w:rPr>
          <w:instrText xml:space="preserve"> PAGEREF _Toc476324660 \h </w:instrText>
        </w:r>
        <w:r w:rsidR="008E21AC">
          <w:rPr>
            <w:noProof/>
            <w:webHidden/>
          </w:rPr>
        </w:r>
        <w:r w:rsidR="008E21AC">
          <w:rPr>
            <w:noProof/>
            <w:webHidden/>
          </w:rPr>
          <w:fldChar w:fldCharType="separate"/>
        </w:r>
        <w:r w:rsidR="004D2AD2">
          <w:rPr>
            <w:noProof/>
            <w:webHidden/>
          </w:rPr>
          <w:t>130</w:t>
        </w:r>
        <w:r w:rsidR="008E21AC">
          <w:rPr>
            <w:noProof/>
            <w:webHidden/>
          </w:rPr>
          <w:fldChar w:fldCharType="end"/>
        </w:r>
      </w:hyperlink>
    </w:p>
    <w:p w14:paraId="329B288B"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1" w:history="1">
        <w:r w:rsidR="008E21AC" w:rsidRPr="00C655C2">
          <w:rPr>
            <w:rStyle w:val="Hypertextovodkaz"/>
            <w:noProof/>
          </w:rPr>
          <w:t>Tabulka č. 36 Celkové hodnocení – Vodňany</w:t>
        </w:r>
        <w:r w:rsidR="008E21AC">
          <w:rPr>
            <w:noProof/>
            <w:webHidden/>
          </w:rPr>
          <w:tab/>
        </w:r>
        <w:r w:rsidR="008E21AC">
          <w:rPr>
            <w:noProof/>
            <w:webHidden/>
          </w:rPr>
          <w:fldChar w:fldCharType="begin"/>
        </w:r>
        <w:r w:rsidR="008E21AC">
          <w:rPr>
            <w:noProof/>
            <w:webHidden/>
          </w:rPr>
          <w:instrText xml:space="preserve"> PAGEREF _Toc476324661 \h </w:instrText>
        </w:r>
        <w:r w:rsidR="008E21AC">
          <w:rPr>
            <w:noProof/>
            <w:webHidden/>
          </w:rPr>
        </w:r>
        <w:r w:rsidR="008E21AC">
          <w:rPr>
            <w:noProof/>
            <w:webHidden/>
          </w:rPr>
          <w:fldChar w:fldCharType="separate"/>
        </w:r>
        <w:r w:rsidR="004D2AD2">
          <w:rPr>
            <w:noProof/>
            <w:webHidden/>
          </w:rPr>
          <w:t>132</w:t>
        </w:r>
        <w:r w:rsidR="008E21AC">
          <w:rPr>
            <w:noProof/>
            <w:webHidden/>
          </w:rPr>
          <w:fldChar w:fldCharType="end"/>
        </w:r>
      </w:hyperlink>
    </w:p>
    <w:p w14:paraId="056F3E22"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2" w:history="1">
        <w:r w:rsidR="008E21AC" w:rsidRPr="00C655C2">
          <w:rPr>
            <w:rStyle w:val="Hypertextovodkaz"/>
            <w:noProof/>
          </w:rPr>
          <w:t>Tabulka č. 37: Hodnocení kritéria č. 6 – Vimperk</w:t>
        </w:r>
        <w:r w:rsidR="008E21AC">
          <w:rPr>
            <w:noProof/>
            <w:webHidden/>
          </w:rPr>
          <w:tab/>
        </w:r>
        <w:r w:rsidR="008E21AC">
          <w:rPr>
            <w:noProof/>
            <w:webHidden/>
          </w:rPr>
          <w:fldChar w:fldCharType="begin"/>
        </w:r>
        <w:r w:rsidR="008E21AC">
          <w:rPr>
            <w:noProof/>
            <w:webHidden/>
          </w:rPr>
          <w:instrText xml:space="preserve"> PAGEREF _Toc476324662 \h </w:instrText>
        </w:r>
        <w:r w:rsidR="008E21AC">
          <w:rPr>
            <w:noProof/>
            <w:webHidden/>
          </w:rPr>
        </w:r>
        <w:r w:rsidR="008E21AC">
          <w:rPr>
            <w:noProof/>
            <w:webHidden/>
          </w:rPr>
          <w:fldChar w:fldCharType="separate"/>
        </w:r>
        <w:r w:rsidR="004D2AD2">
          <w:rPr>
            <w:noProof/>
            <w:webHidden/>
          </w:rPr>
          <w:t>133</w:t>
        </w:r>
        <w:r w:rsidR="008E21AC">
          <w:rPr>
            <w:noProof/>
            <w:webHidden/>
          </w:rPr>
          <w:fldChar w:fldCharType="end"/>
        </w:r>
      </w:hyperlink>
    </w:p>
    <w:p w14:paraId="17AF4578"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3" w:history="1">
        <w:r w:rsidR="008E21AC" w:rsidRPr="00C655C2">
          <w:rPr>
            <w:rStyle w:val="Hypertextovodkaz"/>
            <w:noProof/>
          </w:rPr>
          <w:t>Tabulka č. 38 Celkové hodnocení – Vimperk</w:t>
        </w:r>
        <w:r w:rsidR="008E21AC">
          <w:rPr>
            <w:noProof/>
            <w:webHidden/>
          </w:rPr>
          <w:tab/>
        </w:r>
        <w:r w:rsidR="008E21AC">
          <w:rPr>
            <w:noProof/>
            <w:webHidden/>
          </w:rPr>
          <w:fldChar w:fldCharType="begin"/>
        </w:r>
        <w:r w:rsidR="008E21AC">
          <w:rPr>
            <w:noProof/>
            <w:webHidden/>
          </w:rPr>
          <w:instrText xml:space="preserve"> PAGEREF _Toc476324663 \h </w:instrText>
        </w:r>
        <w:r w:rsidR="008E21AC">
          <w:rPr>
            <w:noProof/>
            <w:webHidden/>
          </w:rPr>
        </w:r>
        <w:r w:rsidR="008E21AC">
          <w:rPr>
            <w:noProof/>
            <w:webHidden/>
          </w:rPr>
          <w:fldChar w:fldCharType="separate"/>
        </w:r>
        <w:r w:rsidR="004D2AD2">
          <w:rPr>
            <w:noProof/>
            <w:webHidden/>
          </w:rPr>
          <w:t>135</w:t>
        </w:r>
        <w:r w:rsidR="008E21AC">
          <w:rPr>
            <w:noProof/>
            <w:webHidden/>
          </w:rPr>
          <w:fldChar w:fldCharType="end"/>
        </w:r>
      </w:hyperlink>
    </w:p>
    <w:p w14:paraId="3A08B907"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4" w:history="1">
        <w:r w:rsidR="008E21AC" w:rsidRPr="00C655C2">
          <w:rPr>
            <w:rStyle w:val="Hypertextovodkaz"/>
            <w:noProof/>
          </w:rPr>
          <w:t>Tabulka č. 39: Hodnocení kritéria č. 6 – Jihočeský kraj</w:t>
        </w:r>
        <w:r w:rsidR="008E21AC">
          <w:rPr>
            <w:noProof/>
            <w:webHidden/>
          </w:rPr>
          <w:tab/>
        </w:r>
        <w:r w:rsidR="008E21AC">
          <w:rPr>
            <w:noProof/>
            <w:webHidden/>
          </w:rPr>
          <w:fldChar w:fldCharType="begin"/>
        </w:r>
        <w:r w:rsidR="008E21AC">
          <w:rPr>
            <w:noProof/>
            <w:webHidden/>
          </w:rPr>
          <w:instrText xml:space="preserve"> PAGEREF _Toc476324664 \h </w:instrText>
        </w:r>
        <w:r w:rsidR="008E21AC">
          <w:rPr>
            <w:noProof/>
            <w:webHidden/>
          </w:rPr>
        </w:r>
        <w:r w:rsidR="008E21AC">
          <w:rPr>
            <w:noProof/>
            <w:webHidden/>
          </w:rPr>
          <w:fldChar w:fldCharType="separate"/>
        </w:r>
        <w:r w:rsidR="004D2AD2">
          <w:rPr>
            <w:noProof/>
            <w:webHidden/>
          </w:rPr>
          <w:t>138</w:t>
        </w:r>
        <w:r w:rsidR="008E21AC">
          <w:rPr>
            <w:noProof/>
            <w:webHidden/>
          </w:rPr>
          <w:fldChar w:fldCharType="end"/>
        </w:r>
      </w:hyperlink>
    </w:p>
    <w:p w14:paraId="7BAF105D"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5" w:history="1">
        <w:r w:rsidR="008E21AC" w:rsidRPr="00C655C2">
          <w:rPr>
            <w:rStyle w:val="Hypertextovodkaz"/>
            <w:noProof/>
          </w:rPr>
          <w:t>Tabulka č. 40 Celkové hodnocení – Jihočeský kraj</w:t>
        </w:r>
        <w:r w:rsidR="008E21AC">
          <w:rPr>
            <w:noProof/>
            <w:webHidden/>
          </w:rPr>
          <w:tab/>
        </w:r>
        <w:r w:rsidR="008E21AC">
          <w:rPr>
            <w:noProof/>
            <w:webHidden/>
          </w:rPr>
          <w:fldChar w:fldCharType="begin"/>
        </w:r>
        <w:r w:rsidR="008E21AC">
          <w:rPr>
            <w:noProof/>
            <w:webHidden/>
          </w:rPr>
          <w:instrText xml:space="preserve"> PAGEREF _Toc476324665 \h </w:instrText>
        </w:r>
        <w:r w:rsidR="008E21AC">
          <w:rPr>
            <w:noProof/>
            <w:webHidden/>
          </w:rPr>
        </w:r>
        <w:r w:rsidR="008E21AC">
          <w:rPr>
            <w:noProof/>
            <w:webHidden/>
          </w:rPr>
          <w:fldChar w:fldCharType="separate"/>
        </w:r>
        <w:r w:rsidR="004D2AD2">
          <w:rPr>
            <w:noProof/>
            <w:webHidden/>
          </w:rPr>
          <w:t>140</w:t>
        </w:r>
        <w:r w:rsidR="008E21AC">
          <w:rPr>
            <w:noProof/>
            <w:webHidden/>
          </w:rPr>
          <w:fldChar w:fldCharType="end"/>
        </w:r>
      </w:hyperlink>
    </w:p>
    <w:p w14:paraId="0613C34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6" w:history="1">
        <w:r w:rsidR="008E21AC" w:rsidRPr="00C655C2">
          <w:rPr>
            <w:rStyle w:val="Hypertextovodkaz"/>
            <w:noProof/>
          </w:rPr>
          <w:t>Tabulka č. 40: Hodnocení kritéria č. 6 – Kraj Vysočina</w:t>
        </w:r>
        <w:r w:rsidR="008E21AC">
          <w:rPr>
            <w:noProof/>
            <w:webHidden/>
          </w:rPr>
          <w:tab/>
        </w:r>
        <w:r w:rsidR="008E21AC">
          <w:rPr>
            <w:noProof/>
            <w:webHidden/>
          </w:rPr>
          <w:fldChar w:fldCharType="begin"/>
        </w:r>
        <w:r w:rsidR="008E21AC">
          <w:rPr>
            <w:noProof/>
            <w:webHidden/>
          </w:rPr>
          <w:instrText xml:space="preserve"> PAGEREF _Toc476324666 \h </w:instrText>
        </w:r>
        <w:r w:rsidR="008E21AC">
          <w:rPr>
            <w:noProof/>
            <w:webHidden/>
          </w:rPr>
        </w:r>
        <w:r w:rsidR="008E21AC">
          <w:rPr>
            <w:noProof/>
            <w:webHidden/>
          </w:rPr>
          <w:fldChar w:fldCharType="separate"/>
        </w:r>
        <w:r w:rsidR="004D2AD2">
          <w:rPr>
            <w:noProof/>
            <w:webHidden/>
          </w:rPr>
          <w:t>141</w:t>
        </w:r>
        <w:r w:rsidR="008E21AC">
          <w:rPr>
            <w:noProof/>
            <w:webHidden/>
          </w:rPr>
          <w:fldChar w:fldCharType="end"/>
        </w:r>
      </w:hyperlink>
    </w:p>
    <w:p w14:paraId="3F3798F8"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7" w:history="1">
        <w:r w:rsidR="008E21AC" w:rsidRPr="00C655C2">
          <w:rPr>
            <w:rStyle w:val="Hypertextovodkaz"/>
            <w:noProof/>
          </w:rPr>
          <w:t>Tabulka č. 41 Celkové hodnocení – Kraj Vysočina</w:t>
        </w:r>
        <w:r w:rsidR="008E21AC">
          <w:rPr>
            <w:noProof/>
            <w:webHidden/>
          </w:rPr>
          <w:tab/>
        </w:r>
        <w:r w:rsidR="008E21AC">
          <w:rPr>
            <w:noProof/>
            <w:webHidden/>
          </w:rPr>
          <w:fldChar w:fldCharType="begin"/>
        </w:r>
        <w:r w:rsidR="008E21AC">
          <w:rPr>
            <w:noProof/>
            <w:webHidden/>
          </w:rPr>
          <w:instrText xml:space="preserve"> PAGEREF _Toc476324667 \h </w:instrText>
        </w:r>
        <w:r w:rsidR="008E21AC">
          <w:rPr>
            <w:noProof/>
            <w:webHidden/>
          </w:rPr>
        </w:r>
        <w:r w:rsidR="008E21AC">
          <w:rPr>
            <w:noProof/>
            <w:webHidden/>
          </w:rPr>
          <w:fldChar w:fldCharType="separate"/>
        </w:r>
        <w:r w:rsidR="004D2AD2">
          <w:rPr>
            <w:noProof/>
            <w:webHidden/>
          </w:rPr>
          <w:t>143</w:t>
        </w:r>
        <w:r w:rsidR="008E21AC">
          <w:rPr>
            <w:noProof/>
            <w:webHidden/>
          </w:rPr>
          <w:fldChar w:fldCharType="end"/>
        </w:r>
      </w:hyperlink>
    </w:p>
    <w:p w14:paraId="52F42694"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8" w:history="1">
        <w:r w:rsidR="008E21AC" w:rsidRPr="00C655C2">
          <w:rPr>
            <w:rStyle w:val="Hypertextovodkaz"/>
            <w:noProof/>
          </w:rPr>
          <w:t>Tabulka č. 42: Hodnocení kritéria č. 6 – Obec Dubné</w:t>
        </w:r>
        <w:r w:rsidR="008E21AC">
          <w:rPr>
            <w:noProof/>
            <w:webHidden/>
          </w:rPr>
          <w:tab/>
        </w:r>
        <w:r w:rsidR="008E21AC">
          <w:rPr>
            <w:noProof/>
            <w:webHidden/>
          </w:rPr>
          <w:fldChar w:fldCharType="begin"/>
        </w:r>
        <w:r w:rsidR="008E21AC">
          <w:rPr>
            <w:noProof/>
            <w:webHidden/>
          </w:rPr>
          <w:instrText xml:space="preserve"> PAGEREF _Toc476324668 \h </w:instrText>
        </w:r>
        <w:r w:rsidR="008E21AC">
          <w:rPr>
            <w:noProof/>
            <w:webHidden/>
          </w:rPr>
        </w:r>
        <w:r w:rsidR="008E21AC">
          <w:rPr>
            <w:noProof/>
            <w:webHidden/>
          </w:rPr>
          <w:fldChar w:fldCharType="separate"/>
        </w:r>
        <w:r w:rsidR="004D2AD2">
          <w:rPr>
            <w:noProof/>
            <w:webHidden/>
          </w:rPr>
          <w:t>145</w:t>
        </w:r>
        <w:r w:rsidR="008E21AC">
          <w:rPr>
            <w:noProof/>
            <w:webHidden/>
          </w:rPr>
          <w:fldChar w:fldCharType="end"/>
        </w:r>
      </w:hyperlink>
    </w:p>
    <w:p w14:paraId="7B78D65A"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69" w:history="1">
        <w:r w:rsidR="008E21AC" w:rsidRPr="00C655C2">
          <w:rPr>
            <w:rStyle w:val="Hypertextovodkaz"/>
            <w:noProof/>
          </w:rPr>
          <w:t>Tabulka č. 43 Celkové hodnocení – Obec Dubné</w:t>
        </w:r>
        <w:r w:rsidR="008E21AC">
          <w:rPr>
            <w:noProof/>
            <w:webHidden/>
          </w:rPr>
          <w:tab/>
        </w:r>
        <w:r w:rsidR="008E21AC">
          <w:rPr>
            <w:noProof/>
            <w:webHidden/>
          </w:rPr>
          <w:fldChar w:fldCharType="begin"/>
        </w:r>
        <w:r w:rsidR="008E21AC">
          <w:rPr>
            <w:noProof/>
            <w:webHidden/>
          </w:rPr>
          <w:instrText xml:space="preserve"> PAGEREF _Toc476324669 \h </w:instrText>
        </w:r>
        <w:r w:rsidR="008E21AC">
          <w:rPr>
            <w:noProof/>
            <w:webHidden/>
          </w:rPr>
        </w:r>
        <w:r w:rsidR="008E21AC">
          <w:rPr>
            <w:noProof/>
            <w:webHidden/>
          </w:rPr>
          <w:fldChar w:fldCharType="separate"/>
        </w:r>
        <w:r w:rsidR="004D2AD2">
          <w:rPr>
            <w:noProof/>
            <w:webHidden/>
          </w:rPr>
          <w:t>146</w:t>
        </w:r>
        <w:r w:rsidR="008E21AC">
          <w:rPr>
            <w:noProof/>
            <w:webHidden/>
          </w:rPr>
          <w:fldChar w:fldCharType="end"/>
        </w:r>
      </w:hyperlink>
    </w:p>
    <w:p w14:paraId="65C42BAF" w14:textId="77777777" w:rsidR="008E21AC" w:rsidRDefault="0039441A">
      <w:pPr>
        <w:pStyle w:val="Seznamobrzk"/>
        <w:tabs>
          <w:tab w:val="right" w:leader="dot" w:pos="8494"/>
        </w:tabs>
        <w:rPr>
          <w:rFonts w:asciiTheme="minorHAnsi" w:eastAsiaTheme="minorEastAsia" w:hAnsiTheme="minorHAnsi"/>
          <w:noProof/>
          <w:sz w:val="22"/>
          <w:lang w:eastAsia="cs-CZ"/>
        </w:rPr>
      </w:pPr>
      <w:hyperlink w:anchor="_Toc476324670" w:history="1">
        <w:r w:rsidR="008E21AC" w:rsidRPr="00C655C2">
          <w:rPr>
            <w:rStyle w:val="Hypertextovodkaz"/>
            <w:noProof/>
          </w:rPr>
          <w:t>Tabulka č. 44: Celkové vyhodnocení všech webových stránek</w:t>
        </w:r>
        <w:r w:rsidR="008E21AC">
          <w:rPr>
            <w:noProof/>
            <w:webHidden/>
          </w:rPr>
          <w:tab/>
        </w:r>
        <w:r w:rsidR="008E21AC">
          <w:rPr>
            <w:noProof/>
            <w:webHidden/>
          </w:rPr>
          <w:fldChar w:fldCharType="begin"/>
        </w:r>
        <w:r w:rsidR="008E21AC">
          <w:rPr>
            <w:noProof/>
            <w:webHidden/>
          </w:rPr>
          <w:instrText xml:space="preserve"> PAGEREF _Toc476324670 \h </w:instrText>
        </w:r>
        <w:r w:rsidR="008E21AC">
          <w:rPr>
            <w:noProof/>
            <w:webHidden/>
          </w:rPr>
        </w:r>
        <w:r w:rsidR="008E21AC">
          <w:rPr>
            <w:noProof/>
            <w:webHidden/>
          </w:rPr>
          <w:fldChar w:fldCharType="separate"/>
        </w:r>
        <w:r w:rsidR="004D2AD2">
          <w:rPr>
            <w:noProof/>
            <w:webHidden/>
          </w:rPr>
          <w:t>150</w:t>
        </w:r>
        <w:r w:rsidR="008E21AC">
          <w:rPr>
            <w:noProof/>
            <w:webHidden/>
          </w:rPr>
          <w:fldChar w:fldCharType="end"/>
        </w:r>
      </w:hyperlink>
    </w:p>
    <w:p w14:paraId="31CCD57B" w14:textId="77777777" w:rsidR="00F80690" w:rsidRPr="00F80690" w:rsidRDefault="003B1062" w:rsidP="00F80690">
      <w:pPr>
        <w:pStyle w:val="Seznamobrzk"/>
        <w:tabs>
          <w:tab w:val="right" w:leader="dot" w:pos="8494"/>
        </w:tabs>
        <w:rPr>
          <w:rStyle w:val="Hypertextovodkaz"/>
          <w:noProof/>
          <w:color w:val="auto"/>
          <w:u w:val="none"/>
        </w:rPr>
      </w:pPr>
      <w:r>
        <w:rPr>
          <w:b/>
          <w:bCs/>
          <w:sz w:val="28"/>
          <w:szCs w:val="28"/>
        </w:rPr>
        <w:fldChar w:fldCharType="end"/>
      </w:r>
      <w:r w:rsidR="00F80690" w:rsidRPr="00F80690">
        <w:rPr>
          <w:rStyle w:val="Hypertextovodkaz"/>
          <w:noProof/>
          <w:color w:val="auto"/>
          <w:u w:val="none"/>
        </w:rPr>
        <w:t xml:space="preserve"> </w:t>
      </w:r>
    </w:p>
    <w:p w14:paraId="348455EE" w14:textId="77777777" w:rsidR="00BC2DC6" w:rsidRDefault="00BC2DC6" w:rsidP="00BC2DC6">
      <w:pPr>
        <w:spacing w:after="160"/>
        <w:rPr>
          <w:b/>
          <w:bCs/>
          <w:sz w:val="28"/>
          <w:szCs w:val="28"/>
        </w:rPr>
      </w:pPr>
      <w:r>
        <w:rPr>
          <w:b/>
          <w:bCs/>
          <w:sz w:val="28"/>
          <w:szCs w:val="28"/>
        </w:rPr>
        <w:t xml:space="preserve">Seznam obrázků </w:t>
      </w:r>
    </w:p>
    <w:p w14:paraId="67FAADB8" w14:textId="77777777" w:rsidR="00AE3072" w:rsidRDefault="00BC2DC6">
      <w:pPr>
        <w:pStyle w:val="Seznamobrzk"/>
        <w:tabs>
          <w:tab w:val="right" w:leader="dot" w:pos="8494"/>
        </w:tabs>
        <w:rPr>
          <w:rFonts w:asciiTheme="minorHAnsi" w:eastAsiaTheme="minorEastAsia" w:hAnsiTheme="minorHAnsi"/>
          <w:noProof/>
          <w:sz w:val="22"/>
          <w:lang w:eastAsia="cs-CZ"/>
        </w:rPr>
      </w:pPr>
      <w:r>
        <w:rPr>
          <w:bCs/>
          <w:szCs w:val="24"/>
        </w:rPr>
        <w:fldChar w:fldCharType="begin"/>
      </w:r>
      <w:r>
        <w:rPr>
          <w:bCs/>
          <w:szCs w:val="24"/>
        </w:rPr>
        <w:instrText xml:space="preserve"> TOC \h \z \t "obrazek" \c </w:instrText>
      </w:r>
      <w:r>
        <w:rPr>
          <w:bCs/>
          <w:szCs w:val="24"/>
        </w:rPr>
        <w:fldChar w:fldCharType="separate"/>
      </w:r>
      <w:hyperlink w:anchor="_Toc476583852" w:history="1">
        <w:r w:rsidR="00AE3072" w:rsidRPr="00034D14">
          <w:rPr>
            <w:rStyle w:val="Hypertextovodkaz"/>
            <w:noProof/>
          </w:rPr>
          <w:t xml:space="preserve">Obrázek č. 1: </w:t>
        </w:r>
        <w:r w:rsidR="00AE3072" w:rsidRPr="00034D14">
          <w:rPr>
            <w:rStyle w:val="Hypertextovodkaz"/>
            <w:iCs/>
            <w:noProof/>
          </w:rPr>
          <w:t>Mapa krajů ČR</w:t>
        </w:r>
        <w:r w:rsidR="00AE3072">
          <w:rPr>
            <w:noProof/>
            <w:webHidden/>
          </w:rPr>
          <w:tab/>
        </w:r>
        <w:r w:rsidR="00AE3072">
          <w:rPr>
            <w:noProof/>
            <w:webHidden/>
          </w:rPr>
          <w:fldChar w:fldCharType="begin"/>
        </w:r>
        <w:r w:rsidR="00AE3072">
          <w:rPr>
            <w:noProof/>
            <w:webHidden/>
          </w:rPr>
          <w:instrText xml:space="preserve"> PAGEREF _Toc476583852 \h </w:instrText>
        </w:r>
        <w:r w:rsidR="00AE3072">
          <w:rPr>
            <w:noProof/>
            <w:webHidden/>
          </w:rPr>
        </w:r>
        <w:r w:rsidR="00AE3072">
          <w:rPr>
            <w:noProof/>
            <w:webHidden/>
          </w:rPr>
          <w:fldChar w:fldCharType="separate"/>
        </w:r>
        <w:r w:rsidR="004D2AD2">
          <w:rPr>
            <w:noProof/>
            <w:webHidden/>
          </w:rPr>
          <w:t>29</w:t>
        </w:r>
        <w:r w:rsidR="00AE3072">
          <w:rPr>
            <w:noProof/>
            <w:webHidden/>
          </w:rPr>
          <w:fldChar w:fldCharType="end"/>
        </w:r>
      </w:hyperlink>
    </w:p>
    <w:p w14:paraId="16E74F20" w14:textId="77777777" w:rsidR="00AE3072" w:rsidRDefault="0039441A">
      <w:pPr>
        <w:pStyle w:val="Seznamobrzk"/>
        <w:tabs>
          <w:tab w:val="right" w:leader="dot" w:pos="8494"/>
        </w:tabs>
        <w:rPr>
          <w:rFonts w:asciiTheme="minorHAnsi" w:eastAsiaTheme="minorEastAsia" w:hAnsiTheme="minorHAnsi"/>
          <w:noProof/>
          <w:sz w:val="22"/>
          <w:lang w:eastAsia="cs-CZ"/>
        </w:rPr>
      </w:pPr>
      <w:hyperlink w:anchor="_Toc476583853" w:history="1">
        <w:r w:rsidR="00AE3072" w:rsidRPr="00034D14">
          <w:rPr>
            <w:rStyle w:val="Hypertextovodkaz"/>
            <w:noProof/>
          </w:rPr>
          <w:t>Obrázek č. 2: Základní schéma eGovernmentu v ČR</w:t>
        </w:r>
        <w:r w:rsidR="00AE3072">
          <w:rPr>
            <w:noProof/>
            <w:webHidden/>
          </w:rPr>
          <w:tab/>
        </w:r>
        <w:r w:rsidR="00AE3072">
          <w:rPr>
            <w:noProof/>
            <w:webHidden/>
          </w:rPr>
          <w:fldChar w:fldCharType="begin"/>
        </w:r>
        <w:r w:rsidR="00AE3072">
          <w:rPr>
            <w:noProof/>
            <w:webHidden/>
          </w:rPr>
          <w:instrText xml:space="preserve"> PAGEREF _Toc476583853 \h </w:instrText>
        </w:r>
        <w:r w:rsidR="00AE3072">
          <w:rPr>
            <w:noProof/>
            <w:webHidden/>
          </w:rPr>
        </w:r>
        <w:r w:rsidR="00AE3072">
          <w:rPr>
            <w:noProof/>
            <w:webHidden/>
          </w:rPr>
          <w:fldChar w:fldCharType="separate"/>
        </w:r>
        <w:r w:rsidR="004D2AD2">
          <w:rPr>
            <w:noProof/>
            <w:webHidden/>
          </w:rPr>
          <w:t>37</w:t>
        </w:r>
        <w:r w:rsidR="00AE3072">
          <w:rPr>
            <w:noProof/>
            <w:webHidden/>
          </w:rPr>
          <w:fldChar w:fldCharType="end"/>
        </w:r>
      </w:hyperlink>
    </w:p>
    <w:p w14:paraId="42D34BF3" w14:textId="27592451" w:rsidR="00AE3072" w:rsidRDefault="0039441A">
      <w:pPr>
        <w:pStyle w:val="Seznamobrzk"/>
        <w:tabs>
          <w:tab w:val="right" w:leader="dot" w:pos="8494"/>
        </w:tabs>
        <w:rPr>
          <w:rFonts w:asciiTheme="minorHAnsi" w:eastAsiaTheme="minorEastAsia" w:hAnsiTheme="minorHAnsi"/>
          <w:noProof/>
          <w:sz w:val="22"/>
          <w:lang w:eastAsia="cs-CZ"/>
        </w:rPr>
      </w:pPr>
      <w:hyperlink w:anchor="_Toc476583854" w:history="1">
        <w:r w:rsidR="00AE3072" w:rsidRPr="00034D14">
          <w:rPr>
            <w:rStyle w:val="Hypertextovodkaz"/>
            <w:noProof/>
          </w:rPr>
          <w:t xml:space="preserve">Obrázek č. 3: </w:t>
        </w:r>
        <w:r w:rsidR="00395C33">
          <w:rPr>
            <w:rStyle w:val="Hypertextovodkaz"/>
            <w:noProof/>
          </w:rPr>
          <w:t xml:space="preserve">Fungování </w:t>
        </w:r>
        <w:r w:rsidR="00AE3072" w:rsidRPr="00034D14">
          <w:rPr>
            <w:rStyle w:val="Hypertextovodkaz"/>
            <w:noProof/>
          </w:rPr>
          <w:t>chytré stránky Obce na webu</w:t>
        </w:r>
        <w:r w:rsidR="00AE3072">
          <w:rPr>
            <w:noProof/>
            <w:webHidden/>
          </w:rPr>
          <w:tab/>
        </w:r>
        <w:r w:rsidR="00AE3072">
          <w:rPr>
            <w:noProof/>
            <w:webHidden/>
          </w:rPr>
          <w:fldChar w:fldCharType="begin"/>
        </w:r>
        <w:r w:rsidR="00AE3072">
          <w:rPr>
            <w:noProof/>
            <w:webHidden/>
          </w:rPr>
          <w:instrText xml:space="preserve"> PAGEREF _Toc476583854 \h </w:instrText>
        </w:r>
        <w:r w:rsidR="00AE3072">
          <w:rPr>
            <w:noProof/>
            <w:webHidden/>
          </w:rPr>
        </w:r>
        <w:r w:rsidR="00AE3072">
          <w:rPr>
            <w:noProof/>
            <w:webHidden/>
          </w:rPr>
          <w:fldChar w:fldCharType="separate"/>
        </w:r>
        <w:r w:rsidR="004D2AD2">
          <w:rPr>
            <w:noProof/>
            <w:webHidden/>
          </w:rPr>
          <w:t>44</w:t>
        </w:r>
        <w:r w:rsidR="00AE3072">
          <w:rPr>
            <w:noProof/>
            <w:webHidden/>
          </w:rPr>
          <w:fldChar w:fldCharType="end"/>
        </w:r>
      </w:hyperlink>
    </w:p>
    <w:p w14:paraId="2AE030EE" w14:textId="77777777" w:rsidR="00BC2DC6" w:rsidRDefault="00BC2DC6" w:rsidP="008E62BE">
      <w:pPr>
        <w:rPr>
          <w:bCs/>
          <w:szCs w:val="24"/>
        </w:rPr>
      </w:pPr>
      <w:r>
        <w:rPr>
          <w:bCs/>
          <w:szCs w:val="24"/>
        </w:rPr>
        <w:fldChar w:fldCharType="end"/>
      </w:r>
    </w:p>
    <w:p w14:paraId="75C1E430" w14:textId="77777777" w:rsidR="00BC2DC6" w:rsidRDefault="00BC2DC6" w:rsidP="008E62BE">
      <w:pPr>
        <w:rPr>
          <w:bCs/>
          <w:szCs w:val="24"/>
        </w:rPr>
      </w:pPr>
    </w:p>
    <w:p w14:paraId="2A5BFB74" w14:textId="77777777" w:rsidR="00926F05" w:rsidRPr="00C34510" w:rsidRDefault="00926F05" w:rsidP="00C34510">
      <w:pPr>
        <w:spacing w:after="160"/>
        <w:rPr>
          <w:rFonts w:cs="Times New Roman"/>
          <w:szCs w:val="24"/>
        </w:rPr>
      </w:pPr>
      <w:r w:rsidRPr="00C34510">
        <w:rPr>
          <w:rFonts w:cs="Times New Roman"/>
          <w:szCs w:val="24"/>
        </w:rPr>
        <w:br w:type="page"/>
      </w:r>
    </w:p>
    <w:p w14:paraId="25CA47EA" w14:textId="2022061D" w:rsidR="00926F05" w:rsidRPr="00C41447" w:rsidRDefault="00C85C20" w:rsidP="00C41447">
      <w:pPr>
        <w:pStyle w:val="Nadpis1"/>
        <w:numPr>
          <w:ilvl w:val="0"/>
          <w:numId w:val="0"/>
        </w:numPr>
        <w:rPr>
          <w:rFonts w:cs="Times New Roman"/>
        </w:rPr>
      </w:pPr>
      <w:bookmarkStart w:id="344" w:name="_Toc479005804"/>
      <w:r>
        <w:rPr>
          <w:rFonts w:cs="Times New Roman"/>
        </w:rPr>
        <w:t>PŘÍLOH</w:t>
      </w:r>
      <w:r w:rsidR="00395C33">
        <w:rPr>
          <w:rFonts w:cs="Times New Roman"/>
        </w:rPr>
        <w:t>Y</w:t>
      </w:r>
      <w:bookmarkEnd w:id="344"/>
    </w:p>
    <w:p w14:paraId="5C35AD61" w14:textId="65E1CBD9" w:rsidR="00C1192A" w:rsidRPr="00890B08" w:rsidRDefault="00C1192A" w:rsidP="00A65E67">
      <w:pPr>
        <w:rPr>
          <w:rFonts w:asciiTheme="majorHAnsi" w:hAnsiTheme="majorHAnsi"/>
          <w:color w:val="5B9BD5" w:themeColor="accent1"/>
          <w:u w:val="single"/>
        </w:rPr>
      </w:pPr>
      <w:r>
        <w:rPr>
          <w:rFonts w:eastAsia="Times New Roman"/>
          <w:b/>
          <w:sz w:val="28"/>
          <w:szCs w:val="28"/>
          <w:lang w:eastAsia="cs-CZ"/>
        </w:rPr>
        <w:t xml:space="preserve">Příloha č. </w:t>
      </w:r>
      <w:r w:rsidR="008E4721">
        <w:rPr>
          <w:rFonts w:eastAsia="Times New Roman"/>
          <w:b/>
          <w:sz w:val="28"/>
          <w:szCs w:val="28"/>
          <w:lang w:eastAsia="cs-CZ"/>
        </w:rPr>
        <w:t>I:</w:t>
      </w:r>
      <w:r w:rsidR="00A65E67">
        <w:rPr>
          <w:rFonts w:eastAsia="Times New Roman"/>
          <w:b/>
          <w:sz w:val="28"/>
          <w:szCs w:val="28"/>
          <w:lang w:eastAsia="cs-CZ"/>
        </w:rPr>
        <w:t xml:space="preserve"> </w:t>
      </w:r>
      <w:r w:rsidRPr="00A65E67">
        <w:rPr>
          <w:rFonts w:cs="Times New Roman"/>
          <w:b/>
          <w:color w:val="000000" w:themeColor="text1"/>
          <w:sz w:val="28"/>
          <w:szCs w:val="28"/>
        </w:rPr>
        <w:t>Metodický návod pro vedení elektronické úřední desky v územních samosprávných celcích</w:t>
      </w:r>
      <w:r w:rsidR="00583407">
        <w:rPr>
          <w:rFonts w:cs="Times New Roman"/>
          <w:b/>
          <w:color w:val="000000" w:themeColor="text1"/>
          <w:sz w:val="28"/>
          <w:szCs w:val="28"/>
        </w:rPr>
        <w:t>.</w:t>
      </w:r>
    </w:p>
    <w:p w14:paraId="1249461F" w14:textId="77777777" w:rsidR="00C1192A" w:rsidRDefault="00C1192A" w:rsidP="00583407">
      <w:pPr>
        <w:pStyle w:val="Odstavec"/>
        <w:rPr>
          <w:rFonts w:ascii="Arial" w:hAnsi="Arial" w:cs="Arial"/>
          <w:b/>
          <w:bCs/>
          <w:color w:val="404040"/>
          <w:szCs w:val="24"/>
        </w:rPr>
      </w:pPr>
      <w:r>
        <w:t xml:space="preserve">Tento metodický návod </w:t>
      </w:r>
      <w:r w:rsidRPr="00DE23CD">
        <w:t>vydává Ministerstvo vnitra za účelem sjednocení postupu</w:t>
      </w:r>
      <w:r>
        <w:t xml:space="preserve"> </w:t>
      </w:r>
      <w:r w:rsidRPr="00DE23CD">
        <w:t>orgánů územních samosprávných celků při zřízení a vedení elektronické úřední</w:t>
      </w:r>
      <w:r>
        <w:t xml:space="preserve"> </w:t>
      </w:r>
      <w:r w:rsidRPr="00DE23CD">
        <w:t>desky. Je výsledkem spolupráce příslušných útvarů Ministerstva vnitra a konzultací</w:t>
      </w:r>
      <w:r>
        <w:t xml:space="preserve"> </w:t>
      </w:r>
      <w:r w:rsidRPr="00DE23CD">
        <w:t>s Ministerstvem informatiky, Ministerstvem financí a dále se zástupci odborné</w:t>
      </w:r>
      <w:r>
        <w:t xml:space="preserve"> </w:t>
      </w:r>
      <w:r w:rsidRPr="00DE23CD">
        <w:t>veřejnosti, zejména z řad orgánů územních samosprávných celků, jakož i se zástupci</w:t>
      </w:r>
      <w:r>
        <w:t xml:space="preserve"> </w:t>
      </w:r>
      <w:r w:rsidRPr="00DE23CD">
        <w:t>subjektů zabývajících se předmětnou problematikou jako poskytovatelé služeb.</w:t>
      </w:r>
      <w:r>
        <w:t xml:space="preserve"> </w:t>
      </w:r>
      <w:r w:rsidRPr="00DE23CD">
        <w:t>V otázkách právem výslovně neřešených vychází ze závěrů Poradního sboru</w:t>
      </w:r>
      <w:r>
        <w:t xml:space="preserve"> </w:t>
      </w:r>
      <w:r w:rsidRPr="00DE23CD">
        <w:t>ministra vnitra ke správnímu řádu.</w:t>
      </w:r>
      <w:r>
        <w:t xml:space="preserve"> </w:t>
      </w:r>
      <w:r w:rsidRPr="00DE23CD">
        <w:t>Pro orgány územního samosprávného celku se zřizuje úřední deska. Jedná se o</w:t>
      </w:r>
      <w:r>
        <w:t xml:space="preserve"> </w:t>
      </w:r>
      <w:r w:rsidRPr="00DE23CD">
        <w:t>technické zařízení, které je veřejně přístupnou plochou, na níž jsou dokumenty</w:t>
      </w:r>
      <w:r>
        <w:t xml:space="preserve"> </w:t>
      </w:r>
      <w:r w:rsidRPr="00DE23CD">
        <w:t>uveřejňovány zpravidla v listinné podobě. Úřední deska je technicky konstruována</w:t>
      </w:r>
      <w:r>
        <w:t xml:space="preserve"> </w:t>
      </w:r>
      <w:r w:rsidRPr="00DE23CD">
        <w:t>tak, aby byla vyloučena manipulace s vyvěšenými písemnostmi. V dalším textu</w:t>
      </w:r>
      <w:r>
        <w:t xml:space="preserve"> </w:t>
      </w:r>
      <w:r w:rsidRPr="00DE23CD">
        <w:t>tohoto dokumentu je tato forma nazývána “úřední deskou”.</w:t>
      </w:r>
      <w:r>
        <w:t xml:space="preserve"> </w:t>
      </w:r>
      <w:r w:rsidRPr="00DE23CD">
        <w:t>Publikace obsahu úřední desky způsobem umožňujícím dálkový přístup je</w:t>
      </w:r>
      <w:r>
        <w:t xml:space="preserve"> </w:t>
      </w:r>
      <w:r w:rsidRPr="00DE23CD">
        <w:t>v dalším textu nazývána “elektronickou úřední deskou„.</w:t>
      </w:r>
      <w:r>
        <w:t xml:space="preserve"> </w:t>
      </w:r>
      <w:r w:rsidRPr="003051A5">
        <w:t>Veškeré časové údaje vyžadované právními předpisy (čas vyvěšení, čas</w:t>
      </w:r>
      <w:r>
        <w:t xml:space="preserve"> </w:t>
      </w:r>
      <w:r w:rsidRPr="003051A5">
        <w:t>svěšení dokumentu) musí být odvozovány od časů platných pro úřední desku.</w:t>
      </w:r>
      <w:r>
        <w:rPr>
          <w:rFonts w:ascii="Arial" w:hAnsi="Arial" w:cs="Arial"/>
          <w:b/>
          <w:bCs/>
          <w:color w:val="404040"/>
          <w:szCs w:val="24"/>
        </w:rPr>
        <w:t xml:space="preserve"> </w:t>
      </w:r>
    </w:p>
    <w:p w14:paraId="2013CB9C" w14:textId="77777777" w:rsidR="00C1192A" w:rsidRPr="00A65E67" w:rsidRDefault="00C1192A" w:rsidP="00DD5E45">
      <w:pPr>
        <w:autoSpaceDE w:val="0"/>
        <w:autoSpaceDN w:val="0"/>
        <w:adjustRightInd w:val="0"/>
        <w:spacing w:after="0"/>
        <w:rPr>
          <w:b/>
        </w:rPr>
      </w:pPr>
      <w:r w:rsidRPr="00A65E67">
        <w:rPr>
          <w:b/>
        </w:rPr>
        <w:t>Právní východiska</w:t>
      </w:r>
    </w:p>
    <w:p w14:paraId="3276E9ED" w14:textId="77777777" w:rsidR="00C1192A" w:rsidRDefault="00C1192A" w:rsidP="00922C4A">
      <w:pPr>
        <w:pStyle w:val="Odstavec"/>
      </w:pPr>
      <w:r w:rsidRPr="003051A5">
        <w:t>Povinnost zveřejňovat určité údaje způsobem umožňujícím dálkový přístup</w:t>
      </w:r>
      <w:r>
        <w:t xml:space="preserve"> </w:t>
      </w:r>
      <w:r w:rsidRPr="003051A5">
        <w:t>zavedl s účinností od 1. ledna 2000 všem státním orgánům, orgánům územní</w:t>
      </w:r>
      <w:r>
        <w:t xml:space="preserve"> </w:t>
      </w:r>
      <w:r w:rsidRPr="003051A5">
        <w:t>samosprávy a veřejným institucím hospodařícím s veřejnými prostředky zákon č.106/1999 Sb., o svobodném přístupu k informacím, v platném znění.</w:t>
      </w:r>
      <w:r w:rsidR="00922C4A">
        <w:t xml:space="preserve"> </w:t>
      </w:r>
      <w:r>
        <w:t xml:space="preserve">Nový správní </w:t>
      </w:r>
      <w:r w:rsidRPr="000E4332">
        <w:t>(zákon č. 500/2004 Sb., správní řád, ve znění zákona</w:t>
      </w:r>
      <w:r>
        <w:t xml:space="preserve"> </w:t>
      </w:r>
      <w:r w:rsidRPr="000E4332">
        <w:t>č. 413/2005 Sb.) stanoví mj. povinnost správních orgánů obsah úřední desky</w:t>
      </w:r>
      <w:r>
        <w:t xml:space="preserve"> </w:t>
      </w:r>
      <w:r w:rsidRPr="000E4332">
        <w:t>zveřejnit i způsobem umožňujícím dálkový přístup (§ 26 odst. 1). Tímto ustanovením</w:t>
      </w:r>
      <w:r>
        <w:t xml:space="preserve"> </w:t>
      </w:r>
      <w:r w:rsidRPr="000E4332">
        <w:t>je míněn zpravidla internet, nevylučuje však (zejména do budoucnosti) ani</w:t>
      </w:r>
      <w:r>
        <w:t xml:space="preserve"> </w:t>
      </w:r>
      <w:r w:rsidRPr="000E4332">
        <w:t>zveřejňování prostřednictvím jiných elektronických prostředků (digitální pozemní</w:t>
      </w:r>
      <w:r>
        <w:t xml:space="preserve"> </w:t>
      </w:r>
      <w:r w:rsidRPr="000E4332">
        <w:t>televize, teletext).</w:t>
      </w:r>
    </w:p>
    <w:p w14:paraId="16F9032A" w14:textId="77777777" w:rsidR="00C1192A" w:rsidRDefault="00C1192A" w:rsidP="008E4721">
      <w:pPr>
        <w:autoSpaceDE w:val="0"/>
        <w:autoSpaceDN w:val="0"/>
        <w:adjustRightInd w:val="0"/>
        <w:ind w:firstLine="709"/>
      </w:pPr>
      <w:r>
        <w:t xml:space="preserve">Vedle zákonem požadovaného zveřejnění </w:t>
      </w:r>
      <w:r w:rsidRPr="00677A0B">
        <w:t xml:space="preserve">obsahu úřední desky způsobem </w:t>
      </w:r>
      <w:r w:rsidR="00C34510">
        <w:t>u</w:t>
      </w:r>
      <w:r w:rsidRPr="00677A0B">
        <w:t>možňujícím dálkový přístup (viz odstavec 2) lze v souladu s principy dobré správy</w:t>
      </w:r>
      <w:r>
        <w:t xml:space="preserve"> </w:t>
      </w:r>
      <w:r w:rsidRPr="00677A0B">
        <w:t>uvažovat i o</w:t>
      </w:r>
      <w:r>
        <w:t xml:space="preserve"> </w:t>
      </w:r>
      <w:r w:rsidRPr="00677A0B">
        <w:t>dalších možnostech informování o obsahu úřední desky, např</w:t>
      </w:r>
      <w:r w:rsidR="00DD5E45">
        <w:t xml:space="preserve">íklad </w:t>
      </w:r>
      <w:r w:rsidRPr="00DD5E45">
        <w:t>prostřednictvím</w:t>
      </w:r>
      <w:r w:rsidRPr="00677A0B">
        <w:t xml:space="preserve"> e-mailů, SMS zpráv, RSS kanálu apod. Protože poskytnutí těchto</w:t>
      </w:r>
      <w:r>
        <w:t xml:space="preserve"> </w:t>
      </w:r>
      <w:r w:rsidRPr="00677A0B">
        <w:t xml:space="preserve">služeb není </w:t>
      </w:r>
      <w:r w:rsidR="00C34510">
        <w:t>v</w:t>
      </w:r>
      <w:r w:rsidRPr="00677A0B">
        <w:t>yžadováno zákonem, mohou být poskytovány i jinými subjekty než</w:t>
      </w:r>
      <w:r>
        <w:t xml:space="preserve"> </w:t>
      </w:r>
      <w:r w:rsidRPr="00677A0B">
        <w:t>správními orgány. Pokud by byl obsah úřední desky pro tento účel upraven</w:t>
      </w:r>
      <w:r>
        <w:t xml:space="preserve"> </w:t>
      </w:r>
      <w:r w:rsidRPr="00677A0B">
        <w:t>(zkrácení, výtah, sumarizace a podobně), výsledná informace nesmí být zkreslující tak, že by si ji adresát</w:t>
      </w:r>
      <w:r w:rsidRPr="00677A0B">
        <w:rPr>
          <w:rFonts w:ascii="Arial" w:hAnsi="Arial" w:cs="Arial"/>
          <w:color w:val="404040"/>
          <w:szCs w:val="24"/>
        </w:rPr>
        <w:t xml:space="preserve"> </w:t>
      </w:r>
      <w:r w:rsidRPr="00677A0B">
        <w:t>mohl nesprávně vyhodnotit v tom smyslu, že se ho sdělení na úřední desce netýká.</w:t>
      </w:r>
    </w:p>
    <w:p w14:paraId="69FB2278" w14:textId="77777777" w:rsidR="00C1192A" w:rsidRPr="00A65E67" w:rsidRDefault="00C1192A" w:rsidP="00DD5E45">
      <w:pPr>
        <w:autoSpaceDE w:val="0"/>
        <w:autoSpaceDN w:val="0"/>
        <w:adjustRightInd w:val="0"/>
        <w:spacing w:after="0"/>
        <w:rPr>
          <w:b/>
        </w:rPr>
      </w:pPr>
      <w:r w:rsidRPr="00A65E67">
        <w:rPr>
          <w:b/>
        </w:rPr>
        <w:t>Obecná doporučení pro úřední desku</w:t>
      </w:r>
    </w:p>
    <w:p w14:paraId="626648FB" w14:textId="5D321B5C" w:rsidR="00C1192A" w:rsidRDefault="00C1192A" w:rsidP="00DB7AFF">
      <w:pPr>
        <w:pStyle w:val="Odstavecseseznamem"/>
        <w:numPr>
          <w:ilvl w:val="3"/>
          <w:numId w:val="61"/>
        </w:numPr>
        <w:autoSpaceDE w:val="0"/>
        <w:autoSpaceDN w:val="0"/>
        <w:adjustRightInd w:val="0"/>
        <w:spacing w:line="360" w:lineRule="auto"/>
        <w:ind w:left="714" w:hanging="357"/>
      </w:pPr>
      <w:r>
        <w:t xml:space="preserve">Úřední desku zřizuje </w:t>
      </w:r>
      <w:r w:rsidRPr="0075100E">
        <w:t>podle § 26 odst. 1 správního řádu každý správní orgán a</w:t>
      </w:r>
      <w:r>
        <w:t xml:space="preserve"> </w:t>
      </w:r>
      <w:r w:rsidRPr="0075100E">
        <w:t>tato deska musí být nepřetržitě veřejně přístupná. To znamená, že ji není možné</w:t>
      </w:r>
      <w:r>
        <w:t xml:space="preserve"> </w:t>
      </w:r>
      <w:r w:rsidRPr="0075100E">
        <w:t xml:space="preserve">umístit do prostor, které </w:t>
      </w:r>
      <w:r w:rsidR="00C34510">
        <w:t>ne</w:t>
      </w:r>
      <w:r w:rsidRPr="0075100E">
        <w:t>jsou veřejnosti trvale přístupny, a mělo by být technicky</w:t>
      </w:r>
      <w:r>
        <w:t xml:space="preserve"> </w:t>
      </w:r>
      <w:r w:rsidRPr="0075100E">
        <w:t>zajištěno, aby úřední deska byla čitelná i v nočních hodinách. Měla by být</w:t>
      </w:r>
      <w:r>
        <w:t xml:space="preserve"> </w:t>
      </w:r>
      <w:r w:rsidRPr="0075100E">
        <w:t>zabezpečena proti neoprávněné manipulaci s písemnostmi (například</w:t>
      </w:r>
      <w:r>
        <w:t xml:space="preserve"> </w:t>
      </w:r>
      <w:r w:rsidRPr="0075100E">
        <w:t>uzamykatelným sklem). Nezbytnou součástí úřední desky jsou rovněž kontaktní</w:t>
      </w:r>
      <w:r>
        <w:t xml:space="preserve"> </w:t>
      </w:r>
      <w:r w:rsidRPr="0075100E">
        <w:t>údaje správního orgánu, zejména adresa elektronické úřední desky.</w:t>
      </w:r>
    </w:p>
    <w:p w14:paraId="090ABAE6" w14:textId="665080B8" w:rsidR="00C1192A" w:rsidRDefault="00C1192A" w:rsidP="00DB7AFF">
      <w:pPr>
        <w:pStyle w:val="Odstavecseseznamem"/>
        <w:numPr>
          <w:ilvl w:val="3"/>
          <w:numId w:val="61"/>
        </w:numPr>
        <w:autoSpaceDE w:val="0"/>
        <w:autoSpaceDN w:val="0"/>
        <w:adjustRightInd w:val="0"/>
        <w:spacing w:line="360" w:lineRule="auto"/>
        <w:ind w:left="714" w:hanging="357"/>
      </w:pPr>
      <w:r>
        <w:t xml:space="preserve">Pro orgány územního samosprávného celku se zřizuje pouze </w:t>
      </w:r>
      <w:r w:rsidRPr="0014455E">
        <w:t>jedna úřední</w:t>
      </w:r>
      <w:r>
        <w:t xml:space="preserve"> </w:t>
      </w:r>
      <w:r w:rsidRPr="0014455E">
        <w:t>deska (jak je v § 26 odst. 1 správního řádu výslovně stanoveno). Není tedy možné,</w:t>
      </w:r>
      <w:r>
        <w:t xml:space="preserve"> </w:t>
      </w:r>
      <w:r w:rsidRPr="0014455E">
        <w:t>aby obec zřídila jednu úřední desku například pro stavební řízení, jinou pro řízení o</w:t>
      </w:r>
      <w:r>
        <w:t xml:space="preserve"> </w:t>
      </w:r>
      <w:r w:rsidRPr="0014455E">
        <w:t>přestupcích, jinou například pro zveřejňování obecně závazných vyhlášek atd. Nic</w:t>
      </w:r>
      <w:r>
        <w:t xml:space="preserve"> </w:t>
      </w:r>
      <w:r w:rsidRPr="0014455E">
        <w:t>ale nebrání tomu, zejména ve větších městech, aby vedle této jediné úřední desky</w:t>
      </w:r>
      <w:r>
        <w:t xml:space="preserve"> </w:t>
      </w:r>
      <w:r w:rsidRPr="0014455E">
        <w:t>existovaly i další informační tabule, kde by v zájmu větší informovanosti veřejnosti</w:t>
      </w:r>
      <w:r>
        <w:t xml:space="preserve"> </w:t>
      </w:r>
      <w:r w:rsidRPr="0014455E">
        <w:t>mohly být určité dokumenty publikovány. Na těchto informačních tabulích pak ale</w:t>
      </w:r>
      <w:r>
        <w:t xml:space="preserve"> </w:t>
      </w:r>
      <w:r w:rsidRPr="0014455E">
        <w:t>musí být uvedeno, že nejsou úředními deskami, a mělo by být uvedeno, kde se</w:t>
      </w:r>
      <w:r>
        <w:t xml:space="preserve"> </w:t>
      </w:r>
      <w:r w:rsidRPr="0014455E">
        <w:t>úřední deska nachází.</w:t>
      </w:r>
    </w:p>
    <w:p w14:paraId="7BB0CABD" w14:textId="39670D0D" w:rsidR="00C1192A" w:rsidRDefault="00C1192A" w:rsidP="00583407">
      <w:pPr>
        <w:pStyle w:val="Odstavecseseznamem"/>
        <w:numPr>
          <w:ilvl w:val="3"/>
          <w:numId w:val="61"/>
        </w:numPr>
        <w:autoSpaceDE w:val="0"/>
        <w:autoSpaceDN w:val="0"/>
        <w:adjustRightInd w:val="0"/>
        <w:spacing w:after="240" w:line="360" w:lineRule="auto"/>
        <w:ind w:left="714" w:hanging="357"/>
      </w:pPr>
      <w:r>
        <w:t xml:space="preserve">Jako doplnění úřední desky </w:t>
      </w:r>
      <w:r w:rsidRPr="00974F08">
        <w:t>může být použit i elektronický pracovní pult informační kiosek), jehož prostřednictvím lze získat informace zveřejňované na úřední desce</w:t>
      </w:r>
      <w:r>
        <w:t>. N</w:t>
      </w:r>
      <w:r w:rsidRPr="00974F08">
        <w:t>emůže</w:t>
      </w:r>
      <w:r>
        <w:t xml:space="preserve">, </w:t>
      </w:r>
      <w:r w:rsidRPr="00974F08">
        <w:t xml:space="preserve">ale nahrazovat úřední desku jako takovou, protože jde o zařízení vyžadující určitý stupeň dovedností ze strany uživatelů a bylo by diskriminující k osobám, které odpovídající dovednosti nemají. </w:t>
      </w:r>
    </w:p>
    <w:p w14:paraId="74759238" w14:textId="77777777" w:rsidR="00C1192A" w:rsidRPr="00A65E67" w:rsidRDefault="00C1192A" w:rsidP="00DD5E45">
      <w:pPr>
        <w:autoSpaceDE w:val="0"/>
        <w:autoSpaceDN w:val="0"/>
        <w:adjustRightInd w:val="0"/>
        <w:spacing w:after="0"/>
        <w:rPr>
          <w:b/>
        </w:rPr>
      </w:pPr>
      <w:r w:rsidRPr="00A65E67">
        <w:rPr>
          <w:b/>
        </w:rPr>
        <w:t>Uveřejňování dokumentů na elektronické úřední desce</w:t>
      </w:r>
    </w:p>
    <w:p w14:paraId="5D7761BB" w14:textId="77777777" w:rsidR="00C1192A" w:rsidRDefault="00C1192A" w:rsidP="00DB7AFF">
      <w:pPr>
        <w:pStyle w:val="Odstavecseseznamem"/>
        <w:numPr>
          <w:ilvl w:val="0"/>
          <w:numId w:val="35"/>
        </w:numPr>
        <w:autoSpaceDE w:val="0"/>
        <w:autoSpaceDN w:val="0"/>
        <w:adjustRightInd w:val="0"/>
        <w:spacing w:line="360" w:lineRule="auto"/>
        <w:ind w:left="714" w:hanging="357"/>
      </w:pPr>
      <w:r>
        <w:t xml:space="preserve">Na elektronické úřední desce </w:t>
      </w:r>
      <w:r w:rsidRPr="00A67334">
        <w:t>musí být uveden celý obsah, tj. úplný text</w:t>
      </w:r>
      <w:r>
        <w:t xml:space="preserve"> písemností </w:t>
      </w:r>
      <w:r w:rsidRPr="00A67334">
        <w:t>(dokumentů, oznámení atd.), tedy to, co je umístěno na úřední desce,</w:t>
      </w:r>
      <w:r>
        <w:t xml:space="preserve"> a nikoli </w:t>
      </w:r>
      <w:r w:rsidRPr="00A67334">
        <w:t>a nikoli jen soupis dokumentů nebo jejich zestručněný či omezený obsah. Uvádí se</w:t>
      </w:r>
      <w:r>
        <w:t xml:space="preserve"> </w:t>
      </w:r>
      <w:r w:rsidRPr="00A67334">
        <w:t>rovněž datum vyvěšení dokumentu na úřední desce. S výjimkou případů, kdy je po</w:t>
      </w:r>
      <w:r>
        <w:t xml:space="preserve"> </w:t>
      </w:r>
      <w:r w:rsidRPr="00A67334">
        <w:t>svěšení písemnosti z úřední desky tato písemnost odstraněna i z elektronické úřední</w:t>
      </w:r>
      <w:r>
        <w:t xml:space="preserve"> </w:t>
      </w:r>
      <w:r w:rsidRPr="00A67334">
        <w:t>desky, je třeba na elektronické úřední desce doplnit datum sejmutí písemnosti</w:t>
      </w:r>
      <w:r>
        <w:t xml:space="preserve"> </w:t>
      </w:r>
      <w:r w:rsidRPr="00A67334">
        <w:t>z úřední desky, a to i pro případy, kdy je k dispozici archiv dokumentů, které byly na</w:t>
      </w:r>
      <w:r>
        <w:t xml:space="preserve"> e</w:t>
      </w:r>
      <w:r w:rsidRPr="00A67334">
        <w:t>lektronické úřední desce zveřejněny dříve. Pokud jsou na úřední desce</w:t>
      </w:r>
      <w:r>
        <w:t xml:space="preserve"> </w:t>
      </w:r>
      <w:r w:rsidRPr="00A67334">
        <w:t>zveřejňovány dokumenty jiných správních orgánů, doplňují se též údaje o vyvěšení</w:t>
      </w:r>
      <w:r>
        <w:t xml:space="preserve"> </w:t>
      </w:r>
      <w:r w:rsidRPr="00A67334">
        <w:t>(a sejmutí) na jejich úředních deskách, a to tak, že se zveřejní den vyvěšení na</w:t>
      </w:r>
      <w:r>
        <w:t xml:space="preserve"> </w:t>
      </w:r>
      <w:r w:rsidRPr="00A67334">
        <w:t>úřední desce správního orgánu, jenž doručuje, den vyvěšení na úřední desce vlastní</w:t>
      </w:r>
      <w:r>
        <w:t xml:space="preserve"> </w:t>
      </w:r>
      <w:r w:rsidRPr="00A67334">
        <w:t>a den vyvěšení na elektronické úřední desce a následně dny sejmutí z</w:t>
      </w:r>
      <w:r>
        <w:t> </w:t>
      </w:r>
      <w:r w:rsidRPr="00A67334">
        <w:t>těchto</w:t>
      </w:r>
      <w:r>
        <w:t xml:space="preserve"> </w:t>
      </w:r>
      <w:r w:rsidRPr="00A67334">
        <w:t xml:space="preserve">úředních desek. Z </w:t>
      </w:r>
      <w:r>
        <w:t>e</w:t>
      </w:r>
      <w:r w:rsidRPr="00A67334">
        <w:t>lektronické úřední desky se dokument snímá zpravidla po 15</w:t>
      </w:r>
      <w:r>
        <w:t xml:space="preserve"> </w:t>
      </w:r>
      <w:r w:rsidRPr="00A67334">
        <w:t>dnech od vyvěšení na této elektronické úřední desce.</w:t>
      </w:r>
      <w:r>
        <w:t xml:space="preserve"> </w:t>
      </w:r>
    </w:p>
    <w:p w14:paraId="47ED38A5" w14:textId="77777777" w:rsidR="00C1192A" w:rsidRDefault="00C1192A" w:rsidP="00DB7AFF">
      <w:pPr>
        <w:pStyle w:val="Odstavecseseznamem"/>
        <w:numPr>
          <w:ilvl w:val="0"/>
          <w:numId w:val="35"/>
        </w:numPr>
        <w:autoSpaceDE w:val="0"/>
        <w:autoSpaceDN w:val="0"/>
        <w:adjustRightInd w:val="0"/>
        <w:spacing w:line="360" w:lineRule="auto"/>
        <w:ind w:left="714" w:hanging="357"/>
      </w:pPr>
      <w:r>
        <w:t xml:space="preserve">Zveřejnění </w:t>
      </w:r>
      <w:r w:rsidRPr="00D37F65">
        <w:t>úplného textu dokumentu však neznamená, že musí být na</w:t>
      </w:r>
      <w:r>
        <w:t xml:space="preserve"> </w:t>
      </w:r>
      <w:r w:rsidRPr="00D37F65">
        <w:t>elektronické úřední desce uveřejněn přímo identický obraz originálu písemnosti</w:t>
      </w:r>
      <w:r>
        <w:t xml:space="preserve"> </w:t>
      </w:r>
      <w:r w:rsidRPr="00D37F65">
        <w:t>s podpisem oprávněné úřední osoby</w:t>
      </w:r>
      <w:r>
        <w:t xml:space="preserve"> </w:t>
      </w:r>
      <w:r w:rsidRPr="00D37F65">
        <w:t>a otiskem úředního razítka, ale postačuje zveřejnění vlastního textu dokumentu</w:t>
      </w:r>
      <w:r>
        <w:t xml:space="preserve"> </w:t>
      </w:r>
      <w:r w:rsidRPr="00D37F65">
        <w:t>s totožným obsahem, jaký je vyvěšen na úřední desce. Autorizace dokumentu</w:t>
      </w:r>
      <w:r>
        <w:t xml:space="preserve"> </w:t>
      </w:r>
      <w:r w:rsidRPr="00D37F65">
        <w:t>postačí pouze na jeho listinné podobě uveřejněné na úřední desce. Nezměnitelnost</w:t>
      </w:r>
      <w:r>
        <w:t xml:space="preserve"> </w:t>
      </w:r>
      <w:r w:rsidRPr="00D37F65">
        <w:t>elektronického dokumentu na elektronické úřední desce se zabezpečí např.</w:t>
      </w:r>
      <w:r>
        <w:t xml:space="preserve"> </w:t>
      </w:r>
      <w:r w:rsidRPr="00D37F65">
        <w:t>uzamčením textu (jen pro čtení).</w:t>
      </w:r>
    </w:p>
    <w:p w14:paraId="72A2F97D" w14:textId="0BBFED23" w:rsidR="00C1192A" w:rsidRDefault="00C1192A" w:rsidP="00DB7AFF">
      <w:pPr>
        <w:pStyle w:val="Odstavecseseznamem"/>
        <w:numPr>
          <w:ilvl w:val="0"/>
          <w:numId w:val="35"/>
        </w:numPr>
        <w:autoSpaceDE w:val="0"/>
        <w:autoSpaceDN w:val="0"/>
        <w:adjustRightInd w:val="0"/>
        <w:spacing w:line="360" w:lineRule="auto"/>
        <w:ind w:left="714" w:hanging="357"/>
      </w:pPr>
      <w:r>
        <w:t>Povinností správních orgánů je zveřejňovat na úřední desce, a tedy rovněž na elektronické úřední desce nejen písemnosti související se správným řízením, například při doručování veřejnou vyhláškou podle § 25 ods</w:t>
      </w:r>
      <w:r w:rsidR="00C34510">
        <w:t>t</w:t>
      </w:r>
      <w:r>
        <w:t xml:space="preserve">. 2 správního řádu, ale podle zvláštních zákonů i další dokumenty, jejichž publikaci na úřední desce správního orgánu tyto zvláštní zákony ukládají. </w:t>
      </w:r>
    </w:p>
    <w:p w14:paraId="714A31A9" w14:textId="77777777" w:rsidR="00C1192A" w:rsidRDefault="00C1192A" w:rsidP="00DB7AFF">
      <w:pPr>
        <w:pStyle w:val="Odstavecseseznamem"/>
        <w:numPr>
          <w:ilvl w:val="0"/>
          <w:numId w:val="35"/>
        </w:numPr>
        <w:autoSpaceDE w:val="0"/>
        <w:autoSpaceDN w:val="0"/>
        <w:adjustRightInd w:val="0"/>
        <w:spacing w:line="360" w:lineRule="auto"/>
        <w:ind w:left="714" w:hanging="357"/>
      </w:pPr>
      <w:r>
        <w:t>Při povinnosti doručování veřejnou vyhláškou podle § 25 ods</w:t>
      </w:r>
      <w:r w:rsidR="00C34510">
        <w:t>t</w:t>
      </w:r>
      <w:r>
        <w:t>. 2 správního řádu znamená nezveřejnění dokumentu na elektronické úřední desce neplatnost doručení. V jiných případech, než podle § 25 ods</w:t>
      </w:r>
      <w:r w:rsidR="00C34510">
        <w:t>t</w:t>
      </w:r>
      <w:r>
        <w:t>. 2 správního řádu sankce neplatnosti stanovena není a musel by ji stanovit zvláštní zákon. Pokud zvláštní zákon stanový povinnost publikovat na úřední desce určité dokumenty a nestanoví výslovně právní důsledky skutečnosti, že takový dokument nebude zveřejněn rovněž způsobem umožňujícím dálkový přístup (jako je tomu v § 25 ods</w:t>
      </w:r>
      <w:r w:rsidR="00C34510">
        <w:t>t</w:t>
      </w:r>
      <w:r>
        <w:t>. 2 správního řádu), nelze neplatnost, neúčinnost, resp. jiné právní důsledky této skutečnosti dovozovat z porušení § 26 ods</w:t>
      </w:r>
      <w:r w:rsidR="00C34510">
        <w:t>t</w:t>
      </w:r>
      <w:r>
        <w:t xml:space="preserve">. 1 věty třetí správního řádu, kde takové důsledky nejsou stanoveny.  </w:t>
      </w:r>
    </w:p>
    <w:p w14:paraId="466006F9" w14:textId="77777777" w:rsidR="00C1192A" w:rsidRDefault="00C1192A" w:rsidP="00DB7AFF">
      <w:pPr>
        <w:pStyle w:val="Odstavecseseznamem"/>
        <w:numPr>
          <w:ilvl w:val="0"/>
          <w:numId w:val="35"/>
        </w:numPr>
        <w:autoSpaceDE w:val="0"/>
        <w:autoSpaceDN w:val="0"/>
        <w:adjustRightInd w:val="0"/>
        <w:spacing w:line="360" w:lineRule="auto"/>
        <w:ind w:left="714" w:hanging="357"/>
      </w:pPr>
      <w:r>
        <w:t xml:space="preserve">V případě obcí se na úřední desce obligatorně publikují obecně závazné vyhlášky a nařízení obce, záměry obce prodat, směnit, nebo darovat nemovitý majetek, uzavřené veřejnoprávní smlouvy, nebo oznámení o místě, době a navrženém programu připravovaného zasedání zastupitelstva obce, respektive rady obce, a usnesení zastupitelstva. Obdobným způsobem a s obdobnými právními důsledky, jako v případě obcí je publikace dokumentů upravena i v zákoně o krajích a v zákoně o hlavním městě Praze.   </w:t>
      </w:r>
    </w:p>
    <w:p w14:paraId="6CF84B8E" w14:textId="77777777" w:rsidR="00C1192A" w:rsidRDefault="00C1192A" w:rsidP="00DB7AFF">
      <w:pPr>
        <w:pStyle w:val="Odstavecseseznamem"/>
        <w:numPr>
          <w:ilvl w:val="0"/>
          <w:numId w:val="35"/>
        </w:numPr>
        <w:autoSpaceDE w:val="0"/>
        <w:autoSpaceDN w:val="0"/>
        <w:adjustRightInd w:val="0"/>
        <w:spacing w:line="360" w:lineRule="auto"/>
        <w:ind w:left="714" w:hanging="357"/>
      </w:pPr>
      <w:r>
        <w:t>Orgány, které vyžadují od obce zveřejnění svých dokumentů na úřední desce obce, zasílají obci jejich elektronickou podobu (vyplívá z § 8 ods</w:t>
      </w:r>
      <w:r w:rsidR="00C34510">
        <w:t>t</w:t>
      </w:r>
      <w:r>
        <w:t xml:space="preserve">. 2 správního řádu – princip dobré správy). Zde je možno akceptovat, že pokud subjekt požadující zveřejnění vyvěsí takový dokument elektronicky na vlastní elektronické úřední desce a obec prokazatelně informuje, provede obec zveřejnění aktivním odkazem ze své elektronické úřední desky na místo, kde je k dispozici dokument s totožným obsahem, vystavený jeho iniciátorem.  </w:t>
      </w:r>
    </w:p>
    <w:p w14:paraId="0C778345" w14:textId="77777777" w:rsidR="00C1192A" w:rsidRDefault="00C1192A" w:rsidP="00583407">
      <w:pPr>
        <w:pStyle w:val="Odstavecseseznamem"/>
        <w:numPr>
          <w:ilvl w:val="0"/>
          <w:numId w:val="35"/>
        </w:numPr>
        <w:autoSpaceDE w:val="0"/>
        <w:autoSpaceDN w:val="0"/>
        <w:adjustRightInd w:val="0"/>
        <w:spacing w:after="240" w:line="360" w:lineRule="auto"/>
        <w:ind w:left="714" w:hanging="357"/>
      </w:pPr>
      <w:r>
        <w:t xml:space="preserve">Dokumenty publikované na úřední desce někdy objektivně není možné zveřejnit na úřední desce i na elektronické úřední desce v přesně stejný okamžik. Měly by však, z hlediska principu „dobré správy“, být takto zveřejněny bezodkladně. </w:t>
      </w:r>
    </w:p>
    <w:p w14:paraId="13393E42" w14:textId="77777777" w:rsidR="00482C12" w:rsidRDefault="00482C12" w:rsidP="00482C12">
      <w:pPr>
        <w:pStyle w:val="Odstavecseseznamem"/>
        <w:autoSpaceDE w:val="0"/>
        <w:autoSpaceDN w:val="0"/>
        <w:adjustRightInd w:val="0"/>
        <w:spacing w:line="360" w:lineRule="auto"/>
        <w:ind w:left="714" w:firstLine="0"/>
      </w:pPr>
    </w:p>
    <w:p w14:paraId="5FF3AB22" w14:textId="77777777" w:rsidR="00C1192A" w:rsidRPr="00A65E67" w:rsidRDefault="00C1192A" w:rsidP="00DD5E45">
      <w:pPr>
        <w:autoSpaceDE w:val="0"/>
        <w:autoSpaceDN w:val="0"/>
        <w:adjustRightInd w:val="0"/>
        <w:spacing w:after="0"/>
        <w:rPr>
          <w:b/>
        </w:rPr>
      </w:pPr>
      <w:r w:rsidRPr="00A65E67">
        <w:rPr>
          <w:b/>
        </w:rPr>
        <w:t xml:space="preserve">Způsob vedení elektronické desky na obcích </w:t>
      </w:r>
    </w:p>
    <w:p w14:paraId="21F9129E" w14:textId="088AF479" w:rsidR="00C1192A" w:rsidRPr="00A65E67" w:rsidRDefault="00C1192A" w:rsidP="00DB7AFF">
      <w:pPr>
        <w:pStyle w:val="Odstavecseseznamem"/>
        <w:numPr>
          <w:ilvl w:val="0"/>
          <w:numId w:val="49"/>
        </w:numPr>
        <w:autoSpaceDE w:val="0"/>
        <w:autoSpaceDN w:val="0"/>
        <w:adjustRightInd w:val="0"/>
        <w:spacing w:line="360" w:lineRule="auto"/>
        <w:ind w:left="714" w:hanging="357"/>
      </w:pPr>
      <w:r w:rsidRPr="00562EE5">
        <w:t>Elektronickou úřední desku vede obec zpravidla prostřednictvím vlastních webových stránek</w:t>
      </w:r>
      <w:r>
        <w:t>, pokud tyto stránky provozuje, popř. má jejich provoz zajištěn prostřednictvím smluvního subjektu (tzv</w:t>
      </w:r>
      <w:r w:rsidR="00EA0863">
        <w:t>.</w:t>
      </w:r>
      <w:r>
        <w:t xml:space="preserve"> outsourcingem), s tím, že vyvěšování a svěšování dokumentů provádí vždy obec prostřednictvím úředních osob, viz dále odstavec č. 3. </w:t>
      </w:r>
    </w:p>
    <w:p w14:paraId="6B4BF403" w14:textId="77777777" w:rsidR="00C1192A" w:rsidRPr="00A65E67" w:rsidRDefault="00C1192A" w:rsidP="00DB7AFF">
      <w:pPr>
        <w:pStyle w:val="Odstavecseseznamem"/>
        <w:numPr>
          <w:ilvl w:val="0"/>
          <w:numId w:val="49"/>
        </w:numPr>
        <w:autoSpaceDE w:val="0"/>
        <w:autoSpaceDN w:val="0"/>
        <w:adjustRightInd w:val="0"/>
        <w:spacing w:line="360" w:lineRule="auto"/>
        <w:ind w:left="714" w:hanging="357"/>
      </w:pPr>
      <w:r>
        <w:t xml:space="preserve">Odkaz na elektronickou úřední desku musí být jasně patrný a musí být umístěn zřetelným </w:t>
      </w:r>
      <w:r w:rsidR="00C34510">
        <w:t>z</w:t>
      </w:r>
      <w:r>
        <w:t xml:space="preserve">působem, nejlépe již na úvodní stránce webu obce, aby nemusela být úřední deska složitě vyhledávána. </w:t>
      </w:r>
    </w:p>
    <w:p w14:paraId="5BDD1545" w14:textId="77777777" w:rsidR="00C1192A" w:rsidRPr="00A65E67" w:rsidRDefault="00C1192A" w:rsidP="00DB7AFF">
      <w:pPr>
        <w:pStyle w:val="Odstavecseseznamem"/>
        <w:numPr>
          <w:ilvl w:val="0"/>
          <w:numId w:val="49"/>
        </w:numPr>
        <w:autoSpaceDE w:val="0"/>
        <w:autoSpaceDN w:val="0"/>
        <w:adjustRightInd w:val="0"/>
        <w:spacing w:line="360" w:lineRule="auto"/>
        <w:ind w:left="714" w:hanging="357"/>
      </w:pPr>
      <w:r>
        <w:t xml:space="preserve">Provoz elektronické úřední desky formou </w:t>
      </w:r>
      <w:r w:rsidR="00C34510">
        <w:t>O</w:t>
      </w:r>
      <w:r>
        <w:t xml:space="preserve">utsorcingu (např. v případě, že provozování webu obce je svěřeno soukromému subjektu) nemůže v žádném případě zbavit obec odpovědnosti za zveřejnění příslušných údajů na elektronické úřední desce. Pro obec platí jak povinnost „zveřejnit příslušné údaje na úřední desce“, tak povinnost zveřejnit je způsobem umožňující dálkový přístup, tedy „zveřejnit je na elektronické úřední desce“. V tomto smyslu si může obec zajistit od soukromého subjektu např. převod údajů do elektronické formy (digitalizaci dokumentu), či návrh vhodné formy třídění a odkazů na webových stránkách obce (redakční systém). Samotné zveřejnění dokumentu musí obec provést sama prostřednictvím úředních osob, přičemž využívá takový informační systém, který tyto operace umožňuje. Majetkoprávní vztah obce k takovému informačnímu systému není podstatný.   </w:t>
      </w:r>
    </w:p>
    <w:p w14:paraId="4B85CD69" w14:textId="77777777" w:rsidR="00C1192A" w:rsidRDefault="00C1192A" w:rsidP="00DB7AFF">
      <w:pPr>
        <w:pStyle w:val="Odstavecseseznamem"/>
        <w:numPr>
          <w:ilvl w:val="0"/>
          <w:numId w:val="49"/>
        </w:numPr>
        <w:autoSpaceDE w:val="0"/>
        <w:autoSpaceDN w:val="0"/>
        <w:adjustRightInd w:val="0"/>
        <w:spacing w:line="360" w:lineRule="auto"/>
        <w:ind w:left="714" w:hanging="357"/>
      </w:pPr>
      <w:r>
        <w:t xml:space="preserve">Pokud není obec schopna sama zajistit vedení vlastní elektronické úřední desky a to ani uzavřením smlouvy o </w:t>
      </w:r>
      <w:r w:rsidR="00C34510">
        <w:t>O</w:t>
      </w:r>
      <w:r>
        <w:t xml:space="preserve">utsorsingu s komerčním subjektem (ve výše uvedeném smyslu), uzavře v souladu s § 26 ods. 3 a § 160 správního řádu k zabezpečení této povinnosti veřejnoprávní smlouvu s obcí s rozšířenou působností, v jejímž správním obvodu má sídlo. </w:t>
      </w:r>
    </w:p>
    <w:p w14:paraId="67260AB6" w14:textId="77777777" w:rsidR="00C1192A" w:rsidRDefault="00C1192A" w:rsidP="00DB7AFF">
      <w:pPr>
        <w:pStyle w:val="Odstavecseseznamem"/>
        <w:numPr>
          <w:ilvl w:val="0"/>
          <w:numId w:val="49"/>
        </w:numPr>
        <w:autoSpaceDE w:val="0"/>
        <w:autoSpaceDN w:val="0"/>
        <w:adjustRightInd w:val="0"/>
        <w:spacing w:line="360" w:lineRule="auto"/>
        <w:ind w:left="714" w:hanging="357"/>
      </w:pPr>
      <w:r>
        <w:t xml:space="preserve">K uzavření uvedené veřejnoprávní smlouvy </w:t>
      </w:r>
      <w:r w:rsidRPr="00937416">
        <w:t>třeba souhlasu nadřízeného</w:t>
      </w:r>
      <w:r>
        <w:t xml:space="preserve"> </w:t>
      </w:r>
      <w:r w:rsidRPr="00937416">
        <w:t xml:space="preserve">správního orgánu, </w:t>
      </w:r>
      <w:r>
        <w:t>t</w:t>
      </w:r>
      <w:r w:rsidRPr="00937416">
        <w:t>edy v případě obce (v rámci přenesené působnosti) krajského</w:t>
      </w:r>
      <w:r>
        <w:t xml:space="preserve"> </w:t>
      </w:r>
      <w:r w:rsidRPr="00937416">
        <w:t>úřadu.</w:t>
      </w:r>
    </w:p>
    <w:p w14:paraId="3975D297" w14:textId="77777777" w:rsidR="00B50655" w:rsidRDefault="00C1192A" w:rsidP="00DB7AFF">
      <w:pPr>
        <w:pStyle w:val="Odstavecseseznamem"/>
        <w:numPr>
          <w:ilvl w:val="0"/>
          <w:numId w:val="49"/>
        </w:numPr>
        <w:autoSpaceDE w:val="0"/>
        <w:autoSpaceDN w:val="0"/>
        <w:adjustRightInd w:val="0"/>
        <w:spacing w:line="360" w:lineRule="auto"/>
        <w:ind w:left="714" w:hanging="357"/>
      </w:pPr>
      <w:r>
        <w:t xml:space="preserve">Pokud by obec neplnila svoji povinnost vést elektronickou úřední desku a neuzavřela by veřejnoprávní smlouvu, musí být zveřejnění obsahu úřední desky způsobem umožňujícím dálkový přístup zabezpečeno převedeno této činnosti na jiný správní orgán. Příslušný krajský úřad v rámci své přenesené působnosti rozhodne, že výkon této činnosti zajistí pro obec pověřený </w:t>
      </w:r>
      <w:r w:rsidR="00C34510">
        <w:t>o</w:t>
      </w:r>
      <w:r>
        <w:t>becní úřad, do jehož správního obvodu obec patří. Krajský úřad rozhodne o převodu části příspěvku na výkon přenesené působnosti a rozhodnutí o výkonu této přenesené působnosti se zveřejní nejméně po dobu 15 dnů na úřední desce obecního úřadu obce, jejíž orgán neplnil povinnosti.</w:t>
      </w:r>
    </w:p>
    <w:p w14:paraId="781CC8F6" w14:textId="77777777" w:rsidR="00B50655" w:rsidRDefault="00B50655" w:rsidP="00B50655">
      <w:pPr>
        <w:pStyle w:val="Odstavecseseznamem"/>
        <w:autoSpaceDE w:val="0"/>
        <w:autoSpaceDN w:val="0"/>
        <w:adjustRightInd w:val="0"/>
        <w:spacing w:line="360" w:lineRule="auto"/>
        <w:ind w:left="11" w:firstLine="697"/>
      </w:pPr>
    </w:p>
    <w:p w14:paraId="03568AF8" w14:textId="77777777" w:rsidR="00C1192A" w:rsidRDefault="00C1192A" w:rsidP="00DB7AFF">
      <w:pPr>
        <w:pStyle w:val="Odstavecseseznamem"/>
        <w:numPr>
          <w:ilvl w:val="0"/>
          <w:numId w:val="50"/>
        </w:numPr>
        <w:autoSpaceDE w:val="0"/>
        <w:autoSpaceDN w:val="0"/>
        <w:adjustRightInd w:val="0"/>
        <w:spacing w:line="360" w:lineRule="auto"/>
        <w:ind w:left="714" w:hanging="357"/>
      </w:pPr>
      <w:r>
        <w:t>Jak vyplývá z výše uvedeného, vla</w:t>
      </w:r>
      <w:r w:rsidR="00C34510">
        <w:t>s</w:t>
      </w:r>
      <w:r>
        <w:t>tní akt zveřejnění dokumentu na elektronické úřední desce je možný právě jednou ze tří následujících alternativ:</w:t>
      </w:r>
    </w:p>
    <w:p w14:paraId="2A1DFA7A" w14:textId="77777777" w:rsidR="00C1192A" w:rsidRDefault="00C1192A" w:rsidP="00DB7AFF">
      <w:pPr>
        <w:pStyle w:val="Odstavecseseznamem"/>
        <w:numPr>
          <w:ilvl w:val="3"/>
          <w:numId w:val="36"/>
        </w:numPr>
        <w:autoSpaceDE w:val="0"/>
        <w:autoSpaceDN w:val="0"/>
        <w:adjustRightInd w:val="0"/>
        <w:spacing w:line="360" w:lineRule="auto"/>
      </w:pPr>
      <w:r>
        <w:t>Obcí vlastními silami (web obce, popř. s využitím určitého druhu služeb komerčního subjektu nezahrnujícího vlastní zveřejnění, které je ze zákona na komerční subjekt nepřenositelné),</w:t>
      </w:r>
    </w:p>
    <w:p w14:paraId="5B1EDE81" w14:textId="77777777" w:rsidR="00C1192A" w:rsidRDefault="00C1192A" w:rsidP="00DB7AFF">
      <w:pPr>
        <w:pStyle w:val="Odstavecseseznamem"/>
        <w:numPr>
          <w:ilvl w:val="3"/>
          <w:numId w:val="36"/>
        </w:numPr>
        <w:autoSpaceDE w:val="0"/>
        <w:autoSpaceDN w:val="0"/>
        <w:adjustRightInd w:val="0"/>
        <w:spacing w:line="360" w:lineRule="auto"/>
      </w:pPr>
      <w:r>
        <w:t>Obcí s rozšířenou působností, v jejímž správním obvodu má obec sídlo, na základě veřejnoprávní smlouvy (i tato obec s rozšířenou působností může využívat určitých druhů služeb komerčního subjektu, viz bod a),</w:t>
      </w:r>
    </w:p>
    <w:p w14:paraId="4A4ADFF1" w14:textId="77777777" w:rsidR="00C1192A" w:rsidRDefault="00C1192A" w:rsidP="00DB7AFF">
      <w:pPr>
        <w:pStyle w:val="Odstavecseseznamem"/>
        <w:numPr>
          <w:ilvl w:val="3"/>
          <w:numId w:val="36"/>
        </w:numPr>
        <w:autoSpaceDE w:val="0"/>
        <w:autoSpaceDN w:val="0"/>
        <w:adjustRightInd w:val="0"/>
        <w:spacing w:line="360" w:lineRule="auto"/>
      </w:pPr>
      <w:r>
        <w:t xml:space="preserve">Obcí s pověřeným obecním úřadem, jíž tuto činnost přikáže příslušný krajský úřad (z povahy věci musí upravit mechanismus předávání informací a dokumentů tak, aby výkon veřejné správy v této oblasti byl řádně zajištěn). </w:t>
      </w:r>
    </w:p>
    <w:p w14:paraId="357DFBAA" w14:textId="77777777" w:rsidR="00B50655" w:rsidRDefault="00C1192A" w:rsidP="00EA0863">
      <w:pPr>
        <w:pStyle w:val="Odstavec"/>
      </w:pPr>
      <w:r>
        <w:t>Ve všech případech zodpovídá za obsah dokumentu obec, o jejíž úřední desku se jedná. U alternativ ad b) a c) odpovídá také za včasné dodání dokumentu a splnění podmínek, které jsou nezbytné ke včasnému a správnému uveřejnění na elektronické úřední desce. Obec s rozšířenou působností ad b), nebo obec určená ad c) poskytuje pouze službu související s vlastním aktem uveřejnění na elektronické úřední desce, nepřebírá od obce její povinnosti z příslušných správních činností a aktů a zveřejňování povinných informací na úřední desce.</w:t>
      </w:r>
    </w:p>
    <w:p w14:paraId="3D2C7DCD" w14:textId="77777777" w:rsidR="00B50655" w:rsidRDefault="00C1192A" w:rsidP="00DB7AFF">
      <w:pPr>
        <w:pStyle w:val="Odstavecseseznamem"/>
        <w:numPr>
          <w:ilvl w:val="0"/>
          <w:numId w:val="36"/>
        </w:numPr>
        <w:autoSpaceDE w:val="0"/>
        <w:autoSpaceDN w:val="0"/>
        <w:adjustRightInd w:val="0"/>
        <w:spacing w:line="360" w:lineRule="auto"/>
        <w:ind w:left="714" w:hanging="357"/>
      </w:pPr>
      <w:r>
        <w:t>Obec předává dokument ke zveřejnění na elektronické úřední desce přednostně v elektronické podobě a pro možnost kontroly jeho obsahu ze strany obce s rozšířenou působností (jakož i k možnému nahlédnutí veřejnosti), také ve stejnopisu autorizované podoby listinné. Předání obou forem dokumentu se ve veřejnoprávní smlouvě upraví způsobem, který je v daných podmínkách nejvhodnější (elektronický dokument přímým dodáním elektronickou poštou na stanovenou adresu obce s rozšířenou působností, s využitím služeb Portálu veřejné správy, či jiné obdobné aplikace, prostřednictvím elektronické podatelny, fyzickým doručením elektronického média, listinné formy dokumentu pak faxem, fyzickým doručením stejnopisu apod</w:t>
      </w:r>
      <w:r w:rsidR="00C34510">
        <w:t>.</w:t>
      </w:r>
      <w:r>
        <w:t>). Z využité formy komunikace musí vždy vyplývat, že odesílatelem je příslušná obec a její vůle směřuje jednoznačně ke zveřejnění přiloženého dokumentu. Povinnost dle čl. II. ods</w:t>
      </w:r>
      <w:r w:rsidR="00C34510">
        <w:t>t</w:t>
      </w:r>
      <w:r>
        <w:t xml:space="preserve">. 1) věta poslední splní tak, že na své úřední desce zveřejní kontaktní údaje elektronické úřední desky, na které je obsah její úřední desky zveřejňován. </w:t>
      </w:r>
    </w:p>
    <w:p w14:paraId="6EE30187" w14:textId="77777777" w:rsidR="00C1192A" w:rsidRDefault="00C1192A" w:rsidP="00DB7AFF">
      <w:pPr>
        <w:pStyle w:val="Odstavecseseznamem"/>
        <w:numPr>
          <w:ilvl w:val="0"/>
          <w:numId w:val="36"/>
        </w:numPr>
        <w:autoSpaceDE w:val="0"/>
        <w:autoSpaceDN w:val="0"/>
        <w:adjustRightInd w:val="0"/>
        <w:spacing w:line="360" w:lineRule="auto"/>
        <w:ind w:left="714" w:hanging="357"/>
      </w:pPr>
      <w:r>
        <w:t>Povinnosti obce s rozšířenou působností, resp. obce určené krajským úřadem, jsou následující:</w:t>
      </w:r>
    </w:p>
    <w:p w14:paraId="15BE9301" w14:textId="77777777" w:rsidR="00C1192A" w:rsidRDefault="00C1192A" w:rsidP="00DB7AFF">
      <w:pPr>
        <w:pStyle w:val="Odstavecseseznamem"/>
        <w:numPr>
          <w:ilvl w:val="0"/>
          <w:numId w:val="37"/>
        </w:numPr>
        <w:autoSpaceDE w:val="0"/>
        <w:autoSpaceDN w:val="0"/>
        <w:adjustRightInd w:val="0"/>
        <w:spacing w:line="360" w:lineRule="auto"/>
      </w:pPr>
      <w:r>
        <w:t>Pokud nebyl dokument dodán elektronicky, provést jeho digitalizaci,</w:t>
      </w:r>
    </w:p>
    <w:p w14:paraId="4B1A43B0" w14:textId="77777777" w:rsidR="00C1192A" w:rsidRDefault="00C1192A" w:rsidP="00DB7AFF">
      <w:pPr>
        <w:pStyle w:val="Odstavecseseznamem"/>
        <w:numPr>
          <w:ilvl w:val="0"/>
          <w:numId w:val="37"/>
        </w:numPr>
        <w:autoSpaceDE w:val="0"/>
        <w:autoSpaceDN w:val="0"/>
        <w:adjustRightInd w:val="0"/>
        <w:spacing w:line="360" w:lineRule="auto"/>
      </w:pPr>
      <w:r>
        <w:t xml:space="preserve">Zajistit vhodným způsobem ochranu dokumentů pokud nebyl dokument dodán elektronicky, provést jeho digitalizaci, </w:t>
      </w:r>
    </w:p>
    <w:p w14:paraId="49A384DD" w14:textId="77777777" w:rsidR="00C1192A" w:rsidRDefault="00C1192A" w:rsidP="00583407">
      <w:pPr>
        <w:pStyle w:val="Odstavecseseznamem"/>
        <w:numPr>
          <w:ilvl w:val="0"/>
          <w:numId w:val="37"/>
        </w:numPr>
        <w:autoSpaceDE w:val="0"/>
        <w:autoSpaceDN w:val="0"/>
        <w:adjustRightInd w:val="0"/>
        <w:spacing w:after="240" w:line="360" w:lineRule="auto"/>
        <w:ind w:left="1434" w:hanging="357"/>
      </w:pPr>
      <w:r>
        <w:t xml:space="preserve">Bezodkladně dokument zveřejnit s vyznačením dne vyvěšení na úřední desce obce, pro kterou tuto službu zajišťuje, případně dalších údajů dle čl. III., ods.1. </w:t>
      </w:r>
    </w:p>
    <w:p w14:paraId="52E15F81" w14:textId="77777777" w:rsidR="00C1192A" w:rsidRPr="00A65E67" w:rsidRDefault="00C1192A" w:rsidP="00DD5E45">
      <w:pPr>
        <w:autoSpaceDE w:val="0"/>
        <w:autoSpaceDN w:val="0"/>
        <w:adjustRightInd w:val="0"/>
        <w:spacing w:after="0"/>
        <w:rPr>
          <w:b/>
        </w:rPr>
      </w:pPr>
      <w:r w:rsidRPr="00A65E67">
        <w:rPr>
          <w:b/>
        </w:rPr>
        <w:t>Ochrana osobních údajů na úřední desce</w:t>
      </w:r>
    </w:p>
    <w:p w14:paraId="2B19B740" w14:textId="77777777" w:rsidR="00C1192A" w:rsidRDefault="00C1192A" w:rsidP="00DB7AFF">
      <w:pPr>
        <w:pStyle w:val="Odstavecseseznamem"/>
        <w:numPr>
          <w:ilvl w:val="0"/>
          <w:numId w:val="38"/>
        </w:numPr>
        <w:autoSpaceDE w:val="0"/>
        <w:autoSpaceDN w:val="0"/>
        <w:adjustRightInd w:val="0"/>
        <w:spacing w:line="360" w:lineRule="auto"/>
        <w:ind w:left="714" w:hanging="357"/>
      </w:pPr>
      <w:r>
        <w:t>Na úřední desce se obecně zveřejňují informace, u nichž je ochrana osobních údajů zajištěna již tím, že jsou psány v obecné rovině a osobní údaje neobsahují (to neplatí pro doručování veřejnou vyhláškou).</w:t>
      </w:r>
    </w:p>
    <w:p w14:paraId="1497CE7F" w14:textId="77777777" w:rsidR="00C1192A" w:rsidRPr="002B2B7E" w:rsidRDefault="00C1192A" w:rsidP="00DB7AFF">
      <w:pPr>
        <w:pStyle w:val="Odstavecseseznamem"/>
        <w:numPr>
          <w:ilvl w:val="0"/>
          <w:numId w:val="38"/>
        </w:numPr>
        <w:autoSpaceDE w:val="0"/>
        <w:autoSpaceDN w:val="0"/>
        <w:adjustRightInd w:val="0"/>
        <w:spacing w:line="360" w:lineRule="auto"/>
        <w:ind w:left="714" w:hanging="357"/>
        <w:rPr>
          <w:b/>
        </w:rPr>
      </w:pPr>
      <w:r>
        <w:t>V případě doručování veřejnou vyhláškou nemá správní orgán možnost pro zajištění ochrany osobních údajů písemnost pozměnit, např. začerněním osobních údajů, či podobnou úpravou. Proto jestliže písemnost obsahuje osobní údaje, které lze považovat za citlivé, postupuje správní orgán tak, že na úřední desce a elektronické úřední desce vyvěsí namísto samotné písemnosti oznámení o možnosti oznámení o možnosti převzít písemnost u příslušného správního orgánu (§ 25 ods</w:t>
      </w:r>
      <w:r w:rsidR="00C34510">
        <w:t xml:space="preserve">t. </w:t>
      </w:r>
      <w:r>
        <w:t>2 správního řádu).</w:t>
      </w:r>
    </w:p>
    <w:p w14:paraId="1ED9931D" w14:textId="77777777" w:rsidR="00C1192A" w:rsidRPr="002B2B7E" w:rsidRDefault="00C1192A" w:rsidP="00DB7AFF">
      <w:pPr>
        <w:pStyle w:val="Odstavecseseznamem"/>
        <w:numPr>
          <w:ilvl w:val="0"/>
          <w:numId w:val="38"/>
        </w:numPr>
        <w:autoSpaceDE w:val="0"/>
        <w:autoSpaceDN w:val="0"/>
        <w:adjustRightInd w:val="0"/>
        <w:spacing w:line="360" w:lineRule="auto"/>
        <w:ind w:left="714" w:hanging="357"/>
        <w:rPr>
          <w:b/>
        </w:rPr>
      </w:pPr>
      <w:r>
        <w:t xml:space="preserve">Pro úřední desku i pro zveřejňování jejího obsahu způsobem umožňujícím dálkový přístup v oblasti zveřejňování informací z jednání rady obce (jde o usnesení rady obce, jednání rady jsou neveřejná a usnesení rady obce často obsahují osobní údaje při projednávání nejrůznějších konkrétních žádostí občanů obce) lze vycházet v plném rozsahu z usnesení Nejvyššího správního soudu SJS 711/2005, které právo na detailní informace váže na statut tazatele, což vyplývá z práv občana obce. To obecně znamená: </w:t>
      </w:r>
    </w:p>
    <w:p w14:paraId="1BED831F" w14:textId="77777777" w:rsidR="00C1192A" w:rsidRDefault="00C1192A" w:rsidP="00DB7AFF">
      <w:pPr>
        <w:pStyle w:val="Odstavecseseznamem"/>
        <w:numPr>
          <w:ilvl w:val="0"/>
          <w:numId w:val="40"/>
        </w:numPr>
        <w:autoSpaceDE w:val="0"/>
        <w:autoSpaceDN w:val="0"/>
        <w:adjustRightInd w:val="0"/>
        <w:spacing w:line="360" w:lineRule="auto"/>
      </w:pPr>
      <w:r>
        <w:t xml:space="preserve">Občan příslušné obce má možnost (po prokázání totožnosti) seznámit se s dokumenty z jednání rady obce nejen na úřední desce (usnesení), ale může se s nimi seznámit i přímo nahlédnutím do spisu na spisovně, kde se pro občana příslušné obce osobní údaje nezačerňují. Navíc občan obce může požádat o kopii usnesení, není odkázán pouze na pořízení výpisu. </w:t>
      </w:r>
    </w:p>
    <w:p w14:paraId="01CC0FF6" w14:textId="77777777" w:rsidR="00C1192A" w:rsidRDefault="00C1192A" w:rsidP="00583407">
      <w:pPr>
        <w:pStyle w:val="Odstavecseseznamem"/>
        <w:numPr>
          <w:ilvl w:val="0"/>
          <w:numId w:val="40"/>
        </w:numPr>
        <w:autoSpaceDE w:val="0"/>
        <w:autoSpaceDN w:val="0"/>
        <w:adjustRightInd w:val="0"/>
        <w:spacing w:after="240" w:line="360" w:lineRule="auto"/>
        <w:ind w:left="1071" w:hanging="357"/>
      </w:pPr>
      <w:r>
        <w:t xml:space="preserve">Protože dokumenty zveřejněné na úřední desce a zejména na elektronické úřední desce jsou snadno dosažitelné i občanům mimo příslušnou obec, je zde nutné i dokumenty z jednání rady obce přizpůsobit tak, aby neumožňovaly únik osobních údajů (začerněním, přelepením, vymazáním…).      </w:t>
      </w:r>
    </w:p>
    <w:p w14:paraId="0C8CFFBA" w14:textId="77777777" w:rsidR="00C1192A" w:rsidRPr="00A65E67" w:rsidRDefault="00C1192A" w:rsidP="00DD5E45">
      <w:pPr>
        <w:autoSpaceDE w:val="0"/>
        <w:autoSpaceDN w:val="0"/>
        <w:adjustRightInd w:val="0"/>
        <w:spacing w:after="0"/>
        <w:rPr>
          <w:b/>
        </w:rPr>
      </w:pPr>
      <w:r w:rsidRPr="00A65E67">
        <w:rPr>
          <w:b/>
        </w:rPr>
        <w:t xml:space="preserve">      Finanční zabezpečení vedení elektronické úřední desky</w:t>
      </w:r>
    </w:p>
    <w:p w14:paraId="183B2E42" w14:textId="77777777" w:rsidR="00C1192A" w:rsidRDefault="00C1192A" w:rsidP="00DB7AFF">
      <w:pPr>
        <w:pStyle w:val="Odstavecseseznamem"/>
        <w:numPr>
          <w:ilvl w:val="0"/>
          <w:numId w:val="39"/>
        </w:numPr>
        <w:autoSpaceDE w:val="0"/>
        <w:autoSpaceDN w:val="0"/>
        <w:adjustRightInd w:val="0"/>
        <w:spacing w:line="360" w:lineRule="auto"/>
        <w:ind w:left="714" w:hanging="357"/>
      </w:pPr>
      <w:r>
        <w:t xml:space="preserve">Vedení elektronické úřední desky lze považovat za výkon přenesené působnosti (viz poznámka pod čarou č. 2). Povinnost vést elektronickou úřední desku má každá obec. K výkonu přenesené působnosti je každé obci poskytnut prostřednictvím krajského úřadu finanční příspěvek státu. </w:t>
      </w:r>
    </w:p>
    <w:p w14:paraId="316A607A" w14:textId="77777777" w:rsidR="00C1192A" w:rsidRDefault="00C1192A" w:rsidP="00DB7AFF">
      <w:pPr>
        <w:pStyle w:val="Odstavecseseznamem"/>
        <w:numPr>
          <w:ilvl w:val="0"/>
          <w:numId w:val="39"/>
        </w:numPr>
        <w:autoSpaceDE w:val="0"/>
        <w:autoSpaceDN w:val="0"/>
        <w:adjustRightInd w:val="0"/>
        <w:spacing w:line="360" w:lineRule="auto"/>
        <w:ind w:left="714" w:hanging="357"/>
      </w:pPr>
      <w:r>
        <w:t>Pro roky 2006 a 2007 byla poměrná částka na plnění povinností souvisejících s vedením elektronické úřední desky stanovena pro jednu obec na jeden měsíc na 200Kč. Pro rok 2007 již byla tato částka (200Kč na obec na měsíc) obsažena přímo v navýšeném příspěvku na výkon přenesené působnosti.</w:t>
      </w:r>
    </w:p>
    <w:p w14:paraId="5903EFFD" w14:textId="77777777" w:rsidR="00C1192A" w:rsidRPr="00A73AFF" w:rsidRDefault="00C1192A" w:rsidP="00EC58CB">
      <w:pPr>
        <w:pStyle w:val="Odstavecseseznamem"/>
        <w:numPr>
          <w:ilvl w:val="0"/>
          <w:numId w:val="39"/>
        </w:numPr>
        <w:autoSpaceDE w:val="0"/>
        <w:autoSpaceDN w:val="0"/>
        <w:adjustRightInd w:val="0"/>
        <w:spacing w:after="240" w:line="360" w:lineRule="auto"/>
        <w:ind w:left="714" w:hanging="357"/>
        <w:rPr>
          <w:rFonts w:eastAsia="Times New Roman"/>
          <w:b/>
          <w:sz w:val="28"/>
          <w:szCs w:val="28"/>
          <w:lang w:eastAsia="cs-CZ"/>
        </w:rPr>
      </w:pPr>
      <w:r>
        <w:t xml:space="preserve">Příspěvek na výkon přenesené působnosti krajský úřad poskytne každé obci. V případě, že obec svoji povinnost neplní a krajský úřad vedení elektronické úřední desky uloží rozhodnutím obci s pověřeným obedním úřadem, v jejímž správním obvodu obec leží, rozhodne také o snížení částky určené jako příspěvek na výkon přenesené působnosti příslušné obce a tuto poměrnou částku poukáže přímo určené obci s pověřeným obecním úřadem.  </w:t>
      </w:r>
    </w:p>
    <w:p w14:paraId="08F0E54C" w14:textId="56B07010" w:rsidR="00C1192A" w:rsidRPr="00A65E67" w:rsidRDefault="00C1192A" w:rsidP="00A65E67">
      <w:pPr>
        <w:rPr>
          <w:rFonts w:cs="Times New Roman"/>
          <w:b/>
          <w:color w:val="000000" w:themeColor="text1"/>
          <w:sz w:val="28"/>
          <w:szCs w:val="28"/>
        </w:rPr>
      </w:pPr>
      <w:r w:rsidRPr="00A65E67">
        <w:rPr>
          <w:rFonts w:cs="Times New Roman"/>
          <w:b/>
          <w:color w:val="000000" w:themeColor="text1"/>
          <w:sz w:val="28"/>
          <w:szCs w:val="28"/>
        </w:rPr>
        <w:t xml:space="preserve">Příloha č. </w:t>
      </w:r>
      <w:r w:rsidR="008E4721">
        <w:rPr>
          <w:rFonts w:cs="Times New Roman"/>
          <w:b/>
          <w:color w:val="000000" w:themeColor="text1"/>
          <w:sz w:val="28"/>
          <w:szCs w:val="28"/>
        </w:rPr>
        <w:t>II:</w:t>
      </w:r>
      <w:r w:rsidR="00A65E67">
        <w:rPr>
          <w:rFonts w:cs="Times New Roman"/>
          <w:b/>
          <w:color w:val="000000" w:themeColor="text1"/>
          <w:sz w:val="28"/>
          <w:szCs w:val="28"/>
        </w:rPr>
        <w:t xml:space="preserve"> </w:t>
      </w:r>
      <w:r w:rsidRPr="00A65E67">
        <w:rPr>
          <w:rFonts w:cs="Times New Roman"/>
          <w:b/>
          <w:color w:val="000000" w:themeColor="text1"/>
          <w:sz w:val="28"/>
          <w:szCs w:val="28"/>
        </w:rPr>
        <w:t>Rámcový přehled údajů, které je obec povinna zveřejnit na elektronické úřední desce</w:t>
      </w:r>
      <w:r w:rsidR="00583407">
        <w:rPr>
          <w:rFonts w:cs="Times New Roman"/>
          <w:b/>
          <w:color w:val="000000" w:themeColor="text1"/>
          <w:sz w:val="28"/>
          <w:szCs w:val="28"/>
        </w:rPr>
        <w:t>.</w:t>
      </w:r>
      <w:r w:rsidRPr="00A65E67">
        <w:rPr>
          <w:rFonts w:cs="Times New Roman"/>
          <w:b/>
          <w:color w:val="000000" w:themeColor="text1"/>
          <w:sz w:val="28"/>
          <w:szCs w:val="28"/>
        </w:rPr>
        <w:t xml:space="preserve"> </w:t>
      </w:r>
    </w:p>
    <w:p w14:paraId="1C99593F" w14:textId="77777777" w:rsidR="00C1192A" w:rsidRPr="00FC0547" w:rsidRDefault="00C1192A" w:rsidP="00482C12">
      <w:pPr>
        <w:pStyle w:val="Odstavecseseznamem"/>
        <w:numPr>
          <w:ilvl w:val="0"/>
          <w:numId w:val="51"/>
        </w:numPr>
        <w:tabs>
          <w:tab w:val="left" w:pos="426"/>
        </w:tabs>
        <w:spacing w:line="360" w:lineRule="auto"/>
        <w:ind w:left="0" w:firstLine="0"/>
      </w:pPr>
      <w:r w:rsidRPr="00FC0547">
        <w:t xml:space="preserve">Obec má povinnost zveřejnit souběžně na úřední desce i na elektronické úřední desce s rizikem sankce neplatnosti úkonu, pokud dojde k vyvěšení pouze na úřední desce: </w:t>
      </w:r>
    </w:p>
    <w:p w14:paraId="2EB3EC9E" w14:textId="77777777" w:rsidR="00482C12" w:rsidRDefault="00C1192A" w:rsidP="00482C12">
      <w:pPr>
        <w:pStyle w:val="Odstavecseseznamem"/>
        <w:numPr>
          <w:ilvl w:val="0"/>
          <w:numId w:val="66"/>
        </w:numPr>
        <w:spacing w:line="360" w:lineRule="auto"/>
      </w:pPr>
      <w:r w:rsidRPr="00FC0547">
        <w:t xml:space="preserve">doručení veřejnou vyhláškou ve věci řešené podle správního řádu obcí samou podle § 25 odst. 2, </w:t>
      </w:r>
    </w:p>
    <w:p w14:paraId="4FCD1D1C" w14:textId="4789245E" w:rsidR="00C1192A" w:rsidRPr="00FC0547" w:rsidRDefault="00C1192A" w:rsidP="00482C12">
      <w:pPr>
        <w:pStyle w:val="Odstavecseseznamem"/>
        <w:numPr>
          <w:ilvl w:val="0"/>
          <w:numId w:val="66"/>
        </w:numPr>
        <w:spacing w:line="360" w:lineRule="auto"/>
      </w:pPr>
      <w:r w:rsidRPr="00FC0547">
        <w:t>pokud tak jiný speci</w:t>
      </w:r>
      <w:r>
        <w:t>á</w:t>
      </w:r>
      <w:r w:rsidRPr="00FC0547">
        <w:t xml:space="preserve">lní zákon výslovně stanoví. </w:t>
      </w:r>
    </w:p>
    <w:p w14:paraId="0AE29278" w14:textId="77777777" w:rsidR="00C1192A" w:rsidRPr="00FC0547" w:rsidRDefault="00C1192A" w:rsidP="00482C12">
      <w:pPr>
        <w:pStyle w:val="Odstavecseseznamem"/>
        <w:numPr>
          <w:ilvl w:val="0"/>
          <w:numId w:val="51"/>
        </w:numPr>
        <w:spacing w:line="360" w:lineRule="auto"/>
      </w:pPr>
      <w:r w:rsidRPr="00FC0547">
        <w:t xml:space="preserve">Obec je dále povinna zveřejnit v elektronické podobě tyto údaje: </w:t>
      </w:r>
    </w:p>
    <w:p w14:paraId="3119AA29" w14:textId="15C3C7DA" w:rsidR="00C1192A" w:rsidRPr="00FC0547" w:rsidRDefault="00C1192A" w:rsidP="00482C12">
      <w:pPr>
        <w:pStyle w:val="Odstavecseseznamem"/>
        <w:numPr>
          <w:ilvl w:val="0"/>
          <w:numId w:val="67"/>
        </w:numPr>
        <w:spacing w:line="360" w:lineRule="auto"/>
        <w:ind w:left="714" w:hanging="357"/>
      </w:pPr>
      <w:r w:rsidRPr="00FC0547">
        <w:t xml:space="preserve">důvod a způsob založení povinného subjektu, včetně podmínek a principů, za kterých provozuje svoji činnost, </w:t>
      </w:r>
    </w:p>
    <w:p w14:paraId="40A1B2F2" w14:textId="12D6AC12" w:rsidR="00C1192A" w:rsidRPr="00FC0547" w:rsidRDefault="00C1192A" w:rsidP="00482C12">
      <w:pPr>
        <w:pStyle w:val="Odstavecseseznamem"/>
        <w:numPr>
          <w:ilvl w:val="0"/>
          <w:numId w:val="67"/>
        </w:numPr>
        <w:spacing w:line="360" w:lineRule="auto"/>
        <w:ind w:left="714" w:hanging="357"/>
      </w:pPr>
      <w:r w:rsidRPr="00FC0547">
        <w:t xml:space="preserve">popis své organizační struktury, místo a způsob, jak získat příslušné informace, kde lze podat žádost či stížnost, předložit návrh, podnět či jiné dožádání anebo obdržet rozhodnutí, </w:t>
      </w:r>
    </w:p>
    <w:p w14:paraId="165AD5C4" w14:textId="5093F904" w:rsidR="00C1192A" w:rsidRPr="00FC0547" w:rsidRDefault="00C1192A" w:rsidP="00482C12">
      <w:pPr>
        <w:pStyle w:val="Odstavecseseznamem"/>
        <w:numPr>
          <w:ilvl w:val="0"/>
          <w:numId w:val="67"/>
        </w:numPr>
        <w:spacing w:line="360" w:lineRule="auto"/>
        <w:ind w:left="714" w:hanging="357"/>
      </w:pPr>
      <w:r w:rsidRPr="00FC0547">
        <w:t>místo, lhůtu a způsob, kde lze podat opravný prostředek proti rozhodnutí povinného subjektu, výslovné uvedení požadavků, které jsou v této souvislosti kladeny na žadatele, jakož i popis postupů a pravidel, která je třeba dodržovat při těchto činnostech, a název příslušného formuláře a způsob a místo, kde lze takový formulář získat, tj. úřední hodiny, ve kterých je otevřena podatelna správního orgánu, kde je možno odevzdat podání,</w:t>
      </w:r>
      <w:r>
        <w:t xml:space="preserve"> </w:t>
      </w:r>
      <w:r w:rsidRPr="00FC0547">
        <w:t xml:space="preserve">a úřední hodiny pro veřejnost, ve kterých je možno u něj učinit podání ústně do protokolu nebo nahlížet do spisu, </w:t>
      </w:r>
    </w:p>
    <w:p w14:paraId="35C7909A" w14:textId="67DDCA21" w:rsidR="00C1192A" w:rsidRPr="00FC0547" w:rsidRDefault="00C1192A" w:rsidP="00482C12">
      <w:pPr>
        <w:pStyle w:val="Odstavecseseznamem"/>
        <w:numPr>
          <w:ilvl w:val="0"/>
          <w:numId w:val="67"/>
        </w:numPr>
        <w:spacing w:line="360" w:lineRule="auto"/>
        <w:ind w:left="714" w:hanging="357"/>
      </w:pPr>
      <w:r w:rsidRPr="00FC0547">
        <w:t>postup, který musí povinný subjekt dodržovat při vyřizování všech žádostí, návrhů</w:t>
      </w:r>
      <w:r w:rsidR="00B50655">
        <w:t xml:space="preserve"> </w:t>
      </w:r>
      <w:r w:rsidRPr="00FC0547">
        <w:t xml:space="preserve">i jiných dožádání občanů, a to včetně příslušných lhůt, které je třeba dodržovat, </w:t>
      </w:r>
    </w:p>
    <w:p w14:paraId="440339F7" w14:textId="60695EBB" w:rsidR="00C1192A" w:rsidRPr="00FC0547" w:rsidRDefault="00C1192A" w:rsidP="00482C12">
      <w:pPr>
        <w:pStyle w:val="Odstavecseseznamem"/>
        <w:numPr>
          <w:ilvl w:val="0"/>
          <w:numId w:val="67"/>
        </w:numPr>
        <w:spacing w:line="360" w:lineRule="auto"/>
        <w:ind w:left="714" w:hanging="357"/>
      </w:pPr>
      <w:r w:rsidRPr="00FC0547">
        <w:t>přehled nejdůležitějších předpisů, podle nichž povinný subjekt zejména jedná</w:t>
      </w:r>
      <w:r w:rsidRPr="00FC0547">
        <w:br/>
        <w:t xml:space="preserve">a rozhoduje, které stanovují právo žádat informace a povinnost poskytovat informace a které upravují další práva občanů ve vztahu k povinnému subjektu, a to včetně informace, kde a kdy jsou tyto předpisy poskytnuty k nahlédnutí, </w:t>
      </w:r>
    </w:p>
    <w:p w14:paraId="4AD38049" w14:textId="45641150" w:rsidR="00C1192A" w:rsidRPr="00FC0547" w:rsidRDefault="00C1192A" w:rsidP="00482C12">
      <w:pPr>
        <w:pStyle w:val="Odstavecseseznamem"/>
        <w:numPr>
          <w:ilvl w:val="0"/>
          <w:numId w:val="67"/>
        </w:numPr>
        <w:spacing w:line="360" w:lineRule="auto"/>
        <w:ind w:left="714" w:hanging="357"/>
      </w:pPr>
      <w:r w:rsidRPr="00FC0547">
        <w:t xml:space="preserve">sazebník úhrad za poskytování informací, </w:t>
      </w:r>
    </w:p>
    <w:p w14:paraId="2EED5C45" w14:textId="2AF8FAB0" w:rsidR="00C1192A" w:rsidRPr="00FC0547" w:rsidRDefault="00C1192A" w:rsidP="00482C12">
      <w:pPr>
        <w:pStyle w:val="Odstavecseseznamem"/>
        <w:numPr>
          <w:ilvl w:val="0"/>
          <w:numId w:val="67"/>
        </w:numPr>
        <w:spacing w:line="360" w:lineRule="auto"/>
        <w:ind w:left="714" w:hanging="357"/>
      </w:pPr>
      <w:r w:rsidRPr="00FC0547">
        <w:t>výroční zpráv</w:t>
      </w:r>
      <w:r>
        <w:t xml:space="preserve">a </w:t>
      </w:r>
      <w:r w:rsidRPr="00FC0547">
        <w:t xml:space="preserve">za předcházející kalendářní rok o své činnosti v oblasti poskytování informací. </w:t>
      </w:r>
    </w:p>
    <w:p w14:paraId="62F97E2F" w14:textId="77777777" w:rsidR="00C1192A" w:rsidRPr="00FC0547" w:rsidRDefault="00C1192A" w:rsidP="00482C12">
      <w:pPr>
        <w:pStyle w:val="Odstavecseseznamem"/>
        <w:numPr>
          <w:ilvl w:val="0"/>
          <w:numId w:val="51"/>
        </w:numPr>
        <w:tabs>
          <w:tab w:val="left" w:pos="284"/>
        </w:tabs>
        <w:spacing w:line="360" w:lineRule="auto"/>
        <w:ind w:left="0" w:firstLine="0"/>
      </w:pPr>
      <w:r w:rsidRPr="00FC0547">
        <w:t xml:space="preserve">Obec zveřejní na své úřední desce a též způsobem umožňujícím dálkový přístup (tedy zpravidla přímo u specifikace vlastní e-podatelny, ale i na elektronické úřední desce) informace potřebné k doručování podání správnímu orgánu. Je doporučeno i územním samosprávným celkům, aby tyto informace obsahovaly následující údaje, pro orgány státu závazné: </w:t>
      </w:r>
    </w:p>
    <w:p w14:paraId="186AB6FB" w14:textId="5D31F3C7" w:rsidR="00C1192A" w:rsidRPr="00FC0547" w:rsidRDefault="00C1192A" w:rsidP="00482C12">
      <w:pPr>
        <w:pStyle w:val="Odstavecseseznamem"/>
        <w:numPr>
          <w:ilvl w:val="0"/>
          <w:numId w:val="68"/>
        </w:numPr>
        <w:spacing w:line="360" w:lineRule="auto"/>
        <w:ind w:left="714" w:hanging="357"/>
      </w:pPr>
      <w:r w:rsidRPr="00FC0547">
        <w:t>elektronic</w:t>
      </w:r>
      <w:r w:rsidR="00B50655">
        <w:t>ká adresa elektronické podateln</w:t>
      </w:r>
      <w:r w:rsidRPr="00FC0547">
        <w:t xml:space="preserve">a údaj o tom, zda je určena pro příjem všech datových zpráv nebo pouze datových zpráv určitého, předem stanoveného obsahu, </w:t>
      </w:r>
    </w:p>
    <w:p w14:paraId="50FA6FDC" w14:textId="60620051" w:rsidR="00C1192A" w:rsidRPr="00FC0547" w:rsidRDefault="00C1192A" w:rsidP="00482C12">
      <w:pPr>
        <w:pStyle w:val="Odstavecseseznamem"/>
        <w:numPr>
          <w:ilvl w:val="0"/>
          <w:numId w:val="68"/>
        </w:numPr>
        <w:spacing w:line="360" w:lineRule="auto"/>
        <w:ind w:left="714" w:hanging="357"/>
      </w:pPr>
      <w:r w:rsidRPr="00FC0547">
        <w:t>kontaktní údaje pro přijímání datových zpráv</w:t>
      </w:r>
      <w:r w:rsidR="00B50655">
        <w:t xml:space="preserve"> </w:t>
      </w:r>
      <w:r w:rsidRPr="00FC0547">
        <w:t xml:space="preserve">na technických nosičích, </w:t>
      </w:r>
    </w:p>
    <w:p w14:paraId="32A21900" w14:textId="2AB31A44" w:rsidR="00C1192A" w:rsidRPr="00FC0547" w:rsidRDefault="00C1192A" w:rsidP="00482C12">
      <w:pPr>
        <w:pStyle w:val="Odstavecseseznamem"/>
        <w:numPr>
          <w:ilvl w:val="0"/>
          <w:numId w:val="68"/>
        </w:numPr>
        <w:spacing w:line="360" w:lineRule="auto"/>
        <w:ind w:left="714" w:hanging="357"/>
      </w:pPr>
      <w:r w:rsidRPr="00FC0547">
        <w:t xml:space="preserve">případné další možnosti doručování podání, zejména prostřednictvím technického zařízení v sídle orgánu veřejné moci či v jeho organizačních jednotkách, </w:t>
      </w:r>
    </w:p>
    <w:p w14:paraId="0FA5D2D2" w14:textId="34035954" w:rsidR="00C1192A" w:rsidRPr="00FC0547" w:rsidRDefault="00C1192A" w:rsidP="00482C12">
      <w:pPr>
        <w:pStyle w:val="Odstavecseseznamem"/>
        <w:numPr>
          <w:ilvl w:val="0"/>
          <w:numId w:val="68"/>
        </w:numPr>
        <w:spacing w:line="360" w:lineRule="auto"/>
        <w:ind w:left="714" w:hanging="357"/>
      </w:pPr>
      <w:r w:rsidRPr="00FC0547">
        <w:t xml:space="preserve">pravidla potvrzování doručení podání podle zvláštního právního předpisu, včetně vzoru datové zprávy, kterou se doručení potvrzuje, </w:t>
      </w:r>
    </w:p>
    <w:p w14:paraId="67957025" w14:textId="7F86AEF3" w:rsidR="00C1192A" w:rsidRPr="00FC0547" w:rsidRDefault="00C1192A" w:rsidP="00482C12">
      <w:pPr>
        <w:pStyle w:val="Odstavecseseznamem"/>
        <w:numPr>
          <w:ilvl w:val="0"/>
          <w:numId w:val="68"/>
        </w:numPr>
        <w:spacing w:line="360" w:lineRule="auto"/>
        <w:ind w:left="714" w:hanging="357"/>
      </w:pPr>
      <w:r w:rsidRPr="00FC0547">
        <w:t xml:space="preserve">technické parametry datových zpráv, pro jejichž přijetí má elektronická podatelna technické a programové vybavení, a technické parametry technických nosičů, na nichž lze předávat orgánu veřejné moci datové zprávy, </w:t>
      </w:r>
    </w:p>
    <w:p w14:paraId="6AFC1B92" w14:textId="6CF28C65" w:rsidR="00C1192A" w:rsidRPr="00FC0547" w:rsidRDefault="00C1192A" w:rsidP="00482C12">
      <w:pPr>
        <w:pStyle w:val="Odstavecseseznamem"/>
        <w:numPr>
          <w:ilvl w:val="0"/>
          <w:numId w:val="68"/>
        </w:numPr>
        <w:spacing w:line="360" w:lineRule="auto"/>
        <w:ind w:left="714" w:hanging="357"/>
      </w:pPr>
      <w:r w:rsidRPr="00FC0547">
        <w:t xml:space="preserve">postup orgánu veřejné moci v případě, že u přijaté datové zprávy je zjištěn výskyt počítačového programu, který je způsobilý přivodit škodu na informačním systému nebo na informacích zpracovávaných orgánem veřejné moci, nebo chybný formát zprávy, který může takovou škodu způsobit, </w:t>
      </w:r>
    </w:p>
    <w:p w14:paraId="64BAB1F6" w14:textId="30010317" w:rsidR="00C1192A" w:rsidRPr="00FC0547" w:rsidRDefault="00C1192A" w:rsidP="00482C12">
      <w:pPr>
        <w:pStyle w:val="Odstavecseseznamem"/>
        <w:numPr>
          <w:ilvl w:val="0"/>
          <w:numId w:val="68"/>
        </w:numPr>
        <w:spacing w:line="360" w:lineRule="auto"/>
        <w:ind w:left="714" w:hanging="357"/>
      </w:pPr>
      <w:r w:rsidRPr="00FC0547">
        <w:t xml:space="preserve">způsob vyřizování dotazů týkajících se provozu elektronické podatelny, </w:t>
      </w:r>
    </w:p>
    <w:p w14:paraId="694A295E" w14:textId="31E061B2" w:rsidR="00C1192A" w:rsidRPr="00FC0547" w:rsidRDefault="00C1192A" w:rsidP="00482C12">
      <w:pPr>
        <w:pStyle w:val="Odstavecseseznamem"/>
        <w:numPr>
          <w:ilvl w:val="0"/>
          <w:numId w:val="68"/>
        </w:numPr>
        <w:spacing w:line="360" w:lineRule="auto"/>
        <w:ind w:left="714" w:hanging="357"/>
      </w:pPr>
      <w:r w:rsidRPr="00FC0547">
        <w:t xml:space="preserve">seznam zaměstnanců oprávněných jménem správního orgánu činit právní úkony, seznam kvalifikovaných certifikátů zaměstnanců nebo elektronické adresy, na nichž se kvalifikované certifikáty nacházejí </w:t>
      </w:r>
    </w:p>
    <w:p w14:paraId="5D21F6C7" w14:textId="0810C96D" w:rsidR="00C1192A" w:rsidRPr="00FC0547" w:rsidRDefault="00C1192A" w:rsidP="00482C12">
      <w:pPr>
        <w:pStyle w:val="Odstavecseseznamem"/>
        <w:numPr>
          <w:ilvl w:val="0"/>
          <w:numId w:val="68"/>
        </w:numPr>
        <w:spacing w:line="360" w:lineRule="auto"/>
        <w:ind w:left="714" w:hanging="357"/>
      </w:pPr>
      <w:r w:rsidRPr="00FC0547">
        <w:t xml:space="preserve">seznam právních předpisů, podle kterých je možné vůči orgánu veřejné moci činit právní úkony v elektronické podobě a náležitosti těchto úkonů, zejména náležitosti týkající se použití uznávaného elektronického podpisu. </w:t>
      </w:r>
    </w:p>
    <w:p w14:paraId="7B052541" w14:textId="77777777" w:rsidR="00C1192A" w:rsidRPr="00FC0547" w:rsidRDefault="00C1192A" w:rsidP="00482C12">
      <w:pPr>
        <w:pStyle w:val="Odstavecseseznamem"/>
        <w:numPr>
          <w:ilvl w:val="0"/>
          <w:numId w:val="51"/>
        </w:numPr>
        <w:tabs>
          <w:tab w:val="left" w:pos="426"/>
        </w:tabs>
        <w:spacing w:line="360" w:lineRule="auto"/>
        <w:ind w:left="0" w:firstLine="0"/>
      </w:pPr>
      <w:r w:rsidRPr="00FC0547">
        <w:t xml:space="preserve">Obec dále zveřejňuje: </w:t>
      </w:r>
    </w:p>
    <w:p w14:paraId="0F731D36" w14:textId="470EC831" w:rsidR="00C1192A" w:rsidRPr="00FC0547" w:rsidRDefault="00C1192A" w:rsidP="00482C12">
      <w:pPr>
        <w:pStyle w:val="Odstavecseseznamem"/>
        <w:numPr>
          <w:ilvl w:val="0"/>
          <w:numId w:val="69"/>
        </w:numPr>
        <w:spacing w:line="360" w:lineRule="auto"/>
        <w:ind w:left="714" w:hanging="357"/>
      </w:pPr>
      <w:r w:rsidRPr="00FC0547">
        <w:t xml:space="preserve">termíny a program zasedání zastupitelstva, resp. rady obce, </w:t>
      </w:r>
    </w:p>
    <w:p w14:paraId="4E3457FD" w14:textId="6B80B757" w:rsidR="00C1192A" w:rsidRPr="00FC0547" w:rsidRDefault="00C1192A" w:rsidP="00482C12">
      <w:pPr>
        <w:pStyle w:val="Odstavecseseznamem"/>
        <w:numPr>
          <w:ilvl w:val="0"/>
          <w:numId w:val="69"/>
        </w:numPr>
        <w:spacing w:line="360" w:lineRule="auto"/>
        <w:ind w:left="714" w:hanging="357"/>
      </w:pPr>
      <w:r w:rsidRPr="00FC0547">
        <w:t xml:space="preserve">obecně závazné vyhlášky obce, </w:t>
      </w:r>
    </w:p>
    <w:p w14:paraId="492067AA" w14:textId="44067778" w:rsidR="00B50655" w:rsidRPr="00FC0547" w:rsidRDefault="00C1192A" w:rsidP="00482C12">
      <w:pPr>
        <w:pStyle w:val="Odstavecseseznamem"/>
        <w:numPr>
          <w:ilvl w:val="0"/>
          <w:numId w:val="69"/>
        </w:numPr>
        <w:spacing w:line="360" w:lineRule="auto"/>
        <w:ind w:left="714" w:hanging="357"/>
      </w:pPr>
      <w:r w:rsidRPr="00FC0547">
        <w:t xml:space="preserve">informace dalších orgánů, u kterých je zákonná povinnost jejich zveřejnění na úřední desce (například podle zákona o veterinární péči, zákona o správě daní a poplatků, podle zákona o odpadech, podle zákona o integrované prevenci, podle zákona o místním referendu atd.). </w:t>
      </w:r>
    </w:p>
    <w:p w14:paraId="5A2DEA9D" w14:textId="49608C81" w:rsidR="00A65E67" w:rsidRPr="00482C12" w:rsidRDefault="00C1192A" w:rsidP="00482C12">
      <w:pPr>
        <w:pStyle w:val="Odstavecseseznamem"/>
        <w:numPr>
          <w:ilvl w:val="0"/>
          <w:numId w:val="51"/>
        </w:numPr>
        <w:tabs>
          <w:tab w:val="left" w:pos="426"/>
        </w:tabs>
        <w:spacing w:line="360" w:lineRule="auto"/>
        <w:ind w:left="0" w:firstLine="0"/>
        <w:rPr>
          <w:rFonts w:cs="Times New Roman"/>
          <w:b/>
          <w:color w:val="000000" w:themeColor="text1"/>
          <w:sz w:val="28"/>
          <w:szCs w:val="28"/>
        </w:rPr>
      </w:pPr>
      <w:r w:rsidRPr="00FC0547">
        <w:t>§ 5 odst. 1zákona č. 106/1999 Sb., o svobodném přístupu k informacím, v platném znění 2) nařízení vlády č. 495/2004 Sb., kterým se provádí zákon č. 227/2000 Sb., o elektronickém podpisu a o změně některých dalších zákonů, ve znění pozdějších předpisů</w:t>
      </w:r>
      <w:r w:rsidR="00482C12">
        <w:t>.</w:t>
      </w:r>
      <w:r w:rsidR="00A65E67" w:rsidRPr="00482C12">
        <w:rPr>
          <w:rFonts w:cs="Times New Roman"/>
          <w:b/>
          <w:color w:val="000000" w:themeColor="text1"/>
          <w:sz w:val="28"/>
          <w:szCs w:val="28"/>
        </w:rPr>
        <w:br w:type="page"/>
      </w:r>
    </w:p>
    <w:p w14:paraId="2E8E5D7B" w14:textId="0E4D7F28" w:rsidR="00C1192A" w:rsidRPr="00A65E67" w:rsidRDefault="00C1192A" w:rsidP="00C1192A">
      <w:pPr>
        <w:rPr>
          <w:rFonts w:cs="Times New Roman"/>
          <w:b/>
          <w:color w:val="000000" w:themeColor="text1"/>
          <w:sz w:val="28"/>
          <w:szCs w:val="28"/>
        </w:rPr>
      </w:pPr>
      <w:r w:rsidRPr="00A65E67">
        <w:rPr>
          <w:rFonts w:cs="Times New Roman"/>
          <w:b/>
          <w:color w:val="000000" w:themeColor="text1"/>
          <w:sz w:val="28"/>
          <w:szCs w:val="28"/>
        </w:rPr>
        <w:t xml:space="preserve">Příloha č. </w:t>
      </w:r>
      <w:r w:rsidR="00EC58CB">
        <w:rPr>
          <w:rFonts w:cs="Times New Roman"/>
          <w:b/>
          <w:color w:val="000000" w:themeColor="text1"/>
          <w:sz w:val="28"/>
          <w:szCs w:val="28"/>
        </w:rPr>
        <w:t>III</w:t>
      </w:r>
      <w:r w:rsidR="009C56E3">
        <w:rPr>
          <w:rFonts w:cs="Times New Roman"/>
          <w:b/>
          <w:color w:val="000000" w:themeColor="text1"/>
          <w:sz w:val="28"/>
          <w:szCs w:val="28"/>
        </w:rPr>
        <w:t>:</w:t>
      </w:r>
      <w:r w:rsidRPr="00A65E67">
        <w:rPr>
          <w:rFonts w:cs="Times New Roman"/>
          <w:b/>
          <w:color w:val="000000" w:themeColor="text1"/>
          <w:sz w:val="28"/>
          <w:szCs w:val="28"/>
        </w:rPr>
        <w:t xml:space="preserve"> Pravidla pro tvorbu přístupných webových stránek pro účely novely zákona č. 365/2000 Sb., o informačních systémech</w:t>
      </w:r>
      <w:r w:rsidR="008E4721">
        <w:rPr>
          <w:rFonts w:cs="Times New Roman"/>
          <w:b/>
          <w:color w:val="000000" w:themeColor="text1"/>
          <w:sz w:val="28"/>
          <w:szCs w:val="28"/>
        </w:rPr>
        <w:t xml:space="preserve"> veřejné správy základní verze)</w:t>
      </w:r>
      <w:r w:rsidR="00583407">
        <w:rPr>
          <w:rFonts w:cs="Times New Roman"/>
          <w:b/>
          <w:color w:val="000000" w:themeColor="text1"/>
          <w:sz w:val="28"/>
          <w:szCs w:val="28"/>
        </w:rPr>
        <w:t>.</w:t>
      </w:r>
    </w:p>
    <w:p w14:paraId="26A5065C" w14:textId="77777777" w:rsidR="00C1192A" w:rsidRDefault="00C1192A" w:rsidP="00DD5E45">
      <w:pPr>
        <w:autoSpaceDE w:val="0"/>
        <w:autoSpaceDN w:val="0"/>
        <w:adjustRightInd w:val="0"/>
        <w:spacing w:after="0"/>
        <w:rPr>
          <w:b/>
        </w:rPr>
      </w:pPr>
      <w:r w:rsidRPr="00D712C0">
        <w:rPr>
          <w:b/>
        </w:rPr>
        <w:t>A: Obsah webových stránek musí být dostupný a čitelný</w:t>
      </w:r>
    </w:p>
    <w:p w14:paraId="23F1C6A0" w14:textId="77777777" w:rsidR="00C1192A" w:rsidRDefault="00C1192A" w:rsidP="00DB7AFF">
      <w:pPr>
        <w:pStyle w:val="Odstavecseseznamem"/>
        <w:numPr>
          <w:ilvl w:val="0"/>
          <w:numId w:val="52"/>
        </w:numPr>
        <w:spacing w:line="360" w:lineRule="auto"/>
      </w:pPr>
      <w:r>
        <w:t>K</w:t>
      </w:r>
      <w:r w:rsidRPr="0015541E">
        <w:t>aždý netextový prvek nesoucí významové sdělení musí mít svou textovou alternativu.</w:t>
      </w:r>
    </w:p>
    <w:p w14:paraId="0D5D9B61" w14:textId="77777777" w:rsidR="00C1192A" w:rsidRDefault="00C1192A" w:rsidP="00482C12">
      <w:pPr>
        <w:pStyle w:val="Odstavecseseznamem"/>
        <w:numPr>
          <w:ilvl w:val="0"/>
          <w:numId w:val="52"/>
        </w:numPr>
        <w:tabs>
          <w:tab w:val="left" w:pos="426"/>
        </w:tabs>
        <w:spacing w:line="360" w:lineRule="auto"/>
        <w:ind w:left="0" w:firstLine="0"/>
      </w:pPr>
      <w:r w:rsidRPr="0015541E">
        <w:t>Multimediální prvky nesoucí významové sdělení musí být doplněny textovými titulky, jestliže nejsou jen alternativou k</w:t>
      </w:r>
      <w:r>
        <w:t> </w:t>
      </w:r>
      <w:r w:rsidRPr="0015541E">
        <w:t>existujícímu</w:t>
      </w:r>
      <w:r>
        <w:t xml:space="preserve"> </w:t>
      </w:r>
      <w:r w:rsidRPr="0015541E">
        <w:t>textovému obsahu.</w:t>
      </w:r>
    </w:p>
    <w:p w14:paraId="5B1E9501" w14:textId="77777777" w:rsidR="00C1192A" w:rsidRPr="0015541E" w:rsidRDefault="00C1192A" w:rsidP="00482C12">
      <w:pPr>
        <w:pStyle w:val="Odstavecseseznamem"/>
        <w:numPr>
          <w:ilvl w:val="0"/>
          <w:numId w:val="52"/>
        </w:numPr>
        <w:tabs>
          <w:tab w:val="left" w:pos="426"/>
        </w:tabs>
        <w:spacing w:line="360" w:lineRule="auto"/>
        <w:ind w:left="0" w:firstLine="0"/>
      </w:pPr>
      <w:r>
        <w:t xml:space="preserve">Pokud to </w:t>
      </w:r>
      <w:r w:rsidRPr="0015541E">
        <w:t>charakter webových stránek nevylučuje, informace sdělované prostřednictvím skriptů, objektů, appletů, kaskádových stylů, cookies</w:t>
      </w:r>
      <w:r>
        <w:t xml:space="preserve"> </w:t>
      </w:r>
      <w:r w:rsidRPr="0015541E">
        <w:t xml:space="preserve">a jiných doplňků na straně uživatele, </w:t>
      </w:r>
      <w:r>
        <w:t>m</w:t>
      </w:r>
      <w:r w:rsidRPr="0015541E">
        <w:t>usí být dostupné i bez</w:t>
      </w:r>
      <w:r>
        <w:t xml:space="preserve"> </w:t>
      </w:r>
      <w:r w:rsidRPr="0015541E">
        <w:t>kteréhokoli z těchto doplňků a stránky musí být standardně</w:t>
      </w:r>
      <w:r>
        <w:t xml:space="preserve"> </w:t>
      </w:r>
      <w:r w:rsidRPr="0015541E">
        <w:t>ovladatelné. V opačném případě sdělí orgán veřejné správy tyto</w:t>
      </w:r>
      <w:r>
        <w:t xml:space="preserve"> </w:t>
      </w:r>
      <w:r w:rsidRPr="0015541E">
        <w:t>informace jiným způsobem.</w:t>
      </w:r>
    </w:p>
    <w:p w14:paraId="3F472D1E" w14:textId="77777777" w:rsidR="00C1192A" w:rsidRPr="0015541E" w:rsidRDefault="00C1192A" w:rsidP="00482C12">
      <w:pPr>
        <w:pStyle w:val="Odstavecseseznamem"/>
        <w:numPr>
          <w:ilvl w:val="0"/>
          <w:numId w:val="52"/>
        </w:numPr>
        <w:tabs>
          <w:tab w:val="left" w:pos="426"/>
        </w:tabs>
        <w:spacing w:line="360" w:lineRule="auto"/>
        <w:ind w:left="0" w:firstLine="0"/>
      </w:pPr>
      <w:r w:rsidRPr="0015541E">
        <w:t>Informace sdělované vizuální podobou webových stránek, tvary jednotlivých prvků, jejich velikostí, pořadím nebo umístěním musí být</w:t>
      </w:r>
      <w:r>
        <w:t xml:space="preserve"> </w:t>
      </w:r>
      <w:r w:rsidRPr="0015541E">
        <w:t xml:space="preserve">dostupné i v případě, </w:t>
      </w:r>
      <w:r>
        <w:t>ž</w:t>
      </w:r>
      <w:r w:rsidRPr="0015541E">
        <w:t>e uživatel nemůže tyto aspekty vnímat.</w:t>
      </w:r>
    </w:p>
    <w:p w14:paraId="289AA500" w14:textId="77777777" w:rsidR="00C1192A" w:rsidRPr="0015541E" w:rsidRDefault="00C1192A" w:rsidP="00482C12">
      <w:pPr>
        <w:pStyle w:val="Odstavecseseznamem"/>
        <w:numPr>
          <w:ilvl w:val="0"/>
          <w:numId w:val="52"/>
        </w:numPr>
        <w:tabs>
          <w:tab w:val="left" w:pos="426"/>
        </w:tabs>
        <w:spacing w:line="360" w:lineRule="auto"/>
        <w:ind w:left="0" w:firstLine="0"/>
      </w:pPr>
      <w:r w:rsidRPr="0015541E">
        <w:t xml:space="preserve">Informace sdělované barvou musí být dostupné i bez barevného </w:t>
      </w:r>
      <w:r>
        <w:t>rozlišení</w:t>
      </w:r>
      <w:r w:rsidRPr="0015541E">
        <w:t>.</w:t>
      </w:r>
    </w:p>
    <w:p w14:paraId="4FB8C751" w14:textId="77777777" w:rsidR="00C1192A" w:rsidRDefault="00C1192A" w:rsidP="00482C12">
      <w:pPr>
        <w:pStyle w:val="Odstavecseseznamem"/>
        <w:numPr>
          <w:ilvl w:val="0"/>
          <w:numId w:val="52"/>
        </w:numPr>
        <w:tabs>
          <w:tab w:val="left" w:pos="426"/>
        </w:tabs>
        <w:spacing w:line="360" w:lineRule="auto"/>
        <w:ind w:left="0" w:firstLine="0"/>
      </w:pPr>
      <w:r w:rsidRPr="0015541E">
        <w:t xml:space="preserve">Barvy popředí a pozadí textu (nebo textu v obrázku) musí být vůči sobě dostatečně </w:t>
      </w:r>
      <w:r>
        <w:t>k</w:t>
      </w:r>
      <w:r w:rsidRPr="0015541E">
        <w:t>ontrastní, jestliže text nese významové sdělení.</w:t>
      </w:r>
    </w:p>
    <w:p w14:paraId="7EC351DA" w14:textId="77777777" w:rsidR="00C1192A" w:rsidRDefault="00C1192A" w:rsidP="00583407">
      <w:pPr>
        <w:pStyle w:val="Odstavecseseznamem"/>
        <w:numPr>
          <w:ilvl w:val="0"/>
          <w:numId w:val="52"/>
        </w:numPr>
        <w:tabs>
          <w:tab w:val="left" w:pos="426"/>
        </w:tabs>
        <w:spacing w:after="240" w:line="360" w:lineRule="auto"/>
        <w:ind w:left="0" w:firstLine="0"/>
      </w:pPr>
      <w:r w:rsidRPr="0015541E">
        <w:t>Velikost písma musí být možné zvět</w:t>
      </w:r>
      <w:r>
        <w:t xml:space="preserve">šit </w:t>
      </w:r>
      <w:r w:rsidRPr="0015541E">
        <w:t>alespoň na 200 % a zmen</w:t>
      </w:r>
      <w:r>
        <w:t xml:space="preserve">šit alespoň na 50% </w:t>
      </w:r>
      <w:r w:rsidRPr="0015541E">
        <w:t>původní hodnoty pomocí standardních funkcí</w:t>
      </w:r>
      <w:r>
        <w:t xml:space="preserve"> </w:t>
      </w:r>
      <w:r w:rsidRPr="0015541E">
        <w:t>prohlížeče. Při takové změně velikosti nesmí docházet ke ztrátě</w:t>
      </w:r>
      <w:r>
        <w:t xml:space="preserve"> </w:t>
      </w:r>
      <w:r w:rsidRPr="0015541E">
        <w:t>obsahu nebo funkcionality.</w:t>
      </w:r>
    </w:p>
    <w:p w14:paraId="262819D3" w14:textId="77777777" w:rsidR="00C1192A" w:rsidRDefault="00C1192A" w:rsidP="00DD5E45">
      <w:pPr>
        <w:autoSpaceDE w:val="0"/>
        <w:autoSpaceDN w:val="0"/>
        <w:adjustRightInd w:val="0"/>
        <w:spacing w:after="0"/>
        <w:rPr>
          <w:b/>
        </w:rPr>
      </w:pPr>
      <w:r w:rsidRPr="00D712C0">
        <w:rPr>
          <w:b/>
        </w:rPr>
        <w:t>B: Práci s webovou stránkou řídí uživatel</w:t>
      </w:r>
    </w:p>
    <w:p w14:paraId="6B73706B" w14:textId="77777777" w:rsidR="00C1192A" w:rsidRDefault="00C1192A" w:rsidP="00795B59">
      <w:pPr>
        <w:pStyle w:val="Odstavecseseznamem"/>
        <w:numPr>
          <w:ilvl w:val="0"/>
          <w:numId w:val="53"/>
        </w:numPr>
        <w:tabs>
          <w:tab w:val="left" w:pos="426"/>
        </w:tabs>
        <w:spacing w:line="360" w:lineRule="auto"/>
        <w:ind w:left="0" w:firstLine="0"/>
      </w:pPr>
      <w:r>
        <w:t xml:space="preserve">Obsah </w:t>
      </w:r>
      <w:r w:rsidRPr="00AB4A3E">
        <w:t>ani kód webové stránky nesmí předpokládat ani vyžadovat konkrétní výstupní</w:t>
      </w:r>
      <w:r>
        <w:t xml:space="preserve">, </w:t>
      </w:r>
      <w:r w:rsidRPr="00AB4A3E">
        <w:t>či ovládací zařízení.</w:t>
      </w:r>
    </w:p>
    <w:p w14:paraId="46AC9EA0" w14:textId="77777777" w:rsidR="00C1192A" w:rsidRDefault="00C1192A" w:rsidP="00482C12">
      <w:pPr>
        <w:pStyle w:val="Odstavecseseznamem"/>
        <w:numPr>
          <w:ilvl w:val="0"/>
          <w:numId w:val="53"/>
        </w:numPr>
        <w:tabs>
          <w:tab w:val="left" w:pos="426"/>
        </w:tabs>
        <w:spacing w:line="360" w:lineRule="auto"/>
        <w:ind w:left="0" w:firstLine="0"/>
      </w:pPr>
      <w:r w:rsidRPr="00AB4A3E">
        <w:t>Obsah ani kód webové stránky nesmí předpokládat ani vyžadovat konkrétní způsob použití ani konkrétní programové vybavení. Pokud je</w:t>
      </w:r>
      <w:r>
        <w:t xml:space="preserve"> </w:t>
      </w:r>
      <w:r w:rsidRPr="00AB4A3E">
        <w:t>předpokládáno či vyžadováno konkrétní programové vybavení, může to</w:t>
      </w:r>
      <w:r>
        <w:t xml:space="preserve"> </w:t>
      </w:r>
      <w:r w:rsidRPr="00AB4A3E">
        <w:t>být pouze z důvodu technické nerealizovatelnosti přizpůsobení obsahu</w:t>
      </w:r>
      <w:r>
        <w:t xml:space="preserve"> </w:t>
      </w:r>
      <w:r w:rsidRPr="00AB4A3E">
        <w:t>a kódu webové stránky v</w:t>
      </w:r>
      <w:r>
        <w:t>še</w:t>
      </w:r>
      <w:r w:rsidRPr="00AB4A3E">
        <w:t>m programovým vybavením.</w:t>
      </w:r>
    </w:p>
    <w:p w14:paraId="674E2D60" w14:textId="77777777" w:rsidR="00C1192A" w:rsidRDefault="00C1192A" w:rsidP="00482C12">
      <w:pPr>
        <w:pStyle w:val="Odstavecseseznamem"/>
        <w:numPr>
          <w:ilvl w:val="0"/>
          <w:numId w:val="53"/>
        </w:numPr>
        <w:tabs>
          <w:tab w:val="left" w:pos="426"/>
        </w:tabs>
        <w:spacing w:line="360" w:lineRule="auto"/>
        <w:ind w:left="0" w:firstLine="0"/>
      </w:pPr>
      <w:r w:rsidRPr="00AB4A3E">
        <w:t>Načtení nové webové stránky</w:t>
      </w:r>
      <w:r>
        <w:t>,</w:t>
      </w:r>
      <w:r w:rsidRPr="00AB4A3E">
        <w:t xml:space="preserve"> či přesměrování musí být možné jen po aktivaci odkazu nebo po odeslání formuláře.</w:t>
      </w:r>
    </w:p>
    <w:p w14:paraId="3D2FA021" w14:textId="77777777" w:rsidR="00C1192A" w:rsidRDefault="00C1192A" w:rsidP="00795B59">
      <w:pPr>
        <w:pStyle w:val="Odstavecseseznamem"/>
        <w:numPr>
          <w:ilvl w:val="0"/>
          <w:numId w:val="53"/>
        </w:numPr>
        <w:tabs>
          <w:tab w:val="left" w:pos="426"/>
        </w:tabs>
        <w:spacing w:line="360" w:lineRule="auto"/>
        <w:ind w:left="0" w:firstLine="0"/>
      </w:pPr>
      <w:r w:rsidRPr="00AB4A3E">
        <w:t>Načtení nové webové stránky do nového okna prohlížeče musí být možné jen v odůvodněných případech a uživatel na to musí být předem</w:t>
      </w:r>
      <w:r>
        <w:t xml:space="preserve"> </w:t>
      </w:r>
      <w:r w:rsidRPr="00AB4A3E">
        <w:t>upozorněn.</w:t>
      </w:r>
    </w:p>
    <w:p w14:paraId="671EED2D" w14:textId="77777777" w:rsidR="00C1192A" w:rsidRDefault="00C1192A" w:rsidP="00795B59">
      <w:pPr>
        <w:pStyle w:val="Odstavecseseznamem"/>
        <w:numPr>
          <w:ilvl w:val="0"/>
          <w:numId w:val="53"/>
        </w:numPr>
        <w:tabs>
          <w:tab w:val="left" w:pos="426"/>
        </w:tabs>
        <w:spacing w:line="360" w:lineRule="auto"/>
        <w:ind w:left="0" w:firstLine="0"/>
      </w:pPr>
      <w:r w:rsidRPr="00AB4A3E">
        <w:t>Na webové stránce nesmí docházet rychleji než třikrát za sekundu k výrazným změnám</w:t>
      </w:r>
      <w:r>
        <w:t xml:space="preserve"> </w:t>
      </w:r>
      <w:r w:rsidRPr="00AB4A3E">
        <w:t>barevnosti</w:t>
      </w:r>
      <w:r>
        <w:t xml:space="preserve">, </w:t>
      </w:r>
      <w:r w:rsidRPr="00AB4A3E">
        <w:t>jasu, velikosti nebo umístění prvku.</w:t>
      </w:r>
    </w:p>
    <w:p w14:paraId="287DB35D" w14:textId="77777777" w:rsidR="00C1192A" w:rsidRDefault="00C1192A" w:rsidP="00795B59">
      <w:pPr>
        <w:pStyle w:val="Odstavecseseznamem"/>
        <w:numPr>
          <w:ilvl w:val="0"/>
          <w:numId w:val="53"/>
        </w:numPr>
        <w:tabs>
          <w:tab w:val="left" w:pos="426"/>
        </w:tabs>
        <w:spacing w:line="360" w:lineRule="auto"/>
        <w:ind w:left="0" w:firstLine="0"/>
      </w:pPr>
      <w:r w:rsidRPr="00AB4A3E">
        <w:t>Zvuk, který zní na webové stránce déle než tři sekundy, musí být možné na této webové stránce vypnout nebo upravit jeho hlasitost.</w:t>
      </w:r>
    </w:p>
    <w:p w14:paraId="7956AC5B" w14:textId="77777777" w:rsidR="00C1192A" w:rsidRDefault="00C1192A" w:rsidP="00583407">
      <w:pPr>
        <w:pStyle w:val="Odstavecseseznamem"/>
        <w:numPr>
          <w:ilvl w:val="0"/>
          <w:numId w:val="53"/>
        </w:numPr>
        <w:tabs>
          <w:tab w:val="left" w:pos="426"/>
        </w:tabs>
        <w:spacing w:after="240" w:line="360" w:lineRule="auto"/>
        <w:ind w:left="0" w:firstLine="0"/>
      </w:pPr>
      <w:r w:rsidRPr="00AB4A3E">
        <w:t>Časový limit pro práci s webovou stránkou musí být dostatečný. Pokud to nevylučuje charakter webové stránky, může uživatel časový limit</w:t>
      </w:r>
      <w:r>
        <w:t xml:space="preserve"> </w:t>
      </w:r>
      <w:r w:rsidRPr="00AB4A3E">
        <w:t>prodloužit nebo vypnout.</w:t>
      </w:r>
    </w:p>
    <w:p w14:paraId="0D1F1A65" w14:textId="77777777" w:rsidR="00C1192A" w:rsidRDefault="00C1192A" w:rsidP="00DD5E45">
      <w:pPr>
        <w:autoSpaceDE w:val="0"/>
        <w:autoSpaceDN w:val="0"/>
        <w:adjustRightInd w:val="0"/>
        <w:spacing w:after="0"/>
        <w:rPr>
          <w:b/>
        </w:rPr>
      </w:pPr>
      <w:r w:rsidRPr="002E76D8">
        <w:rPr>
          <w:b/>
        </w:rPr>
        <w:t xml:space="preserve">C: Informace musí být srozumitelné a přehledné </w:t>
      </w:r>
    </w:p>
    <w:p w14:paraId="7D444790" w14:textId="77777777" w:rsidR="00C1192A" w:rsidRDefault="00C1192A" w:rsidP="00DB7AFF">
      <w:pPr>
        <w:pStyle w:val="Odstavecseseznamem"/>
        <w:numPr>
          <w:ilvl w:val="0"/>
          <w:numId w:val="54"/>
        </w:numPr>
        <w:spacing w:line="360" w:lineRule="auto"/>
      </w:pPr>
      <w:r w:rsidRPr="00D712C0">
        <w:t>Webové stránky musí sdělovat informace jednoduchým jazykem a srozumitelnou formou, pokud to charakter webové stránky nevylučuje.</w:t>
      </w:r>
    </w:p>
    <w:p w14:paraId="3F7A6C54" w14:textId="77777777" w:rsidR="00C1192A" w:rsidRDefault="00C1192A" w:rsidP="00795B59">
      <w:pPr>
        <w:pStyle w:val="Odstavecseseznamem"/>
        <w:numPr>
          <w:ilvl w:val="0"/>
          <w:numId w:val="54"/>
        </w:numPr>
        <w:tabs>
          <w:tab w:val="left" w:pos="426"/>
        </w:tabs>
        <w:spacing w:line="360" w:lineRule="auto"/>
        <w:ind w:left="0" w:firstLine="0"/>
      </w:pPr>
      <w:r w:rsidRPr="00D712C0">
        <w:t>Rozsáhlé obsahové bloky musí být rozděleny do men</w:t>
      </w:r>
      <w:r>
        <w:t xml:space="preserve">ších </w:t>
      </w:r>
      <w:r w:rsidRPr="00D712C0">
        <w:t>výstižně nadepsaných celků.</w:t>
      </w:r>
    </w:p>
    <w:p w14:paraId="569AA6A9" w14:textId="77777777" w:rsidR="00C1192A" w:rsidRDefault="00C1192A" w:rsidP="00795B59">
      <w:pPr>
        <w:pStyle w:val="Odstavecseseznamem"/>
        <w:numPr>
          <w:ilvl w:val="0"/>
          <w:numId w:val="54"/>
        </w:numPr>
        <w:tabs>
          <w:tab w:val="left" w:pos="426"/>
        </w:tabs>
        <w:spacing w:after="240" w:line="360" w:lineRule="auto"/>
        <w:ind w:left="0" w:firstLine="0"/>
      </w:pPr>
      <w:r w:rsidRPr="00D712C0">
        <w:t>Bloky obsahu, které se opakují na více webových stránkách daného orgánu veřejné správy, je možné přeskočit. Pokud webové stránky</w:t>
      </w:r>
      <w:r>
        <w:t xml:space="preserve"> </w:t>
      </w:r>
      <w:r w:rsidRPr="00D712C0">
        <w:t>nemají velký rozsah, nemusí být zaji</w:t>
      </w:r>
      <w:r>
        <w:t>š</w:t>
      </w:r>
      <w:r w:rsidRPr="00D712C0">
        <w:t>těno přeskočení opakujících se</w:t>
      </w:r>
      <w:r>
        <w:t xml:space="preserve"> </w:t>
      </w:r>
      <w:r w:rsidRPr="00D712C0">
        <w:t>bloků obsahu.</w:t>
      </w:r>
    </w:p>
    <w:p w14:paraId="05F87A90" w14:textId="77777777" w:rsidR="00C1192A" w:rsidRDefault="00C1192A" w:rsidP="00DD5E45">
      <w:pPr>
        <w:autoSpaceDE w:val="0"/>
        <w:autoSpaceDN w:val="0"/>
        <w:adjustRightInd w:val="0"/>
        <w:spacing w:after="0"/>
        <w:rPr>
          <w:b/>
        </w:rPr>
      </w:pPr>
      <w:r w:rsidRPr="002E76D8">
        <w:rPr>
          <w:b/>
        </w:rPr>
        <w:t>D: Ovládání webových stránek musí být jasné a srozumitelné</w:t>
      </w:r>
    </w:p>
    <w:p w14:paraId="28829FA2" w14:textId="77777777" w:rsidR="00C1192A" w:rsidRDefault="00C1192A" w:rsidP="00DB7AFF">
      <w:pPr>
        <w:pStyle w:val="Odstavecseseznamem"/>
        <w:numPr>
          <w:ilvl w:val="0"/>
          <w:numId w:val="55"/>
        </w:numPr>
        <w:spacing w:line="360" w:lineRule="auto"/>
      </w:pPr>
      <w:r w:rsidRPr="00D712C0">
        <w:t>Navigace musí být srozumitelná a konzistentní a na v</w:t>
      </w:r>
      <w:r>
        <w:t>š</w:t>
      </w:r>
      <w:r w:rsidRPr="00D712C0">
        <w:t>ech webových stránkách orgánu veřejné správy obdobná. Od ostatního obsahu webové</w:t>
      </w:r>
      <w:r>
        <w:t xml:space="preserve"> </w:t>
      </w:r>
      <w:r w:rsidRPr="00D712C0">
        <w:t>stránky musí být zřetelně oddělena.</w:t>
      </w:r>
    </w:p>
    <w:p w14:paraId="3632E1F8" w14:textId="77777777" w:rsidR="00C1192A" w:rsidRDefault="00C1192A" w:rsidP="00795B59">
      <w:pPr>
        <w:pStyle w:val="Odstavecseseznamem"/>
        <w:numPr>
          <w:ilvl w:val="0"/>
          <w:numId w:val="55"/>
        </w:numPr>
        <w:tabs>
          <w:tab w:val="left" w:pos="426"/>
        </w:tabs>
        <w:spacing w:line="360" w:lineRule="auto"/>
        <w:ind w:left="0" w:firstLine="0"/>
      </w:pPr>
      <w:r w:rsidRPr="00D712C0">
        <w:t>Každá webová stránka (kromě úvodní webové stránky) musí obsahovat odkaz na vy</w:t>
      </w:r>
      <w:r>
        <w:t xml:space="preserve">šší </w:t>
      </w:r>
      <w:r w:rsidRPr="00D712C0">
        <w:t>úroveň v hierarchii webových stránek a odkaz na úvodní</w:t>
      </w:r>
      <w:r>
        <w:t xml:space="preserve"> </w:t>
      </w:r>
      <w:r w:rsidRPr="00D712C0">
        <w:t>webovou stránku.</w:t>
      </w:r>
    </w:p>
    <w:p w14:paraId="5913B1F2" w14:textId="77777777" w:rsidR="00C1192A" w:rsidRDefault="00C1192A" w:rsidP="00795B59">
      <w:pPr>
        <w:pStyle w:val="Odstavecseseznamem"/>
        <w:numPr>
          <w:ilvl w:val="0"/>
          <w:numId w:val="55"/>
        </w:numPr>
        <w:tabs>
          <w:tab w:val="left" w:pos="426"/>
        </w:tabs>
        <w:spacing w:line="360" w:lineRule="auto"/>
        <w:ind w:left="0" w:firstLine="0"/>
      </w:pPr>
      <w:r w:rsidRPr="00D712C0">
        <w:t>Pokud se jedná o rozsáhlej</w:t>
      </w:r>
      <w:r>
        <w:t>š</w:t>
      </w:r>
      <w:r w:rsidRPr="00D712C0">
        <w:t>í webové stránky, musí být kromě navigace k dispozici rovněž vyhledávání nebo odkaz na mapu webových stránek.</w:t>
      </w:r>
      <w:r>
        <w:t xml:space="preserve"> </w:t>
      </w:r>
      <w:r w:rsidRPr="00D712C0">
        <w:t>Odkaz na mapu webových stránek nebo vyhledávací formulář musí být k</w:t>
      </w:r>
      <w:r>
        <w:t xml:space="preserve"> </w:t>
      </w:r>
      <w:r w:rsidRPr="00D712C0">
        <w:t>dispozici na každé webové stránce.</w:t>
      </w:r>
    </w:p>
    <w:p w14:paraId="639E7C5C" w14:textId="77777777" w:rsidR="00C1192A" w:rsidRDefault="00C1192A" w:rsidP="00795B59">
      <w:pPr>
        <w:pStyle w:val="Odstavecseseznamem"/>
        <w:numPr>
          <w:ilvl w:val="0"/>
          <w:numId w:val="55"/>
        </w:numPr>
        <w:tabs>
          <w:tab w:val="left" w:pos="426"/>
        </w:tabs>
        <w:spacing w:line="360" w:lineRule="auto"/>
        <w:ind w:left="0" w:firstLine="0"/>
      </w:pPr>
      <w:r w:rsidRPr="00D712C0">
        <w:t>Každá webová stránka musí mít výstižný název odpovídající jejímu obsahu.</w:t>
      </w:r>
    </w:p>
    <w:p w14:paraId="5215C165" w14:textId="77777777" w:rsidR="00C1192A" w:rsidRDefault="00C1192A" w:rsidP="00795B59">
      <w:pPr>
        <w:pStyle w:val="Odstavecseseznamem"/>
        <w:numPr>
          <w:ilvl w:val="0"/>
          <w:numId w:val="55"/>
        </w:numPr>
        <w:tabs>
          <w:tab w:val="left" w:pos="426"/>
        </w:tabs>
        <w:spacing w:line="360" w:lineRule="auto"/>
        <w:ind w:left="0" w:firstLine="0"/>
      </w:pPr>
      <w:r w:rsidRPr="00D712C0">
        <w:t xml:space="preserve">Každý formulářový prvek musí mít popisek vystihující požadovaný obsah. </w:t>
      </w:r>
    </w:p>
    <w:p w14:paraId="27A90FB7" w14:textId="77777777" w:rsidR="00C1192A" w:rsidRDefault="00C1192A" w:rsidP="00795B59">
      <w:pPr>
        <w:pStyle w:val="Odstavecseseznamem"/>
        <w:numPr>
          <w:ilvl w:val="0"/>
          <w:numId w:val="55"/>
        </w:numPr>
        <w:tabs>
          <w:tab w:val="left" w:pos="426"/>
        </w:tabs>
        <w:spacing w:line="360" w:lineRule="auto"/>
        <w:ind w:left="0" w:firstLine="0"/>
      </w:pPr>
      <w:r w:rsidRPr="00D712C0">
        <w:t>Pokud uživatel učiní chybu při vyplňování webového formuláře, musí být k dispozici informace o tom, ve které položce je chyba. Pokud to</w:t>
      </w:r>
      <w:r>
        <w:t xml:space="preserve"> </w:t>
      </w:r>
      <w:r w:rsidRPr="00D712C0">
        <w:t>charakter webového formuláře nevylučuje, musí být k dispozici rovněž</w:t>
      </w:r>
      <w:r>
        <w:t xml:space="preserve"> </w:t>
      </w:r>
      <w:r w:rsidRPr="00D712C0">
        <w:t>informace, jak tuto chybu odstranit.</w:t>
      </w:r>
    </w:p>
    <w:p w14:paraId="1BCCB906" w14:textId="77777777" w:rsidR="00C1192A" w:rsidRDefault="00C1192A" w:rsidP="00795B59">
      <w:pPr>
        <w:pStyle w:val="Odstavecseseznamem"/>
        <w:numPr>
          <w:ilvl w:val="0"/>
          <w:numId w:val="55"/>
        </w:numPr>
        <w:tabs>
          <w:tab w:val="left" w:pos="426"/>
        </w:tabs>
        <w:spacing w:line="360" w:lineRule="auto"/>
        <w:ind w:left="0" w:firstLine="0"/>
      </w:pPr>
      <w:r w:rsidRPr="00D712C0">
        <w:t>Text odkazu nebo jeho přímo související text musí výstižně popisovat cíl odkazu. Jestliže odkaz vede na jiný typ souboru, než je webová</w:t>
      </w:r>
      <w:r>
        <w:t xml:space="preserve"> </w:t>
      </w:r>
      <w:r w:rsidRPr="00D712C0">
        <w:t>stránka, musí být odkaz doplněn sdělením o typu, případně o velikosti</w:t>
      </w:r>
      <w:r>
        <w:t xml:space="preserve"> </w:t>
      </w:r>
      <w:r w:rsidRPr="00D712C0">
        <w:t>tohoto souboru.</w:t>
      </w:r>
    </w:p>
    <w:p w14:paraId="17E2D0FB" w14:textId="77777777" w:rsidR="00C1192A" w:rsidRDefault="00C1192A" w:rsidP="00583407">
      <w:pPr>
        <w:pStyle w:val="Odstavecseseznamem"/>
        <w:numPr>
          <w:ilvl w:val="0"/>
          <w:numId w:val="55"/>
        </w:numPr>
        <w:tabs>
          <w:tab w:val="left" w:pos="426"/>
        </w:tabs>
        <w:spacing w:after="240" w:line="360" w:lineRule="auto"/>
        <w:ind w:left="0" w:firstLine="0"/>
      </w:pPr>
      <w:r w:rsidRPr="00D712C0">
        <w:t>Každý rám musí mít vhodné jméno či popis vyjadřující jeho smysl a funkčnost.</w:t>
      </w:r>
      <w:r>
        <w:t xml:space="preserve"> </w:t>
      </w:r>
      <w:r w:rsidRPr="00D712C0">
        <w:t>Zdrojový kód musí být technicky způsobilý a strukturovaný</w:t>
      </w:r>
      <w:r>
        <w:t>.</w:t>
      </w:r>
    </w:p>
    <w:p w14:paraId="7377F0B1" w14:textId="77777777" w:rsidR="00C1192A" w:rsidRDefault="00C1192A" w:rsidP="00DD5E45">
      <w:pPr>
        <w:autoSpaceDE w:val="0"/>
        <w:autoSpaceDN w:val="0"/>
        <w:adjustRightInd w:val="0"/>
        <w:spacing w:after="0"/>
        <w:rPr>
          <w:b/>
        </w:rPr>
      </w:pPr>
      <w:r w:rsidRPr="00052C95">
        <w:rPr>
          <w:b/>
        </w:rPr>
        <w:t>E: Kód je technicky způsobilý a strukturovaný</w:t>
      </w:r>
    </w:p>
    <w:p w14:paraId="5B59A964" w14:textId="77777777" w:rsidR="00C1192A" w:rsidRDefault="00C1192A" w:rsidP="00DB7AFF">
      <w:pPr>
        <w:pStyle w:val="Odstavecseseznamem"/>
        <w:numPr>
          <w:ilvl w:val="0"/>
          <w:numId w:val="56"/>
        </w:numPr>
        <w:spacing w:line="360" w:lineRule="auto"/>
      </w:pPr>
      <w:r w:rsidRPr="00D712C0">
        <w:t>Sémantické značky, které jsou použity pro formátování obsahu, musí být použity ve zdrojovém kódu tak, aby odpovídaly významu obsahu.</w:t>
      </w:r>
    </w:p>
    <w:p w14:paraId="19C43B2B" w14:textId="77777777" w:rsidR="00C1192A" w:rsidRDefault="00C1192A" w:rsidP="00795B59">
      <w:pPr>
        <w:pStyle w:val="Odstavecseseznamem"/>
        <w:numPr>
          <w:ilvl w:val="0"/>
          <w:numId w:val="56"/>
        </w:numPr>
        <w:tabs>
          <w:tab w:val="left" w:pos="426"/>
        </w:tabs>
        <w:spacing w:line="360" w:lineRule="auto"/>
        <w:ind w:left="0" w:firstLine="0"/>
      </w:pPr>
      <w:r>
        <w:t>P</w:t>
      </w:r>
      <w:r w:rsidRPr="00D712C0">
        <w:t>rvky značkovacího jazyka, které jsou párové, musí mít vždy uvedenu</w:t>
      </w:r>
      <w:r>
        <w:t xml:space="preserve"> </w:t>
      </w:r>
      <w:r w:rsidRPr="00D712C0">
        <w:t>počáteční a koncovou značku. Značky musí být správně zanořeny a nesmí</w:t>
      </w:r>
      <w:r>
        <w:t xml:space="preserve"> </w:t>
      </w:r>
      <w:r w:rsidRPr="00D712C0">
        <w:t>docházet k jejich křížení.</w:t>
      </w:r>
    </w:p>
    <w:p w14:paraId="181EB24C" w14:textId="77777777" w:rsidR="00C1192A" w:rsidRDefault="00C1192A" w:rsidP="00795B59">
      <w:pPr>
        <w:pStyle w:val="Odstavecseseznamem"/>
        <w:numPr>
          <w:ilvl w:val="0"/>
          <w:numId w:val="56"/>
        </w:numPr>
        <w:tabs>
          <w:tab w:val="left" w:pos="426"/>
        </w:tabs>
        <w:spacing w:line="360" w:lineRule="auto"/>
        <w:ind w:left="0" w:firstLine="0"/>
      </w:pPr>
      <w:r w:rsidRPr="00D712C0">
        <w:t xml:space="preserve">Ve zdrojovém kódu musí být určen hlavní jazyk obsahu webové stránky. </w:t>
      </w:r>
    </w:p>
    <w:p w14:paraId="6CAAC0A2" w14:textId="77777777" w:rsidR="00C1192A" w:rsidRPr="00D712C0" w:rsidRDefault="00C1192A" w:rsidP="00795B59">
      <w:pPr>
        <w:pStyle w:val="Odstavecseseznamem"/>
        <w:numPr>
          <w:ilvl w:val="0"/>
          <w:numId w:val="56"/>
        </w:numPr>
        <w:tabs>
          <w:tab w:val="left" w:pos="426"/>
        </w:tabs>
        <w:spacing w:line="360" w:lineRule="auto"/>
        <w:ind w:left="0" w:firstLine="0"/>
      </w:pPr>
      <w:r w:rsidRPr="00D712C0">
        <w:t>Prvky tvořící nadpisy a seznamy musí být korektně vyznačeny ve zdrojovém kódu a musí být výstižné.</w:t>
      </w:r>
    </w:p>
    <w:p w14:paraId="6DACFB70" w14:textId="77777777" w:rsidR="00C1192A" w:rsidRPr="00D712C0" w:rsidRDefault="00C1192A" w:rsidP="00795B59">
      <w:pPr>
        <w:pStyle w:val="Odstavecseseznamem"/>
        <w:numPr>
          <w:ilvl w:val="0"/>
          <w:numId w:val="56"/>
        </w:numPr>
        <w:tabs>
          <w:tab w:val="left" w:pos="426"/>
        </w:tabs>
        <w:spacing w:line="360" w:lineRule="auto"/>
        <w:ind w:left="0" w:firstLine="0"/>
      </w:pPr>
      <w:r w:rsidRPr="00D712C0">
        <w:t>Je-li tabulka použita pro zobrazení tabulkových dat, musí obsahovat</w:t>
      </w:r>
      <w:r>
        <w:t xml:space="preserve"> </w:t>
      </w:r>
      <w:r w:rsidRPr="00D712C0">
        <w:t>značky pro záhlaví řádků nebo sloupců.</w:t>
      </w:r>
    </w:p>
    <w:p w14:paraId="2036E9CE" w14:textId="77777777" w:rsidR="00C1192A" w:rsidRDefault="00C1192A" w:rsidP="00795B59">
      <w:pPr>
        <w:pStyle w:val="Odstavecseseznamem"/>
        <w:numPr>
          <w:ilvl w:val="0"/>
          <w:numId w:val="56"/>
        </w:numPr>
        <w:tabs>
          <w:tab w:val="left" w:pos="426"/>
        </w:tabs>
        <w:spacing w:after="240" w:line="360" w:lineRule="auto"/>
        <w:ind w:left="0" w:firstLine="0"/>
      </w:pPr>
      <w:r w:rsidRPr="00D712C0">
        <w:t>Obsah v</w:t>
      </w:r>
      <w:r>
        <w:t>š</w:t>
      </w:r>
      <w:r w:rsidRPr="00D712C0">
        <w:t xml:space="preserve">ech tabulek musí dávat smysl čtený po řádcích zleva doprava. </w:t>
      </w:r>
    </w:p>
    <w:p w14:paraId="75B44FE3" w14:textId="77777777" w:rsidR="00C1192A" w:rsidRDefault="00C1192A" w:rsidP="00DD5E45">
      <w:pPr>
        <w:autoSpaceDE w:val="0"/>
        <w:autoSpaceDN w:val="0"/>
        <w:adjustRightInd w:val="0"/>
        <w:spacing w:after="0"/>
        <w:rPr>
          <w:b/>
        </w:rPr>
      </w:pPr>
      <w:r>
        <w:rPr>
          <w:b/>
        </w:rPr>
        <w:t>F</w:t>
      </w:r>
      <w:r w:rsidRPr="0009163E">
        <w:rPr>
          <w:b/>
        </w:rPr>
        <w:t>: Prohlášení o přístupnosti stránek</w:t>
      </w:r>
    </w:p>
    <w:p w14:paraId="21699F51" w14:textId="77777777" w:rsidR="00C1192A" w:rsidRDefault="00C1192A" w:rsidP="00DB7AFF">
      <w:pPr>
        <w:pStyle w:val="Odstavecseseznamem"/>
        <w:numPr>
          <w:ilvl w:val="0"/>
          <w:numId w:val="57"/>
        </w:numPr>
        <w:spacing w:line="360" w:lineRule="auto"/>
      </w:pPr>
      <w:r w:rsidRPr="00D712C0">
        <w:t>Každá webová stránka musí vždy obsahovat prohlá</w:t>
      </w:r>
      <w:r>
        <w:t>š</w:t>
      </w:r>
      <w:r w:rsidRPr="00D712C0">
        <w:t>ení o tom, že forma uveřejnění</w:t>
      </w:r>
      <w:r>
        <w:t xml:space="preserve"> </w:t>
      </w:r>
      <w:r w:rsidRPr="00D712C0">
        <w:t>informací je v souladu s touto vyhlá</w:t>
      </w:r>
      <w:r>
        <w:t>š</w:t>
      </w:r>
      <w:r w:rsidRPr="00D712C0">
        <w:t>kou (prohlá</w:t>
      </w:r>
      <w:r>
        <w:t>š</w:t>
      </w:r>
      <w:r w:rsidRPr="00D712C0">
        <w:t>ení o</w:t>
      </w:r>
      <w:r>
        <w:t xml:space="preserve"> </w:t>
      </w:r>
      <w:r w:rsidRPr="00D712C0">
        <w:t>přístupnosti) nebo odkaz na toto prohlá</w:t>
      </w:r>
      <w:r>
        <w:t>š</w:t>
      </w:r>
      <w:r w:rsidRPr="00D712C0">
        <w:t>ení.</w:t>
      </w:r>
    </w:p>
    <w:p w14:paraId="6C11B6F9" w14:textId="77777777" w:rsidR="00C1192A" w:rsidRPr="00FF2F7B" w:rsidRDefault="00C1192A" w:rsidP="00795B59">
      <w:pPr>
        <w:pStyle w:val="Odstavecseseznamem"/>
        <w:numPr>
          <w:ilvl w:val="0"/>
          <w:numId w:val="57"/>
        </w:numPr>
        <w:tabs>
          <w:tab w:val="left" w:pos="426"/>
        </w:tabs>
        <w:spacing w:line="360" w:lineRule="auto"/>
        <w:ind w:left="0" w:firstLine="0"/>
      </w:pPr>
      <w:r w:rsidRPr="00D712C0">
        <w:t>Pokud orgán veřejné správy některá z podmíněně povinných pravidel uvedených pod čísly položek 3, 9, 14, 15, 17, 20 a 23 v souladu s</w:t>
      </w:r>
      <w:r>
        <w:t xml:space="preserve"> </w:t>
      </w:r>
      <w:r w:rsidRPr="00D712C0">
        <w:t>uvedenou podmínkou neuplatní, musí uveřejnit tuto informaci v</w:t>
      </w:r>
      <w:r>
        <w:t xml:space="preserve"> </w:t>
      </w:r>
      <w:r w:rsidRPr="00D712C0">
        <w:t>prohlá</w:t>
      </w:r>
      <w:r>
        <w:t>š</w:t>
      </w:r>
      <w:r w:rsidRPr="00D712C0">
        <w:t>ení o přístupnosti, a to jejich číselným výčtem, včetně</w:t>
      </w:r>
      <w:r>
        <w:t xml:space="preserve"> </w:t>
      </w:r>
      <w:r w:rsidRPr="00D712C0">
        <w:t>příslu</w:t>
      </w:r>
      <w:r>
        <w:t>š</w:t>
      </w:r>
      <w:r w:rsidRPr="00D712C0">
        <w:t>ného odůvodnění.</w:t>
      </w:r>
    </w:p>
    <w:p w14:paraId="7EA55268" w14:textId="77777777" w:rsidR="00C5692F" w:rsidRDefault="00C5692F">
      <w:pPr>
        <w:spacing w:after="160" w:line="259" w:lineRule="auto"/>
        <w:jc w:val="left"/>
        <w:rPr>
          <w:rFonts w:eastAsia="Times New Roman"/>
          <w:b/>
          <w:sz w:val="28"/>
          <w:szCs w:val="28"/>
          <w:lang w:eastAsia="cs-CZ"/>
        </w:rPr>
      </w:pPr>
      <w:r>
        <w:rPr>
          <w:rFonts w:eastAsia="Times New Roman"/>
          <w:b/>
          <w:sz w:val="28"/>
          <w:szCs w:val="28"/>
          <w:lang w:eastAsia="cs-CZ"/>
        </w:rPr>
        <w:br w:type="page"/>
      </w:r>
    </w:p>
    <w:p w14:paraId="5FD6039A" w14:textId="62799459" w:rsidR="003A347E" w:rsidRDefault="003A347E" w:rsidP="003A347E">
      <w:pPr>
        <w:shd w:val="clear" w:color="auto" w:fill="FFFFFF"/>
        <w:spacing w:after="150" w:line="312" w:lineRule="atLeast"/>
        <w:rPr>
          <w:rFonts w:cs="Times New Roman"/>
          <w:lang w:eastAsia="cs-CZ"/>
        </w:rPr>
      </w:pPr>
      <w:r w:rsidRPr="00C61480">
        <w:rPr>
          <w:rFonts w:eastAsia="Times New Roman"/>
          <w:b/>
          <w:sz w:val="28"/>
          <w:szCs w:val="28"/>
          <w:lang w:eastAsia="cs-CZ"/>
        </w:rPr>
        <w:t xml:space="preserve">Příloha č. </w:t>
      </w:r>
      <w:r w:rsidR="008E4721">
        <w:rPr>
          <w:rFonts w:eastAsia="Times New Roman"/>
          <w:b/>
          <w:sz w:val="28"/>
          <w:szCs w:val="28"/>
          <w:lang w:eastAsia="cs-CZ"/>
        </w:rPr>
        <w:t>IV</w:t>
      </w:r>
      <w:r w:rsidR="00830B98">
        <w:rPr>
          <w:rFonts w:eastAsia="Times New Roman"/>
          <w:b/>
          <w:sz w:val="28"/>
          <w:szCs w:val="28"/>
          <w:lang w:eastAsia="cs-CZ"/>
        </w:rPr>
        <w:t xml:space="preserve">: </w:t>
      </w:r>
      <w:r w:rsidR="00566795" w:rsidRPr="00EA0863">
        <w:rPr>
          <w:rFonts w:eastAsia="Times New Roman"/>
          <w:b/>
          <w:sz w:val="28"/>
          <w:szCs w:val="28"/>
          <w:lang w:eastAsia="cs-CZ"/>
        </w:rPr>
        <w:t>Zákon č. 500/2004 Sb., správní řád, ve znění pozdějších předpisů</w:t>
      </w:r>
      <w:r w:rsidR="00583407">
        <w:rPr>
          <w:rFonts w:eastAsia="Times New Roman"/>
          <w:b/>
          <w:sz w:val="28"/>
          <w:szCs w:val="28"/>
          <w:lang w:eastAsia="cs-CZ"/>
        </w:rPr>
        <w:t>.</w:t>
      </w:r>
    </w:p>
    <w:p w14:paraId="3055041C" w14:textId="77777777" w:rsidR="00566795" w:rsidRPr="00CD149F" w:rsidRDefault="00566795" w:rsidP="00566795">
      <w:pPr>
        <w:contextualSpacing/>
        <w:jc w:val="center"/>
        <w:rPr>
          <w:rFonts w:cs="Times New Roman"/>
          <w:lang w:eastAsia="cs-CZ"/>
        </w:rPr>
      </w:pPr>
      <w:r w:rsidRPr="00CD149F">
        <w:rPr>
          <w:rFonts w:cs="Times New Roman"/>
          <w:lang w:eastAsia="cs-CZ"/>
        </w:rPr>
        <w:t>„§26</w:t>
      </w:r>
    </w:p>
    <w:p w14:paraId="488B85DB" w14:textId="77777777" w:rsidR="00566795" w:rsidRPr="00CD149F" w:rsidRDefault="00566795" w:rsidP="00566795">
      <w:pPr>
        <w:contextualSpacing/>
        <w:jc w:val="center"/>
        <w:rPr>
          <w:rFonts w:cs="Times New Roman"/>
          <w:b/>
          <w:lang w:eastAsia="cs-CZ"/>
        </w:rPr>
      </w:pPr>
      <w:r w:rsidRPr="00CD149F">
        <w:rPr>
          <w:rFonts w:cs="Times New Roman"/>
          <w:b/>
          <w:lang w:eastAsia="cs-CZ"/>
        </w:rPr>
        <w:t>Úřední deska</w:t>
      </w:r>
    </w:p>
    <w:p w14:paraId="2B9AFAAD" w14:textId="77777777" w:rsidR="00566795" w:rsidRPr="0094585C" w:rsidRDefault="00566795" w:rsidP="00566795">
      <w:pPr>
        <w:ind w:firstLine="709"/>
      </w:pPr>
      <w:r w:rsidRPr="0094585C">
        <w:t>§26 (1) 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p w14:paraId="738F89B3" w14:textId="77777777" w:rsidR="00566795" w:rsidRPr="0094585C" w:rsidRDefault="00566795" w:rsidP="00566795">
      <w:pPr>
        <w:ind w:firstLine="709"/>
      </w:pPr>
      <w:r w:rsidRPr="0094585C">
        <w:t>§26 (2) Ustanovení odstavce 1 se nevztahuje na fyzické osoby, které vykonávají působnost správního orgánu, s výjimkou podnikajících fyzických osob, u nichž v</w:t>
      </w:r>
      <w:r>
        <w:t>ý</w:t>
      </w:r>
      <w:r w:rsidRPr="0094585C">
        <w:t xml:space="preserve">kon této působnosti souvisí s předmětem podnikání. </w:t>
      </w:r>
    </w:p>
    <w:p w14:paraId="64A28379" w14:textId="77777777" w:rsidR="00566795" w:rsidRPr="0094585C" w:rsidRDefault="00566795" w:rsidP="00566795">
      <w:pPr>
        <w:ind w:firstLine="709"/>
      </w:pPr>
      <w:r w:rsidRPr="0094585C">
        <w:t>§26 (3) Není-li správní orgán schopen zajistit zveřejnění obsahu úřední desky způsobem umožňujícím dálkový přístup podle odstavce 1, uzavře osoba uvedená v § 160 odst. 1, jejíž je tento správní orgán součástí, s obcí s rozšířenou působností, v jejímž správním obvodu má sídlo, veřejnoprávní smlouvu (§160) o zveřejňování obsahu úřední desky způsobem umožňujícím dálkový přístup.</w:t>
      </w:r>
    </w:p>
    <w:p w14:paraId="499AA514" w14:textId="77777777" w:rsidR="00566795" w:rsidRPr="0094585C" w:rsidRDefault="00566795" w:rsidP="00566795">
      <w:pPr>
        <w:ind w:firstLine="709"/>
      </w:pPr>
      <w:r w:rsidRPr="0094585C">
        <w:t>§26 (4) Nedojde-li k uzavření veřejnoprávní smlouvy podle odstavce 3, postupuje se v případě obecního úřadu podle zvláštního zákona.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w:t>
      </w:r>
    </w:p>
    <w:p w14:paraId="4CBBCE3A"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ú</w:t>
      </w:r>
      <w:r w:rsidRPr="00CD149F">
        <w:rPr>
          <w:rFonts w:cs="Times New Roman"/>
          <w:lang w:eastAsia="cs-CZ"/>
        </w:rPr>
        <w:t>řední deska je veřejně přístupná plocha pro zveřejňování dokumentů orgánů samosprávy, státní správy a třetích subjektů</w:t>
      </w:r>
      <w:r>
        <w:rPr>
          <w:rFonts w:cs="Times New Roman"/>
          <w:lang w:eastAsia="cs-CZ"/>
        </w:rPr>
        <w:t>,</w:t>
      </w:r>
    </w:p>
    <w:p w14:paraId="5BE3585E"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ú</w:t>
      </w:r>
      <w:r w:rsidRPr="00CD149F">
        <w:rPr>
          <w:rFonts w:cs="Times New Roman"/>
          <w:lang w:eastAsia="cs-CZ"/>
        </w:rPr>
        <w:t>řední deska je vedena v písemné (fyzické) a elektronické podobě</w:t>
      </w:r>
      <w:r>
        <w:rPr>
          <w:rFonts w:cs="Times New Roman"/>
          <w:lang w:eastAsia="cs-CZ"/>
        </w:rPr>
        <w:t>,</w:t>
      </w:r>
    </w:p>
    <w:p w14:paraId="3BC1EB0F"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o</w:t>
      </w:r>
      <w:r w:rsidRPr="00CD149F">
        <w:rPr>
          <w:rFonts w:cs="Times New Roman"/>
          <w:lang w:eastAsia="cs-CZ"/>
        </w:rPr>
        <w:t xml:space="preserve"> schválení veřejnoprávní smlouvy mezi obcemi pro výkon vedení úřední desky rozhoduje krajský úřad</w:t>
      </w:r>
      <w:r>
        <w:rPr>
          <w:rFonts w:cs="Times New Roman"/>
          <w:lang w:eastAsia="cs-CZ"/>
        </w:rPr>
        <w:t>,</w:t>
      </w:r>
    </w:p>
    <w:p w14:paraId="19638148"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v</w:t>
      </w:r>
      <w:r w:rsidRPr="00CD149F">
        <w:rPr>
          <w:rFonts w:cs="Times New Roman"/>
          <w:lang w:eastAsia="cs-CZ"/>
        </w:rPr>
        <w:t>edení úřední desky je výkon samostatné působnosti obce, resp. kraje</w:t>
      </w:r>
      <w:r>
        <w:rPr>
          <w:rFonts w:cs="Times New Roman"/>
          <w:lang w:eastAsia="cs-CZ"/>
        </w:rPr>
        <w:t>,</w:t>
      </w:r>
    </w:p>
    <w:p w14:paraId="1963710A"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v</w:t>
      </w:r>
      <w:r w:rsidRPr="00CD149F">
        <w:rPr>
          <w:rFonts w:cs="Times New Roman"/>
          <w:lang w:eastAsia="cs-CZ"/>
        </w:rPr>
        <w:t> souvislosti s přijetím nového správního řádu účinného od 1. 1. 2006, již není zvláštní ustanovení o vedení úřední desky v zákoně o obcích a zákoně o krajích</w:t>
      </w:r>
      <w:r>
        <w:rPr>
          <w:rFonts w:cs="Times New Roman"/>
          <w:lang w:eastAsia="cs-CZ"/>
        </w:rPr>
        <w:t>,</w:t>
      </w:r>
    </w:p>
    <w:p w14:paraId="16F443DC"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p</w:t>
      </w:r>
      <w:r w:rsidRPr="00CD149F">
        <w:rPr>
          <w:rFonts w:cs="Times New Roman"/>
          <w:lang w:eastAsia="cs-CZ"/>
        </w:rPr>
        <w:t>ovinnost vedení elektronické úřední desky (zveřejnění úřední desky způsobem umožňujícím dálkový přístup)</w:t>
      </w:r>
      <w:r>
        <w:rPr>
          <w:rFonts w:cs="Times New Roman"/>
          <w:lang w:eastAsia="cs-CZ"/>
        </w:rPr>
        <w:t>,</w:t>
      </w:r>
    </w:p>
    <w:p w14:paraId="33DBFD61"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a</w:t>
      </w:r>
      <w:r w:rsidRPr="00CD149F">
        <w:rPr>
          <w:rFonts w:cs="Times New Roman"/>
          <w:lang w:eastAsia="cs-CZ"/>
        </w:rPr>
        <w:t>gendu úřední desky v praxi vedou odbory dle určení organizačním řádem úřadu (např. organizační odbor, majetkový odbor, majetkový odbor, kancelář starosty, kancelář tajemníka, odbor správních a organizačních činností etc.)</w:t>
      </w:r>
      <w:r>
        <w:rPr>
          <w:rFonts w:cs="Times New Roman"/>
          <w:lang w:eastAsia="cs-CZ"/>
        </w:rPr>
        <w:t>,</w:t>
      </w:r>
    </w:p>
    <w:p w14:paraId="19943D65" w14:textId="77777777" w:rsidR="00566795" w:rsidRPr="00CD149F" w:rsidRDefault="00566795" w:rsidP="00566795">
      <w:pPr>
        <w:pStyle w:val="Odstavecseseznamem"/>
        <w:numPr>
          <w:ilvl w:val="0"/>
          <w:numId w:val="7"/>
        </w:numPr>
        <w:spacing w:line="360" w:lineRule="auto"/>
        <w:ind w:left="714" w:hanging="357"/>
        <w:rPr>
          <w:rFonts w:cs="Times New Roman"/>
          <w:lang w:eastAsia="cs-CZ"/>
        </w:rPr>
      </w:pPr>
      <w:r>
        <w:rPr>
          <w:rFonts w:cs="Times New Roman"/>
          <w:lang w:eastAsia="cs-CZ"/>
        </w:rPr>
        <w:t>i</w:t>
      </w:r>
      <w:r w:rsidRPr="00CD149F">
        <w:rPr>
          <w:rFonts w:cs="Times New Roman"/>
          <w:lang w:eastAsia="cs-CZ"/>
        </w:rPr>
        <w:t>nterní normativní akt (vnitřní předpis úřadu) řeší umístění fyzické úřední desky</w:t>
      </w:r>
      <w:r>
        <w:rPr>
          <w:rFonts w:cs="Times New Roman"/>
          <w:lang w:eastAsia="cs-CZ"/>
        </w:rPr>
        <w:t>.</w:t>
      </w:r>
    </w:p>
    <w:p w14:paraId="67040649" w14:textId="77777777" w:rsidR="00566795" w:rsidRPr="00CD149F" w:rsidRDefault="00566795" w:rsidP="00566795">
      <w:pPr>
        <w:contextualSpacing/>
        <w:jc w:val="center"/>
        <w:rPr>
          <w:rFonts w:cs="Times New Roman"/>
          <w:lang w:eastAsia="cs-CZ"/>
        </w:rPr>
      </w:pPr>
    </w:p>
    <w:p w14:paraId="2071FA02" w14:textId="77777777" w:rsidR="00566795" w:rsidRPr="00305607" w:rsidRDefault="00566795" w:rsidP="00566795">
      <w:pPr>
        <w:contextualSpacing/>
        <w:jc w:val="center"/>
        <w:rPr>
          <w:rFonts w:cs="Times New Roman"/>
          <w:lang w:eastAsia="cs-CZ"/>
        </w:rPr>
      </w:pPr>
      <w:r w:rsidRPr="00305607">
        <w:rPr>
          <w:rFonts w:cs="Times New Roman"/>
          <w:lang w:eastAsia="cs-CZ"/>
        </w:rPr>
        <w:t>Zákon č. 128/2000 Sb., o obcích, ve znění pozdějších předpisů (výtah ustanovení obsahující úřední desku):</w:t>
      </w:r>
    </w:p>
    <w:p w14:paraId="4F90F03F" w14:textId="77777777" w:rsidR="00566795" w:rsidRPr="00CD149F" w:rsidRDefault="00566795" w:rsidP="00566795">
      <w:pPr>
        <w:contextualSpacing/>
        <w:jc w:val="center"/>
        <w:rPr>
          <w:rFonts w:cs="Times New Roman"/>
          <w:lang w:eastAsia="cs-CZ"/>
        </w:rPr>
      </w:pPr>
      <w:r w:rsidRPr="00CD149F">
        <w:rPr>
          <w:rFonts w:cs="Times New Roman"/>
          <w:lang w:eastAsia="cs-CZ"/>
        </w:rPr>
        <w:t>„§12</w:t>
      </w:r>
    </w:p>
    <w:p w14:paraId="065D92B5" w14:textId="77777777" w:rsidR="00566795" w:rsidRPr="0094585C" w:rsidRDefault="00566795" w:rsidP="00566795">
      <w:pPr>
        <w:ind w:firstLine="709"/>
      </w:pPr>
      <w:r w:rsidRPr="0094585C">
        <w:t>§12 (1) Obecně závazné vyhlášky a nařízení obce (dále jen „právní předpis obce“) musí být vyhlášeny, což je podmínkou platnosti právního předpisu obce. Vyhlášení se provede tak, že se právní předpis obce vyvěsí na úřední desce obecního úřadu po dobu 15 dnů. Dnem vyhlášení právního předpisu obce je první den jeho vyvěšení na úřední desce. Kromě toho může obec uveřejnit právní předpis obce způsobem v místě obvyklým.</w:t>
      </w:r>
    </w:p>
    <w:p w14:paraId="4ED1D9DB" w14:textId="77777777" w:rsidR="00566795" w:rsidRPr="00CD149F" w:rsidRDefault="00566795" w:rsidP="00566795">
      <w:pPr>
        <w:ind w:firstLine="709"/>
        <w:rPr>
          <w:rFonts w:cs="Times New Roman"/>
          <w:lang w:eastAsia="cs-CZ"/>
        </w:rPr>
      </w:pPr>
      <w:r w:rsidRPr="0094585C">
        <w:t>§12 (3) Nařízení obce vykonávající rozšířenou působnost se zveřejní též na úřední desce obecních úřadů působících ve správním obvodu obce s rozšířenou působností</w:t>
      </w:r>
      <w:r w:rsidRPr="00CD149F">
        <w:rPr>
          <w:rFonts w:cs="Times New Roman"/>
          <w:lang w:eastAsia="cs-CZ"/>
        </w:rPr>
        <w:t>.“</w:t>
      </w:r>
    </w:p>
    <w:p w14:paraId="639F97EC" w14:textId="77777777" w:rsidR="00566795" w:rsidRDefault="00566795" w:rsidP="00FA2DF2">
      <w:pPr>
        <w:pStyle w:val="Odstavecseseznamem"/>
        <w:numPr>
          <w:ilvl w:val="0"/>
          <w:numId w:val="13"/>
        </w:numPr>
        <w:spacing w:line="360" w:lineRule="auto"/>
        <w:ind w:left="714" w:hanging="357"/>
        <w:rPr>
          <w:rFonts w:cs="Times New Roman"/>
          <w:lang w:eastAsia="cs-CZ"/>
        </w:rPr>
      </w:pPr>
      <w:r w:rsidRPr="00D443AD">
        <w:rPr>
          <w:rFonts w:cs="Times New Roman"/>
          <w:lang w:eastAsia="cs-CZ"/>
        </w:rPr>
        <w:t>Uveřejnění způsobem místně obvyklým není uveřejnění na úřední desce (obecní zpravodaj, televize, místní rozhlas etc.)</w:t>
      </w:r>
    </w:p>
    <w:p w14:paraId="7C94321D" w14:textId="77777777" w:rsidR="00566795" w:rsidRPr="00D443AD" w:rsidRDefault="00566795" w:rsidP="00566795">
      <w:pPr>
        <w:pStyle w:val="Odstavecseseznamem"/>
        <w:ind w:left="1437" w:firstLine="0"/>
        <w:rPr>
          <w:rFonts w:cs="Times New Roman"/>
          <w:lang w:eastAsia="cs-CZ"/>
        </w:rPr>
      </w:pPr>
    </w:p>
    <w:p w14:paraId="5C538CA0" w14:textId="77777777" w:rsidR="00566795" w:rsidRPr="00CD149F" w:rsidRDefault="00566795" w:rsidP="00566795">
      <w:pPr>
        <w:contextualSpacing/>
        <w:jc w:val="center"/>
        <w:rPr>
          <w:rFonts w:cs="Times New Roman"/>
          <w:lang w:eastAsia="cs-CZ"/>
        </w:rPr>
      </w:pPr>
      <w:r w:rsidRPr="00CD149F">
        <w:rPr>
          <w:rFonts w:cs="Times New Roman"/>
          <w:lang w:eastAsia="cs-CZ"/>
        </w:rPr>
        <w:t>„§39</w:t>
      </w:r>
    </w:p>
    <w:p w14:paraId="0C46CD57" w14:textId="77777777" w:rsidR="00566795" w:rsidRPr="0094585C" w:rsidRDefault="00566795" w:rsidP="00566795">
      <w:pPr>
        <w:ind w:firstLine="709"/>
      </w:pPr>
      <w:r w:rsidRPr="0094585C">
        <w:t>§39 (1) Záměr obce prodat, směnit, nebo darovat nemovitý majetek, pronajmout jej, nebo poskytnout jako výpůjčku, obec zveřejní po dobu nejméně 15 dnů před rozhodnutím v příslušném orgánu obce vyvěšením na úřední desce obecního úřadu, aby se k němu mohli zájemci vyjádřit a předložit své nabídky. Záměr může obec též zveřejnit způsobem v místě obvyklým. Pokud obec záměr nezveřejní, je právní úkon od počátku neplatný. Nemovitost se v záměru označí údaji podle zvláštního zákona platného ke dni zveřejnění záměru.“</w:t>
      </w:r>
    </w:p>
    <w:p w14:paraId="134035B6" w14:textId="77777777" w:rsidR="00566795" w:rsidRPr="00CD149F" w:rsidRDefault="00566795" w:rsidP="00566795">
      <w:pPr>
        <w:contextualSpacing/>
        <w:jc w:val="center"/>
        <w:rPr>
          <w:rFonts w:cs="Times New Roman"/>
          <w:lang w:eastAsia="cs-CZ"/>
        </w:rPr>
      </w:pPr>
      <w:r w:rsidRPr="00CD149F">
        <w:rPr>
          <w:rFonts w:cs="Times New Roman"/>
          <w:lang w:eastAsia="cs-CZ"/>
        </w:rPr>
        <w:t>„§93</w:t>
      </w:r>
    </w:p>
    <w:p w14:paraId="215935F3" w14:textId="77777777" w:rsidR="00566795" w:rsidRPr="001471E6" w:rsidRDefault="00566795" w:rsidP="00566795">
      <w:pPr>
        <w:ind w:firstLine="709"/>
      </w:pPr>
      <w:r w:rsidRPr="001471E6">
        <w:t xml:space="preserve">§93 (1) Obecní úřad informuje o místě, době a navrženém programu připravovaného zasedání zastupitelstva obce. Informaci vyvěsí na úřední desce obecního úřadu, alespoň 7 dní před zasedáním zastupitelstva obce. Kromě toho může informaci uveřejnit způsobem v místě obvyklým.“ </w:t>
      </w:r>
    </w:p>
    <w:p w14:paraId="767772E8" w14:textId="77777777" w:rsidR="00566795" w:rsidRDefault="00566795" w:rsidP="00566795">
      <w:pPr>
        <w:contextualSpacing/>
        <w:rPr>
          <w:rFonts w:cs="Times New Roman"/>
          <w:u w:val="single"/>
          <w:lang w:eastAsia="cs-CZ"/>
        </w:rPr>
      </w:pPr>
    </w:p>
    <w:p w14:paraId="5F8020FF" w14:textId="77777777" w:rsidR="00FF2F7B" w:rsidRPr="00CD149F" w:rsidRDefault="00FF2F7B" w:rsidP="00566795">
      <w:pPr>
        <w:contextualSpacing/>
        <w:rPr>
          <w:rFonts w:cs="Times New Roman"/>
          <w:u w:val="single"/>
          <w:lang w:eastAsia="cs-CZ"/>
        </w:rPr>
      </w:pPr>
    </w:p>
    <w:p w14:paraId="517EB412" w14:textId="77777777" w:rsidR="00566795" w:rsidRPr="00305607" w:rsidRDefault="00566795" w:rsidP="00FF2F7B">
      <w:pPr>
        <w:contextualSpacing/>
        <w:jc w:val="center"/>
        <w:rPr>
          <w:rFonts w:cs="Times New Roman"/>
          <w:lang w:eastAsia="cs-CZ"/>
        </w:rPr>
      </w:pPr>
      <w:r w:rsidRPr="00305607">
        <w:rPr>
          <w:rFonts w:cs="Times New Roman"/>
          <w:lang w:eastAsia="cs-CZ"/>
        </w:rPr>
        <w:t>Zákon č. 129/2000 Sb., o krajích, v</w:t>
      </w:r>
      <w:r w:rsidR="00FF2F7B">
        <w:rPr>
          <w:rFonts w:cs="Times New Roman"/>
          <w:lang w:eastAsia="cs-CZ"/>
        </w:rPr>
        <w:t>e znění pozdějších předpisů (vý</w:t>
      </w:r>
      <w:r w:rsidRPr="00305607">
        <w:rPr>
          <w:rFonts w:cs="Times New Roman"/>
          <w:lang w:eastAsia="cs-CZ"/>
        </w:rPr>
        <w:t>tah ustanovení obsahující úřední desku):</w:t>
      </w:r>
    </w:p>
    <w:p w14:paraId="04CF03CA" w14:textId="77777777" w:rsidR="00566795" w:rsidRPr="00CD149F" w:rsidRDefault="00566795" w:rsidP="00566795">
      <w:pPr>
        <w:contextualSpacing/>
        <w:jc w:val="center"/>
        <w:rPr>
          <w:rFonts w:cs="Times New Roman"/>
          <w:u w:val="single"/>
          <w:lang w:eastAsia="cs-CZ"/>
        </w:rPr>
      </w:pPr>
      <w:r w:rsidRPr="00CD149F">
        <w:rPr>
          <w:rFonts w:cs="Times New Roman"/>
          <w:lang w:eastAsia="cs-CZ"/>
        </w:rPr>
        <w:t>„§8</w:t>
      </w:r>
    </w:p>
    <w:p w14:paraId="14D1096B" w14:textId="77777777" w:rsidR="00566795" w:rsidRPr="001471E6" w:rsidRDefault="00566795" w:rsidP="00566795">
      <w:pPr>
        <w:ind w:firstLine="709"/>
      </w:pPr>
      <w:r w:rsidRPr="001471E6">
        <w:t>§8 (5) Vyžaduje-li to naléhavý obecný zájem, lze výjimečně stanovit dřívější počátek účinnosti právního předpisu kraje, nejdříve však dnem vyhlášení. Dřívější počátek účinnosti musí být v právním předpise kraje uveden. V těchto případech se právní předpis kraje zveřejní též na úřední desce krajského úřadu (dále jen „úřední deska“), na úředních deskách obecních úřadů obcí, kterých se dotýká, a v hromadných informačních prostředcích.“</w:t>
      </w:r>
    </w:p>
    <w:p w14:paraId="326307B8" w14:textId="77777777" w:rsidR="00566795" w:rsidRPr="00CD149F" w:rsidRDefault="00566795" w:rsidP="00566795">
      <w:pPr>
        <w:contextualSpacing/>
        <w:jc w:val="center"/>
        <w:rPr>
          <w:rFonts w:cs="Times New Roman"/>
          <w:lang w:eastAsia="cs-CZ"/>
        </w:rPr>
      </w:pPr>
      <w:r w:rsidRPr="00CD149F">
        <w:rPr>
          <w:rFonts w:cs="Times New Roman"/>
          <w:lang w:eastAsia="cs-CZ"/>
        </w:rPr>
        <w:t>„§18</w:t>
      </w:r>
    </w:p>
    <w:p w14:paraId="1C2BDA04" w14:textId="77777777" w:rsidR="00566795" w:rsidRPr="001471E6" w:rsidRDefault="00566795" w:rsidP="00566795">
      <w:pPr>
        <w:ind w:firstLine="709"/>
      </w:pPr>
      <w:r w:rsidRPr="001471E6">
        <w:t>§18 (1) Záměr kraje prodat, směnit, nebo darovat nemovitý majetek, pronajmout jej, anebo poskytnout jako výpůjčku, kraj zveřejní po dobu nejméně 30 dnů před rozhodnutím v příslušném orgánu kraje vyvěšením na úřední desce, aby se k němu mohli zájemci vyjádřit a předložit své nabídky. Nemovitost se v záměru označí údaji podle zvláštního zákona platnými ke dni zveřejnění záměru. Pokud kraj záměr po uvedenou dobu nezveřejní, je právní úkon neplatný.“</w:t>
      </w:r>
    </w:p>
    <w:p w14:paraId="59577975" w14:textId="77777777" w:rsidR="00566795" w:rsidRPr="00CD149F" w:rsidRDefault="00566795" w:rsidP="00566795">
      <w:pPr>
        <w:contextualSpacing/>
        <w:jc w:val="center"/>
        <w:rPr>
          <w:rFonts w:cs="Times New Roman"/>
          <w:lang w:eastAsia="cs-CZ"/>
        </w:rPr>
      </w:pPr>
      <w:r w:rsidRPr="00CD149F">
        <w:rPr>
          <w:rFonts w:cs="Times New Roman"/>
          <w:lang w:eastAsia="cs-CZ"/>
        </w:rPr>
        <w:t>„§42</w:t>
      </w:r>
    </w:p>
    <w:p w14:paraId="0BDB6B94" w14:textId="77777777" w:rsidR="00566795" w:rsidRPr="001471E6" w:rsidRDefault="00566795" w:rsidP="00566795">
      <w:pPr>
        <w:ind w:firstLine="709"/>
      </w:pPr>
      <w:r w:rsidRPr="001471E6">
        <w:t>§42 (1) Zasedání zastupitelstva je veřejné. Krajský úřad zveřejní informaci o místě, době a navrženém programu připravovaného zasedání zastupitelstva, vždy nejméně 10 dnů předem na úřední desce krajského úřadu, kromě toho může informaci zveřejnit způsobem v místě obvyklým.“</w:t>
      </w:r>
    </w:p>
    <w:p w14:paraId="7BBAB9B8" w14:textId="77777777" w:rsidR="00566795" w:rsidRPr="00915CE9" w:rsidRDefault="00566795" w:rsidP="003A347E">
      <w:pPr>
        <w:shd w:val="clear" w:color="auto" w:fill="FFFFFF"/>
        <w:spacing w:after="150" w:line="312" w:lineRule="atLeast"/>
        <w:rPr>
          <w:rFonts w:ascii="Helvetica" w:eastAsia="Times New Roman" w:hAnsi="Helvetica" w:cs="Helvetica"/>
          <w:color w:val="575757"/>
          <w:sz w:val="19"/>
          <w:szCs w:val="19"/>
          <w:lang w:eastAsia="cs-CZ"/>
        </w:rPr>
      </w:pPr>
    </w:p>
    <w:p w14:paraId="4573C772" w14:textId="77777777" w:rsidR="003A347E" w:rsidRPr="00CD149F" w:rsidRDefault="003A347E" w:rsidP="00812694">
      <w:pPr>
        <w:rPr>
          <w:rFonts w:cs="Times New Roman"/>
        </w:rPr>
      </w:pPr>
    </w:p>
    <w:sectPr w:rsidR="003A347E" w:rsidRPr="00CD149F" w:rsidSect="00656A3D">
      <w:pgSz w:w="11906" w:h="16838" w:code="9"/>
      <w:pgMar w:top="1418" w:right="1134" w:bottom="85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02530" w14:textId="77777777" w:rsidR="00E1517B" w:rsidRDefault="00E1517B" w:rsidP="003E2A92">
      <w:pPr>
        <w:spacing w:after="0" w:line="240" w:lineRule="auto"/>
      </w:pPr>
      <w:r>
        <w:separator/>
      </w:r>
    </w:p>
  </w:endnote>
  <w:endnote w:type="continuationSeparator" w:id="0">
    <w:p w14:paraId="148153C7" w14:textId="77777777" w:rsidR="00E1517B" w:rsidRDefault="00E1517B" w:rsidP="003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18922"/>
      <w:docPartObj>
        <w:docPartGallery w:val="Page Numbers (Bottom of Page)"/>
        <w:docPartUnique/>
      </w:docPartObj>
    </w:sdtPr>
    <w:sdtEndPr/>
    <w:sdtContent>
      <w:p w14:paraId="560F9A80" w14:textId="77777777" w:rsidR="000226FB" w:rsidRDefault="000226FB">
        <w:pPr>
          <w:pStyle w:val="Zpat"/>
          <w:jc w:val="center"/>
        </w:pPr>
        <w:r>
          <w:fldChar w:fldCharType="begin"/>
        </w:r>
        <w:r>
          <w:instrText xml:space="preserve"> PAGE   \* MERGEFORMAT </w:instrText>
        </w:r>
        <w:r>
          <w:fldChar w:fldCharType="separate"/>
        </w:r>
        <w:r w:rsidR="0039441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4894" w14:textId="77777777" w:rsidR="00E1517B" w:rsidRDefault="00E1517B" w:rsidP="003E2A92">
      <w:pPr>
        <w:spacing w:after="0" w:line="240" w:lineRule="auto"/>
      </w:pPr>
      <w:r>
        <w:separator/>
      </w:r>
    </w:p>
  </w:footnote>
  <w:footnote w:type="continuationSeparator" w:id="0">
    <w:p w14:paraId="48956FBC" w14:textId="77777777" w:rsidR="00E1517B" w:rsidRDefault="00E1517B" w:rsidP="003E2A92">
      <w:pPr>
        <w:spacing w:after="0" w:line="240" w:lineRule="auto"/>
      </w:pPr>
      <w:r>
        <w:continuationSeparator/>
      </w:r>
    </w:p>
  </w:footnote>
  <w:footnote w:id="1">
    <w:p w14:paraId="30034F37" w14:textId="77777777" w:rsidR="000226FB" w:rsidRDefault="000226FB">
      <w:pPr>
        <w:pStyle w:val="Textpoznpodarou"/>
      </w:pPr>
      <w:r>
        <w:rPr>
          <w:rStyle w:val="Znakapoznpodarou"/>
        </w:rPr>
        <w:footnoteRef/>
      </w:r>
      <w:r>
        <w:t xml:space="preserve"> VYMĚTAL, J. </w:t>
      </w:r>
      <w:r>
        <w:rPr>
          <w:i/>
          <w:iCs/>
        </w:rPr>
        <w:t>Průvodce úspěšnou komunikací</w:t>
      </w:r>
      <w:r>
        <w:t xml:space="preserve">. Praha, 2008, s. 16-27.  </w:t>
      </w:r>
    </w:p>
  </w:footnote>
  <w:footnote w:id="2">
    <w:p w14:paraId="0A02ADFA" w14:textId="77777777" w:rsidR="000226FB" w:rsidRPr="00420E58" w:rsidRDefault="000226FB">
      <w:pPr>
        <w:pStyle w:val="Textpoznpodarou"/>
      </w:pPr>
      <w:r>
        <w:rPr>
          <w:rStyle w:val="Znakapoznpodarou"/>
        </w:rPr>
        <w:footnoteRef/>
      </w:r>
      <w:r>
        <w:t xml:space="preserve"> </w:t>
      </w:r>
      <w:r w:rsidRPr="00420E58">
        <w:t xml:space="preserve">ERNEKER, J. </w:t>
      </w:r>
      <w:r w:rsidRPr="00420E58">
        <w:rPr>
          <w:i/>
          <w:iCs/>
        </w:rPr>
        <w:t xml:space="preserve">Základy komunikace. </w:t>
      </w:r>
      <w:r>
        <w:rPr>
          <w:i/>
          <w:iCs/>
        </w:rPr>
        <w:t>Č</w:t>
      </w:r>
      <w:r>
        <w:rPr>
          <w:iCs/>
        </w:rPr>
        <w:t>eské Budějovice</w:t>
      </w:r>
      <w:r w:rsidRPr="00420E58">
        <w:t xml:space="preserve">, 2004, s. 8.  </w:t>
      </w:r>
    </w:p>
  </w:footnote>
  <w:footnote w:id="3">
    <w:p w14:paraId="23D8FDC1" w14:textId="77777777" w:rsidR="000226FB" w:rsidRPr="00420E58" w:rsidRDefault="000226FB">
      <w:pPr>
        <w:pStyle w:val="Textpoznpodarou"/>
      </w:pPr>
      <w:r w:rsidRPr="00420E58">
        <w:rPr>
          <w:rStyle w:val="Znakapoznpodarou"/>
        </w:rPr>
        <w:footnoteRef/>
      </w:r>
      <w:r>
        <w:t xml:space="preserve"> </w:t>
      </w:r>
      <w:r w:rsidRPr="00420E58">
        <w:t xml:space="preserve">De VITO, J. A. </w:t>
      </w:r>
      <w:r w:rsidRPr="00420E58">
        <w:rPr>
          <w:i/>
          <w:iCs/>
        </w:rPr>
        <w:t>Základy mezilidské komunikace</w:t>
      </w:r>
      <w:r w:rsidRPr="00420E58">
        <w:t>. Praha, 200</w:t>
      </w:r>
      <w:r>
        <w:t>8</w:t>
      </w:r>
      <w:r w:rsidRPr="00420E58">
        <w:t>, s. 21-2</w:t>
      </w:r>
      <w:r>
        <w:t>8</w:t>
      </w:r>
      <w:r w:rsidRPr="00420E58">
        <w:t xml:space="preserve">.  </w:t>
      </w:r>
    </w:p>
  </w:footnote>
  <w:footnote w:id="4">
    <w:p w14:paraId="568B95DA" w14:textId="0BFDD45F" w:rsidR="000226FB" w:rsidRDefault="000226FB" w:rsidP="00DE0BA2">
      <w:pPr>
        <w:pStyle w:val="Textpoznpodarou"/>
      </w:pPr>
      <w:r>
        <w:rPr>
          <w:rStyle w:val="Znakapoznpodarou"/>
        </w:rPr>
        <w:footnoteRef/>
      </w:r>
      <w:r>
        <w:rPr>
          <w:i/>
          <w:iCs/>
        </w:rPr>
        <w:t xml:space="preserve">Komunikační strategie </w:t>
      </w:r>
      <w:r>
        <w:t>[online]. 2001 [cit</w:t>
      </w:r>
      <w:r w:rsidRPr="007C1643">
        <w:t>. 2016-02-06].</w:t>
      </w:r>
      <w:r>
        <w:t xml:space="preserve"> Dostupné z WWW: &lt;http://komunikujici-mesto.cz/index1.php?ukaz=000-016&gt;.  </w:t>
      </w:r>
    </w:p>
  </w:footnote>
  <w:footnote w:id="5">
    <w:p w14:paraId="4400A3A3" w14:textId="14CAA4D3" w:rsidR="000226FB" w:rsidRDefault="000226FB" w:rsidP="00DE0BA2">
      <w:pPr>
        <w:pStyle w:val="Textpoznpodarou"/>
      </w:pPr>
      <w:r>
        <w:rPr>
          <w:rStyle w:val="Znakapoznpodarou"/>
        </w:rPr>
        <w:footnoteRef/>
      </w:r>
      <w:r>
        <w:t xml:space="preserve"> ŠTĚDROŇ, B., et al. </w:t>
      </w:r>
      <w:r>
        <w:rPr>
          <w:i/>
          <w:iCs/>
        </w:rPr>
        <w:t xml:space="preserve">Právní aspekty eGovernmentu v České republice. </w:t>
      </w:r>
      <w:r>
        <w:t xml:space="preserve">Praha, 2011, s. 37.  </w:t>
      </w:r>
    </w:p>
  </w:footnote>
  <w:footnote w:id="6">
    <w:p w14:paraId="67927D14" w14:textId="77777777" w:rsidR="000226FB" w:rsidRDefault="000226FB" w:rsidP="006F36C6">
      <w:pPr>
        <w:pStyle w:val="Textpoznpodarou"/>
        <w:tabs>
          <w:tab w:val="left" w:pos="6210"/>
        </w:tabs>
      </w:pPr>
      <w:r>
        <w:rPr>
          <w:rStyle w:val="Znakapoznpodarou"/>
        </w:rPr>
        <w:footnoteRef/>
      </w:r>
      <w:r>
        <w:t xml:space="preserve"> ŠTĚDROŇ, B. </w:t>
      </w:r>
      <w:r>
        <w:rPr>
          <w:i/>
          <w:iCs/>
        </w:rPr>
        <w:t xml:space="preserve">Úvod do eGovernmentu. </w:t>
      </w:r>
      <w:r>
        <w:t xml:space="preserve">Praha, 2007, s. 35-38.  </w:t>
      </w:r>
      <w:r>
        <w:tab/>
      </w:r>
    </w:p>
  </w:footnote>
  <w:footnote w:id="7">
    <w:p w14:paraId="79D55270" w14:textId="77777777" w:rsidR="000226FB" w:rsidRPr="007C17A1" w:rsidRDefault="000226FB" w:rsidP="007C17A1">
      <w:pPr>
        <w:autoSpaceDE w:val="0"/>
        <w:autoSpaceDN w:val="0"/>
        <w:adjustRightInd w:val="0"/>
        <w:spacing w:after="0" w:line="240" w:lineRule="auto"/>
        <w:rPr>
          <w:rFonts w:cs="Times New Roman"/>
          <w:sz w:val="20"/>
          <w:szCs w:val="20"/>
        </w:rPr>
      </w:pPr>
      <w:r w:rsidRPr="007C17A1">
        <w:rPr>
          <w:rStyle w:val="Znakapoznpodarou"/>
          <w:sz w:val="20"/>
          <w:szCs w:val="20"/>
        </w:rPr>
        <w:footnoteRef/>
      </w:r>
      <w:r>
        <w:rPr>
          <w:rFonts w:cs="Times New Roman"/>
          <w:i/>
          <w:sz w:val="20"/>
          <w:szCs w:val="20"/>
        </w:rPr>
        <w:t xml:space="preserve"> </w:t>
      </w:r>
      <w:r w:rsidRPr="007C17A1">
        <w:rPr>
          <w:rFonts w:cs="Times New Roman"/>
          <w:i/>
          <w:sz w:val="20"/>
          <w:szCs w:val="20"/>
        </w:rPr>
        <w:t>Naše vize</w:t>
      </w:r>
      <w:r w:rsidRPr="00DE0BA2">
        <w:rPr>
          <w:rFonts w:cs="Times New Roman"/>
          <w:i/>
          <w:iCs/>
          <w:sz w:val="20"/>
          <w:szCs w:val="20"/>
        </w:rPr>
        <w:t xml:space="preserve"> </w:t>
      </w:r>
      <w:r w:rsidRPr="00DE0BA2">
        <w:rPr>
          <w:rFonts w:cs="Times New Roman"/>
          <w:sz w:val="20"/>
          <w:szCs w:val="20"/>
        </w:rPr>
        <w:t xml:space="preserve">[online]. </w:t>
      </w:r>
      <w:r w:rsidRPr="007C17A1">
        <w:rPr>
          <w:rFonts w:cs="Times New Roman"/>
          <w:sz w:val="20"/>
          <w:szCs w:val="20"/>
        </w:rPr>
        <w:t>20202</w:t>
      </w:r>
      <w:r>
        <w:rPr>
          <w:rFonts w:cs="Times New Roman"/>
          <w:sz w:val="20"/>
          <w:szCs w:val="20"/>
        </w:rPr>
        <w:t>0, 2016</w:t>
      </w:r>
      <w:r w:rsidRPr="00DE0BA2">
        <w:rPr>
          <w:rFonts w:cs="Times New Roman"/>
          <w:sz w:val="20"/>
          <w:szCs w:val="20"/>
        </w:rPr>
        <w:t xml:space="preserve"> [cit. 2017-01-26]. Dostupné z</w:t>
      </w:r>
      <w:r>
        <w:rPr>
          <w:rFonts w:cs="Times New Roman"/>
          <w:sz w:val="20"/>
          <w:szCs w:val="20"/>
        </w:rPr>
        <w:t xml:space="preserve"> </w:t>
      </w:r>
      <w:r w:rsidRPr="00DE0BA2">
        <w:rPr>
          <w:rFonts w:cs="Times New Roman"/>
          <w:sz w:val="20"/>
          <w:szCs w:val="20"/>
        </w:rPr>
        <w:t>WWW: &lt;http://www.202020.cz/nase-vize/&gt;.</w:t>
      </w:r>
    </w:p>
  </w:footnote>
  <w:footnote w:id="8">
    <w:p w14:paraId="07C87B4B" w14:textId="77777777" w:rsidR="000226FB" w:rsidRPr="00DE0BA2" w:rsidRDefault="000226FB" w:rsidP="00DE0BA2">
      <w:pPr>
        <w:autoSpaceDE w:val="0"/>
        <w:autoSpaceDN w:val="0"/>
        <w:adjustRightInd w:val="0"/>
        <w:spacing w:after="0" w:line="240" w:lineRule="auto"/>
        <w:rPr>
          <w:sz w:val="20"/>
          <w:szCs w:val="20"/>
        </w:rPr>
      </w:pPr>
      <w:r w:rsidRPr="00DE0BA2">
        <w:rPr>
          <w:rStyle w:val="Znakapoznpodarou"/>
          <w:sz w:val="20"/>
          <w:szCs w:val="20"/>
        </w:rPr>
        <w:footnoteRef/>
      </w:r>
      <w:r w:rsidRPr="00DE0BA2">
        <w:rPr>
          <w:sz w:val="20"/>
          <w:szCs w:val="20"/>
        </w:rPr>
        <w:t xml:space="preserve"> </w:t>
      </w:r>
      <w:r w:rsidRPr="00DE0BA2">
        <w:rPr>
          <w:rFonts w:cs="Times New Roman"/>
          <w:sz w:val="20"/>
          <w:szCs w:val="20"/>
        </w:rPr>
        <w:t xml:space="preserve">ŠUŇAVSKÁ, K. </w:t>
      </w:r>
      <w:r w:rsidRPr="00DE0BA2">
        <w:rPr>
          <w:rFonts w:cs="Times New Roman"/>
          <w:i/>
          <w:iCs/>
          <w:sz w:val="20"/>
          <w:szCs w:val="20"/>
        </w:rPr>
        <w:t>Poskytování informací ve veřejné správě</w:t>
      </w:r>
      <w:r w:rsidRPr="00DE0BA2">
        <w:rPr>
          <w:rFonts w:cs="Times New Roman"/>
          <w:sz w:val="20"/>
          <w:szCs w:val="20"/>
        </w:rPr>
        <w:t>. České Budějovice, 2007.</w:t>
      </w:r>
      <w:r>
        <w:rPr>
          <w:rFonts w:cs="Times New Roman"/>
          <w:sz w:val="20"/>
          <w:szCs w:val="20"/>
        </w:rPr>
        <w:t xml:space="preserve"> </w:t>
      </w:r>
      <w:r w:rsidRPr="00DE0BA2">
        <w:rPr>
          <w:rFonts w:cs="Times New Roman"/>
          <w:sz w:val="20"/>
          <w:szCs w:val="20"/>
        </w:rPr>
        <w:t xml:space="preserve">Bakalářská práce, s. 8. Vysoká škola evropských a regionálních studií, o. p. s. v Českých Budějovicích. Vedoucí </w:t>
      </w:r>
      <w:r>
        <w:rPr>
          <w:rFonts w:cs="Times New Roman"/>
          <w:sz w:val="20"/>
          <w:szCs w:val="20"/>
        </w:rPr>
        <w:t>bakalářské</w:t>
      </w:r>
      <w:r w:rsidRPr="00DE0BA2">
        <w:rPr>
          <w:rFonts w:cs="Times New Roman"/>
          <w:sz w:val="20"/>
          <w:szCs w:val="20"/>
        </w:rPr>
        <w:t xml:space="preserve"> práce : Mgr. Vladimír Čížek, DiS.</w:t>
      </w:r>
    </w:p>
  </w:footnote>
  <w:footnote w:id="9">
    <w:p w14:paraId="312E8F3D" w14:textId="77777777" w:rsidR="000226FB" w:rsidRDefault="000226FB" w:rsidP="00DE0BA2">
      <w:pPr>
        <w:pStyle w:val="Textpoznpodarou"/>
      </w:pPr>
      <w:r>
        <w:rPr>
          <w:rStyle w:val="Znakapoznpodarou"/>
        </w:rPr>
        <w:footnoteRef/>
      </w:r>
      <w:r>
        <w:t xml:space="preserve"> HORZINKOVÁ, E., FIALA, Z. </w:t>
      </w:r>
      <w:r>
        <w:rPr>
          <w:i/>
          <w:iCs/>
        </w:rPr>
        <w:t>Správní právo hmotné</w:t>
      </w:r>
      <w:r>
        <w:t>. Praha, 2010, s. 10-13.</w:t>
      </w:r>
    </w:p>
  </w:footnote>
  <w:footnote w:id="10">
    <w:p w14:paraId="6239EA54" w14:textId="77777777" w:rsidR="000226FB" w:rsidRDefault="000226FB" w:rsidP="00DE0BA2">
      <w:pPr>
        <w:pStyle w:val="Textpoznpodarou"/>
      </w:pPr>
      <w:r>
        <w:rPr>
          <w:rStyle w:val="Znakapoznpodarou"/>
        </w:rPr>
        <w:footnoteRef/>
      </w:r>
      <w:r>
        <w:t xml:space="preserve"> ERNEKER, J., KRYBUSOVÁ, M., PÁNA, L. </w:t>
      </w:r>
      <w:r>
        <w:rPr>
          <w:i/>
          <w:iCs/>
        </w:rPr>
        <w:t xml:space="preserve">Systémové aspekty veřejné správy. </w:t>
      </w:r>
      <w:r>
        <w:t xml:space="preserve">České Budějovice, 2011, s. 11.  </w:t>
      </w:r>
    </w:p>
  </w:footnote>
  <w:footnote w:id="11">
    <w:p w14:paraId="62DF8A2E" w14:textId="77777777" w:rsidR="000226FB" w:rsidRDefault="000226FB" w:rsidP="00DE0BA2">
      <w:pPr>
        <w:pStyle w:val="Textpoznpodarou"/>
      </w:pPr>
      <w:r>
        <w:rPr>
          <w:rStyle w:val="Znakapoznpodarou"/>
        </w:rPr>
        <w:footnoteRef/>
      </w:r>
      <w:r>
        <w:t xml:space="preserve"> ERNEKER, J., KRYBUSOVÁ, M., PÁNA, L. </w:t>
      </w:r>
      <w:r>
        <w:rPr>
          <w:i/>
          <w:iCs/>
        </w:rPr>
        <w:t xml:space="preserve">Systémové aspekty veřejné správy. </w:t>
      </w:r>
      <w:r>
        <w:t xml:space="preserve">České Budějovice, 2011, s. 11.  </w:t>
      </w:r>
    </w:p>
  </w:footnote>
  <w:footnote w:id="12">
    <w:p w14:paraId="34C4F59B" w14:textId="77777777" w:rsidR="000226FB" w:rsidRDefault="000226FB" w:rsidP="00DE0BA2">
      <w:pPr>
        <w:pStyle w:val="Textpoznpodarou"/>
      </w:pPr>
      <w:r>
        <w:rPr>
          <w:rStyle w:val="Znakapoznpodarou"/>
        </w:rPr>
        <w:footnoteRef/>
      </w:r>
      <w:r>
        <w:t xml:space="preserve"> HORZINKOVÁ, E., FIALA, Z. </w:t>
      </w:r>
      <w:r>
        <w:rPr>
          <w:i/>
          <w:iCs/>
        </w:rPr>
        <w:t>Správní právo hmotné</w:t>
      </w:r>
      <w:r>
        <w:t xml:space="preserve">. Praha, 2010, s. 41-42.  </w:t>
      </w:r>
    </w:p>
  </w:footnote>
  <w:footnote w:id="13">
    <w:p w14:paraId="030F0E8F" w14:textId="77777777" w:rsidR="000226FB" w:rsidRDefault="000226FB" w:rsidP="00DE0BA2">
      <w:pPr>
        <w:pStyle w:val="Textpoznpodarou"/>
      </w:pPr>
      <w:r>
        <w:rPr>
          <w:rStyle w:val="Znakapoznpodarou"/>
        </w:rPr>
        <w:footnoteRef/>
      </w:r>
      <w:r>
        <w:t xml:space="preserve"> VODIČKA, K., CABADA, L. </w:t>
      </w:r>
      <w:r>
        <w:rPr>
          <w:i/>
          <w:iCs/>
        </w:rPr>
        <w:t xml:space="preserve">Politický systém České republiky. </w:t>
      </w:r>
      <w:r>
        <w:t xml:space="preserve">Praha, 2011, s. 381. </w:t>
      </w:r>
    </w:p>
  </w:footnote>
  <w:footnote w:id="14">
    <w:p w14:paraId="73AE2FDB" w14:textId="5AEABB47" w:rsidR="000226FB" w:rsidRPr="00036B1C" w:rsidRDefault="000226FB" w:rsidP="00217AE6">
      <w:pPr>
        <w:pStyle w:val="Odstavec"/>
        <w:spacing w:after="0" w:line="240" w:lineRule="auto"/>
        <w:ind w:firstLine="0"/>
        <w:rPr>
          <w:sz w:val="20"/>
          <w:szCs w:val="20"/>
        </w:rPr>
      </w:pPr>
      <w:r w:rsidRPr="00036B1C">
        <w:rPr>
          <w:rStyle w:val="Znakapoznpodarou"/>
          <w:sz w:val="20"/>
          <w:szCs w:val="20"/>
        </w:rPr>
        <w:footnoteRef/>
      </w:r>
      <w:r>
        <w:t xml:space="preserve"> </w:t>
      </w:r>
      <w:r w:rsidRPr="00036B1C">
        <w:rPr>
          <w:sz w:val="20"/>
          <w:szCs w:val="20"/>
        </w:rPr>
        <w:t xml:space="preserve">BALÍK, S. </w:t>
      </w:r>
      <w:r w:rsidRPr="00174E40">
        <w:rPr>
          <w:i/>
          <w:sz w:val="20"/>
          <w:szCs w:val="20"/>
        </w:rPr>
        <w:t>Česká komunální politika v obcích s rozšířenou působností</w:t>
      </w:r>
      <w:r>
        <w:rPr>
          <w:sz w:val="20"/>
          <w:szCs w:val="20"/>
        </w:rPr>
        <w:t>. Brno, 2008</w:t>
      </w:r>
      <w:r w:rsidRPr="00013718">
        <w:rPr>
          <w:sz w:val="20"/>
          <w:szCs w:val="20"/>
        </w:rPr>
        <w:t xml:space="preserve">, s. 15. </w:t>
      </w:r>
    </w:p>
  </w:footnote>
  <w:footnote w:id="15">
    <w:p w14:paraId="7C6ECF55" w14:textId="77777777" w:rsidR="000226FB" w:rsidRPr="00A23C66" w:rsidRDefault="000226FB" w:rsidP="00A23C66">
      <w:pPr>
        <w:autoSpaceDE w:val="0"/>
        <w:autoSpaceDN w:val="0"/>
        <w:adjustRightInd w:val="0"/>
        <w:spacing w:after="0" w:line="240" w:lineRule="auto"/>
        <w:rPr>
          <w:sz w:val="20"/>
          <w:szCs w:val="20"/>
        </w:rPr>
      </w:pPr>
      <w:r w:rsidRPr="00A23C66">
        <w:rPr>
          <w:rStyle w:val="Znakapoznpodarou"/>
          <w:sz w:val="20"/>
          <w:szCs w:val="20"/>
        </w:rPr>
        <w:footnoteRef/>
      </w:r>
      <w:r>
        <w:rPr>
          <w:rFonts w:cs="Times New Roman"/>
          <w:sz w:val="20"/>
          <w:szCs w:val="20"/>
        </w:rPr>
        <w:t xml:space="preserve"> </w:t>
      </w:r>
      <w:r w:rsidRPr="00A23C66">
        <w:rPr>
          <w:rFonts w:cs="Times New Roman"/>
          <w:sz w:val="20"/>
          <w:szCs w:val="20"/>
        </w:rPr>
        <w:t xml:space="preserve">FRANKOVÁ, M. </w:t>
      </w:r>
      <w:r w:rsidRPr="00A23C66">
        <w:rPr>
          <w:rFonts w:cs="Times New Roman"/>
          <w:i/>
          <w:iCs/>
          <w:sz w:val="20"/>
          <w:szCs w:val="20"/>
        </w:rPr>
        <w:t>Czech POINT a jeho využití v rámci České pošty, s. p., na příkladu pošty České Budějovice 1</w:t>
      </w:r>
      <w:r w:rsidRPr="00A23C66">
        <w:rPr>
          <w:rFonts w:cs="Times New Roman"/>
          <w:sz w:val="20"/>
          <w:szCs w:val="20"/>
        </w:rPr>
        <w:t>. České Budějovice, 2013.</w:t>
      </w:r>
      <w:r>
        <w:rPr>
          <w:rFonts w:cs="Times New Roman"/>
          <w:sz w:val="20"/>
          <w:szCs w:val="20"/>
        </w:rPr>
        <w:t xml:space="preserve"> </w:t>
      </w:r>
      <w:r w:rsidRPr="00A23C66">
        <w:rPr>
          <w:rFonts w:cs="Times New Roman"/>
          <w:sz w:val="20"/>
          <w:szCs w:val="20"/>
        </w:rPr>
        <w:t>Bakalářská práce, s. 12</w:t>
      </w:r>
      <w:r>
        <w:rPr>
          <w:rFonts w:cs="Times New Roman"/>
          <w:sz w:val="20"/>
          <w:szCs w:val="20"/>
        </w:rPr>
        <w:t>-</w:t>
      </w:r>
      <w:r w:rsidRPr="00A23C66">
        <w:rPr>
          <w:rFonts w:cs="Times New Roman"/>
          <w:sz w:val="20"/>
          <w:szCs w:val="20"/>
        </w:rPr>
        <w:t>13. Vysoká škola evropských a regionálních studií, o. p. s. v Českých Budějovicích. Vedoucí bakalářské práce : Ing. Jiří Dušek, Ph</w:t>
      </w:r>
      <w:r>
        <w:rPr>
          <w:rFonts w:cs="Times New Roman"/>
          <w:sz w:val="20"/>
          <w:szCs w:val="20"/>
        </w:rPr>
        <w:t>.</w:t>
      </w:r>
      <w:r w:rsidRPr="00A23C66">
        <w:rPr>
          <w:rFonts w:cs="Times New Roman"/>
          <w:sz w:val="20"/>
          <w:szCs w:val="20"/>
        </w:rPr>
        <w:t>D.</w:t>
      </w:r>
    </w:p>
  </w:footnote>
  <w:footnote w:id="16">
    <w:p w14:paraId="4214DA81" w14:textId="77777777" w:rsidR="000226FB" w:rsidRPr="00A23C66" w:rsidRDefault="000226FB" w:rsidP="00A23C66">
      <w:pPr>
        <w:pStyle w:val="Textpoznpodarou"/>
      </w:pPr>
      <w:r w:rsidRPr="00A23C66">
        <w:rPr>
          <w:rStyle w:val="Znakapoznpodarou"/>
        </w:rPr>
        <w:footnoteRef/>
      </w:r>
      <w:r>
        <w:t xml:space="preserve"> </w:t>
      </w:r>
      <w:r w:rsidRPr="00A23C66">
        <w:t xml:space="preserve">ERNEKER, J., KRYBUSOVÁ, M., PÁNA, L. </w:t>
      </w:r>
      <w:r w:rsidRPr="00A23C66">
        <w:rPr>
          <w:i/>
          <w:iCs/>
        </w:rPr>
        <w:t xml:space="preserve">Systémové aspekty veřejné správy. </w:t>
      </w:r>
      <w:r w:rsidRPr="00A23C66">
        <w:t xml:space="preserve">České Budějovice, 2011, s. 40-41.  </w:t>
      </w:r>
    </w:p>
  </w:footnote>
  <w:footnote w:id="17">
    <w:p w14:paraId="350F4C9F" w14:textId="77777777" w:rsidR="000226FB" w:rsidRDefault="000226FB">
      <w:pPr>
        <w:pStyle w:val="Textpoznpodarou"/>
      </w:pPr>
      <w:r>
        <w:rPr>
          <w:rStyle w:val="Znakapoznpodarou"/>
        </w:rPr>
        <w:footnoteRef/>
      </w:r>
      <w:r>
        <w:t xml:space="preserve"> VODIČKA, K., CABADA, L. </w:t>
      </w:r>
      <w:r>
        <w:rPr>
          <w:i/>
          <w:iCs/>
        </w:rPr>
        <w:t xml:space="preserve">Politický systém České republiky. </w:t>
      </w:r>
      <w:r>
        <w:t xml:space="preserve">Praha, 2011, s. 387.  </w:t>
      </w:r>
    </w:p>
  </w:footnote>
  <w:footnote w:id="18">
    <w:p w14:paraId="26FB4DB9" w14:textId="77777777" w:rsidR="000226FB" w:rsidRDefault="000226FB">
      <w:pPr>
        <w:pStyle w:val="Textpoznpodarou"/>
      </w:pPr>
      <w:r>
        <w:rPr>
          <w:rStyle w:val="Znakapoznpodarou"/>
        </w:rPr>
        <w:footnoteRef/>
      </w:r>
      <w:r>
        <w:t xml:space="preserve"> HORZINKOVÁ, E., FIALA, Z. </w:t>
      </w:r>
      <w:r>
        <w:rPr>
          <w:i/>
          <w:iCs/>
        </w:rPr>
        <w:t>Správní právo hmotné</w:t>
      </w:r>
      <w:r>
        <w:t xml:space="preserve">. Praha, 2010, s. 41-51.  </w:t>
      </w:r>
    </w:p>
  </w:footnote>
  <w:footnote w:id="19">
    <w:p w14:paraId="11E18382" w14:textId="77777777" w:rsidR="000226FB" w:rsidRPr="00420E58" w:rsidRDefault="000226FB" w:rsidP="0087489D">
      <w:pPr>
        <w:pStyle w:val="Textpoznpodarou"/>
      </w:pPr>
      <w:r w:rsidRPr="00420E58">
        <w:rPr>
          <w:rStyle w:val="Znakapoznpodarou"/>
        </w:rPr>
        <w:footnoteRef/>
      </w:r>
      <w:r w:rsidRPr="00420E58">
        <w:t xml:space="preserve"> SMEJKAL, V. </w:t>
      </w:r>
      <w:r w:rsidRPr="00420E58">
        <w:rPr>
          <w:i/>
          <w:iCs/>
        </w:rPr>
        <w:t xml:space="preserve">Informační systémy veřejné správy ČR. </w:t>
      </w:r>
      <w:r w:rsidRPr="00420E58">
        <w:t xml:space="preserve">Praha, 2003, s. 7-9.  </w:t>
      </w:r>
    </w:p>
  </w:footnote>
  <w:footnote w:id="20">
    <w:p w14:paraId="137EC8C7" w14:textId="77777777" w:rsidR="000226FB" w:rsidRDefault="000226FB" w:rsidP="006802BE">
      <w:pPr>
        <w:pStyle w:val="Textpoznpodarou"/>
      </w:pPr>
      <w:r>
        <w:rPr>
          <w:rStyle w:val="Znakapoznpodarou"/>
        </w:rPr>
        <w:footnoteRef/>
      </w:r>
      <w:r>
        <w:t xml:space="preserve"> </w:t>
      </w:r>
      <w:r>
        <w:rPr>
          <w:i/>
          <w:iCs/>
        </w:rPr>
        <w:t xml:space="preserve">Mapa krajů ČR </w:t>
      </w:r>
      <w:r>
        <w:rPr>
          <w:sz w:val="23"/>
          <w:szCs w:val="23"/>
        </w:rPr>
        <w:t>[</w:t>
      </w:r>
      <w:r>
        <w:t xml:space="preserve">online]. Zeměpis.com, 2017 [cit. 2017-01-27]. Dostupné z WWW: &lt;http://www.zemepis.com/krajecr.php&gt;.  </w:t>
      </w:r>
    </w:p>
  </w:footnote>
  <w:footnote w:id="21">
    <w:p w14:paraId="01E936C4" w14:textId="77777777" w:rsidR="000226FB" w:rsidRDefault="000226FB" w:rsidP="004F7B67">
      <w:pPr>
        <w:pStyle w:val="Textpoznpodarou"/>
      </w:pPr>
      <w:r>
        <w:rPr>
          <w:rStyle w:val="Znakapoznpodarou"/>
        </w:rPr>
        <w:footnoteRef/>
      </w:r>
      <w:r>
        <w:t xml:space="preserve"> VODIČKA, K., CABADA, L. </w:t>
      </w:r>
      <w:r>
        <w:rPr>
          <w:i/>
          <w:iCs/>
        </w:rPr>
        <w:t xml:space="preserve">Politický systém České republiky. </w:t>
      </w:r>
      <w:r>
        <w:t xml:space="preserve">Praha, 2011, s. 404.  </w:t>
      </w:r>
    </w:p>
  </w:footnote>
  <w:footnote w:id="22">
    <w:p w14:paraId="6AE6A0B8" w14:textId="2331C339" w:rsidR="000226FB" w:rsidRDefault="000226FB" w:rsidP="004F7B67">
      <w:pPr>
        <w:pStyle w:val="Textpoznpodarou"/>
      </w:pPr>
      <w:r>
        <w:rPr>
          <w:rStyle w:val="Znakapoznpodarou"/>
        </w:rPr>
        <w:footnoteRef/>
      </w:r>
      <w:r>
        <w:t xml:space="preserve"> MATES, P.,  SMEJKAL, V. </w:t>
      </w:r>
      <w:r w:rsidRPr="0084145A">
        <w:rPr>
          <w:i/>
        </w:rPr>
        <w:t>E-Government v českém právu.</w:t>
      </w:r>
      <w:r>
        <w:t xml:space="preserve"> Praha, 2006, s. </w:t>
      </w:r>
      <w:r w:rsidRPr="00CC698F">
        <w:t>12.</w:t>
      </w:r>
    </w:p>
  </w:footnote>
  <w:footnote w:id="23">
    <w:p w14:paraId="2CB0906F" w14:textId="1D53C19C" w:rsidR="000226FB" w:rsidRDefault="000226FB">
      <w:pPr>
        <w:pStyle w:val="Textpoznpodarou"/>
      </w:pPr>
      <w:r>
        <w:rPr>
          <w:rStyle w:val="Znakapoznpodarou"/>
        </w:rPr>
        <w:footnoteRef/>
      </w:r>
      <w:r>
        <w:t xml:space="preserve"> MATES, P.,  SMEJKAL, V. </w:t>
      </w:r>
      <w:r w:rsidRPr="0084145A">
        <w:rPr>
          <w:i/>
        </w:rPr>
        <w:t>E-Government v českém právu</w:t>
      </w:r>
      <w:r w:rsidRPr="00C74C01">
        <w:rPr>
          <w:i/>
        </w:rPr>
        <w:t>.</w:t>
      </w:r>
      <w:r>
        <w:t xml:space="preserve"> Praha, 2006, s. 26. </w:t>
      </w:r>
    </w:p>
  </w:footnote>
  <w:footnote w:id="24">
    <w:p w14:paraId="0CA1B7C9" w14:textId="2E1A6855" w:rsidR="000226FB" w:rsidRDefault="000226FB">
      <w:pPr>
        <w:pStyle w:val="Textpoznpodarou"/>
      </w:pPr>
      <w:r>
        <w:rPr>
          <w:rStyle w:val="Znakapoznpodarou"/>
        </w:rPr>
        <w:footnoteRef/>
      </w:r>
      <w:r>
        <w:t xml:space="preserve"> MATES, P.,  SMEJKAL, V. </w:t>
      </w:r>
      <w:r w:rsidRPr="0084145A">
        <w:rPr>
          <w:i/>
        </w:rPr>
        <w:t>E-Government v českém právu</w:t>
      </w:r>
      <w:r>
        <w:rPr>
          <w:i/>
        </w:rPr>
        <w:t xml:space="preserve">. Praha, </w:t>
      </w:r>
      <w:r>
        <w:t xml:space="preserve">2006, s. 26. </w:t>
      </w:r>
    </w:p>
  </w:footnote>
  <w:footnote w:id="25">
    <w:p w14:paraId="33145C1B" w14:textId="72C9913C" w:rsidR="000226FB" w:rsidRDefault="000226FB">
      <w:pPr>
        <w:pStyle w:val="Textpoznpodarou"/>
      </w:pPr>
      <w:r>
        <w:rPr>
          <w:rStyle w:val="Znakapoznpodarou"/>
        </w:rPr>
        <w:footnoteRef/>
      </w:r>
      <w:r>
        <w:t xml:space="preserve"> MATES, P.,  SMEJKAL, V. </w:t>
      </w:r>
      <w:r w:rsidRPr="0084145A">
        <w:rPr>
          <w:i/>
        </w:rPr>
        <w:t>E-Government v českém právu</w:t>
      </w:r>
      <w:r>
        <w:t xml:space="preserve">. Praha, 2006, s. 28. </w:t>
      </w:r>
    </w:p>
  </w:footnote>
  <w:footnote w:id="26">
    <w:p w14:paraId="2F1E5997" w14:textId="1CD486A1" w:rsidR="000226FB" w:rsidRDefault="000226FB">
      <w:pPr>
        <w:pStyle w:val="Textpoznpodarou"/>
      </w:pPr>
      <w:r>
        <w:rPr>
          <w:rStyle w:val="Znakapoznpodarou"/>
        </w:rPr>
        <w:footnoteRef/>
      </w:r>
      <w:r>
        <w:t xml:space="preserve"> MATES, P.,  SMEJKAL, V. </w:t>
      </w:r>
      <w:r w:rsidRPr="0084145A">
        <w:rPr>
          <w:i/>
        </w:rPr>
        <w:t>E-Government v českém právu</w:t>
      </w:r>
      <w:r>
        <w:t>. Praha, 2006, s. 29.</w:t>
      </w:r>
    </w:p>
  </w:footnote>
  <w:footnote w:id="27">
    <w:p w14:paraId="3A5FD145" w14:textId="214B6C8A" w:rsidR="000226FB" w:rsidRDefault="000226FB">
      <w:pPr>
        <w:pStyle w:val="Textpoznpodarou"/>
      </w:pPr>
      <w:r>
        <w:rPr>
          <w:rStyle w:val="Znakapoznpodarou"/>
        </w:rPr>
        <w:footnoteRef/>
      </w:r>
      <w:r>
        <w:t xml:space="preserve"> MATES, P.,  SMEJKAL, V. </w:t>
      </w:r>
      <w:r w:rsidRPr="0084145A">
        <w:rPr>
          <w:i/>
        </w:rPr>
        <w:t>E-Government v českém právu</w:t>
      </w:r>
      <w:r>
        <w:t xml:space="preserve">. Praha. 2006, s. 30.  </w:t>
      </w:r>
    </w:p>
  </w:footnote>
  <w:footnote w:id="28">
    <w:p w14:paraId="08EC0EA0" w14:textId="20F0C9B7" w:rsidR="000226FB" w:rsidRDefault="000226FB">
      <w:pPr>
        <w:pStyle w:val="Textpoznpodarou"/>
      </w:pPr>
      <w:r>
        <w:rPr>
          <w:rStyle w:val="Znakapoznpodarou"/>
        </w:rPr>
        <w:footnoteRef/>
      </w:r>
      <w:r>
        <w:t xml:space="preserve"> MATES, P.,  SMEJKAL, V. </w:t>
      </w:r>
      <w:r w:rsidRPr="0084145A">
        <w:rPr>
          <w:i/>
        </w:rPr>
        <w:t>E-Government v českém právu</w:t>
      </w:r>
      <w:r>
        <w:t xml:space="preserve">. Praha, 2006, s. 31. </w:t>
      </w:r>
    </w:p>
  </w:footnote>
  <w:footnote w:id="29">
    <w:p w14:paraId="62F9B955" w14:textId="060B1A18" w:rsidR="000226FB" w:rsidRDefault="000226FB">
      <w:pPr>
        <w:pStyle w:val="Textpoznpodarou"/>
      </w:pPr>
      <w:r>
        <w:rPr>
          <w:rStyle w:val="Znakapoznpodarou"/>
        </w:rPr>
        <w:footnoteRef/>
      </w:r>
      <w:r>
        <w:t xml:space="preserve"> MATES, P.,  SMEJKAL, V. </w:t>
      </w:r>
      <w:r w:rsidRPr="0084145A">
        <w:rPr>
          <w:i/>
        </w:rPr>
        <w:t>E-Government v českém právu</w:t>
      </w:r>
      <w:r>
        <w:t xml:space="preserve">. Praha, 2006, s. 31. </w:t>
      </w:r>
    </w:p>
  </w:footnote>
  <w:footnote w:id="30">
    <w:p w14:paraId="2147EE56" w14:textId="3145A071" w:rsidR="000226FB" w:rsidRDefault="000226FB" w:rsidP="00A23C66">
      <w:pPr>
        <w:pStyle w:val="Textpoznpodarou"/>
      </w:pPr>
      <w:r>
        <w:rPr>
          <w:rStyle w:val="Znakapoznpodarou"/>
        </w:rPr>
        <w:footnoteRef/>
      </w:r>
      <w:r>
        <w:t xml:space="preserve"> MATES, P.,  SMEJKAL, V. </w:t>
      </w:r>
      <w:r w:rsidRPr="0084145A">
        <w:rPr>
          <w:i/>
        </w:rPr>
        <w:t>E-Government v českém právu</w:t>
      </w:r>
      <w:r>
        <w:t xml:space="preserve">. Praha, 2006, s. 32. </w:t>
      </w:r>
    </w:p>
  </w:footnote>
  <w:footnote w:id="31">
    <w:p w14:paraId="5F8F27C4" w14:textId="24C3F88A" w:rsidR="000226FB" w:rsidRDefault="000226FB" w:rsidP="00A23C66">
      <w:pPr>
        <w:pStyle w:val="Textpoznpodarou"/>
      </w:pPr>
      <w:r>
        <w:rPr>
          <w:rStyle w:val="Znakapoznpodarou"/>
        </w:rPr>
        <w:footnoteRef/>
      </w:r>
      <w:r>
        <w:t xml:space="preserve"> MATES, P.,  SMEJKAL, V. </w:t>
      </w:r>
      <w:r w:rsidRPr="0084145A">
        <w:rPr>
          <w:i/>
        </w:rPr>
        <w:t>E-Government v českém právu</w:t>
      </w:r>
      <w:r>
        <w:t xml:space="preserve">. Praha, 2006, s. 32. </w:t>
      </w:r>
    </w:p>
  </w:footnote>
  <w:footnote w:id="32">
    <w:p w14:paraId="11F571D5" w14:textId="77777777" w:rsidR="000226FB" w:rsidRDefault="000226FB" w:rsidP="00DA11C6">
      <w:pPr>
        <w:spacing w:after="0" w:line="240" w:lineRule="auto"/>
      </w:pPr>
      <w:r w:rsidRPr="00F0692F">
        <w:rPr>
          <w:rStyle w:val="Znakapoznpodarou"/>
          <w:sz w:val="20"/>
          <w:szCs w:val="20"/>
        </w:rPr>
        <w:footnoteRef/>
      </w:r>
      <w:r w:rsidRPr="00F0692F">
        <w:rPr>
          <w:sz w:val="20"/>
          <w:szCs w:val="20"/>
        </w:rPr>
        <w:t xml:space="preserve"> </w:t>
      </w:r>
      <w:r>
        <w:rPr>
          <w:rFonts w:cs="Times New Roman"/>
          <w:i/>
          <w:color w:val="000000" w:themeColor="text1"/>
          <w:sz w:val="20"/>
          <w:szCs w:val="20"/>
        </w:rPr>
        <w:t xml:space="preserve">Smart administration </w:t>
      </w:r>
      <w:r w:rsidRPr="00F0692F">
        <w:rPr>
          <w:rFonts w:cs="Times New Roman"/>
          <w:color w:val="000000" w:themeColor="text1"/>
          <w:sz w:val="20"/>
          <w:szCs w:val="20"/>
        </w:rPr>
        <w:t xml:space="preserve">[online]. </w:t>
      </w:r>
      <w:r>
        <w:rPr>
          <w:rFonts w:cs="Times New Roman"/>
          <w:color w:val="000000" w:themeColor="text1"/>
          <w:sz w:val="20"/>
          <w:szCs w:val="20"/>
        </w:rPr>
        <w:t xml:space="preserve">Praha : </w:t>
      </w:r>
      <w:r w:rsidRPr="00F0692F">
        <w:rPr>
          <w:rFonts w:cs="Times New Roman"/>
          <w:color w:val="000000" w:themeColor="text1"/>
          <w:sz w:val="20"/>
          <w:szCs w:val="20"/>
          <w:shd w:val="clear" w:color="auto" w:fill="FFFFFF"/>
        </w:rPr>
        <w:t>Ministerstvo vnitra</w:t>
      </w:r>
      <w:r>
        <w:rPr>
          <w:rFonts w:cs="Times New Roman"/>
          <w:color w:val="000000" w:themeColor="text1"/>
          <w:sz w:val="20"/>
          <w:szCs w:val="20"/>
          <w:shd w:val="clear" w:color="auto" w:fill="FFFFFF"/>
        </w:rPr>
        <w:t xml:space="preserve"> ČR, 2017</w:t>
      </w:r>
      <w:r w:rsidRPr="00F0692F">
        <w:rPr>
          <w:rFonts w:cs="Times New Roman"/>
          <w:color w:val="000000" w:themeColor="text1"/>
          <w:sz w:val="20"/>
          <w:szCs w:val="20"/>
          <w:shd w:val="clear" w:color="auto" w:fill="FFFFFF"/>
        </w:rPr>
        <w:t xml:space="preserve"> </w:t>
      </w:r>
      <w:r w:rsidRPr="00F0692F">
        <w:rPr>
          <w:rFonts w:cs="Times New Roman"/>
          <w:color w:val="000000" w:themeColor="text1"/>
          <w:sz w:val="20"/>
          <w:szCs w:val="20"/>
        </w:rPr>
        <w:t>[cit. 2017-0</w:t>
      </w:r>
      <w:r>
        <w:rPr>
          <w:rFonts w:cs="Times New Roman"/>
          <w:color w:val="000000" w:themeColor="text1"/>
          <w:sz w:val="20"/>
          <w:szCs w:val="20"/>
        </w:rPr>
        <w:t>2</w:t>
      </w:r>
      <w:r w:rsidRPr="00F0692F">
        <w:rPr>
          <w:rFonts w:cs="Times New Roman"/>
          <w:color w:val="000000" w:themeColor="text1"/>
          <w:sz w:val="20"/>
          <w:szCs w:val="20"/>
        </w:rPr>
        <w:t>-</w:t>
      </w:r>
      <w:r>
        <w:rPr>
          <w:rFonts w:cs="Times New Roman"/>
          <w:color w:val="000000" w:themeColor="text1"/>
          <w:sz w:val="20"/>
          <w:szCs w:val="20"/>
        </w:rPr>
        <w:t>16</w:t>
      </w:r>
      <w:r w:rsidRPr="00F0692F">
        <w:rPr>
          <w:rFonts w:cs="Times New Roman"/>
          <w:color w:val="000000" w:themeColor="text1"/>
          <w:sz w:val="20"/>
          <w:szCs w:val="20"/>
        </w:rPr>
        <w:t>]. Dostupné z WWW: &lt;http://</w:t>
      </w:r>
      <w:r>
        <w:rPr>
          <w:rFonts w:cs="Times New Roman"/>
          <w:color w:val="000000" w:themeColor="text1"/>
          <w:sz w:val="20"/>
          <w:szCs w:val="20"/>
        </w:rPr>
        <w:t>smartadministration.cz</w:t>
      </w:r>
      <w:r w:rsidRPr="00F0692F">
        <w:rPr>
          <w:rFonts w:cs="Times New Roman"/>
          <w:color w:val="000000" w:themeColor="text1"/>
          <w:sz w:val="20"/>
          <w:szCs w:val="20"/>
        </w:rPr>
        <w:t>&gt;.</w:t>
      </w:r>
    </w:p>
  </w:footnote>
  <w:footnote w:id="33">
    <w:p w14:paraId="101CB3E0" w14:textId="77777777" w:rsidR="000226FB" w:rsidRPr="00B23BDE" w:rsidRDefault="000226FB" w:rsidP="00B23BDE">
      <w:pPr>
        <w:spacing w:after="0" w:line="240" w:lineRule="auto"/>
        <w:rPr>
          <w:sz w:val="20"/>
          <w:szCs w:val="20"/>
        </w:rPr>
      </w:pPr>
      <w:r w:rsidRPr="000F367B">
        <w:rPr>
          <w:rStyle w:val="Znakapoznpodarou"/>
          <w:sz w:val="20"/>
          <w:szCs w:val="20"/>
        </w:rPr>
        <w:footnoteRef/>
      </w:r>
      <w:r w:rsidRPr="000F367B">
        <w:rPr>
          <w:sz w:val="20"/>
          <w:szCs w:val="20"/>
        </w:rPr>
        <w:t xml:space="preserve"> </w:t>
      </w:r>
      <w:r w:rsidRPr="000F367B">
        <w:rPr>
          <w:i/>
          <w:sz w:val="20"/>
          <w:szCs w:val="20"/>
        </w:rPr>
        <w:t>Co je eGovernment</w:t>
      </w:r>
      <w:r w:rsidRPr="000F367B">
        <w:rPr>
          <w:sz w:val="20"/>
          <w:szCs w:val="20"/>
        </w:rPr>
        <w:t xml:space="preserve">? </w:t>
      </w:r>
      <w:r w:rsidRPr="000F367B">
        <w:rPr>
          <w:rFonts w:cs="Times New Roman"/>
          <w:sz w:val="20"/>
          <w:szCs w:val="20"/>
        </w:rPr>
        <w:t>[</w:t>
      </w:r>
      <w:r w:rsidRPr="000F367B">
        <w:rPr>
          <w:sz w:val="20"/>
          <w:szCs w:val="20"/>
        </w:rPr>
        <w:t>online</w:t>
      </w:r>
      <w:r w:rsidRPr="000F367B">
        <w:rPr>
          <w:rFonts w:cs="Times New Roman"/>
          <w:sz w:val="20"/>
          <w:szCs w:val="20"/>
        </w:rPr>
        <w:t>]</w:t>
      </w:r>
      <w:r>
        <w:rPr>
          <w:rFonts w:cs="Times New Roman"/>
          <w:sz w:val="20"/>
          <w:szCs w:val="20"/>
        </w:rPr>
        <w:t xml:space="preserve">. </w:t>
      </w:r>
      <w:r w:rsidRPr="000F367B">
        <w:rPr>
          <w:sz w:val="20"/>
          <w:szCs w:val="20"/>
        </w:rPr>
        <w:t>Praha</w:t>
      </w:r>
      <w:r w:rsidRPr="000F367B">
        <w:rPr>
          <w:i/>
          <w:sz w:val="20"/>
          <w:szCs w:val="20"/>
        </w:rPr>
        <w:t xml:space="preserve"> : </w:t>
      </w:r>
      <w:r w:rsidRPr="0001705B">
        <w:rPr>
          <w:sz w:val="20"/>
          <w:szCs w:val="20"/>
        </w:rPr>
        <w:t>Ministerstvo vnitra ČR, 2017</w:t>
      </w:r>
      <w:r w:rsidRPr="000F367B">
        <w:rPr>
          <w:i/>
          <w:sz w:val="20"/>
          <w:szCs w:val="20"/>
        </w:rPr>
        <w:t xml:space="preserve"> </w:t>
      </w:r>
      <w:r w:rsidRPr="000F367B">
        <w:rPr>
          <w:rFonts w:cs="Times New Roman"/>
          <w:color w:val="000000" w:themeColor="text1"/>
          <w:sz w:val="20"/>
          <w:szCs w:val="20"/>
        </w:rPr>
        <w:t>[cit. 2017-02-16]. Dostupné z WWW: &lt;http://mvr.cz/cl</w:t>
      </w:r>
      <w:r>
        <w:rPr>
          <w:rFonts w:cs="Times New Roman"/>
          <w:color w:val="000000" w:themeColor="text1"/>
          <w:sz w:val="20"/>
          <w:szCs w:val="20"/>
        </w:rPr>
        <w:t>anek/co-je-egovernment.aspx.cz&gt;.</w:t>
      </w:r>
    </w:p>
  </w:footnote>
  <w:footnote w:id="34">
    <w:p w14:paraId="382D5465" w14:textId="77777777" w:rsidR="000226FB" w:rsidRDefault="000226FB" w:rsidP="0001705B">
      <w:pPr>
        <w:autoSpaceDE w:val="0"/>
        <w:autoSpaceDN w:val="0"/>
        <w:adjustRightInd w:val="0"/>
        <w:spacing w:after="0" w:line="240" w:lineRule="auto"/>
      </w:pPr>
      <w:r w:rsidRPr="001B5614">
        <w:rPr>
          <w:rStyle w:val="Znakapoznpodarou"/>
        </w:rPr>
        <w:footnoteRef/>
      </w:r>
      <w:r w:rsidRPr="001B5614">
        <w:rPr>
          <w:rStyle w:val="Znakapoznpodarou"/>
        </w:rPr>
        <w:t xml:space="preserve"> </w:t>
      </w:r>
      <w:r w:rsidRPr="00A712F3">
        <w:rPr>
          <w:sz w:val="20"/>
          <w:szCs w:val="20"/>
        </w:rPr>
        <w:t>SMEJKAL, V</w:t>
      </w:r>
      <w:r>
        <w:rPr>
          <w:sz w:val="20"/>
          <w:szCs w:val="20"/>
        </w:rPr>
        <w:t xml:space="preserve">. </w:t>
      </w:r>
      <w:r>
        <w:rPr>
          <w:i/>
          <w:sz w:val="20"/>
          <w:szCs w:val="20"/>
        </w:rPr>
        <w:t xml:space="preserve">Datové schránky v právním řádu ČR. </w:t>
      </w:r>
      <w:r w:rsidRPr="0001705B">
        <w:rPr>
          <w:sz w:val="20"/>
          <w:szCs w:val="20"/>
        </w:rPr>
        <w:t>Praha, 2009, s. 12.</w:t>
      </w:r>
    </w:p>
  </w:footnote>
  <w:footnote w:id="35">
    <w:p w14:paraId="3E0B6D20" w14:textId="77777777" w:rsidR="000226FB" w:rsidRPr="00A712F3" w:rsidRDefault="000226FB" w:rsidP="0001705B">
      <w:pPr>
        <w:spacing w:after="0" w:line="240" w:lineRule="auto"/>
      </w:pPr>
      <w:r>
        <w:rPr>
          <w:rStyle w:val="Znakapoznpodarou"/>
        </w:rPr>
        <w:footnoteRef/>
      </w:r>
      <w:r>
        <w:t xml:space="preserve"> </w:t>
      </w:r>
      <w:r w:rsidRPr="00A712F3">
        <w:rPr>
          <w:sz w:val="20"/>
          <w:szCs w:val="20"/>
        </w:rPr>
        <w:t xml:space="preserve">LIDINSKÝ, V., </w:t>
      </w:r>
      <w:r>
        <w:rPr>
          <w:sz w:val="20"/>
          <w:szCs w:val="20"/>
        </w:rPr>
        <w:t>e</w:t>
      </w:r>
      <w:r w:rsidRPr="00A712F3">
        <w:rPr>
          <w:sz w:val="20"/>
          <w:szCs w:val="20"/>
        </w:rPr>
        <w:t xml:space="preserve">t al. </w:t>
      </w:r>
      <w:r w:rsidRPr="00A712F3">
        <w:rPr>
          <w:i/>
          <w:sz w:val="20"/>
          <w:szCs w:val="20"/>
        </w:rPr>
        <w:t>eGovernment bezpečně</w:t>
      </w:r>
      <w:r w:rsidRPr="00A712F3">
        <w:rPr>
          <w:sz w:val="20"/>
          <w:szCs w:val="20"/>
        </w:rPr>
        <w:t>. Praha, 2008, s. 17</w:t>
      </w:r>
      <w:r>
        <w:rPr>
          <w:sz w:val="20"/>
          <w:szCs w:val="20"/>
        </w:rPr>
        <w:t>.</w:t>
      </w:r>
    </w:p>
  </w:footnote>
  <w:footnote w:id="36">
    <w:p w14:paraId="57663493" w14:textId="1D7415D8" w:rsidR="000226FB" w:rsidRDefault="000226FB">
      <w:pPr>
        <w:pStyle w:val="Textpoznpodarou"/>
      </w:pPr>
      <w:r>
        <w:rPr>
          <w:rStyle w:val="Znakapoznpodarou"/>
        </w:rPr>
        <w:footnoteRef/>
      </w:r>
      <w:r>
        <w:rPr>
          <w:i/>
        </w:rPr>
        <w:t xml:space="preserve"> Aktuální dostupnost služeb </w:t>
      </w:r>
      <w:r w:rsidRPr="00122CBB">
        <w:rPr>
          <w:i/>
        </w:rPr>
        <w:t>Czech POINT</w:t>
      </w:r>
      <w:r>
        <w:rPr>
          <w:i/>
        </w:rPr>
        <w:t xml:space="preserve"> </w:t>
      </w:r>
      <w:r>
        <w:t xml:space="preserve">[online]. </w:t>
      </w:r>
      <w:r>
        <w:rPr>
          <w:rFonts w:cs="Times New Roman"/>
          <w:color w:val="000000" w:themeColor="text1"/>
          <w:shd w:val="clear" w:color="auto" w:fill="FFFFFF"/>
        </w:rPr>
        <w:t xml:space="preserve">Praha : Ministerstvo vnitra ČR, 2016 </w:t>
      </w:r>
      <w:r>
        <w:t xml:space="preserve">[cit. 2017-01-20]. Dostupné z WWW: </w:t>
      </w:r>
      <w:r>
        <w:rPr>
          <w:rFonts w:cs="Times New Roman"/>
        </w:rPr>
        <w:t>&lt;</w:t>
      </w:r>
      <w:r w:rsidRPr="007F2BF1">
        <w:t>http://www.czechpoint.cz/web</w:t>
      </w:r>
      <w:r>
        <w:rPr>
          <w:rFonts w:cs="Times New Roman"/>
        </w:rPr>
        <w:t>&gt;</w:t>
      </w:r>
      <w:r>
        <w:t>.</w:t>
      </w:r>
    </w:p>
  </w:footnote>
  <w:footnote w:id="37">
    <w:p w14:paraId="06FBBDFA" w14:textId="77777777" w:rsidR="000226FB" w:rsidRDefault="000226FB" w:rsidP="00551791">
      <w:pPr>
        <w:pStyle w:val="Textpoznpodarou"/>
      </w:pPr>
      <w:r>
        <w:rPr>
          <w:rStyle w:val="Znakapoznpodarou"/>
        </w:rPr>
        <w:footnoteRef/>
      </w:r>
      <w:r>
        <w:rPr>
          <w:i/>
        </w:rPr>
        <w:t xml:space="preserve"> </w:t>
      </w:r>
      <w:r w:rsidRPr="00B648C2">
        <w:rPr>
          <w:i/>
        </w:rPr>
        <w:t>Co říká statistika</w:t>
      </w:r>
      <w:r>
        <w:rPr>
          <w:i/>
        </w:rPr>
        <w:t xml:space="preserve"> </w:t>
      </w:r>
      <w:r>
        <w:t xml:space="preserve">[online]. Praha : </w:t>
      </w:r>
      <w:r w:rsidRPr="00B648C2">
        <w:rPr>
          <w:rFonts w:cs="Times New Roman"/>
          <w:color w:val="000000" w:themeColor="text1"/>
          <w:shd w:val="clear" w:color="auto" w:fill="FFFFFF"/>
        </w:rPr>
        <w:t>Ministerstvo vnitra Č</w:t>
      </w:r>
      <w:r>
        <w:rPr>
          <w:rFonts w:cs="Times New Roman"/>
          <w:color w:val="000000" w:themeColor="text1"/>
          <w:shd w:val="clear" w:color="auto" w:fill="FFFFFF"/>
        </w:rPr>
        <w:t xml:space="preserve">R, 2016 </w:t>
      </w:r>
      <w:r>
        <w:t xml:space="preserve">[cit. 2017-01-20]. Dostupné z WWW: </w:t>
      </w:r>
      <w:r>
        <w:rPr>
          <w:rFonts w:cs="Times New Roman"/>
        </w:rPr>
        <w:t>&lt;</w:t>
      </w:r>
      <w:r w:rsidRPr="00BA0D70">
        <w:t>http://www.czechpoint.cz/web/?q=node/663</w:t>
      </w:r>
      <w:r>
        <w:rPr>
          <w:rFonts w:cs="Times New Roman"/>
        </w:rPr>
        <w:t>&gt;</w:t>
      </w:r>
      <w:r>
        <w:t>.</w:t>
      </w:r>
    </w:p>
  </w:footnote>
  <w:footnote w:id="38">
    <w:p w14:paraId="02B3D9BE" w14:textId="391D1276" w:rsidR="000226FB" w:rsidRDefault="000226FB" w:rsidP="00A23C66">
      <w:pPr>
        <w:pStyle w:val="Textpoznpodarou"/>
      </w:pPr>
      <w:r>
        <w:rPr>
          <w:rStyle w:val="Znakapoznpodarou"/>
        </w:rPr>
        <w:footnoteRef/>
      </w:r>
      <w:r>
        <w:rPr>
          <w:i/>
        </w:rPr>
        <w:t xml:space="preserve"> Článek vyhlášení 10 výzvy IROP kybernetická bezpečnost </w:t>
      </w:r>
      <w:r>
        <w:rPr>
          <w:rFonts w:cs="Times New Roman"/>
          <w:szCs w:val="24"/>
        </w:rPr>
        <w:t>[online]</w:t>
      </w:r>
      <w:r>
        <w:rPr>
          <w:rFonts w:eastAsia="Times New Roman"/>
          <w:i/>
          <w:lang w:eastAsia="cs-CZ"/>
        </w:rPr>
        <w:t xml:space="preserve">. </w:t>
      </w:r>
      <w:r w:rsidRPr="00BF5418">
        <w:rPr>
          <w:rFonts w:eastAsia="Times New Roman"/>
          <w:lang w:eastAsia="cs-CZ"/>
        </w:rPr>
        <w:t xml:space="preserve">Praha : Ministerstvo vnitra ČR, </w:t>
      </w:r>
      <w:r>
        <w:rPr>
          <w:rFonts w:cs="Times New Roman"/>
          <w:szCs w:val="24"/>
        </w:rPr>
        <w:t xml:space="preserve">2015 [cit. 2016-10-23]. </w:t>
      </w:r>
      <w:r>
        <w:t>Dostupné z WWW: &lt;http://</w:t>
      </w:r>
      <w:r w:rsidRPr="009532FB">
        <w:t>www.mvcr.cz/clanek/vyhlaseni-10-vyzvy-irop-kyberneticka-bezpecnost.aspx</w:t>
      </w:r>
      <w:r>
        <w:t>.html&gt;.</w:t>
      </w:r>
    </w:p>
  </w:footnote>
  <w:footnote w:id="39">
    <w:p w14:paraId="48B51129" w14:textId="77777777" w:rsidR="000226FB" w:rsidRDefault="000226FB" w:rsidP="00DD1D01">
      <w:pPr>
        <w:autoSpaceDE w:val="0"/>
        <w:autoSpaceDN w:val="0"/>
        <w:adjustRightInd w:val="0"/>
        <w:spacing w:after="0" w:line="240" w:lineRule="auto"/>
      </w:pPr>
      <w:r w:rsidRPr="00125145">
        <w:rPr>
          <w:rStyle w:val="Znakapoznpodarou"/>
          <w:sz w:val="20"/>
          <w:szCs w:val="20"/>
        </w:rPr>
        <w:footnoteRef/>
      </w:r>
      <w:r w:rsidRPr="00125145">
        <w:rPr>
          <w:sz w:val="20"/>
          <w:szCs w:val="20"/>
        </w:rPr>
        <w:t xml:space="preserve"> </w:t>
      </w:r>
      <w:r w:rsidRPr="002608E4">
        <w:rPr>
          <w:i/>
          <w:sz w:val="20"/>
          <w:szCs w:val="20"/>
        </w:rPr>
        <w:t>Chytré webové stránky pro obce</w:t>
      </w:r>
      <w:r w:rsidRPr="00DE0BA2">
        <w:rPr>
          <w:rFonts w:cs="Times New Roman"/>
          <w:i/>
          <w:iCs/>
          <w:sz w:val="20"/>
          <w:szCs w:val="20"/>
        </w:rPr>
        <w:t xml:space="preserve"> </w:t>
      </w:r>
      <w:r w:rsidRPr="00DE0BA2">
        <w:rPr>
          <w:rFonts w:cs="Times New Roman"/>
          <w:sz w:val="20"/>
          <w:szCs w:val="20"/>
        </w:rPr>
        <w:t xml:space="preserve">[online]. </w:t>
      </w:r>
      <w:r>
        <w:rPr>
          <w:rFonts w:cs="Times New Roman"/>
          <w:sz w:val="20"/>
          <w:szCs w:val="20"/>
        </w:rPr>
        <w:t xml:space="preserve">Brno : Obce na webu, </w:t>
      </w:r>
      <w:r w:rsidRPr="00DE0BA2">
        <w:rPr>
          <w:rFonts w:cs="Times New Roman"/>
          <w:sz w:val="20"/>
          <w:szCs w:val="20"/>
        </w:rPr>
        <w:t>2017 [cit. 2017-01-2</w:t>
      </w:r>
      <w:r>
        <w:rPr>
          <w:rFonts w:cs="Times New Roman"/>
          <w:sz w:val="20"/>
          <w:szCs w:val="20"/>
        </w:rPr>
        <w:t>7</w:t>
      </w:r>
      <w:r w:rsidRPr="00DE0BA2">
        <w:rPr>
          <w:rFonts w:cs="Times New Roman"/>
          <w:sz w:val="20"/>
          <w:szCs w:val="20"/>
        </w:rPr>
        <w:t>]. Dostupné z</w:t>
      </w:r>
      <w:r>
        <w:rPr>
          <w:rFonts w:cs="Times New Roman"/>
          <w:sz w:val="20"/>
          <w:szCs w:val="20"/>
        </w:rPr>
        <w:t xml:space="preserve"> </w:t>
      </w:r>
      <w:r w:rsidRPr="00DE0BA2">
        <w:rPr>
          <w:rFonts w:cs="Times New Roman"/>
          <w:sz w:val="20"/>
          <w:szCs w:val="20"/>
        </w:rPr>
        <w:t>WWW: &lt;http://www.</w:t>
      </w:r>
      <w:r>
        <w:rPr>
          <w:rFonts w:cs="Times New Roman"/>
          <w:sz w:val="20"/>
          <w:szCs w:val="20"/>
        </w:rPr>
        <w:t>obcenawebu</w:t>
      </w:r>
      <w:r w:rsidRPr="00DE0BA2">
        <w:rPr>
          <w:rFonts w:cs="Times New Roman"/>
          <w:sz w:val="20"/>
          <w:szCs w:val="20"/>
        </w:rPr>
        <w:t>.cz/</w:t>
      </w:r>
      <w:r>
        <w:rPr>
          <w:rFonts w:cs="Times New Roman"/>
          <w:sz w:val="20"/>
          <w:szCs w:val="20"/>
        </w:rPr>
        <w:t>stranky-pro-obce</w:t>
      </w:r>
      <w:r w:rsidRPr="00DE0BA2">
        <w:rPr>
          <w:rFonts w:cs="Times New Roman"/>
          <w:sz w:val="20"/>
          <w:szCs w:val="20"/>
        </w:rPr>
        <w:t>/&gt;.</w:t>
      </w:r>
      <w:r w:rsidRPr="00DE0BA2">
        <w:t xml:space="preserve"> </w:t>
      </w:r>
    </w:p>
  </w:footnote>
  <w:footnote w:id="40">
    <w:p w14:paraId="65602225" w14:textId="6271B812" w:rsidR="000226FB" w:rsidRDefault="000226FB" w:rsidP="00DD1D01">
      <w:pPr>
        <w:pStyle w:val="Textpoznpodarou"/>
      </w:pPr>
      <w:r>
        <w:rPr>
          <w:rStyle w:val="Znakapoznpodarou"/>
        </w:rPr>
        <w:footnoteRef/>
      </w:r>
      <w:r>
        <w:t xml:space="preserve"> </w:t>
      </w:r>
      <w:r w:rsidRPr="0086495F">
        <w:rPr>
          <w:i/>
        </w:rPr>
        <w:t>Moderní obec</w:t>
      </w:r>
      <w:r w:rsidRPr="00125145">
        <w:t xml:space="preserve"> </w:t>
      </w:r>
      <w:r w:rsidRPr="00DE0BA2">
        <w:rPr>
          <w:rFonts w:cs="Times New Roman"/>
        </w:rPr>
        <w:t>[online]. 2017 [cit. 2017-01-2</w:t>
      </w:r>
      <w:r>
        <w:rPr>
          <w:rFonts w:cs="Times New Roman"/>
        </w:rPr>
        <w:t>7</w:t>
      </w:r>
      <w:r w:rsidRPr="00DE0BA2">
        <w:rPr>
          <w:rFonts w:cs="Times New Roman"/>
        </w:rPr>
        <w:t>]. Dostupné z</w:t>
      </w:r>
      <w:r>
        <w:rPr>
          <w:rFonts w:cs="Times New Roman"/>
        </w:rPr>
        <w:t xml:space="preserve"> </w:t>
      </w:r>
      <w:r w:rsidRPr="00DE0BA2">
        <w:rPr>
          <w:rFonts w:cs="Times New Roman"/>
        </w:rPr>
        <w:t>WWW: &lt;http://www.</w:t>
      </w:r>
      <w:r>
        <w:rPr>
          <w:rFonts w:cs="Times New Roman"/>
        </w:rPr>
        <w:t>moderniobec</w:t>
      </w:r>
      <w:r w:rsidRPr="00DE0BA2">
        <w:rPr>
          <w:rFonts w:cs="Times New Roman"/>
        </w:rPr>
        <w:t>.cz/&gt;.</w:t>
      </w:r>
    </w:p>
  </w:footnote>
  <w:footnote w:id="41">
    <w:p w14:paraId="340AC487" w14:textId="006B761F" w:rsidR="000226FB" w:rsidRDefault="000226FB" w:rsidP="00434B19">
      <w:pPr>
        <w:autoSpaceDE w:val="0"/>
        <w:autoSpaceDN w:val="0"/>
        <w:adjustRightInd w:val="0"/>
        <w:spacing w:after="0" w:line="240" w:lineRule="auto"/>
      </w:pPr>
      <w:r w:rsidRPr="00C7286D">
        <w:rPr>
          <w:rStyle w:val="Znakapoznpodarou"/>
          <w:sz w:val="20"/>
          <w:szCs w:val="20"/>
        </w:rPr>
        <w:footnoteRef/>
      </w:r>
      <w:r>
        <w:rPr>
          <w:i/>
          <w:sz w:val="20"/>
          <w:szCs w:val="20"/>
        </w:rPr>
        <w:t xml:space="preserve"> </w:t>
      </w:r>
      <w:r w:rsidRPr="00434B19">
        <w:rPr>
          <w:i/>
          <w:sz w:val="20"/>
          <w:szCs w:val="20"/>
        </w:rPr>
        <w:t>Co umí chytré webové internetové stránky pro obce</w:t>
      </w:r>
      <w:r w:rsidRPr="00434B19">
        <w:rPr>
          <w:rFonts w:cs="Times New Roman"/>
          <w:i/>
          <w:sz w:val="20"/>
          <w:szCs w:val="20"/>
        </w:rPr>
        <w:t>.cz</w:t>
      </w:r>
      <w:r w:rsidRPr="00DE0BA2">
        <w:rPr>
          <w:rFonts w:cs="Times New Roman"/>
          <w:i/>
          <w:iCs/>
          <w:sz w:val="20"/>
          <w:szCs w:val="20"/>
        </w:rPr>
        <w:t xml:space="preserve"> </w:t>
      </w:r>
      <w:r>
        <w:rPr>
          <w:rFonts w:cs="Times New Roman"/>
          <w:sz w:val="20"/>
          <w:szCs w:val="20"/>
        </w:rPr>
        <w:t xml:space="preserve">[online]. </w:t>
      </w:r>
      <w:r w:rsidRPr="00DE0BA2">
        <w:rPr>
          <w:rFonts w:cs="Times New Roman"/>
          <w:sz w:val="20"/>
          <w:szCs w:val="20"/>
        </w:rPr>
        <w:t>2017 [cit. 2017-01-2</w:t>
      </w:r>
      <w:r>
        <w:rPr>
          <w:rFonts w:cs="Times New Roman"/>
          <w:sz w:val="20"/>
          <w:szCs w:val="20"/>
        </w:rPr>
        <w:t>7</w:t>
      </w:r>
      <w:r w:rsidRPr="00DE0BA2">
        <w:rPr>
          <w:rFonts w:cs="Times New Roman"/>
          <w:sz w:val="20"/>
          <w:szCs w:val="20"/>
        </w:rPr>
        <w:t>]. Dostupné z</w:t>
      </w:r>
      <w:r>
        <w:rPr>
          <w:rFonts w:cs="Times New Roman"/>
          <w:sz w:val="20"/>
          <w:szCs w:val="20"/>
        </w:rPr>
        <w:t xml:space="preserve"> </w:t>
      </w:r>
      <w:r w:rsidRPr="00DE0BA2">
        <w:rPr>
          <w:rFonts w:cs="Times New Roman"/>
          <w:sz w:val="20"/>
          <w:szCs w:val="20"/>
        </w:rPr>
        <w:t>WWW: &lt;http://www.</w:t>
      </w:r>
      <w:r>
        <w:rPr>
          <w:rFonts w:cs="Times New Roman"/>
          <w:sz w:val="20"/>
          <w:szCs w:val="20"/>
        </w:rPr>
        <w:t>obcenawebu</w:t>
      </w:r>
      <w:r w:rsidRPr="00DE0BA2">
        <w:rPr>
          <w:rFonts w:cs="Times New Roman"/>
          <w:sz w:val="20"/>
          <w:szCs w:val="20"/>
        </w:rPr>
        <w:t>.cz/</w:t>
      </w:r>
      <w:r>
        <w:rPr>
          <w:rFonts w:cs="Times New Roman"/>
          <w:sz w:val="20"/>
          <w:szCs w:val="20"/>
        </w:rPr>
        <w:t>stranky-pro-obce</w:t>
      </w:r>
      <w:r w:rsidRPr="00DE0BA2">
        <w:rPr>
          <w:rFonts w:cs="Times New Roman"/>
          <w:sz w:val="20"/>
          <w:szCs w:val="20"/>
        </w:rPr>
        <w:t>/&gt;.</w:t>
      </w:r>
      <w:r w:rsidRPr="00DE0BA2">
        <w:t xml:space="preserve"> </w:t>
      </w:r>
    </w:p>
  </w:footnote>
  <w:footnote w:id="42">
    <w:p w14:paraId="1C2235C7" w14:textId="77777777" w:rsidR="000226FB" w:rsidRPr="004F2D27" w:rsidRDefault="000226FB" w:rsidP="00C71BB8">
      <w:pPr>
        <w:autoSpaceDE w:val="0"/>
        <w:autoSpaceDN w:val="0"/>
        <w:adjustRightInd w:val="0"/>
        <w:spacing w:after="0" w:line="240" w:lineRule="auto"/>
        <w:rPr>
          <w:sz w:val="20"/>
          <w:szCs w:val="20"/>
        </w:rPr>
      </w:pPr>
      <w:r w:rsidRPr="00062FAB">
        <w:rPr>
          <w:rStyle w:val="Znakapoznpodarou"/>
          <w:sz w:val="20"/>
          <w:szCs w:val="20"/>
        </w:rPr>
        <w:footnoteRef/>
      </w:r>
      <w:r>
        <w:t xml:space="preserve"> </w:t>
      </w:r>
      <w:r w:rsidRPr="00434B19">
        <w:rPr>
          <w:rFonts w:cs="Times New Roman"/>
          <w:i/>
          <w:sz w:val="20"/>
          <w:szCs w:val="20"/>
        </w:rPr>
        <w:t>INS – informační servis</w:t>
      </w:r>
      <w:r w:rsidRPr="002168FC">
        <w:rPr>
          <w:rFonts w:cs="Times New Roman"/>
          <w:sz w:val="20"/>
          <w:szCs w:val="20"/>
        </w:rPr>
        <w:t xml:space="preserve">[online]. </w:t>
      </w:r>
      <w:r w:rsidRPr="00BF2FD0">
        <w:rPr>
          <w:rFonts w:cs="Times New Roman"/>
          <w:sz w:val="20"/>
          <w:szCs w:val="20"/>
        </w:rPr>
        <w:t xml:space="preserve">Praha :  </w:t>
      </w:r>
      <w:r w:rsidRPr="00BF2FD0">
        <w:rPr>
          <w:sz w:val="20"/>
          <w:szCs w:val="20"/>
        </w:rPr>
        <w:t>Svaz měst</w:t>
      </w:r>
      <w:r w:rsidRPr="004F2D27">
        <w:rPr>
          <w:sz w:val="20"/>
          <w:szCs w:val="20"/>
        </w:rPr>
        <w:t xml:space="preserve"> a obcí České republiky,</w:t>
      </w:r>
      <w:r w:rsidRPr="004F2D27">
        <w:rPr>
          <w:rFonts w:cs="Times New Roman"/>
          <w:sz w:val="20"/>
          <w:szCs w:val="20"/>
        </w:rPr>
        <w:t xml:space="preserve"> 2017 [cit. 2017-01-26]. Dostupné z WWW: &lt;http://www.smocr.cz/cz/tiskovy-servis/ins-informacni-servis/default.aspx/&gt;.</w:t>
      </w:r>
    </w:p>
  </w:footnote>
  <w:footnote w:id="43">
    <w:p w14:paraId="6775D8C0" w14:textId="71EE78A7" w:rsidR="000226FB" w:rsidRDefault="000226FB">
      <w:pPr>
        <w:pStyle w:val="Textpoznpodarou"/>
      </w:pPr>
      <w:r>
        <w:rPr>
          <w:rStyle w:val="Znakapoznpodarou"/>
        </w:rPr>
        <w:footnoteRef/>
      </w:r>
      <w:r>
        <w:rPr>
          <w:rFonts w:cs="Times New Roman"/>
          <w:szCs w:val="24"/>
        </w:rPr>
        <w:t xml:space="preserve"> </w:t>
      </w:r>
      <w:r w:rsidRPr="004F2D27">
        <w:rPr>
          <w:rFonts w:cs="Times New Roman"/>
          <w:i/>
          <w:szCs w:val="24"/>
        </w:rPr>
        <w:t>Společně se dá prosadit víc</w:t>
      </w:r>
      <w:r>
        <w:rPr>
          <w:rFonts w:cs="Times New Roman"/>
          <w:szCs w:val="24"/>
        </w:rPr>
        <w:t xml:space="preserve"> [online]. </w:t>
      </w:r>
      <w:r w:rsidRPr="00BF2FD0">
        <w:rPr>
          <w:rFonts w:cs="Times New Roman"/>
          <w:szCs w:val="24"/>
        </w:rPr>
        <w:t xml:space="preserve">Praha :  </w:t>
      </w:r>
      <w:r w:rsidRPr="00BF2FD0">
        <w:t>Svaz</w:t>
      </w:r>
      <w:r>
        <w:t xml:space="preserve"> měst a obcí České republiky,</w:t>
      </w:r>
      <w:r>
        <w:rPr>
          <w:rFonts w:cs="Times New Roman"/>
          <w:szCs w:val="24"/>
        </w:rPr>
        <w:t xml:space="preserve"> 2015 [cit. 2016-12-10]. Dostupné z WWW: &lt;http://www.smocr.cz/cz/tiskovy-servis/tiskove-zpravy/spolecne-se-da--vic.aspx?referrerID=166/&gt;.</w:t>
      </w:r>
    </w:p>
  </w:footnote>
  <w:footnote w:id="44">
    <w:p w14:paraId="2F092634" w14:textId="5FA779EB" w:rsidR="000226FB" w:rsidRPr="004F2D27" w:rsidRDefault="000226FB" w:rsidP="004F2D27">
      <w:pPr>
        <w:autoSpaceDE w:val="0"/>
        <w:autoSpaceDN w:val="0"/>
        <w:adjustRightInd w:val="0"/>
        <w:spacing w:after="0" w:line="240" w:lineRule="auto"/>
        <w:rPr>
          <w:sz w:val="20"/>
          <w:szCs w:val="20"/>
        </w:rPr>
      </w:pPr>
      <w:r w:rsidRPr="00514B07">
        <w:rPr>
          <w:rStyle w:val="Znakapoznpodarou"/>
          <w:sz w:val="20"/>
          <w:szCs w:val="20"/>
        </w:rPr>
        <w:footnoteRef/>
      </w:r>
      <w:r w:rsidRPr="00514B07">
        <w:rPr>
          <w:sz w:val="20"/>
          <w:szCs w:val="20"/>
        </w:rPr>
        <w:t xml:space="preserve"> </w:t>
      </w:r>
      <w:r w:rsidRPr="00EE1269">
        <w:rPr>
          <w:sz w:val="20"/>
          <w:szCs w:val="20"/>
        </w:rPr>
        <w:t xml:space="preserve">MICHÁLKOVÁ, L. </w:t>
      </w:r>
      <w:r w:rsidRPr="004F2D27">
        <w:rPr>
          <w:sz w:val="20"/>
          <w:szCs w:val="20"/>
        </w:rPr>
        <w:t>Zákony platí také pro internetové stránky jednotlivých obcí.</w:t>
      </w:r>
      <w:r w:rsidRPr="00EE1269">
        <w:rPr>
          <w:sz w:val="20"/>
          <w:szCs w:val="20"/>
        </w:rPr>
        <w:t xml:space="preserve"> </w:t>
      </w:r>
      <w:r w:rsidRPr="00EE1269">
        <w:rPr>
          <w:i/>
          <w:sz w:val="20"/>
          <w:szCs w:val="20"/>
        </w:rPr>
        <w:t xml:space="preserve">Moderní obec </w:t>
      </w:r>
      <w:r w:rsidRPr="00EE1269">
        <w:rPr>
          <w:rFonts w:cs="Times New Roman"/>
          <w:sz w:val="20"/>
          <w:szCs w:val="20"/>
        </w:rPr>
        <w:t xml:space="preserve">[online]. Červen 2009, roč. 6, s. </w:t>
      </w:r>
      <w:r>
        <w:rPr>
          <w:rFonts w:cs="Times New Roman"/>
          <w:sz w:val="20"/>
          <w:szCs w:val="20"/>
        </w:rPr>
        <w:t>13 [cit. 2017-01-06]. ISSN 1211-</w:t>
      </w:r>
      <w:r w:rsidRPr="00EE1269">
        <w:rPr>
          <w:rFonts w:cs="Times New Roman"/>
          <w:sz w:val="20"/>
          <w:szCs w:val="20"/>
        </w:rPr>
        <w:t>0507.</w:t>
      </w:r>
      <w:r w:rsidRPr="00EE1269">
        <w:rPr>
          <w:i/>
          <w:sz w:val="20"/>
          <w:szCs w:val="20"/>
        </w:rPr>
        <w:t xml:space="preserve"> </w:t>
      </w:r>
      <w:r w:rsidRPr="00EE1269">
        <w:rPr>
          <w:rFonts w:cs="Times New Roman"/>
          <w:sz w:val="20"/>
          <w:szCs w:val="20"/>
        </w:rPr>
        <w:t>Dostupné z WWW: &lt;http://www.profipress.cz/archiv/moderni-obec-62009/#page/4&gt;.</w:t>
      </w:r>
    </w:p>
  </w:footnote>
  <w:footnote w:id="45">
    <w:p w14:paraId="0D0B5450" w14:textId="23FC56ED" w:rsidR="000226FB" w:rsidRDefault="000226FB" w:rsidP="00525E47">
      <w:pPr>
        <w:autoSpaceDE w:val="0"/>
        <w:autoSpaceDN w:val="0"/>
        <w:adjustRightInd w:val="0"/>
        <w:spacing w:after="0" w:line="240" w:lineRule="auto"/>
      </w:pPr>
      <w:r w:rsidRPr="00514B07">
        <w:rPr>
          <w:rStyle w:val="Znakapoznpodarou"/>
          <w:sz w:val="20"/>
          <w:szCs w:val="20"/>
        </w:rPr>
        <w:footnoteRef/>
      </w:r>
      <w:r w:rsidRPr="00514B07">
        <w:rPr>
          <w:sz w:val="20"/>
          <w:szCs w:val="20"/>
        </w:rPr>
        <w:t xml:space="preserve"> </w:t>
      </w:r>
      <w:r w:rsidRPr="00911469">
        <w:rPr>
          <w:sz w:val="20"/>
          <w:szCs w:val="20"/>
        </w:rPr>
        <w:t xml:space="preserve">WINTER, J. </w:t>
      </w:r>
      <w:r w:rsidRPr="004F2D27">
        <w:rPr>
          <w:sz w:val="20"/>
          <w:szCs w:val="20"/>
        </w:rPr>
        <w:t>Informace, které by na webech veřejné správy neměly chybět.</w:t>
      </w:r>
      <w:r w:rsidRPr="00911469">
        <w:rPr>
          <w:sz w:val="20"/>
          <w:szCs w:val="20"/>
        </w:rPr>
        <w:t xml:space="preserve"> </w:t>
      </w:r>
      <w:r w:rsidRPr="00911469">
        <w:rPr>
          <w:i/>
          <w:sz w:val="20"/>
          <w:szCs w:val="20"/>
        </w:rPr>
        <w:t xml:space="preserve">Moderní obec </w:t>
      </w:r>
      <w:r w:rsidRPr="00911469">
        <w:rPr>
          <w:rFonts w:cs="Times New Roman"/>
          <w:sz w:val="20"/>
          <w:szCs w:val="20"/>
        </w:rPr>
        <w:t xml:space="preserve">[online]. Září 2007, roč. 9, </w:t>
      </w:r>
      <w:r>
        <w:rPr>
          <w:rFonts w:cs="Times New Roman"/>
          <w:sz w:val="20"/>
          <w:szCs w:val="20"/>
        </w:rPr>
        <w:t>s. 13</w:t>
      </w:r>
      <w:r w:rsidRPr="00911469">
        <w:rPr>
          <w:rFonts w:cs="Times New Roman"/>
          <w:sz w:val="20"/>
          <w:szCs w:val="20"/>
        </w:rPr>
        <w:t xml:space="preserve"> [cit. 20</w:t>
      </w:r>
      <w:r>
        <w:rPr>
          <w:rFonts w:cs="Times New Roman"/>
          <w:sz w:val="20"/>
          <w:szCs w:val="20"/>
        </w:rPr>
        <w:t>16</w:t>
      </w:r>
      <w:r w:rsidRPr="00911469">
        <w:rPr>
          <w:rFonts w:cs="Times New Roman"/>
          <w:sz w:val="20"/>
          <w:szCs w:val="20"/>
        </w:rPr>
        <w:t>-08-24]. ISSN 1211</w:t>
      </w:r>
      <w:r>
        <w:rPr>
          <w:rFonts w:cs="Times New Roman"/>
          <w:sz w:val="20"/>
          <w:szCs w:val="20"/>
        </w:rPr>
        <w:t>-</w:t>
      </w:r>
      <w:r w:rsidRPr="00911469">
        <w:rPr>
          <w:rFonts w:cs="Times New Roman"/>
          <w:sz w:val="20"/>
          <w:szCs w:val="20"/>
        </w:rPr>
        <w:t>0507.</w:t>
      </w:r>
      <w:r w:rsidRPr="00911469">
        <w:rPr>
          <w:i/>
          <w:sz w:val="20"/>
          <w:szCs w:val="20"/>
        </w:rPr>
        <w:t xml:space="preserve"> </w:t>
      </w:r>
      <w:r w:rsidRPr="00911469">
        <w:rPr>
          <w:rFonts w:cs="Times New Roman"/>
          <w:sz w:val="20"/>
          <w:szCs w:val="20"/>
        </w:rPr>
        <w:t>Dostupné z WWW: &lt;http://www</w:t>
      </w:r>
      <w:r>
        <w:rPr>
          <w:rFonts w:cs="Times New Roman"/>
          <w:sz w:val="20"/>
          <w:szCs w:val="20"/>
        </w:rPr>
        <w:t>.</w:t>
      </w:r>
      <w:r w:rsidRPr="00911469">
        <w:rPr>
          <w:rFonts w:cs="Times New Roman"/>
          <w:sz w:val="20"/>
          <w:szCs w:val="20"/>
        </w:rPr>
        <w:t>http://profipress.cz/archiv/moderni-obec-92007/#page/14&gt;.</w:t>
      </w:r>
    </w:p>
  </w:footnote>
  <w:footnote w:id="46">
    <w:p w14:paraId="06AE361E" w14:textId="77777777" w:rsidR="000226FB" w:rsidRPr="00514B07" w:rsidRDefault="000226FB" w:rsidP="00514B07">
      <w:pPr>
        <w:spacing w:after="0" w:line="240" w:lineRule="auto"/>
        <w:rPr>
          <w:rFonts w:cs="Times New Roman"/>
          <w:sz w:val="20"/>
          <w:szCs w:val="20"/>
        </w:rPr>
      </w:pPr>
      <w:r w:rsidRPr="004F2D27">
        <w:rPr>
          <w:rStyle w:val="Znakapoznpodarou"/>
          <w:sz w:val="20"/>
          <w:szCs w:val="20"/>
        </w:rPr>
        <w:footnoteRef/>
      </w:r>
      <w:r w:rsidRPr="004F2D27">
        <w:rPr>
          <w:rFonts w:cs="Times New Roman"/>
          <w:sz w:val="20"/>
          <w:szCs w:val="20"/>
        </w:rPr>
        <w:t xml:space="preserve"> </w:t>
      </w:r>
      <w:r>
        <w:rPr>
          <w:rFonts w:cs="Times New Roman"/>
          <w:i/>
          <w:sz w:val="20"/>
          <w:szCs w:val="20"/>
        </w:rPr>
        <w:t>Premiér Sobotka představil Iniciativu 202020</w:t>
      </w:r>
      <w:r w:rsidRPr="00A63212">
        <w:rPr>
          <w:rFonts w:cs="Times New Roman"/>
          <w:sz w:val="20"/>
          <w:szCs w:val="20"/>
        </w:rPr>
        <w:t xml:space="preserve"> [online]. </w:t>
      </w:r>
      <w:r>
        <w:rPr>
          <w:rFonts w:cs="Times New Roman"/>
          <w:sz w:val="20"/>
          <w:szCs w:val="20"/>
        </w:rPr>
        <w:t xml:space="preserve">Praha : Vláda ČR, </w:t>
      </w:r>
      <w:r w:rsidRPr="00A63212">
        <w:rPr>
          <w:rFonts w:cs="Times New Roman"/>
          <w:color w:val="000000" w:themeColor="text1"/>
          <w:sz w:val="20"/>
          <w:szCs w:val="20"/>
          <w:shd w:val="clear" w:color="auto" w:fill="FFFFFF"/>
        </w:rPr>
        <w:t xml:space="preserve">2016 </w:t>
      </w:r>
      <w:r w:rsidRPr="00A63212">
        <w:rPr>
          <w:rFonts w:cs="Times New Roman"/>
          <w:sz w:val="20"/>
          <w:szCs w:val="20"/>
        </w:rPr>
        <w:t>[cit. 201</w:t>
      </w:r>
      <w:r>
        <w:rPr>
          <w:rFonts w:cs="Times New Roman"/>
          <w:sz w:val="20"/>
          <w:szCs w:val="20"/>
        </w:rPr>
        <w:t>6</w:t>
      </w:r>
      <w:r w:rsidRPr="00A63212">
        <w:rPr>
          <w:rFonts w:cs="Times New Roman"/>
          <w:sz w:val="20"/>
          <w:szCs w:val="20"/>
        </w:rPr>
        <w:t>-0</w:t>
      </w:r>
      <w:r>
        <w:rPr>
          <w:rFonts w:cs="Times New Roman"/>
          <w:sz w:val="20"/>
          <w:szCs w:val="20"/>
        </w:rPr>
        <w:t>9</w:t>
      </w:r>
      <w:r w:rsidRPr="00A63212">
        <w:rPr>
          <w:rFonts w:cs="Times New Roman"/>
          <w:sz w:val="20"/>
          <w:szCs w:val="20"/>
        </w:rPr>
        <w:t>-</w:t>
      </w:r>
      <w:r>
        <w:rPr>
          <w:rFonts w:cs="Times New Roman"/>
          <w:sz w:val="20"/>
          <w:szCs w:val="20"/>
        </w:rPr>
        <w:t>15</w:t>
      </w:r>
      <w:r w:rsidRPr="00A63212">
        <w:rPr>
          <w:rFonts w:cs="Times New Roman"/>
          <w:sz w:val="20"/>
          <w:szCs w:val="20"/>
        </w:rPr>
        <w:t>]. Dostupné z WWW:&lt;http://www.</w:t>
      </w:r>
      <w:r>
        <w:rPr>
          <w:rFonts w:cs="Times New Roman"/>
          <w:sz w:val="20"/>
          <w:szCs w:val="20"/>
        </w:rPr>
        <w:t>vlada</w:t>
      </w:r>
      <w:r w:rsidRPr="00A63212">
        <w:rPr>
          <w:rFonts w:cs="Times New Roman"/>
          <w:sz w:val="20"/>
          <w:szCs w:val="20"/>
        </w:rPr>
        <w:t>.cz/</w:t>
      </w:r>
      <w:r>
        <w:rPr>
          <w:rFonts w:cs="Times New Roman"/>
          <w:sz w:val="20"/>
          <w:szCs w:val="20"/>
        </w:rPr>
        <w:t>cz/media-centrum/aktualně/premier-sobotka-predstavil-projekt-iniciativa-202020-s-cilem-rozvoje-e-govrnmentu-148870/</w:t>
      </w:r>
      <w:r w:rsidRPr="00A63212">
        <w:rPr>
          <w:rFonts w:cs="Times New Roman"/>
          <w:sz w:val="20"/>
          <w:szCs w:val="20"/>
        </w:rPr>
        <w:t>&gt;.</w:t>
      </w:r>
    </w:p>
  </w:footnote>
  <w:footnote w:id="47">
    <w:p w14:paraId="645EC116" w14:textId="04CC6AF4" w:rsidR="000226FB" w:rsidRPr="00514B07" w:rsidRDefault="000226FB" w:rsidP="00201996">
      <w:pPr>
        <w:autoSpaceDE w:val="0"/>
        <w:autoSpaceDN w:val="0"/>
        <w:adjustRightInd w:val="0"/>
        <w:spacing w:after="0" w:line="240" w:lineRule="auto"/>
        <w:rPr>
          <w:rFonts w:cs="Times New Roman"/>
          <w:sz w:val="20"/>
          <w:szCs w:val="20"/>
        </w:rPr>
      </w:pPr>
      <w:r w:rsidRPr="00514B07">
        <w:rPr>
          <w:rStyle w:val="Znakapoznpodarou"/>
          <w:sz w:val="20"/>
          <w:szCs w:val="20"/>
        </w:rPr>
        <w:footnoteRef/>
      </w:r>
      <w:r w:rsidRPr="00514B07">
        <w:rPr>
          <w:rFonts w:cs="Times New Roman"/>
          <w:sz w:val="20"/>
          <w:szCs w:val="20"/>
        </w:rPr>
        <w:t xml:space="preserve"> </w:t>
      </w:r>
      <w:r w:rsidRPr="00514B07">
        <w:rPr>
          <w:rFonts w:cs="Times New Roman"/>
          <w:i/>
          <w:sz w:val="20"/>
          <w:szCs w:val="20"/>
        </w:rPr>
        <w:t xml:space="preserve">Naše vize </w:t>
      </w:r>
      <w:r w:rsidRPr="00514B07">
        <w:rPr>
          <w:rFonts w:cs="Times New Roman"/>
          <w:sz w:val="20"/>
          <w:szCs w:val="20"/>
        </w:rPr>
        <w:t>[online]. 202020</w:t>
      </w:r>
      <w:r>
        <w:rPr>
          <w:rFonts w:cs="Times New Roman"/>
          <w:sz w:val="20"/>
          <w:szCs w:val="20"/>
        </w:rPr>
        <w:t>,</w:t>
      </w:r>
      <w:r w:rsidRPr="00514B07">
        <w:rPr>
          <w:rFonts w:cs="Times New Roman"/>
          <w:sz w:val="20"/>
          <w:szCs w:val="20"/>
        </w:rPr>
        <w:t xml:space="preserve"> 2017 [cit. 2017-01-26]. Dostupné z</w:t>
      </w:r>
      <w:r>
        <w:rPr>
          <w:rFonts w:cs="Times New Roman"/>
          <w:sz w:val="20"/>
          <w:szCs w:val="20"/>
        </w:rPr>
        <w:t xml:space="preserve"> </w:t>
      </w:r>
      <w:r w:rsidRPr="00514B07">
        <w:rPr>
          <w:rFonts w:cs="Times New Roman"/>
          <w:sz w:val="20"/>
          <w:szCs w:val="20"/>
        </w:rPr>
        <w:t>WWW: &lt;http://www.202020.cz/nase-vize/&gt;.</w:t>
      </w:r>
    </w:p>
  </w:footnote>
  <w:footnote w:id="48">
    <w:p w14:paraId="22225EEE" w14:textId="17BED606" w:rsidR="000226FB" w:rsidRPr="00F2779C" w:rsidRDefault="000226FB" w:rsidP="00AB05C4">
      <w:pPr>
        <w:spacing w:after="0" w:line="240" w:lineRule="auto"/>
      </w:pPr>
      <w:r w:rsidRPr="003A347E">
        <w:rPr>
          <w:rStyle w:val="Znakapoznpodarou"/>
          <w:sz w:val="20"/>
          <w:szCs w:val="20"/>
        </w:rPr>
        <w:footnoteRef/>
      </w:r>
      <w:r w:rsidRPr="003A347E">
        <w:rPr>
          <w:sz w:val="20"/>
          <w:szCs w:val="20"/>
        </w:rPr>
        <w:t xml:space="preserve"> </w:t>
      </w:r>
      <w:r w:rsidRPr="00310D30">
        <w:rPr>
          <w:rFonts w:cs="Times New Roman"/>
          <w:i/>
          <w:sz w:val="20"/>
          <w:szCs w:val="20"/>
        </w:rPr>
        <w:t>Zákon č. 500/2004 Sb. - vedení úřední desky</w:t>
      </w:r>
      <w:r w:rsidRPr="00310D30">
        <w:rPr>
          <w:rFonts w:cs="Times New Roman"/>
          <w:sz w:val="20"/>
          <w:szCs w:val="20"/>
        </w:rPr>
        <w:t xml:space="preserve"> [online]. </w:t>
      </w:r>
      <w:r>
        <w:rPr>
          <w:rFonts w:cs="Times New Roman"/>
          <w:sz w:val="20"/>
          <w:szCs w:val="20"/>
        </w:rPr>
        <w:t xml:space="preserve">Bechyně : </w:t>
      </w:r>
      <w:r w:rsidRPr="000F0668">
        <w:rPr>
          <w:rFonts w:cs="Times New Roman"/>
          <w:sz w:val="20"/>
          <w:szCs w:val="20"/>
        </w:rPr>
        <w:t>W Partner</w:t>
      </w:r>
      <w:r>
        <w:rPr>
          <w:rFonts w:cs="Times New Roman"/>
          <w:sz w:val="20"/>
          <w:szCs w:val="20"/>
        </w:rPr>
        <w:t xml:space="preserve">, </w:t>
      </w:r>
      <w:r w:rsidRPr="00310D30">
        <w:rPr>
          <w:rFonts w:cs="Times New Roman"/>
          <w:color w:val="000000" w:themeColor="text1"/>
          <w:sz w:val="20"/>
          <w:szCs w:val="20"/>
          <w:shd w:val="clear" w:color="auto" w:fill="FFFFFF"/>
        </w:rPr>
        <w:t xml:space="preserve">2010 </w:t>
      </w:r>
      <w:r w:rsidRPr="00310D30">
        <w:rPr>
          <w:rFonts w:cs="Times New Roman"/>
          <w:sz w:val="20"/>
          <w:szCs w:val="20"/>
        </w:rPr>
        <w:t>[cit.</w:t>
      </w:r>
      <w:r>
        <w:rPr>
          <w:rFonts w:cs="Times New Roman"/>
          <w:sz w:val="20"/>
          <w:szCs w:val="20"/>
        </w:rPr>
        <w:t xml:space="preserve"> 2017-01-20]. Dostupné z WWW: &lt;</w:t>
      </w:r>
      <w:r w:rsidRPr="00310D30">
        <w:rPr>
          <w:rFonts w:cs="Times New Roman"/>
          <w:sz w:val="20"/>
          <w:szCs w:val="20"/>
        </w:rPr>
        <w:t>http://www.strankyproobce.cz/zakonne-povinnosti-pro-web-obce/uredni-</w:t>
      </w:r>
      <w:r w:rsidRPr="00F2779C">
        <w:rPr>
          <w:rFonts w:cs="Times New Roman"/>
          <w:sz w:val="20"/>
          <w:szCs w:val="20"/>
        </w:rPr>
        <w:t>deska/zakon-c-500-2004-sb-vedeni-uredni-desky.html&gt;.</w:t>
      </w:r>
    </w:p>
  </w:footnote>
  <w:footnote w:id="49">
    <w:p w14:paraId="1BA0A68E" w14:textId="0F256512" w:rsidR="000226FB" w:rsidRPr="00F2779C" w:rsidRDefault="000226FB" w:rsidP="00C43EAC">
      <w:pPr>
        <w:spacing w:after="0" w:line="240" w:lineRule="auto"/>
      </w:pPr>
      <w:r w:rsidRPr="00F2779C">
        <w:rPr>
          <w:rStyle w:val="Znakapoznpodarou"/>
          <w:sz w:val="20"/>
          <w:szCs w:val="20"/>
        </w:rPr>
        <w:footnoteRef/>
      </w:r>
      <w:r w:rsidRPr="00F2779C">
        <w:t xml:space="preserve"> </w:t>
      </w:r>
      <w:r w:rsidRPr="00F2779C">
        <w:rPr>
          <w:rFonts w:cs="Times New Roman"/>
          <w:i/>
          <w:sz w:val="20"/>
          <w:szCs w:val="20"/>
        </w:rPr>
        <w:t>Rámcový přehled údajů a dokumentů ke zveřejňování na e-úřední desce</w:t>
      </w:r>
      <w:r w:rsidRPr="00F2779C">
        <w:rPr>
          <w:rFonts w:cs="Times New Roman"/>
          <w:sz w:val="20"/>
          <w:szCs w:val="20"/>
        </w:rPr>
        <w:t xml:space="preserve"> [online]. Bechyně : W Partner, </w:t>
      </w:r>
      <w:r w:rsidRPr="00F2779C">
        <w:rPr>
          <w:rFonts w:cs="Times New Roman"/>
          <w:color w:val="000000" w:themeColor="text1"/>
          <w:sz w:val="20"/>
          <w:szCs w:val="20"/>
          <w:shd w:val="clear" w:color="auto" w:fill="FFFFFF"/>
        </w:rPr>
        <w:t xml:space="preserve">2010 </w:t>
      </w:r>
      <w:r w:rsidRPr="00F2779C">
        <w:rPr>
          <w:rFonts w:cs="Times New Roman"/>
          <w:sz w:val="20"/>
          <w:szCs w:val="20"/>
        </w:rPr>
        <w:t>[cit. 2017-01-20]. Dostupné z WWW: &lt;http://www.strankyproobce.cz/zakonne-povinnosti-pro-web-obce/uredni-deska/ramcovy-prehled-udaju-a-dokumentu-ke-zverejnovani-na-e-uredni-desce.html&gt;.</w:t>
      </w:r>
    </w:p>
  </w:footnote>
  <w:footnote w:id="50">
    <w:p w14:paraId="7D22641B" w14:textId="2AFE43CA" w:rsidR="000226FB" w:rsidRPr="00525E47" w:rsidRDefault="000226FB" w:rsidP="00525E47">
      <w:pPr>
        <w:spacing w:after="0" w:line="240" w:lineRule="auto"/>
        <w:rPr>
          <w:rFonts w:cs="Times New Roman"/>
        </w:rPr>
      </w:pPr>
      <w:r w:rsidRPr="00F2779C">
        <w:rPr>
          <w:rStyle w:val="Znakapoznpodarou"/>
          <w:sz w:val="20"/>
          <w:szCs w:val="20"/>
        </w:rPr>
        <w:footnoteRef/>
      </w:r>
      <w:r w:rsidRPr="00F2779C">
        <w:rPr>
          <w:rFonts w:cs="Times New Roman"/>
          <w:sz w:val="20"/>
          <w:szCs w:val="20"/>
        </w:rPr>
        <w:t xml:space="preserve"> </w:t>
      </w:r>
      <w:r w:rsidRPr="00F2779C">
        <w:rPr>
          <w:rFonts w:cs="Times New Roman"/>
          <w:i/>
          <w:sz w:val="20"/>
          <w:szCs w:val="20"/>
        </w:rPr>
        <w:t>Metodický návod pro vedení elektronické úřední desky v územních samosprávných celcích</w:t>
      </w:r>
      <w:r w:rsidRPr="00F2779C">
        <w:rPr>
          <w:rFonts w:cs="Times New Roman"/>
          <w:sz w:val="20"/>
          <w:szCs w:val="20"/>
        </w:rPr>
        <w:t xml:space="preserve"> [online]. Bechyně</w:t>
      </w:r>
      <w:r>
        <w:rPr>
          <w:rFonts w:cs="Times New Roman"/>
          <w:sz w:val="20"/>
          <w:szCs w:val="20"/>
        </w:rPr>
        <w:t xml:space="preserve"> : </w:t>
      </w:r>
      <w:r w:rsidRPr="00F2779C">
        <w:rPr>
          <w:rFonts w:cs="Times New Roman"/>
          <w:sz w:val="20"/>
          <w:szCs w:val="20"/>
        </w:rPr>
        <w:t>W</w:t>
      </w:r>
      <w:r>
        <w:rPr>
          <w:rFonts w:cs="Times New Roman"/>
          <w:sz w:val="20"/>
          <w:szCs w:val="20"/>
        </w:rPr>
        <w:t xml:space="preserve"> </w:t>
      </w:r>
      <w:r w:rsidRPr="00F2779C">
        <w:rPr>
          <w:rFonts w:cs="Times New Roman"/>
          <w:sz w:val="20"/>
          <w:szCs w:val="20"/>
        </w:rPr>
        <w:t xml:space="preserve">Partner, </w:t>
      </w:r>
      <w:r w:rsidRPr="00F2779C">
        <w:rPr>
          <w:rFonts w:cs="Times New Roman"/>
          <w:color w:val="000000" w:themeColor="text1"/>
          <w:sz w:val="20"/>
          <w:szCs w:val="20"/>
          <w:shd w:val="clear" w:color="auto" w:fill="FFFFFF"/>
        </w:rPr>
        <w:t xml:space="preserve">2010 </w:t>
      </w:r>
      <w:r w:rsidRPr="00F2779C">
        <w:rPr>
          <w:rFonts w:cs="Times New Roman"/>
          <w:sz w:val="20"/>
          <w:szCs w:val="20"/>
        </w:rPr>
        <w:t>[cit. 2017-01-20]. Dostupné z WWW: &lt;http://www.strankyproobce.cz/zakonne-povinnosti-pro-web-obce/uredni-deska/metodicky-navod-pro-vedeni-elektronicke-uredni-desky-v-uzemnich-samospravnych-celcich.html&gt;.</w:t>
      </w:r>
      <w:r>
        <w:rPr>
          <w:rFonts w:cs="Times New Roman"/>
          <w:sz w:val="20"/>
          <w:szCs w:val="20"/>
        </w:rPr>
        <w:t xml:space="preserve"> </w:t>
      </w:r>
    </w:p>
  </w:footnote>
  <w:footnote w:id="51">
    <w:p w14:paraId="2B676DCD" w14:textId="7D817ED8" w:rsidR="000226FB" w:rsidRPr="00F0692F" w:rsidRDefault="000226FB" w:rsidP="00F0692F">
      <w:pPr>
        <w:spacing w:after="0" w:line="240" w:lineRule="auto"/>
        <w:rPr>
          <w:sz w:val="20"/>
          <w:szCs w:val="20"/>
        </w:rPr>
      </w:pPr>
      <w:r w:rsidRPr="00F0692F">
        <w:rPr>
          <w:rStyle w:val="Znakapoznpodarou"/>
          <w:sz w:val="20"/>
          <w:szCs w:val="20"/>
        </w:rPr>
        <w:footnoteRef/>
      </w:r>
      <w:r w:rsidRPr="00F0692F">
        <w:rPr>
          <w:sz w:val="20"/>
          <w:szCs w:val="20"/>
        </w:rPr>
        <w:t xml:space="preserve"> </w:t>
      </w:r>
      <w:r w:rsidRPr="00F0692F">
        <w:rPr>
          <w:rFonts w:cs="Times New Roman"/>
          <w:i/>
          <w:color w:val="000000" w:themeColor="text1"/>
          <w:sz w:val="20"/>
          <w:szCs w:val="20"/>
        </w:rPr>
        <w:t xml:space="preserve">Otevřená data </w:t>
      </w:r>
      <w:r w:rsidRPr="00F0692F">
        <w:rPr>
          <w:rFonts w:cs="Times New Roman"/>
          <w:color w:val="000000" w:themeColor="text1"/>
          <w:sz w:val="20"/>
          <w:szCs w:val="20"/>
        </w:rPr>
        <w:t xml:space="preserve">[online]. </w:t>
      </w:r>
      <w:r>
        <w:rPr>
          <w:rFonts w:cs="Times New Roman"/>
          <w:color w:val="000000" w:themeColor="text1"/>
          <w:sz w:val="20"/>
          <w:szCs w:val="20"/>
        </w:rPr>
        <w:t xml:space="preserve">Praha : Ministerstvo vnitra ČR, </w:t>
      </w:r>
      <w:r w:rsidRPr="00F0692F">
        <w:rPr>
          <w:rFonts w:cs="Times New Roman"/>
          <w:color w:val="000000" w:themeColor="text1"/>
          <w:sz w:val="20"/>
          <w:szCs w:val="20"/>
          <w:shd w:val="clear" w:color="auto" w:fill="FFFFFF"/>
        </w:rPr>
        <w:t xml:space="preserve">2017 </w:t>
      </w:r>
      <w:r w:rsidRPr="00F0692F">
        <w:rPr>
          <w:rFonts w:cs="Times New Roman"/>
          <w:color w:val="000000" w:themeColor="text1"/>
          <w:sz w:val="20"/>
          <w:szCs w:val="20"/>
        </w:rPr>
        <w:t>[cit.</w:t>
      </w:r>
      <w:r>
        <w:rPr>
          <w:rFonts w:cs="Times New Roman"/>
          <w:color w:val="000000" w:themeColor="text1"/>
          <w:sz w:val="20"/>
          <w:szCs w:val="20"/>
        </w:rPr>
        <w:t xml:space="preserve"> 2017-01-20]. Dostupné z WWW: &lt;</w:t>
      </w:r>
      <w:r w:rsidRPr="00F0692F">
        <w:rPr>
          <w:rFonts w:cs="Times New Roman"/>
          <w:color w:val="000000" w:themeColor="text1"/>
          <w:sz w:val="20"/>
          <w:szCs w:val="20"/>
        </w:rPr>
        <w:t>http://portal.gov.cz/portal/rejstriky/data/&gt;.</w:t>
      </w:r>
    </w:p>
  </w:footnote>
  <w:footnote w:id="52">
    <w:p w14:paraId="39EC0D0B" w14:textId="67DEA314" w:rsidR="000226FB" w:rsidRPr="000F0668" w:rsidRDefault="000226FB" w:rsidP="000F0668">
      <w:pPr>
        <w:autoSpaceDE w:val="0"/>
        <w:autoSpaceDN w:val="0"/>
        <w:adjustRightInd w:val="0"/>
        <w:spacing w:after="0" w:line="240" w:lineRule="auto"/>
        <w:rPr>
          <w:sz w:val="20"/>
          <w:szCs w:val="20"/>
        </w:rPr>
      </w:pPr>
      <w:r w:rsidRPr="00B34F5C">
        <w:rPr>
          <w:rStyle w:val="Znakapoznpodarou"/>
          <w:sz w:val="20"/>
          <w:szCs w:val="20"/>
        </w:rPr>
        <w:footnoteRef/>
      </w:r>
      <w:r>
        <w:t xml:space="preserve"> </w:t>
      </w:r>
      <w:r w:rsidRPr="00EE1269">
        <w:rPr>
          <w:sz w:val="20"/>
          <w:szCs w:val="20"/>
        </w:rPr>
        <w:t xml:space="preserve">MICHÁLKOVÁ, L. </w:t>
      </w:r>
      <w:r w:rsidRPr="000F0668">
        <w:rPr>
          <w:sz w:val="20"/>
          <w:szCs w:val="20"/>
        </w:rPr>
        <w:t xml:space="preserve">Zákony platí také pro internetové stránky jednotlivých obcí. </w:t>
      </w:r>
      <w:r w:rsidRPr="00EE1269">
        <w:rPr>
          <w:i/>
          <w:sz w:val="20"/>
          <w:szCs w:val="20"/>
        </w:rPr>
        <w:t xml:space="preserve">Moderní obec </w:t>
      </w:r>
      <w:r w:rsidRPr="00EE1269">
        <w:rPr>
          <w:rFonts w:cs="Times New Roman"/>
          <w:sz w:val="20"/>
          <w:szCs w:val="20"/>
        </w:rPr>
        <w:t xml:space="preserve">[online]. Červen 2009, roč. 6, s. 13 [cit. </w:t>
      </w:r>
      <w:r w:rsidRPr="00E45672">
        <w:rPr>
          <w:rFonts w:cs="Times New Roman"/>
          <w:sz w:val="20"/>
          <w:szCs w:val="20"/>
        </w:rPr>
        <w:t>2016-06</w:t>
      </w:r>
      <w:r w:rsidRPr="00EE1269">
        <w:rPr>
          <w:rFonts w:cs="Times New Roman"/>
          <w:sz w:val="20"/>
          <w:szCs w:val="20"/>
        </w:rPr>
        <w:t>-06]. ISSN 1211-0507.</w:t>
      </w:r>
      <w:r w:rsidRPr="00EE1269">
        <w:rPr>
          <w:i/>
          <w:sz w:val="20"/>
          <w:szCs w:val="20"/>
        </w:rPr>
        <w:t xml:space="preserve"> </w:t>
      </w:r>
      <w:r w:rsidRPr="00EE1269">
        <w:rPr>
          <w:rFonts w:cs="Times New Roman"/>
          <w:sz w:val="20"/>
          <w:szCs w:val="20"/>
        </w:rPr>
        <w:t>Dostupné z WWW: &lt;http://www.profipress.cz/archiv/moderni-obec-62009/#page/</w:t>
      </w:r>
      <w:r>
        <w:rPr>
          <w:rFonts w:cs="Times New Roman"/>
          <w:sz w:val="20"/>
          <w:szCs w:val="20"/>
        </w:rPr>
        <w:t>13</w:t>
      </w:r>
      <w:r w:rsidRPr="00EE1269">
        <w:rPr>
          <w:rFonts w:cs="Times New Roman"/>
          <w:sz w:val="20"/>
          <w:szCs w:val="20"/>
        </w:rPr>
        <w:t>&gt;.</w:t>
      </w:r>
    </w:p>
  </w:footnote>
  <w:footnote w:id="53">
    <w:p w14:paraId="058F3B2A" w14:textId="5D61248C" w:rsidR="000226FB" w:rsidRPr="00A7564B" w:rsidRDefault="000226FB" w:rsidP="00A7564B">
      <w:pPr>
        <w:spacing w:after="0" w:line="240" w:lineRule="auto"/>
        <w:rPr>
          <w:rFonts w:cs="Times New Roman"/>
          <w:b/>
          <w:sz w:val="20"/>
          <w:szCs w:val="20"/>
        </w:rPr>
      </w:pPr>
      <w:r w:rsidRPr="00252D00">
        <w:rPr>
          <w:rStyle w:val="Znakapoznpodarou"/>
          <w:sz w:val="20"/>
          <w:szCs w:val="20"/>
        </w:rPr>
        <w:footnoteRef/>
      </w:r>
      <w:r>
        <w:rPr>
          <w:rFonts w:cs="Times New Roman"/>
          <w:sz w:val="20"/>
          <w:szCs w:val="20"/>
        </w:rPr>
        <w:t xml:space="preserve"> </w:t>
      </w:r>
      <w:r w:rsidRPr="00252D00">
        <w:rPr>
          <w:rFonts w:cs="Times New Roman"/>
          <w:i/>
          <w:sz w:val="20"/>
          <w:szCs w:val="20"/>
        </w:rPr>
        <w:t xml:space="preserve">Veřejná databáze: Vybavenost domácností komunikačními a informačními technologiemi </w:t>
      </w:r>
      <w:r w:rsidRPr="00252D00">
        <w:rPr>
          <w:rFonts w:cs="Times New Roman"/>
          <w:color w:val="000000" w:themeColor="text1"/>
          <w:sz w:val="20"/>
          <w:szCs w:val="20"/>
        </w:rPr>
        <w:t xml:space="preserve">[online]. </w:t>
      </w:r>
      <w:r>
        <w:rPr>
          <w:rFonts w:cs="Times New Roman"/>
          <w:color w:val="000000" w:themeColor="text1"/>
          <w:sz w:val="20"/>
          <w:szCs w:val="20"/>
        </w:rPr>
        <w:t xml:space="preserve">Praha : Český statistický úřad, </w:t>
      </w:r>
      <w:r w:rsidRPr="00252D00">
        <w:rPr>
          <w:rFonts w:cs="Times New Roman"/>
          <w:color w:val="000000" w:themeColor="text1"/>
          <w:sz w:val="20"/>
          <w:szCs w:val="20"/>
          <w:shd w:val="clear" w:color="auto" w:fill="FFFFFF"/>
        </w:rPr>
        <w:t>2017</w:t>
      </w:r>
      <w:r>
        <w:rPr>
          <w:rFonts w:cs="Times New Roman"/>
          <w:color w:val="000000" w:themeColor="text1"/>
          <w:sz w:val="20"/>
          <w:szCs w:val="20"/>
          <w:shd w:val="clear" w:color="auto" w:fill="FFFFFF"/>
        </w:rPr>
        <w:t xml:space="preserve"> </w:t>
      </w:r>
      <w:r w:rsidRPr="00252D00">
        <w:rPr>
          <w:rFonts w:cs="Times New Roman"/>
          <w:color w:val="000000" w:themeColor="text1"/>
          <w:sz w:val="20"/>
          <w:szCs w:val="20"/>
        </w:rPr>
        <w:t>[cit. 2017-01-20].</w:t>
      </w:r>
      <w:r w:rsidRPr="00252D00">
        <w:rPr>
          <w:rFonts w:cs="Times New Roman"/>
          <w:sz w:val="20"/>
          <w:szCs w:val="20"/>
        </w:rPr>
        <w:t xml:space="preserve"> Dostupné z WWW:&lt;https://vdb.czso.cz/vdbvo2/faces/cs/index.jsf?page=vystup-objekt-vyhledavani&amp;str=&amp;evo=&amp;filtr=G~F_M~F_Z~F_R~F_P~_S~_null_null_&amp;verze=-1&amp;katalog=all&amp;nahled=N&amp;sp=N&amp;pvokc=&amp;zo=N&amp;vyhltext=informační technologie&amp;pvoch=&amp;udIdent=&amp;pvo=ICT03&amp;nuid=&amp;zs=&amp;skupId=&amp;z=T#w=&gt;.</w:t>
      </w:r>
    </w:p>
  </w:footnote>
  <w:footnote w:id="54">
    <w:p w14:paraId="2FBD21FC" w14:textId="4352C0CB" w:rsidR="000226FB" w:rsidRPr="0096296F" w:rsidRDefault="000226FB" w:rsidP="00D55465">
      <w:pPr>
        <w:spacing w:after="0" w:line="240" w:lineRule="auto"/>
        <w:rPr>
          <w:rFonts w:cs="Times New Roman"/>
          <w:sz w:val="20"/>
          <w:szCs w:val="20"/>
        </w:rPr>
      </w:pPr>
      <w:r w:rsidRPr="00F94E99">
        <w:rPr>
          <w:rStyle w:val="Znakapoznpodarou"/>
          <w:sz w:val="20"/>
          <w:szCs w:val="20"/>
        </w:rPr>
        <w:footnoteRef/>
      </w:r>
      <w:r w:rsidRPr="00F94E99">
        <w:rPr>
          <w:sz w:val="20"/>
          <w:szCs w:val="20"/>
        </w:rPr>
        <w:t xml:space="preserve"> </w:t>
      </w:r>
      <w:r w:rsidRPr="004B6ED2">
        <w:rPr>
          <w:rFonts w:cs="Times New Roman"/>
          <w:i/>
          <w:sz w:val="20"/>
          <w:szCs w:val="20"/>
        </w:rPr>
        <w:t>Vyhláška 64 ze dne 7. února 2008 o formě uveřejňování informací souvisejících s výkonem veřejné správy prostřednictvím webových stránek pro osoby se zdravotním postižením (vyhláška o přístupnosti)</w:t>
      </w:r>
      <w:r w:rsidRPr="004B6ED2">
        <w:rPr>
          <w:rFonts w:cs="Times New Roman"/>
          <w:sz w:val="20"/>
          <w:szCs w:val="20"/>
        </w:rPr>
        <w:t xml:space="preserve"> [online]. </w:t>
      </w:r>
      <w:r w:rsidRPr="004B6ED2">
        <w:rPr>
          <w:rFonts w:cs="Times New Roman"/>
          <w:color w:val="000000" w:themeColor="text1"/>
          <w:sz w:val="20"/>
          <w:szCs w:val="20"/>
          <w:shd w:val="clear" w:color="auto" w:fill="FFFFFF"/>
        </w:rPr>
        <w:t xml:space="preserve">2010 </w:t>
      </w:r>
      <w:r w:rsidRPr="004B6ED2">
        <w:rPr>
          <w:rFonts w:cs="Times New Roman"/>
          <w:sz w:val="20"/>
          <w:szCs w:val="20"/>
        </w:rPr>
        <w:t>[cit.</w:t>
      </w:r>
      <w:r>
        <w:rPr>
          <w:rFonts w:cs="Times New Roman"/>
          <w:sz w:val="20"/>
          <w:szCs w:val="20"/>
        </w:rPr>
        <w:t xml:space="preserve"> </w:t>
      </w:r>
      <w:r w:rsidRPr="004B6ED2">
        <w:rPr>
          <w:rFonts w:cs="Times New Roman"/>
          <w:sz w:val="20"/>
          <w:szCs w:val="20"/>
        </w:rPr>
        <w:t>2017-01-20].</w:t>
      </w:r>
      <w:r>
        <w:rPr>
          <w:rFonts w:cs="Times New Roman"/>
          <w:sz w:val="20"/>
          <w:szCs w:val="20"/>
        </w:rPr>
        <w:t xml:space="preserve"> </w:t>
      </w:r>
      <w:r w:rsidRPr="004B6ED2">
        <w:rPr>
          <w:rFonts w:cs="Times New Roman"/>
          <w:sz w:val="20"/>
          <w:szCs w:val="20"/>
        </w:rPr>
        <w:t xml:space="preserve">Dostupný </w:t>
      </w:r>
      <w:r w:rsidRPr="0096296F">
        <w:rPr>
          <w:rFonts w:cs="Times New Roman"/>
          <w:sz w:val="20"/>
          <w:szCs w:val="20"/>
        </w:rPr>
        <w:t>z WWW:&lt;http://www.strankyproobce.cz/zakonne-povinnosti-pro-web-obce/pristupny-web/vyhlaska-64-ze-dne-7-unora-2008.html&gt;.</w:t>
      </w:r>
    </w:p>
  </w:footnote>
  <w:footnote w:id="55">
    <w:p w14:paraId="05CD82DD" w14:textId="286B7118" w:rsidR="000226FB" w:rsidRPr="000F0668" w:rsidRDefault="000226FB" w:rsidP="000F0668">
      <w:pPr>
        <w:spacing w:after="0" w:line="240" w:lineRule="auto"/>
        <w:rPr>
          <w:rFonts w:cs="Times New Roman"/>
          <w:sz w:val="20"/>
          <w:szCs w:val="20"/>
        </w:rPr>
      </w:pPr>
      <w:r w:rsidRPr="0096296F">
        <w:rPr>
          <w:rStyle w:val="Znakapoznpodarou"/>
          <w:sz w:val="20"/>
          <w:szCs w:val="20"/>
        </w:rPr>
        <w:footnoteRef/>
      </w:r>
      <w:r w:rsidRPr="0096296F">
        <w:rPr>
          <w:rFonts w:cs="Times New Roman"/>
          <w:sz w:val="20"/>
          <w:szCs w:val="20"/>
        </w:rPr>
        <w:t xml:space="preserve"> </w:t>
      </w:r>
      <w:r w:rsidRPr="0096296F">
        <w:rPr>
          <w:rFonts w:cs="Times New Roman"/>
          <w:i/>
          <w:sz w:val="20"/>
          <w:szCs w:val="20"/>
        </w:rPr>
        <w:t>Přístupný web a jak se vyvarovat chyb.</w:t>
      </w:r>
      <w:r w:rsidRPr="0096296F">
        <w:rPr>
          <w:rFonts w:cs="Times New Roman"/>
          <w:sz w:val="20"/>
          <w:szCs w:val="20"/>
        </w:rPr>
        <w:t xml:space="preserve"> [online]. </w:t>
      </w:r>
      <w:r w:rsidRPr="0096296F">
        <w:rPr>
          <w:rFonts w:cs="Times New Roman"/>
          <w:color w:val="000000" w:themeColor="text1"/>
          <w:sz w:val="20"/>
          <w:szCs w:val="20"/>
          <w:shd w:val="clear" w:color="auto" w:fill="FFFFFF"/>
        </w:rPr>
        <w:t xml:space="preserve">2010 </w:t>
      </w:r>
      <w:r w:rsidRPr="0096296F">
        <w:rPr>
          <w:rFonts w:cs="Times New Roman"/>
          <w:sz w:val="20"/>
          <w:szCs w:val="20"/>
        </w:rPr>
        <w:t>[cit</w:t>
      </w:r>
      <w:r>
        <w:rPr>
          <w:rFonts w:cs="Times New Roman"/>
          <w:sz w:val="20"/>
          <w:szCs w:val="20"/>
        </w:rPr>
        <w:t xml:space="preserve">. </w:t>
      </w:r>
      <w:r w:rsidRPr="0096296F">
        <w:rPr>
          <w:rFonts w:cs="Times New Roman"/>
          <w:sz w:val="20"/>
          <w:szCs w:val="20"/>
        </w:rPr>
        <w:t>2017-01-20]. Dostupný z WWW:&lt;http://www.strankyproobce.cz/zakonne-povinnosti-pro-web-obce/pristupny-web/pristupny-web</w:t>
      </w:r>
      <w:r>
        <w:rPr>
          <w:rFonts w:cs="Times New Roman"/>
          <w:sz w:val="20"/>
          <w:szCs w:val="20"/>
        </w:rPr>
        <w:t>-a-jak-se-vyvarovat-chyb.html&gt;.</w:t>
      </w:r>
    </w:p>
  </w:footnote>
  <w:footnote w:id="56">
    <w:p w14:paraId="4A118D2F" w14:textId="0D052069" w:rsidR="000226FB" w:rsidRPr="00EC69D9" w:rsidRDefault="000226FB" w:rsidP="00AB505E">
      <w:pPr>
        <w:spacing w:after="0" w:line="240" w:lineRule="auto"/>
        <w:rPr>
          <w:rFonts w:cs="Times New Roman"/>
          <w:sz w:val="20"/>
          <w:szCs w:val="20"/>
        </w:rPr>
      </w:pPr>
      <w:r w:rsidRPr="00E45672">
        <w:rPr>
          <w:rStyle w:val="Znakapoznpodarou"/>
          <w:sz w:val="20"/>
          <w:szCs w:val="20"/>
        </w:rPr>
        <w:footnoteRef/>
      </w:r>
      <w:r w:rsidRPr="00E45672">
        <w:rPr>
          <w:rFonts w:cs="Times New Roman"/>
          <w:i/>
          <w:sz w:val="20"/>
          <w:szCs w:val="20"/>
        </w:rPr>
        <w:t xml:space="preserve"> Otevřená data</w:t>
      </w:r>
      <w:r w:rsidRPr="00E45672">
        <w:rPr>
          <w:rFonts w:cs="Times New Roman"/>
          <w:sz w:val="20"/>
          <w:szCs w:val="20"/>
        </w:rPr>
        <w:t xml:space="preserve"> [online]. Praha : Týdeník Ekonom, </w:t>
      </w:r>
      <w:r w:rsidRPr="00E45672">
        <w:rPr>
          <w:rFonts w:cs="Times New Roman"/>
          <w:color w:val="000000" w:themeColor="text1"/>
          <w:sz w:val="20"/>
          <w:szCs w:val="20"/>
          <w:shd w:val="clear" w:color="auto" w:fill="FFFFFF"/>
        </w:rPr>
        <w:t xml:space="preserve">2016 </w:t>
      </w:r>
      <w:r w:rsidRPr="00E45672">
        <w:rPr>
          <w:rFonts w:cs="Times New Roman"/>
          <w:sz w:val="20"/>
          <w:szCs w:val="20"/>
        </w:rPr>
        <w:t>[cit. 2017-01-17]. Dostupné z WWW: &lt;</w:t>
      </w:r>
      <w:r w:rsidRPr="00E45672">
        <w:rPr>
          <w:sz w:val="20"/>
          <w:szCs w:val="20"/>
        </w:rPr>
        <w:t>http://www.otevrenadata.cz/res/data/003/003663.pdf</w:t>
      </w:r>
      <w:r w:rsidRPr="00E45672">
        <w:rPr>
          <w:rFonts w:cs="Times New Roman"/>
          <w:sz w:val="20"/>
          <w:szCs w:val="20"/>
        </w:rPr>
        <w:t>&gt;.</w:t>
      </w:r>
    </w:p>
  </w:footnote>
  <w:footnote w:id="57">
    <w:p w14:paraId="0BBCF9F1" w14:textId="25929920" w:rsidR="000226FB" w:rsidRPr="00154424" w:rsidRDefault="000226FB" w:rsidP="00154424">
      <w:pPr>
        <w:spacing w:after="0" w:line="240" w:lineRule="auto"/>
        <w:rPr>
          <w:rFonts w:cs="Times New Roman"/>
          <w:sz w:val="20"/>
          <w:szCs w:val="20"/>
        </w:rPr>
      </w:pPr>
      <w:r w:rsidRPr="00154424">
        <w:rPr>
          <w:rStyle w:val="Znakapoznpodarou"/>
          <w:sz w:val="20"/>
          <w:szCs w:val="20"/>
        </w:rPr>
        <w:footnoteRef/>
      </w:r>
      <w:r w:rsidRPr="00154424">
        <w:rPr>
          <w:sz w:val="20"/>
          <w:szCs w:val="20"/>
        </w:rPr>
        <w:t xml:space="preserve"> </w:t>
      </w:r>
      <w:r w:rsidRPr="00A63212">
        <w:rPr>
          <w:rFonts w:cs="Times New Roman"/>
          <w:i/>
          <w:sz w:val="20"/>
          <w:szCs w:val="20"/>
        </w:rPr>
        <w:t xml:space="preserve">Výroční zpráva 2015 </w:t>
      </w:r>
      <w:r>
        <w:rPr>
          <w:rFonts w:cs="Times New Roman"/>
          <w:i/>
          <w:sz w:val="20"/>
          <w:szCs w:val="20"/>
        </w:rPr>
        <w:t>- P</w:t>
      </w:r>
      <w:r w:rsidRPr="00A63212">
        <w:rPr>
          <w:rFonts w:cs="Times New Roman"/>
          <w:i/>
          <w:sz w:val="20"/>
          <w:szCs w:val="20"/>
        </w:rPr>
        <w:t>rojekt otevřených dat Ministerstva financí ČR</w:t>
      </w:r>
      <w:r w:rsidRPr="00A63212">
        <w:rPr>
          <w:rFonts w:cs="Times New Roman"/>
          <w:sz w:val="20"/>
          <w:szCs w:val="20"/>
        </w:rPr>
        <w:t xml:space="preserve"> [online]. </w:t>
      </w:r>
      <w:r>
        <w:rPr>
          <w:rFonts w:cs="Times New Roman"/>
          <w:sz w:val="20"/>
          <w:szCs w:val="20"/>
        </w:rPr>
        <w:t xml:space="preserve">Praha : Ministerstvo financí ČR, </w:t>
      </w:r>
      <w:r w:rsidRPr="00A63212">
        <w:rPr>
          <w:rFonts w:cs="Times New Roman"/>
          <w:color w:val="000000" w:themeColor="text1"/>
          <w:sz w:val="20"/>
          <w:szCs w:val="20"/>
          <w:shd w:val="clear" w:color="auto" w:fill="FFFFFF"/>
        </w:rPr>
        <w:t xml:space="preserve">2016 </w:t>
      </w:r>
      <w:r w:rsidRPr="00A63212">
        <w:rPr>
          <w:rFonts w:cs="Times New Roman"/>
          <w:sz w:val="20"/>
          <w:szCs w:val="20"/>
        </w:rPr>
        <w:t>[cit. 2017-01-</w:t>
      </w:r>
      <w:r>
        <w:rPr>
          <w:rFonts w:cs="Times New Roman"/>
          <w:sz w:val="20"/>
          <w:szCs w:val="20"/>
        </w:rPr>
        <w:t>17</w:t>
      </w:r>
      <w:r w:rsidRPr="00A63212">
        <w:rPr>
          <w:rFonts w:cs="Times New Roman"/>
          <w:sz w:val="20"/>
          <w:szCs w:val="20"/>
        </w:rPr>
        <w:t>]. Dostupné z WWW:</w:t>
      </w:r>
      <w:r>
        <w:rPr>
          <w:rFonts w:cs="Times New Roman"/>
          <w:sz w:val="20"/>
          <w:szCs w:val="20"/>
        </w:rPr>
        <w:t xml:space="preserve"> </w:t>
      </w:r>
      <w:r w:rsidRPr="00A63212">
        <w:rPr>
          <w:rFonts w:cs="Times New Roman"/>
          <w:sz w:val="20"/>
          <w:szCs w:val="20"/>
        </w:rPr>
        <w:t>&lt;http://mfcr.cz/assets/cs/media/Zprava_2015_Vyrocni-zprava-k-projektu-otevrenych-dat-</w:t>
      </w:r>
      <w:r>
        <w:rPr>
          <w:rFonts w:cs="Times New Roman"/>
          <w:sz w:val="20"/>
          <w:szCs w:val="20"/>
        </w:rPr>
        <w:t>MF-za-rok-2015_v02.pdf&gt;.</w:t>
      </w:r>
    </w:p>
  </w:footnote>
  <w:footnote w:id="58">
    <w:p w14:paraId="3AE504A8" w14:textId="499893E2" w:rsidR="000226FB" w:rsidRPr="002637F1" w:rsidRDefault="000226FB" w:rsidP="002637F1">
      <w:pPr>
        <w:spacing w:after="0" w:line="240" w:lineRule="auto"/>
        <w:rPr>
          <w:rFonts w:cs="Times New Roman"/>
          <w:sz w:val="20"/>
          <w:szCs w:val="20"/>
        </w:rPr>
      </w:pPr>
      <w:r w:rsidRPr="002637F1">
        <w:rPr>
          <w:rStyle w:val="Znakapoznpodarou"/>
          <w:sz w:val="20"/>
          <w:szCs w:val="20"/>
        </w:rPr>
        <w:footnoteRef/>
      </w:r>
      <w:r w:rsidRPr="002637F1">
        <w:rPr>
          <w:sz w:val="20"/>
          <w:szCs w:val="20"/>
        </w:rPr>
        <w:t xml:space="preserve"> </w:t>
      </w:r>
      <w:r w:rsidRPr="002637F1">
        <w:rPr>
          <w:rFonts w:cs="Times New Roman"/>
          <w:i/>
          <w:color w:val="000000" w:themeColor="text1"/>
          <w:sz w:val="20"/>
          <w:szCs w:val="20"/>
        </w:rPr>
        <w:t xml:space="preserve">Úvodní strana </w:t>
      </w:r>
      <w:r w:rsidRPr="002637F1">
        <w:rPr>
          <w:rFonts w:cs="Times New Roman"/>
          <w:color w:val="000000" w:themeColor="text1"/>
          <w:sz w:val="20"/>
          <w:szCs w:val="20"/>
        </w:rPr>
        <w:t xml:space="preserve">[online]. Praha : </w:t>
      </w:r>
      <w:r w:rsidRPr="002637F1">
        <w:rPr>
          <w:rFonts w:cs="Times New Roman"/>
          <w:color w:val="000000" w:themeColor="text1"/>
          <w:sz w:val="20"/>
          <w:szCs w:val="20"/>
          <w:shd w:val="clear" w:color="auto" w:fill="FFFFFF"/>
        </w:rPr>
        <w:t xml:space="preserve">Ministerstvo vnitra ČR, 2017 </w:t>
      </w:r>
      <w:r w:rsidRPr="002637F1">
        <w:rPr>
          <w:rFonts w:cs="Times New Roman"/>
          <w:color w:val="000000" w:themeColor="text1"/>
          <w:sz w:val="20"/>
          <w:szCs w:val="20"/>
        </w:rPr>
        <w:t>[cit. 2017-01-</w:t>
      </w:r>
      <w:r>
        <w:rPr>
          <w:rFonts w:cs="Times New Roman"/>
          <w:color w:val="000000" w:themeColor="text1"/>
          <w:sz w:val="20"/>
          <w:szCs w:val="20"/>
        </w:rPr>
        <w:t>17</w:t>
      </w:r>
      <w:r w:rsidRPr="002637F1">
        <w:rPr>
          <w:rFonts w:cs="Times New Roman"/>
          <w:color w:val="000000" w:themeColor="text1"/>
          <w:sz w:val="20"/>
          <w:szCs w:val="20"/>
        </w:rPr>
        <w:t xml:space="preserve">]. </w:t>
      </w:r>
      <w:r w:rsidRPr="002637F1">
        <w:rPr>
          <w:rFonts w:cs="Times New Roman"/>
          <w:sz w:val="20"/>
          <w:szCs w:val="20"/>
        </w:rPr>
        <w:t>Dostupné z WWW: &lt;http://www.portal.gov.cz/&gt;.</w:t>
      </w:r>
    </w:p>
  </w:footnote>
  <w:footnote w:id="59">
    <w:p w14:paraId="5916CC4B" w14:textId="4A720C9D" w:rsidR="000226FB" w:rsidRPr="00EB3F8C" w:rsidRDefault="000226FB" w:rsidP="00EB3F8C">
      <w:pPr>
        <w:spacing w:after="0" w:line="240" w:lineRule="auto"/>
        <w:rPr>
          <w:rFonts w:cs="Times New Roman"/>
          <w:sz w:val="20"/>
          <w:szCs w:val="20"/>
        </w:rPr>
      </w:pPr>
      <w:r w:rsidRPr="00F413CA">
        <w:rPr>
          <w:rStyle w:val="Znakapoznpodarou"/>
          <w:sz w:val="20"/>
          <w:szCs w:val="20"/>
        </w:rPr>
        <w:footnoteRef/>
      </w:r>
      <w:r w:rsidRPr="00F413CA">
        <w:t xml:space="preserve"> </w:t>
      </w:r>
      <w:r w:rsidRPr="00F413CA">
        <w:rPr>
          <w:rFonts w:cs="Times New Roman"/>
          <w:i/>
          <w:sz w:val="20"/>
          <w:szCs w:val="20"/>
        </w:rPr>
        <w:t>Otevřená data</w:t>
      </w:r>
      <w:r w:rsidRPr="00F413CA">
        <w:rPr>
          <w:rFonts w:cs="Times New Roman"/>
          <w:sz w:val="20"/>
          <w:szCs w:val="20"/>
        </w:rPr>
        <w:t xml:space="preserve"> [online]. </w:t>
      </w:r>
      <w:r w:rsidRPr="00F413CA">
        <w:rPr>
          <w:rFonts w:cs="Times New Roman"/>
          <w:color w:val="000000" w:themeColor="text1"/>
          <w:sz w:val="20"/>
          <w:szCs w:val="20"/>
          <w:shd w:val="clear" w:color="auto" w:fill="FFFFFF"/>
        </w:rPr>
        <w:t>201</w:t>
      </w:r>
      <w:r>
        <w:rPr>
          <w:rFonts w:cs="Times New Roman"/>
          <w:color w:val="000000" w:themeColor="text1"/>
          <w:sz w:val="20"/>
          <w:szCs w:val="20"/>
          <w:shd w:val="clear" w:color="auto" w:fill="FFFFFF"/>
        </w:rPr>
        <w:t>5</w:t>
      </w:r>
      <w:r w:rsidRPr="00F413CA">
        <w:rPr>
          <w:rFonts w:cs="Times New Roman"/>
          <w:color w:val="000000" w:themeColor="text1"/>
          <w:sz w:val="20"/>
          <w:szCs w:val="20"/>
          <w:shd w:val="clear" w:color="auto" w:fill="FFFFFF"/>
        </w:rPr>
        <w:t xml:space="preserve"> </w:t>
      </w:r>
      <w:r w:rsidRPr="00F413CA">
        <w:rPr>
          <w:rFonts w:cs="Times New Roman"/>
          <w:sz w:val="20"/>
          <w:szCs w:val="20"/>
        </w:rPr>
        <w:t>[cit. 2016-11-27]. Dostupné z WWW:&lt;</w:t>
      </w:r>
      <w:r w:rsidRPr="00F413CA">
        <w:rPr>
          <w:sz w:val="20"/>
          <w:szCs w:val="20"/>
        </w:rPr>
        <w:t>http</w:t>
      </w:r>
      <w:r w:rsidRPr="00877E81">
        <w:rPr>
          <w:sz w:val="20"/>
          <w:szCs w:val="20"/>
        </w:rPr>
        <w:t xml:space="preserve">:// </w:t>
      </w:r>
      <w:r w:rsidRPr="00877E81">
        <w:rPr>
          <w:rFonts w:cs="Times New Roman"/>
          <w:sz w:val="20"/>
          <w:szCs w:val="20"/>
          <w:lang w:eastAsia="cs-CZ"/>
        </w:rPr>
        <w:t>opendata.gov.cz/standardy:vytvoreni-publikacniho-planu</w:t>
      </w:r>
      <w:r w:rsidRPr="00F413CA">
        <w:rPr>
          <w:rFonts w:cs="Times New Roman"/>
          <w:sz w:val="20"/>
          <w:szCs w:val="20"/>
        </w:rPr>
        <w:t>&gt;.</w:t>
      </w:r>
    </w:p>
  </w:footnote>
  <w:footnote w:id="60">
    <w:p w14:paraId="6C55BB48" w14:textId="77777777" w:rsidR="000226FB" w:rsidRDefault="000226FB" w:rsidP="00EB3F8C">
      <w:pPr>
        <w:spacing w:after="0" w:line="240" w:lineRule="auto"/>
      </w:pPr>
      <w:r w:rsidRPr="0023352A">
        <w:rPr>
          <w:rStyle w:val="Znakapoznpodarou"/>
          <w:sz w:val="20"/>
          <w:szCs w:val="20"/>
        </w:rPr>
        <w:footnoteRef/>
      </w:r>
      <w:r w:rsidRPr="0023352A">
        <w:rPr>
          <w:sz w:val="20"/>
          <w:szCs w:val="20"/>
        </w:rPr>
        <w:t xml:space="preserve"> </w:t>
      </w:r>
      <w:r w:rsidRPr="00465E3A">
        <w:rPr>
          <w:rFonts w:cs="Times New Roman"/>
          <w:i/>
          <w:sz w:val="20"/>
          <w:szCs w:val="20"/>
        </w:rPr>
        <w:t xml:space="preserve">Výsledky celostátního kola soutěže Zlatý Erb 2015 </w:t>
      </w:r>
      <w:r w:rsidRPr="00465E3A">
        <w:rPr>
          <w:rFonts w:cs="Times New Roman"/>
          <w:color w:val="000000" w:themeColor="text1"/>
          <w:sz w:val="20"/>
          <w:szCs w:val="20"/>
        </w:rPr>
        <w:t xml:space="preserve">[online]. </w:t>
      </w:r>
      <w:r w:rsidRPr="00EB3F8C">
        <w:rPr>
          <w:rFonts w:cs="Times New Roman"/>
          <w:color w:val="000000" w:themeColor="text1"/>
          <w:sz w:val="20"/>
          <w:szCs w:val="20"/>
        </w:rPr>
        <w:t>Český zavináč</w:t>
      </w:r>
      <w:r>
        <w:rPr>
          <w:rFonts w:cs="Times New Roman"/>
          <w:color w:val="000000" w:themeColor="text1"/>
          <w:sz w:val="20"/>
          <w:szCs w:val="20"/>
        </w:rPr>
        <w:t xml:space="preserve">, </w:t>
      </w:r>
      <w:r w:rsidRPr="00465E3A">
        <w:rPr>
          <w:rFonts w:cs="Times New Roman"/>
          <w:color w:val="000000" w:themeColor="text1"/>
          <w:sz w:val="20"/>
          <w:szCs w:val="20"/>
          <w:shd w:val="clear" w:color="auto" w:fill="FFFFFF"/>
        </w:rPr>
        <w:t xml:space="preserve">2015 </w:t>
      </w:r>
      <w:r w:rsidRPr="00465E3A">
        <w:rPr>
          <w:rFonts w:cs="Times New Roman"/>
          <w:color w:val="000000" w:themeColor="text1"/>
          <w:sz w:val="20"/>
          <w:szCs w:val="20"/>
        </w:rPr>
        <w:t>[cit. 2017-01-20].</w:t>
      </w:r>
      <w:r>
        <w:rPr>
          <w:rFonts w:cs="Times New Roman"/>
          <w:color w:val="000000" w:themeColor="text1"/>
          <w:sz w:val="20"/>
          <w:szCs w:val="20"/>
        </w:rPr>
        <w:t xml:space="preserve"> </w:t>
      </w:r>
      <w:r w:rsidRPr="00465E3A">
        <w:rPr>
          <w:rFonts w:cs="Times New Roman"/>
          <w:sz w:val="20"/>
          <w:szCs w:val="20"/>
        </w:rPr>
        <w:t>Dostupné z WWW:&lt; http://zlatyerb.obce.cz/vismo/dokumenty2.asp?id_org=200005&amp;id=1274&gt;.</w:t>
      </w:r>
    </w:p>
  </w:footnote>
  <w:footnote w:id="61">
    <w:p w14:paraId="78FD174F" w14:textId="77777777" w:rsidR="000226FB" w:rsidRDefault="000226FB">
      <w:pPr>
        <w:pStyle w:val="Textpoznpodarou"/>
      </w:pPr>
      <w:r>
        <w:rPr>
          <w:rStyle w:val="Znakapoznpodarou"/>
        </w:rPr>
        <w:footnoteRef/>
      </w:r>
      <w:r>
        <w:t xml:space="preserve"> ŠPINAR, D. </w:t>
      </w:r>
      <w:r>
        <w:rPr>
          <w:i/>
        </w:rPr>
        <w:t>Tvoříme přístupné webové stránky</w:t>
      </w:r>
      <w:r>
        <w:t>. 1. vyd. Brno, 2004, s. 244-245.</w:t>
      </w:r>
    </w:p>
  </w:footnote>
  <w:footnote w:id="62">
    <w:p w14:paraId="4CFA1BF9" w14:textId="29A4E936" w:rsidR="000226FB" w:rsidRDefault="000226FB">
      <w:pPr>
        <w:pStyle w:val="Textpoznpodarou"/>
      </w:pPr>
      <w:r>
        <w:rPr>
          <w:rStyle w:val="Znakapoznpodarou"/>
        </w:rPr>
        <w:footnoteRef/>
      </w:r>
      <w:r>
        <w:t xml:space="preserve"> Vlastní zpracování.</w:t>
      </w:r>
    </w:p>
  </w:footnote>
  <w:footnote w:id="63">
    <w:p w14:paraId="20741F66" w14:textId="77777777" w:rsidR="000226FB" w:rsidRPr="006179B3" w:rsidRDefault="000226FB" w:rsidP="006179B3">
      <w:pPr>
        <w:spacing w:after="0" w:line="240" w:lineRule="auto"/>
        <w:rPr>
          <w:rFonts w:cs="Times New Roman"/>
          <w:b/>
          <w:sz w:val="20"/>
          <w:szCs w:val="20"/>
        </w:rPr>
      </w:pPr>
      <w:r w:rsidRPr="004734B0">
        <w:rPr>
          <w:rStyle w:val="Znakapoznpodarou"/>
          <w:sz w:val="20"/>
          <w:szCs w:val="20"/>
        </w:rPr>
        <w:footnoteRef/>
      </w:r>
      <w:r w:rsidRPr="004734B0">
        <w:rPr>
          <w:sz w:val="20"/>
          <w:szCs w:val="20"/>
        </w:rPr>
        <w:t xml:space="preserve"> </w:t>
      </w:r>
      <w:r>
        <w:rPr>
          <w:rFonts w:cs="Times New Roman"/>
          <w:sz w:val="20"/>
          <w:szCs w:val="20"/>
        </w:rPr>
        <w:t>PROKOP, M.</w:t>
      </w:r>
      <w:r w:rsidRPr="00AD56AE">
        <w:rPr>
          <w:rFonts w:cs="Times New Roman"/>
          <w:sz w:val="20"/>
          <w:szCs w:val="20"/>
        </w:rPr>
        <w:t xml:space="preserve"> </w:t>
      </w:r>
      <w:r w:rsidRPr="00AD56AE">
        <w:rPr>
          <w:rFonts w:cs="Times New Roman"/>
          <w:i/>
          <w:sz w:val="20"/>
          <w:szCs w:val="20"/>
        </w:rPr>
        <w:t>K</w:t>
      </w:r>
      <w:r>
        <w:rPr>
          <w:rFonts w:cs="Times New Roman"/>
          <w:i/>
          <w:sz w:val="20"/>
          <w:szCs w:val="20"/>
        </w:rPr>
        <w:t>ontrast barev</w:t>
      </w:r>
      <w:r w:rsidRPr="00AD56AE">
        <w:rPr>
          <w:rFonts w:cs="Times New Roman"/>
          <w:i/>
          <w:sz w:val="20"/>
          <w:szCs w:val="20"/>
        </w:rPr>
        <w:t xml:space="preserve"> </w:t>
      </w:r>
      <w:r w:rsidRPr="00AD56AE">
        <w:rPr>
          <w:rFonts w:cs="Times New Roman"/>
          <w:color w:val="000000" w:themeColor="text1"/>
          <w:sz w:val="20"/>
          <w:szCs w:val="20"/>
        </w:rPr>
        <w:t xml:space="preserve">[online]. </w:t>
      </w:r>
      <w:r>
        <w:rPr>
          <w:rFonts w:cs="Times New Roman"/>
          <w:color w:val="000000" w:themeColor="text1"/>
          <w:sz w:val="20"/>
          <w:szCs w:val="20"/>
          <w:shd w:val="clear" w:color="auto" w:fill="FFFFFF"/>
        </w:rPr>
        <w:t>2017</w:t>
      </w:r>
      <w:r w:rsidRPr="00AD56AE">
        <w:rPr>
          <w:rFonts w:cs="Times New Roman"/>
          <w:color w:val="000000" w:themeColor="text1"/>
          <w:sz w:val="20"/>
          <w:szCs w:val="20"/>
          <w:shd w:val="clear" w:color="auto" w:fill="FFFFFF"/>
        </w:rPr>
        <w:t xml:space="preserve"> </w:t>
      </w:r>
      <w:r w:rsidRPr="00AD56AE">
        <w:rPr>
          <w:rFonts w:cs="Times New Roman"/>
          <w:color w:val="000000" w:themeColor="text1"/>
          <w:sz w:val="20"/>
          <w:szCs w:val="20"/>
        </w:rPr>
        <w:t>[cit. 2017-01-20].</w:t>
      </w:r>
      <w:r w:rsidRPr="00AD56AE">
        <w:rPr>
          <w:rFonts w:cs="Times New Roman"/>
          <w:sz w:val="20"/>
          <w:szCs w:val="20"/>
        </w:rPr>
        <w:t xml:space="preserve"> Dostupné z WWW: &lt;http://www.sovavsiti.cz/kontrast/&gt;.</w:t>
      </w:r>
    </w:p>
  </w:footnote>
  <w:footnote w:id="64">
    <w:p w14:paraId="21E53C89" w14:textId="41977C65" w:rsidR="000226FB" w:rsidRPr="006179B3" w:rsidRDefault="000226FB" w:rsidP="006179B3">
      <w:pPr>
        <w:spacing w:after="0" w:line="240" w:lineRule="auto"/>
        <w:rPr>
          <w:rFonts w:cs="Times New Roman"/>
          <w:sz w:val="20"/>
          <w:szCs w:val="20"/>
        </w:rPr>
      </w:pPr>
      <w:r w:rsidRPr="003E0E74">
        <w:rPr>
          <w:rStyle w:val="Znakapoznpodarou"/>
          <w:rFonts w:cs="Times New Roman"/>
          <w:sz w:val="20"/>
          <w:szCs w:val="20"/>
        </w:rPr>
        <w:footnoteRef/>
      </w:r>
      <w:r w:rsidRPr="003E0E74">
        <w:rPr>
          <w:rFonts w:cs="Times New Roman"/>
          <w:sz w:val="20"/>
          <w:szCs w:val="20"/>
        </w:rPr>
        <w:t xml:space="preserve"> </w:t>
      </w:r>
      <w:r w:rsidRPr="003E0E74">
        <w:rPr>
          <w:rFonts w:cs="Times New Roman"/>
          <w:i/>
          <w:sz w:val="20"/>
          <w:szCs w:val="20"/>
        </w:rPr>
        <w:t>Test použitelnosti v mobilech – Google Search Console</w:t>
      </w:r>
      <w:r w:rsidRPr="003E0E74">
        <w:rPr>
          <w:rFonts w:cs="Times New Roman"/>
          <w:sz w:val="20"/>
          <w:szCs w:val="20"/>
        </w:rPr>
        <w:t xml:space="preserve"> </w:t>
      </w:r>
      <w:r w:rsidRPr="003E0E74">
        <w:rPr>
          <w:rFonts w:cs="Times New Roman"/>
          <w:color w:val="000000" w:themeColor="text1"/>
          <w:sz w:val="20"/>
          <w:szCs w:val="20"/>
        </w:rPr>
        <w:t xml:space="preserve">[online]. </w:t>
      </w:r>
      <w:r>
        <w:rPr>
          <w:rFonts w:cs="Times New Roman"/>
          <w:color w:val="000000" w:themeColor="text1"/>
          <w:sz w:val="20"/>
          <w:szCs w:val="20"/>
          <w:shd w:val="clear" w:color="auto" w:fill="FFFFFF"/>
        </w:rPr>
        <w:t>2017</w:t>
      </w:r>
      <w:r w:rsidRPr="003E0E74">
        <w:rPr>
          <w:rFonts w:cs="Times New Roman"/>
          <w:color w:val="000000" w:themeColor="text1"/>
          <w:sz w:val="20"/>
          <w:szCs w:val="20"/>
          <w:shd w:val="clear" w:color="auto" w:fill="FFFFFF"/>
        </w:rPr>
        <w:t xml:space="preserve"> </w:t>
      </w:r>
      <w:r w:rsidRPr="003E0E74">
        <w:rPr>
          <w:rFonts w:cs="Times New Roman"/>
          <w:color w:val="000000" w:themeColor="text1"/>
          <w:sz w:val="20"/>
          <w:szCs w:val="20"/>
        </w:rPr>
        <w:t>[cit. 2017-01-20].</w:t>
      </w:r>
      <w:r w:rsidRPr="003E0E74">
        <w:rPr>
          <w:rFonts w:cs="Times New Roman"/>
          <w:sz w:val="20"/>
          <w:szCs w:val="20"/>
        </w:rPr>
        <w:t xml:space="preserve"> &lt;https://search.google.com/search-console/mo</w:t>
      </w:r>
      <w:r>
        <w:rPr>
          <w:rFonts w:cs="Times New Roman"/>
          <w:sz w:val="20"/>
          <w:szCs w:val="20"/>
        </w:rPr>
        <w:t>bile-friendly?utm_s&gt;.</w:t>
      </w:r>
    </w:p>
  </w:footnote>
  <w:footnote w:id="65">
    <w:p w14:paraId="61EE69FE" w14:textId="51087074" w:rsidR="000226FB" w:rsidRDefault="000226FB">
      <w:pPr>
        <w:pStyle w:val="Textpoznpodarou"/>
      </w:pPr>
      <w:r>
        <w:rPr>
          <w:rStyle w:val="Znakapoznpodarou"/>
        </w:rPr>
        <w:footnoteRef/>
      </w:r>
      <w:r>
        <w:t xml:space="preserve"> Vlastní zpracování.</w:t>
      </w:r>
    </w:p>
  </w:footnote>
  <w:footnote w:id="66">
    <w:p w14:paraId="72501B40" w14:textId="77777777"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67">
    <w:p w14:paraId="388CF706" w14:textId="6714E162" w:rsidR="000226FB" w:rsidRDefault="000226FB">
      <w:pPr>
        <w:pStyle w:val="Textpoznpodarou"/>
      </w:pPr>
      <w:r>
        <w:rPr>
          <w:rStyle w:val="Znakapoznpodarou"/>
        </w:rPr>
        <w:footnoteRef/>
      </w:r>
      <w:r>
        <w:t xml:space="preserve"> Vlastní zpracování.</w:t>
      </w:r>
    </w:p>
  </w:footnote>
  <w:footnote w:id="68">
    <w:p w14:paraId="7D0A18E8" w14:textId="7F428107" w:rsidR="000226FB" w:rsidRDefault="000226FB">
      <w:pPr>
        <w:pStyle w:val="Textpoznpodarou"/>
      </w:pPr>
      <w:r>
        <w:rPr>
          <w:rStyle w:val="Znakapoznpodarou"/>
        </w:rPr>
        <w:footnoteRef/>
      </w:r>
      <w:r>
        <w:t xml:space="preserve"> Vlastní zpracování.</w:t>
      </w:r>
    </w:p>
  </w:footnote>
  <w:footnote w:id="69">
    <w:p w14:paraId="06324B08" w14:textId="1BFC2473"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70">
    <w:p w14:paraId="36DCEA2F" w14:textId="24703232" w:rsidR="000226FB" w:rsidRDefault="000226FB">
      <w:pPr>
        <w:pStyle w:val="Textpoznpodarou"/>
      </w:pPr>
      <w:r>
        <w:rPr>
          <w:rStyle w:val="Znakapoznpodarou"/>
        </w:rPr>
        <w:footnoteRef/>
      </w:r>
      <w:r>
        <w:t xml:space="preserve"> Vlastní zpracování.</w:t>
      </w:r>
    </w:p>
  </w:footnote>
  <w:footnote w:id="71">
    <w:p w14:paraId="62021485" w14:textId="5BDFB438" w:rsidR="000226FB" w:rsidRDefault="000226FB">
      <w:pPr>
        <w:pStyle w:val="Textpoznpodarou"/>
      </w:pPr>
      <w:r>
        <w:rPr>
          <w:rStyle w:val="Znakapoznpodarou"/>
        </w:rPr>
        <w:footnoteRef/>
      </w:r>
      <w:r>
        <w:t xml:space="preserve"> Vlastní zpracování.</w:t>
      </w:r>
    </w:p>
  </w:footnote>
  <w:footnote w:id="72">
    <w:p w14:paraId="52753138" w14:textId="67E81401"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73">
    <w:p w14:paraId="3FB7A9A8" w14:textId="7283F0DF" w:rsidR="000226FB" w:rsidRDefault="000226FB">
      <w:pPr>
        <w:pStyle w:val="Textpoznpodarou"/>
      </w:pPr>
      <w:r>
        <w:rPr>
          <w:rStyle w:val="Znakapoznpodarou"/>
        </w:rPr>
        <w:footnoteRef/>
      </w:r>
      <w:r>
        <w:t xml:space="preserve"> Vlastní zpracování.</w:t>
      </w:r>
    </w:p>
  </w:footnote>
  <w:footnote w:id="74">
    <w:p w14:paraId="4900B025" w14:textId="6D315179" w:rsidR="000226FB" w:rsidRDefault="000226FB">
      <w:pPr>
        <w:pStyle w:val="Textpoznpodarou"/>
      </w:pPr>
      <w:r>
        <w:rPr>
          <w:rStyle w:val="Znakapoznpodarou"/>
        </w:rPr>
        <w:footnoteRef/>
      </w:r>
      <w:r>
        <w:t xml:space="preserve"> Vlastní zpracování.</w:t>
      </w:r>
    </w:p>
  </w:footnote>
  <w:footnote w:id="75">
    <w:p w14:paraId="6DFB9B8B" w14:textId="56368FD5"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76">
    <w:p w14:paraId="64634698" w14:textId="6055C3F2" w:rsidR="000226FB" w:rsidRDefault="000226FB">
      <w:pPr>
        <w:pStyle w:val="Textpoznpodarou"/>
      </w:pPr>
      <w:r>
        <w:rPr>
          <w:rStyle w:val="Znakapoznpodarou"/>
        </w:rPr>
        <w:footnoteRef/>
      </w:r>
      <w:r>
        <w:t xml:space="preserve"> Vlastní zpracování.</w:t>
      </w:r>
    </w:p>
  </w:footnote>
  <w:footnote w:id="77">
    <w:p w14:paraId="6532365C" w14:textId="12053790" w:rsidR="000226FB" w:rsidRDefault="000226FB">
      <w:pPr>
        <w:pStyle w:val="Textpoznpodarou"/>
      </w:pPr>
      <w:r>
        <w:rPr>
          <w:rStyle w:val="Znakapoznpodarou"/>
        </w:rPr>
        <w:footnoteRef/>
      </w:r>
      <w:r>
        <w:t xml:space="preserve"> Vlastní zpracování.</w:t>
      </w:r>
    </w:p>
  </w:footnote>
  <w:footnote w:id="78">
    <w:p w14:paraId="688B06A0" w14:textId="3011B8AA"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79">
    <w:p w14:paraId="1D75A4DD" w14:textId="304995D1" w:rsidR="000226FB" w:rsidRDefault="000226FB">
      <w:pPr>
        <w:pStyle w:val="Textpoznpodarou"/>
      </w:pPr>
      <w:r>
        <w:rPr>
          <w:rStyle w:val="Znakapoznpodarou"/>
        </w:rPr>
        <w:footnoteRef/>
      </w:r>
      <w:r>
        <w:t xml:space="preserve"> Vlastní zpracování.</w:t>
      </w:r>
    </w:p>
  </w:footnote>
  <w:footnote w:id="80">
    <w:p w14:paraId="1ACE8CE1" w14:textId="1F9EF5D4" w:rsidR="000226FB" w:rsidRDefault="000226FB">
      <w:pPr>
        <w:pStyle w:val="Textpoznpodarou"/>
      </w:pPr>
      <w:r>
        <w:rPr>
          <w:rStyle w:val="Znakapoznpodarou"/>
        </w:rPr>
        <w:footnoteRef/>
      </w:r>
      <w:r>
        <w:t xml:space="preserve"> Vlastní zpracování.</w:t>
      </w:r>
    </w:p>
  </w:footnote>
  <w:footnote w:id="81">
    <w:p w14:paraId="45429FE5" w14:textId="257C3040"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r>
        <w:t xml:space="preserve"> </w:t>
      </w:r>
    </w:p>
  </w:footnote>
  <w:footnote w:id="82">
    <w:p w14:paraId="1DA5AC9A" w14:textId="6B69A594" w:rsidR="000226FB" w:rsidRDefault="000226FB">
      <w:pPr>
        <w:pStyle w:val="Textpoznpodarou"/>
      </w:pPr>
      <w:r>
        <w:rPr>
          <w:rStyle w:val="Znakapoznpodarou"/>
        </w:rPr>
        <w:footnoteRef/>
      </w:r>
      <w:r>
        <w:t xml:space="preserve"> Vlastní zpracování.</w:t>
      </w:r>
    </w:p>
  </w:footnote>
  <w:footnote w:id="83">
    <w:p w14:paraId="38882D11" w14:textId="3342AACB" w:rsidR="000226FB" w:rsidRDefault="000226FB">
      <w:pPr>
        <w:pStyle w:val="Textpoznpodarou"/>
      </w:pPr>
      <w:r>
        <w:rPr>
          <w:rStyle w:val="Znakapoznpodarou"/>
        </w:rPr>
        <w:footnoteRef/>
      </w:r>
      <w:r>
        <w:t xml:space="preserve"> Vlastní zpracování.</w:t>
      </w:r>
    </w:p>
  </w:footnote>
  <w:footnote w:id="84">
    <w:p w14:paraId="13D1B3E3" w14:textId="76B9FFA8"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85">
    <w:p w14:paraId="32415971" w14:textId="1C31E6E2" w:rsidR="000226FB" w:rsidRDefault="000226FB">
      <w:pPr>
        <w:pStyle w:val="Textpoznpodarou"/>
      </w:pPr>
      <w:r>
        <w:rPr>
          <w:rStyle w:val="Znakapoznpodarou"/>
        </w:rPr>
        <w:footnoteRef/>
      </w:r>
      <w:r>
        <w:t xml:space="preserve"> Vlastní zpracování.</w:t>
      </w:r>
    </w:p>
  </w:footnote>
  <w:footnote w:id="86">
    <w:p w14:paraId="4DF03FFE" w14:textId="4E5F2607" w:rsidR="000226FB" w:rsidRDefault="000226FB">
      <w:pPr>
        <w:pStyle w:val="Textpoznpodarou"/>
      </w:pPr>
      <w:r>
        <w:rPr>
          <w:rStyle w:val="Znakapoznpodarou"/>
        </w:rPr>
        <w:footnoteRef/>
      </w:r>
      <w:r>
        <w:t xml:space="preserve"> Vlastní zpracování.</w:t>
      </w:r>
    </w:p>
  </w:footnote>
  <w:footnote w:id="87">
    <w:p w14:paraId="0B17E7A1" w14:textId="3EDFF3CF"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88">
    <w:p w14:paraId="4F306860" w14:textId="139B7834" w:rsidR="000226FB" w:rsidRDefault="000226FB">
      <w:pPr>
        <w:pStyle w:val="Textpoznpodarou"/>
      </w:pPr>
      <w:r>
        <w:rPr>
          <w:rStyle w:val="Znakapoznpodarou"/>
        </w:rPr>
        <w:footnoteRef/>
      </w:r>
      <w:r>
        <w:t xml:space="preserve"> Vlastní zpracování.</w:t>
      </w:r>
    </w:p>
  </w:footnote>
  <w:footnote w:id="89">
    <w:p w14:paraId="3B7F1749" w14:textId="2A553E73" w:rsidR="000226FB" w:rsidRDefault="000226FB">
      <w:pPr>
        <w:pStyle w:val="Textpoznpodarou"/>
      </w:pPr>
      <w:r>
        <w:rPr>
          <w:rStyle w:val="Znakapoznpodarou"/>
        </w:rPr>
        <w:footnoteRef/>
      </w:r>
      <w:r>
        <w:t xml:space="preserve"> Vlastní zpracování.</w:t>
      </w:r>
    </w:p>
  </w:footnote>
  <w:footnote w:id="90">
    <w:p w14:paraId="773D1EA3" w14:textId="4673E358"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91">
    <w:p w14:paraId="21330565" w14:textId="23498F08" w:rsidR="000226FB" w:rsidRDefault="000226FB">
      <w:pPr>
        <w:pStyle w:val="Textpoznpodarou"/>
      </w:pPr>
      <w:r>
        <w:rPr>
          <w:rStyle w:val="Znakapoznpodarou"/>
        </w:rPr>
        <w:footnoteRef/>
      </w:r>
      <w:r>
        <w:t xml:space="preserve"> Vlastní zpracování.</w:t>
      </w:r>
    </w:p>
  </w:footnote>
  <w:footnote w:id="92">
    <w:p w14:paraId="76819C59" w14:textId="5800E3CC" w:rsidR="000226FB" w:rsidRDefault="000226FB">
      <w:pPr>
        <w:pStyle w:val="Textpoznpodarou"/>
      </w:pPr>
      <w:r>
        <w:rPr>
          <w:rStyle w:val="Znakapoznpodarou"/>
        </w:rPr>
        <w:footnoteRef/>
      </w:r>
      <w:r>
        <w:t xml:space="preserve"> Vlastní zpracování.</w:t>
      </w:r>
    </w:p>
  </w:footnote>
  <w:footnote w:id="93">
    <w:p w14:paraId="4726AA85" w14:textId="18C0C22D"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94">
    <w:p w14:paraId="1849C446" w14:textId="302842E8" w:rsidR="000226FB" w:rsidRDefault="000226FB">
      <w:pPr>
        <w:pStyle w:val="Textpoznpodarou"/>
      </w:pPr>
      <w:r>
        <w:rPr>
          <w:rStyle w:val="Znakapoznpodarou"/>
        </w:rPr>
        <w:footnoteRef/>
      </w:r>
      <w:r>
        <w:t xml:space="preserve"> Vlastní zpracování.</w:t>
      </w:r>
    </w:p>
  </w:footnote>
  <w:footnote w:id="95">
    <w:p w14:paraId="70634C58" w14:textId="2CF0E259" w:rsidR="000226FB" w:rsidRDefault="000226FB">
      <w:pPr>
        <w:pStyle w:val="Textpoznpodarou"/>
      </w:pPr>
      <w:r>
        <w:rPr>
          <w:rStyle w:val="Znakapoznpodarou"/>
        </w:rPr>
        <w:footnoteRef/>
      </w:r>
      <w:r>
        <w:t xml:space="preserve"> Vlastní zpracování.</w:t>
      </w:r>
    </w:p>
  </w:footnote>
  <w:footnote w:id="96">
    <w:p w14:paraId="60F85B24" w14:textId="2ACCB493"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97">
    <w:p w14:paraId="48EBA8F5" w14:textId="40CDA99E" w:rsidR="000226FB" w:rsidRDefault="000226FB">
      <w:pPr>
        <w:pStyle w:val="Textpoznpodarou"/>
      </w:pPr>
      <w:r>
        <w:rPr>
          <w:rStyle w:val="Znakapoznpodarou"/>
        </w:rPr>
        <w:footnoteRef/>
      </w:r>
      <w:r>
        <w:t xml:space="preserve"> Vlastní zpracování. </w:t>
      </w:r>
    </w:p>
  </w:footnote>
  <w:footnote w:id="98">
    <w:p w14:paraId="7ACE790A" w14:textId="40E3C0C1" w:rsidR="000226FB" w:rsidRDefault="000226FB">
      <w:pPr>
        <w:pStyle w:val="Textpoznpodarou"/>
      </w:pPr>
      <w:r>
        <w:rPr>
          <w:rStyle w:val="Znakapoznpodarou"/>
        </w:rPr>
        <w:footnoteRef/>
      </w:r>
      <w:r>
        <w:t xml:space="preserve"> Vlastní zpracování.</w:t>
      </w:r>
    </w:p>
  </w:footnote>
  <w:footnote w:id="99">
    <w:p w14:paraId="5E1C4F6C" w14:textId="5BABFE1D"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00">
    <w:p w14:paraId="7B215163" w14:textId="7C6680EE" w:rsidR="000226FB" w:rsidRDefault="000226FB">
      <w:pPr>
        <w:pStyle w:val="Textpoznpodarou"/>
      </w:pPr>
      <w:r>
        <w:rPr>
          <w:rStyle w:val="Znakapoznpodarou"/>
        </w:rPr>
        <w:footnoteRef/>
      </w:r>
      <w:r>
        <w:t xml:space="preserve"> Vlastní zpracování.</w:t>
      </w:r>
    </w:p>
  </w:footnote>
  <w:footnote w:id="101">
    <w:p w14:paraId="58AAD7D6" w14:textId="036D1BFB" w:rsidR="000226FB" w:rsidRDefault="000226FB">
      <w:pPr>
        <w:pStyle w:val="Textpoznpodarou"/>
      </w:pPr>
      <w:r>
        <w:rPr>
          <w:rStyle w:val="Znakapoznpodarou"/>
        </w:rPr>
        <w:footnoteRef/>
      </w:r>
      <w:r>
        <w:t xml:space="preserve"> Vlastní zpracování.</w:t>
      </w:r>
    </w:p>
  </w:footnote>
  <w:footnote w:id="102">
    <w:p w14:paraId="7B788D9C" w14:textId="70409538"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03">
    <w:p w14:paraId="22A4EE6D" w14:textId="0BD726DB" w:rsidR="000226FB" w:rsidRDefault="000226FB">
      <w:pPr>
        <w:pStyle w:val="Textpoznpodarou"/>
      </w:pPr>
      <w:r>
        <w:rPr>
          <w:rStyle w:val="Znakapoznpodarou"/>
        </w:rPr>
        <w:footnoteRef/>
      </w:r>
      <w:r>
        <w:t xml:space="preserve"> Vlastní zpracování.</w:t>
      </w:r>
    </w:p>
  </w:footnote>
  <w:footnote w:id="104">
    <w:p w14:paraId="05CB5507" w14:textId="62FB777A" w:rsidR="000226FB" w:rsidRDefault="000226FB">
      <w:pPr>
        <w:pStyle w:val="Textpoznpodarou"/>
      </w:pPr>
      <w:r>
        <w:rPr>
          <w:rStyle w:val="Znakapoznpodarou"/>
        </w:rPr>
        <w:footnoteRef/>
      </w:r>
      <w:r>
        <w:t xml:space="preserve"> Vlastní zpracování.</w:t>
      </w:r>
    </w:p>
  </w:footnote>
  <w:footnote w:id="105">
    <w:p w14:paraId="4AD02910" w14:textId="057DFA4B"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06">
    <w:p w14:paraId="5501450C" w14:textId="6D9398D4" w:rsidR="000226FB" w:rsidRDefault="000226FB">
      <w:pPr>
        <w:pStyle w:val="Textpoznpodarou"/>
      </w:pPr>
      <w:r>
        <w:rPr>
          <w:rStyle w:val="Znakapoznpodarou"/>
        </w:rPr>
        <w:footnoteRef/>
      </w:r>
      <w:r>
        <w:t xml:space="preserve"> Vlastní zpracování</w:t>
      </w:r>
    </w:p>
  </w:footnote>
  <w:footnote w:id="107">
    <w:p w14:paraId="431B062D" w14:textId="2B0ABE3B" w:rsidR="000226FB" w:rsidRDefault="000226FB">
      <w:pPr>
        <w:pStyle w:val="Textpoznpodarou"/>
      </w:pPr>
      <w:r>
        <w:rPr>
          <w:rStyle w:val="Znakapoznpodarou"/>
        </w:rPr>
        <w:footnoteRef/>
      </w:r>
      <w:r>
        <w:t xml:space="preserve"> Vlastní zpracování.</w:t>
      </w:r>
    </w:p>
  </w:footnote>
  <w:footnote w:id="108">
    <w:p w14:paraId="38E4EE7C" w14:textId="4ADEBB9C"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09">
    <w:p w14:paraId="01FE5D1F" w14:textId="52C7D159" w:rsidR="000226FB" w:rsidRDefault="000226FB">
      <w:pPr>
        <w:pStyle w:val="Textpoznpodarou"/>
      </w:pPr>
      <w:r>
        <w:rPr>
          <w:rStyle w:val="Znakapoznpodarou"/>
        </w:rPr>
        <w:footnoteRef/>
      </w:r>
      <w:r>
        <w:t xml:space="preserve"> Vlastní zpracování.</w:t>
      </w:r>
    </w:p>
  </w:footnote>
  <w:footnote w:id="110">
    <w:p w14:paraId="7EC9529A" w14:textId="7D699CF3" w:rsidR="000226FB" w:rsidRDefault="000226FB">
      <w:pPr>
        <w:pStyle w:val="Textpoznpodarou"/>
      </w:pPr>
      <w:r>
        <w:rPr>
          <w:rStyle w:val="Znakapoznpodarou"/>
        </w:rPr>
        <w:footnoteRef/>
      </w:r>
      <w:r>
        <w:t xml:space="preserve"> Vlastní zpracování.</w:t>
      </w:r>
    </w:p>
  </w:footnote>
  <w:footnote w:id="111">
    <w:p w14:paraId="7D8CB6CA" w14:textId="5DD02683"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12">
    <w:p w14:paraId="15A0B46C" w14:textId="43255492" w:rsidR="000226FB" w:rsidRDefault="000226FB">
      <w:pPr>
        <w:pStyle w:val="Textpoznpodarou"/>
      </w:pPr>
      <w:r>
        <w:rPr>
          <w:rStyle w:val="Znakapoznpodarou"/>
        </w:rPr>
        <w:footnoteRef/>
      </w:r>
      <w:r>
        <w:t xml:space="preserve"> Vlastní zpracování.</w:t>
      </w:r>
    </w:p>
  </w:footnote>
  <w:footnote w:id="113">
    <w:p w14:paraId="52141E3A" w14:textId="34ACED00" w:rsidR="000226FB" w:rsidRDefault="000226FB">
      <w:pPr>
        <w:pStyle w:val="Textpoznpodarou"/>
      </w:pPr>
      <w:r>
        <w:rPr>
          <w:rStyle w:val="Znakapoznpodarou"/>
        </w:rPr>
        <w:footnoteRef/>
      </w:r>
      <w:r>
        <w:t xml:space="preserve"> Vlastní zpracování.</w:t>
      </w:r>
    </w:p>
  </w:footnote>
  <w:footnote w:id="114">
    <w:p w14:paraId="0497FC62" w14:textId="56D57C5D"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15">
    <w:p w14:paraId="63553834" w14:textId="0109AA04" w:rsidR="000226FB" w:rsidRDefault="000226FB">
      <w:pPr>
        <w:pStyle w:val="Textpoznpodarou"/>
      </w:pPr>
      <w:r>
        <w:rPr>
          <w:rStyle w:val="Znakapoznpodarou"/>
        </w:rPr>
        <w:footnoteRef/>
      </w:r>
      <w:r>
        <w:t xml:space="preserve"> Vlastní zpracování </w:t>
      </w:r>
    </w:p>
  </w:footnote>
  <w:footnote w:id="116">
    <w:p w14:paraId="0FA165B5" w14:textId="2CB8BF36" w:rsidR="000226FB" w:rsidRDefault="000226FB">
      <w:pPr>
        <w:pStyle w:val="Textpoznpodarou"/>
      </w:pPr>
      <w:r>
        <w:rPr>
          <w:rStyle w:val="Znakapoznpodarou"/>
        </w:rPr>
        <w:footnoteRef/>
      </w:r>
      <w:r>
        <w:t xml:space="preserve"> Vlastní zpracování.</w:t>
      </w:r>
    </w:p>
  </w:footnote>
  <w:footnote w:id="117">
    <w:p w14:paraId="53EEA150" w14:textId="1D56EA0A" w:rsidR="000226FB" w:rsidRPr="00AB2165" w:rsidRDefault="000226FB" w:rsidP="00AB2165">
      <w:pPr>
        <w:autoSpaceDE w:val="0"/>
        <w:autoSpaceDN w:val="0"/>
        <w:adjustRightInd w:val="0"/>
        <w:spacing w:after="0" w:line="240" w:lineRule="auto"/>
        <w:rPr>
          <w:sz w:val="20"/>
          <w:szCs w:val="20"/>
        </w:rPr>
      </w:pPr>
      <w:r w:rsidRPr="00AE2D91">
        <w:rPr>
          <w:rStyle w:val="Znakapoznpodarou"/>
          <w:sz w:val="20"/>
          <w:szCs w:val="20"/>
        </w:rPr>
        <w:footnoteRef/>
      </w:r>
      <w:r w:rsidRPr="00AE2D91">
        <w:rPr>
          <w:sz w:val="20"/>
          <w:szCs w:val="20"/>
        </w:rPr>
        <w:t xml:space="preserve"> </w:t>
      </w:r>
      <w:r w:rsidRPr="00AE2D91">
        <w:rPr>
          <w:rFonts w:cs="Times New Roman"/>
          <w:i/>
          <w:sz w:val="20"/>
          <w:szCs w:val="20"/>
        </w:rPr>
        <w:t>Kraj jako územní samosprávný celek</w:t>
      </w:r>
      <w:r>
        <w:rPr>
          <w:rFonts w:cs="Times New Roman"/>
          <w:sz w:val="20"/>
          <w:szCs w:val="20"/>
        </w:rPr>
        <w:t xml:space="preserve"> </w:t>
      </w:r>
      <w:r w:rsidRPr="00C400EE">
        <w:rPr>
          <w:rFonts w:cs="Times New Roman"/>
          <w:sz w:val="20"/>
          <w:szCs w:val="20"/>
        </w:rPr>
        <w:t xml:space="preserve">[online]. </w:t>
      </w:r>
      <w:r>
        <w:rPr>
          <w:rFonts w:cs="Times New Roman"/>
          <w:sz w:val="20"/>
          <w:szCs w:val="20"/>
        </w:rPr>
        <w:t>České Budějovice : Jihočeský kraj, 2</w:t>
      </w:r>
      <w:r w:rsidRPr="00C400EE">
        <w:rPr>
          <w:rFonts w:cs="Times New Roman"/>
          <w:sz w:val="20"/>
          <w:szCs w:val="20"/>
        </w:rPr>
        <w:t>0</w:t>
      </w:r>
      <w:r>
        <w:rPr>
          <w:rFonts w:cs="Times New Roman"/>
          <w:sz w:val="20"/>
          <w:szCs w:val="20"/>
        </w:rPr>
        <w:t xml:space="preserve">17 </w:t>
      </w:r>
      <w:r w:rsidRPr="00C400EE">
        <w:rPr>
          <w:rFonts w:cs="Times New Roman"/>
          <w:sz w:val="20"/>
          <w:szCs w:val="20"/>
        </w:rPr>
        <w:t>[cit. 201</w:t>
      </w:r>
      <w:r>
        <w:rPr>
          <w:rFonts w:cs="Times New Roman"/>
          <w:sz w:val="20"/>
          <w:szCs w:val="20"/>
        </w:rPr>
        <w:t>7</w:t>
      </w:r>
      <w:r w:rsidRPr="00C400EE">
        <w:rPr>
          <w:rFonts w:cs="Times New Roman"/>
          <w:sz w:val="20"/>
          <w:szCs w:val="20"/>
        </w:rPr>
        <w:t>-0</w:t>
      </w:r>
      <w:r>
        <w:rPr>
          <w:rFonts w:cs="Times New Roman"/>
          <w:sz w:val="20"/>
          <w:szCs w:val="20"/>
        </w:rPr>
        <w:t>3</w:t>
      </w:r>
      <w:r w:rsidRPr="00C400EE">
        <w:rPr>
          <w:rFonts w:cs="Times New Roman"/>
          <w:sz w:val="20"/>
          <w:szCs w:val="20"/>
        </w:rPr>
        <w:t>-</w:t>
      </w:r>
      <w:r>
        <w:rPr>
          <w:rFonts w:cs="Times New Roman"/>
          <w:sz w:val="20"/>
          <w:szCs w:val="20"/>
        </w:rPr>
        <w:t>03</w:t>
      </w:r>
      <w:r w:rsidRPr="00C400EE">
        <w:rPr>
          <w:rFonts w:cs="Times New Roman"/>
          <w:sz w:val="20"/>
          <w:szCs w:val="20"/>
        </w:rPr>
        <w:t>]. Dostupné z</w:t>
      </w:r>
      <w:r>
        <w:rPr>
          <w:rFonts w:cs="Times New Roman"/>
          <w:sz w:val="20"/>
          <w:szCs w:val="20"/>
        </w:rPr>
        <w:t xml:space="preserve"> </w:t>
      </w:r>
      <w:r w:rsidRPr="00C400EE">
        <w:rPr>
          <w:rFonts w:cs="Times New Roman"/>
          <w:sz w:val="20"/>
          <w:szCs w:val="20"/>
        </w:rPr>
        <w:t>WWW: &lt;http://www.</w:t>
      </w:r>
      <w:r>
        <w:rPr>
          <w:rFonts w:cs="Times New Roman"/>
          <w:sz w:val="20"/>
          <w:szCs w:val="20"/>
        </w:rPr>
        <w:t>kraj-jihocesky</w:t>
      </w:r>
      <w:r w:rsidRPr="00C400EE">
        <w:rPr>
          <w:rFonts w:cs="Times New Roman"/>
          <w:sz w:val="20"/>
          <w:szCs w:val="20"/>
        </w:rPr>
        <w:t>.cz</w:t>
      </w:r>
      <w:r w:rsidRPr="00553F62">
        <w:rPr>
          <w:rFonts w:cs="Times New Roman"/>
          <w:sz w:val="20"/>
          <w:szCs w:val="20"/>
        </w:rPr>
        <w:t>/1081/kraj_jako_uzemni_samospravny_celek.htm</w:t>
      </w:r>
      <w:r w:rsidRPr="00C400EE">
        <w:rPr>
          <w:rFonts w:cs="Times New Roman"/>
          <w:sz w:val="20"/>
          <w:szCs w:val="20"/>
        </w:rPr>
        <w:t>/&gt;.</w:t>
      </w:r>
    </w:p>
  </w:footnote>
  <w:footnote w:id="118">
    <w:p w14:paraId="04AF5DDF" w14:textId="2098BC46" w:rsidR="000226FB" w:rsidRPr="00C400EE" w:rsidRDefault="000226FB" w:rsidP="00AE2D91">
      <w:pPr>
        <w:autoSpaceDE w:val="0"/>
        <w:autoSpaceDN w:val="0"/>
        <w:adjustRightInd w:val="0"/>
        <w:spacing w:after="0" w:line="240" w:lineRule="auto"/>
        <w:rPr>
          <w:sz w:val="20"/>
          <w:szCs w:val="20"/>
        </w:rPr>
      </w:pPr>
      <w:r w:rsidRPr="00297573">
        <w:rPr>
          <w:rStyle w:val="Znakapoznpodarou"/>
          <w:sz w:val="20"/>
          <w:szCs w:val="20"/>
        </w:rPr>
        <w:footnoteRef/>
      </w:r>
      <w:r>
        <w:t xml:space="preserve"> </w:t>
      </w:r>
      <w:r w:rsidRPr="00AE2D91">
        <w:rPr>
          <w:rFonts w:cs="Times New Roman"/>
          <w:i/>
          <w:sz w:val="20"/>
          <w:szCs w:val="20"/>
        </w:rPr>
        <w:t>Úkoly Krajského úřadu Jihočeského kraje</w:t>
      </w:r>
      <w:r w:rsidRPr="00C400EE">
        <w:rPr>
          <w:rFonts w:cs="Times New Roman"/>
          <w:i/>
          <w:iCs/>
          <w:sz w:val="20"/>
          <w:szCs w:val="20"/>
        </w:rPr>
        <w:t xml:space="preserve"> </w:t>
      </w:r>
      <w:r w:rsidRPr="00C400EE">
        <w:rPr>
          <w:rFonts w:cs="Times New Roman"/>
          <w:sz w:val="20"/>
          <w:szCs w:val="20"/>
        </w:rPr>
        <w:t xml:space="preserve">[online]. </w:t>
      </w:r>
      <w:r>
        <w:rPr>
          <w:rFonts w:cs="Times New Roman"/>
          <w:sz w:val="20"/>
          <w:szCs w:val="20"/>
        </w:rPr>
        <w:t xml:space="preserve">České Budějovice : Jihočeský kraj, </w:t>
      </w:r>
      <w:r w:rsidRPr="00C400EE">
        <w:rPr>
          <w:rFonts w:cs="Times New Roman"/>
          <w:sz w:val="20"/>
          <w:szCs w:val="20"/>
        </w:rPr>
        <w:t>20</w:t>
      </w:r>
      <w:r>
        <w:rPr>
          <w:rFonts w:cs="Times New Roman"/>
          <w:sz w:val="20"/>
          <w:szCs w:val="20"/>
        </w:rPr>
        <w:t xml:space="preserve">17 </w:t>
      </w:r>
      <w:r w:rsidRPr="00C400EE">
        <w:rPr>
          <w:rFonts w:cs="Times New Roman"/>
          <w:sz w:val="20"/>
          <w:szCs w:val="20"/>
        </w:rPr>
        <w:t>[cit. 201</w:t>
      </w:r>
      <w:r>
        <w:rPr>
          <w:rFonts w:cs="Times New Roman"/>
          <w:sz w:val="20"/>
          <w:szCs w:val="20"/>
        </w:rPr>
        <w:t>7</w:t>
      </w:r>
      <w:r w:rsidRPr="00C400EE">
        <w:rPr>
          <w:rFonts w:cs="Times New Roman"/>
          <w:sz w:val="20"/>
          <w:szCs w:val="20"/>
        </w:rPr>
        <w:t>-0</w:t>
      </w:r>
      <w:r>
        <w:rPr>
          <w:rFonts w:cs="Times New Roman"/>
          <w:sz w:val="20"/>
          <w:szCs w:val="20"/>
        </w:rPr>
        <w:t>3</w:t>
      </w:r>
      <w:r w:rsidRPr="00C400EE">
        <w:rPr>
          <w:rFonts w:cs="Times New Roman"/>
          <w:sz w:val="20"/>
          <w:szCs w:val="20"/>
        </w:rPr>
        <w:t>-</w:t>
      </w:r>
      <w:r>
        <w:rPr>
          <w:rFonts w:cs="Times New Roman"/>
          <w:sz w:val="20"/>
          <w:szCs w:val="20"/>
        </w:rPr>
        <w:t>03</w:t>
      </w:r>
      <w:r w:rsidRPr="00C400EE">
        <w:rPr>
          <w:rFonts w:cs="Times New Roman"/>
          <w:sz w:val="20"/>
          <w:szCs w:val="20"/>
        </w:rPr>
        <w:t>]. Dostupné z</w:t>
      </w:r>
      <w:r>
        <w:rPr>
          <w:rFonts w:cs="Times New Roman"/>
          <w:sz w:val="20"/>
          <w:szCs w:val="20"/>
        </w:rPr>
        <w:t xml:space="preserve"> </w:t>
      </w:r>
      <w:r w:rsidRPr="00C400EE">
        <w:rPr>
          <w:rFonts w:cs="Times New Roman"/>
          <w:sz w:val="20"/>
          <w:szCs w:val="20"/>
        </w:rPr>
        <w:t>WWW: &lt;http://www.</w:t>
      </w:r>
      <w:r>
        <w:rPr>
          <w:rFonts w:cs="Times New Roman"/>
          <w:sz w:val="20"/>
          <w:szCs w:val="20"/>
        </w:rPr>
        <w:t>kraj-jihocesky</w:t>
      </w:r>
      <w:r w:rsidRPr="00C400EE">
        <w:rPr>
          <w:rFonts w:cs="Times New Roman"/>
          <w:sz w:val="20"/>
          <w:szCs w:val="20"/>
        </w:rPr>
        <w:t>.cz</w:t>
      </w:r>
      <w:r>
        <w:rPr>
          <w:rFonts w:cs="Times New Roman"/>
          <w:sz w:val="20"/>
          <w:szCs w:val="20"/>
        </w:rPr>
        <w:t>/</w:t>
      </w:r>
      <w:r w:rsidRPr="00516621">
        <w:rPr>
          <w:rFonts w:cs="Times New Roman"/>
          <w:sz w:val="20"/>
          <w:szCs w:val="20"/>
        </w:rPr>
        <w:t>171/uloha_krajskeho_uradu_jihoceskeho_kraje.htm</w:t>
      </w:r>
      <w:r w:rsidRPr="00C400EE">
        <w:rPr>
          <w:rFonts w:cs="Times New Roman"/>
          <w:sz w:val="20"/>
          <w:szCs w:val="20"/>
        </w:rPr>
        <w:t>/&gt;.</w:t>
      </w:r>
    </w:p>
  </w:footnote>
  <w:footnote w:id="119">
    <w:p w14:paraId="5B5CFBB4" w14:textId="34B9138C"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20">
    <w:p w14:paraId="40543EC0" w14:textId="2C568EBE" w:rsidR="000226FB" w:rsidRDefault="000226FB">
      <w:pPr>
        <w:pStyle w:val="Textpoznpodarou"/>
      </w:pPr>
      <w:r>
        <w:rPr>
          <w:rStyle w:val="Znakapoznpodarou"/>
        </w:rPr>
        <w:footnoteRef/>
      </w:r>
      <w:r>
        <w:t xml:space="preserve"> Vlastní zpracování.</w:t>
      </w:r>
    </w:p>
  </w:footnote>
  <w:footnote w:id="121">
    <w:p w14:paraId="465987DB" w14:textId="338FB14C" w:rsidR="000226FB" w:rsidRPr="00AE2D91" w:rsidRDefault="000226FB" w:rsidP="00AE2D91">
      <w:pPr>
        <w:autoSpaceDE w:val="0"/>
        <w:autoSpaceDN w:val="0"/>
        <w:adjustRightInd w:val="0"/>
        <w:spacing w:after="0" w:line="240" w:lineRule="auto"/>
        <w:rPr>
          <w:sz w:val="20"/>
          <w:szCs w:val="20"/>
        </w:rPr>
      </w:pPr>
      <w:r w:rsidRPr="00AE2D91">
        <w:rPr>
          <w:rStyle w:val="Znakapoznpodarou"/>
          <w:sz w:val="20"/>
          <w:szCs w:val="20"/>
        </w:rPr>
        <w:footnoteRef/>
      </w:r>
      <w:r>
        <w:t xml:space="preserve"> </w:t>
      </w:r>
      <w:r w:rsidRPr="00AE2D91">
        <w:rPr>
          <w:rFonts w:cs="Times New Roman"/>
          <w:i/>
          <w:sz w:val="20"/>
          <w:szCs w:val="20"/>
        </w:rPr>
        <w:t>Prohlášení o přístupnosti stránek</w:t>
      </w:r>
      <w:r w:rsidRPr="00C400EE">
        <w:rPr>
          <w:rFonts w:cs="Times New Roman"/>
          <w:i/>
          <w:iCs/>
          <w:sz w:val="20"/>
          <w:szCs w:val="20"/>
        </w:rPr>
        <w:t xml:space="preserve"> </w:t>
      </w:r>
      <w:r w:rsidRPr="00C400EE">
        <w:rPr>
          <w:rFonts w:cs="Times New Roman"/>
          <w:sz w:val="20"/>
          <w:szCs w:val="20"/>
        </w:rPr>
        <w:t xml:space="preserve">[online]. </w:t>
      </w:r>
      <w:r>
        <w:rPr>
          <w:rFonts w:cs="Times New Roman"/>
          <w:sz w:val="20"/>
          <w:szCs w:val="20"/>
        </w:rPr>
        <w:t>České Budějovice : Jihočeský kraj, 2</w:t>
      </w:r>
      <w:r w:rsidRPr="00C400EE">
        <w:rPr>
          <w:rFonts w:cs="Times New Roman"/>
          <w:sz w:val="20"/>
          <w:szCs w:val="20"/>
        </w:rPr>
        <w:t>0</w:t>
      </w:r>
      <w:r>
        <w:rPr>
          <w:rFonts w:cs="Times New Roman"/>
          <w:sz w:val="20"/>
          <w:szCs w:val="20"/>
        </w:rPr>
        <w:t xml:space="preserve">17 </w:t>
      </w:r>
      <w:r w:rsidRPr="00C400EE">
        <w:rPr>
          <w:rFonts w:cs="Times New Roman"/>
          <w:sz w:val="20"/>
          <w:szCs w:val="20"/>
        </w:rPr>
        <w:t>[cit. 201</w:t>
      </w:r>
      <w:r>
        <w:rPr>
          <w:rFonts w:cs="Times New Roman"/>
          <w:sz w:val="20"/>
          <w:szCs w:val="20"/>
        </w:rPr>
        <w:t>7</w:t>
      </w:r>
      <w:r w:rsidRPr="00C400EE">
        <w:rPr>
          <w:rFonts w:cs="Times New Roman"/>
          <w:sz w:val="20"/>
          <w:szCs w:val="20"/>
        </w:rPr>
        <w:t>-0</w:t>
      </w:r>
      <w:r>
        <w:rPr>
          <w:rFonts w:cs="Times New Roman"/>
          <w:sz w:val="20"/>
          <w:szCs w:val="20"/>
        </w:rPr>
        <w:t>3</w:t>
      </w:r>
      <w:r w:rsidRPr="00C400EE">
        <w:rPr>
          <w:rFonts w:cs="Times New Roman"/>
          <w:sz w:val="20"/>
          <w:szCs w:val="20"/>
        </w:rPr>
        <w:t>-</w:t>
      </w:r>
      <w:r>
        <w:rPr>
          <w:rFonts w:cs="Times New Roman"/>
          <w:sz w:val="20"/>
          <w:szCs w:val="20"/>
        </w:rPr>
        <w:t>11</w:t>
      </w:r>
      <w:r w:rsidRPr="00C400EE">
        <w:rPr>
          <w:rFonts w:cs="Times New Roman"/>
          <w:sz w:val="20"/>
          <w:szCs w:val="20"/>
        </w:rPr>
        <w:t>]. Dostupné z</w:t>
      </w:r>
      <w:r>
        <w:rPr>
          <w:rFonts w:cs="Times New Roman"/>
          <w:sz w:val="20"/>
          <w:szCs w:val="20"/>
        </w:rPr>
        <w:t xml:space="preserve"> </w:t>
      </w:r>
      <w:r w:rsidRPr="00C400EE">
        <w:rPr>
          <w:rFonts w:cs="Times New Roman"/>
          <w:sz w:val="20"/>
          <w:szCs w:val="20"/>
        </w:rPr>
        <w:t>WWW: &lt;http://www.</w:t>
      </w:r>
      <w:r>
        <w:rPr>
          <w:rFonts w:cs="Times New Roman"/>
          <w:sz w:val="20"/>
          <w:szCs w:val="20"/>
        </w:rPr>
        <w:t>kraj-jihocesky</w:t>
      </w:r>
      <w:r w:rsidRPr="00C400EE">
        <w:rPr>
          <w:rFonts w:cs="Times New Roman"/>
          <w:sz w:val="20"/>
          <w:szCs w:val="20"/>
        </w:rPr>
        <w:t>.cz</w:t>
      </w:r>
      <w:r w:rsidRPr="00553F62">
        <w:rPr>
          <w:rFonts w:cs="Times New Roman"/>
          <w:sz w:val="20"/>
          <w:szCs w:val="20"/>
        </w:rPr>
        <w:t>/</w:t>
      </w:r>
      <w:r w:rsidRPr="005926D9">
        <w:rPr>
          <w:rFonts w:cs="Times New Roman"/>
          <w:sz w:val="20"/>
          <w:szCs w:val="20"/>
        </w:rPr>
        <w:t>822/prohlaseni_o_pristupnosti.htm</w:t>
      </w:r>
      <w:r w:rsidRPr="00C400EE">
        <w:rPr>
          <w:rFonts w:cs="Times New Roman"/>
          <w:sz w:val="20"/>
          <w:szCs w:val="20"/>
        </w:rPr>
        <w:t>/&gt;.</w:t>
      </w:r>
    </w:p>
  </w:footnote>
  <w:footnote w:id="122">
    <w:p w14:paraId="0057855E" w14:textId="253F7510" w:rsidR="000226FB" w:rsidRPr="005926D9" w:rsidRDefault="000226FB" w:rsidP="005926D9">
      <w:pPr>
        <w:autoSpaceDE w:val="0"/>
        <w:autoSpaceDN w:val="0"/>
        <w:adjustRightInd w:val="0"/>
        <w:spacing w:after="0" w:line="240" w:lineRule="auto"/>
        <w:rPr>
          <w:sz w:val="20"/>
          <w:szCs w:val="20"/>
        </w:rPr>
      </w:pPr>
      <w:r w:rsidRPr="00B67430">
        <w:rPr>
          <w:rStyle w:val="Znakapoznpodarou"/>
          <w:sz w:val="20"/>
          <w:szCs w:val="20"/>
        </w:rPr>
        <w:footnoteRef/>
      </w:r>
      <w:r>
        <w:t xml:space="preserve"> </w:t>
      </w:r>
      <w:r w:rsidRPr="00AE2D91">
        <w:rPr>
          <w:rFonts w:cs="Times New Roman"/>
          <w:i/>
          <w:sz w:val="20"/>
          <w:szCs w:val="20"/>
        </w:rPr>
        <w:t>Prohlášení o přístupnosti stránek</w:t>
      </w:r>
      <w:r w:rsidRPr="00C400EE">
        <w:rPr>
          <w:rFonts w:cs="Times New Roman"/>
          <w:i/>
          <w:iCs/>
          <w:sz w:val="20"/>
          <w:szCs w:val="20"/>
        </w:rPr>
        <w:t xml:space="preserve"> </w:t>
      </w:r>
      <w:r w:rsidRPr="00C400EE">
        <w:rPr>
          <w:rFonts w:cs="Times New Roman"/>
          <w:sz w:val="20"/>
          <w:szCs w:val="20"/>
        </w:rPr>
        <w:t xml:space="preserve">[online]. </w:t>
      </w:r>
      <w:r>
        <w:rPr>
          <w:rFonts w:cs="Times New Roman"/>
          <w:sz w:val="20"/>
          <w:szCs w:val="20"/>
        </w:rPr>
        <w:t>České Budějovice : Jihočeský kraj, 2</w:t>
      </w:r>
      <w:r w:rsidRPr="00C400EE">
        <w:rPr>
          <w:rFonts w:cs="Times New Roman"/>
          <w:sz w:val="20"/>
          <w:szCs w:val="20"/>
        </w:rPr>
        <w:t>0</w:t>
      </w:r>
      <w:r>
        <w:rPr>
          <w:rFonts w:cs="Times New Roman"/>
          <w:sz w:val="20"/>
          <w:szCs w:val="20"/>
        </w:rPr>
        <w:t xml:space="preserve">17 </w:t>
      </w:r>
      <w:r w:rsidRPr="00C400EE">
        <w:rPr>
          <w:rFonts w:cs="Times New Roman"/>
          <w:sz w:val="20"/>
          <w:szCs w:val="20"/>
        </w:rPr>
        <w:t>[cit. 201</w:t>
      </w:r>
      <w:r>
        <w:rPr>
          <w:rFonts w:cs="Times New Roman"/>
          <w:sz w:val="20"/>
          <w:szCs w:val="20"/>
        </w:rPr>
        <w:t>7</w:t>
      </w:r>
      <w:r w:rsidRPr="00C400EE">
        <w:rPr>
          <w:rFonts w:cs="Times New Roman"/>
          <w:sz w:val="20"/>
          <w:szCs w:val="20"/>
        </w:rPr>
        <w:t>-0</w:t>
      </w:r>
      <w:r>
        <w:rPr>
          <w:rFonts w:cs="Times New Roman"/>
          <w:sz w:val="20"/>
          <w:szCs w:val="20"/>
        </w:rPr>
        <w:t>3</w:t>
      </w:r>
      <w:r w:rsidRPr="00C400EE">
        <w:rPr>
          <w:rFonts w:cs="Times New Roman"/>
          <w:sz w:val="20"/>
          <w:szCs w:val="20"/>
        </w:rPr>
        <w:t>-</w:t>
      </w:r>
      <w:r>
        <w:rPr>
          <w:rFonts w:cs="Times New Roman"/>
          <w:sz w:val="20"/>
          <w:szCs w:val="20"/>
        </w:rPr>
        <w:t>11</w:t>
      </w:r>
      <w:r w:rsidRPr="00C400EE">
        <w:rPr>
          <w:rFonts w:cs="Times New Roman"/>
          <w:sz w:val="20"/>
          <w:szCs w:val="20"/>
        </w:rPr>
        <w:t>]. Dostupné z</w:t>
      </w:r>
      <w:r>
        <w:rPr>
          <w:rFonts w:cs="Times New Roman"/>
          <w:sz w:val="20"/>
          <w:szCs w:val="20"/>
        </w:rPr>
        <w:t xml:space="preserve"> </w:t>
      </w:r>
      <w:r w:rsidRPr="00C400EE">
        <w:rPr>
          <w:rFonts w:cs="Times New Roman"/>
          <w:sz w:val="20"/>
          <w:szCs w:val="20"/>
        </w:rPr>
        <w:t>WWW: &lt;http://www.</w:t>
      </w:r>
      <w:r>
        <w:rPr>
          <w:rFonts w:cs="Times New Roman"/>
          <w:sz w:val="20"/>
          <w:szCs w:val="20"/>
        </w:rPr>
        <w:t>kraj-jihocesky</w:t>
      </w:r>
      <w:r w:rsidRPr="00C400EE">
        <w:rPr>
          <w:rFonts w:cs="Times New Roman"/>
          <w:sz w:val="20"/>
          <w:szCs w:val="20"/>
        </w:rPr>
        <w:t>.cz</w:t>
      </w:r>
      <w:r w:rsidRPr="00553F62">
        <w:rPr>
          <w:rFonts w:cs="Times New Roman"/>
          <w:sz w:val="20"/>
          <w:szCs w:val="20"/>
        </w:rPr>
        <w:t>/</w:t>
      </w:r>
      <w:r w:rsidRPr="005926D9">
        <w:rPr>
          <w:rFonts w:cs="Times New Roman"/>
          <w:sz w:val="20"/>
          <w:szCs w:val="20"/>
        </w:rPr>
        <w:t>822/prohlaseni_o_pristupnosti.htm</w:t>
      </w:r>
      <w:r w:rsidRPr="00C400EE">
        <w:rPr>
          <w:rFonts w:cs="Times New Roman"/>
          <w:sz w:val="20"/>
          <w:szCs w:val="20"/>
        </w:rPr>
        <w:t>/&gt;.</w:t>
      </w:r>
    </w:p>
  </w:footnote>
  <w:footnote w:id="123">
    <w:p w14:paraId="3DA5F8B3" w14:textId="4F68EE48" w:rsidR="000226FB" w:rsidRDefault="000226FB">
      <w:pPr>
        <w:pStyle w:val="Textpoznpodarou"/>
      </w:pPr>
      <w:r>
        <w:rPr>
          <w:rStyle w:val="Znakapoznpodarou"/>
        </w:rPr>
        <w:footnoteRef/>
      </w:r>
      <w:r>
        <w:t xml:space="preserve"> Vlastní zpracování.</w:t>
      </w:r>
    </w:p>
  </w:footnote>
  <w:footnote w:id="124">
    <w:p w14:paraId="564FCDBB" w14:textId="28AEE741" w:rsidR="000226FB" w:rsidRPr="00A87517" w:rsidRDefault="000226FB" w:rsidP="00A87517">
      <w:pPr>
        <w:autoSpaceDE w:val="0"/>
        <w:autoSpaceDN w:val="0"/>
        <w:adjustRightInd w:val="0"/>
        <w:spacing w:after="0" w:line="240" w:lineRule="auto"/>
        <w:rPr>
          <w:sz w:val="20"/>
          <w:szCs w:val="20"/>
        </w:rPr>
      </w:pPr>
      <w:r>
        <w:rPr>
          <w:rStyle w:val="Znakapoznpodarou"/>
        </w:rPr>
        <w:footnoteRef/>
      </w:r>
      <w:r>
        <w:t xml:space="preserve"> </w:t>
      </w:r>
      <w:r w:rsidRPr="00AE2D91">
        <w:rPr>
          <w:rFonts w:cs="Times New Roman"/>
          <w:i/>
          <w:sz w:val="20"/>
          <w:szCs w:val="20"/>
        </w:rPr>
        <w:t>Povinně zveřejňované informace</w:t>
      </w:r>
      <w:r w:rsidRPr="00C400EE">
        <w:rPr>
          <w:rFonts w:cs="Times New Roman"/>
          <w:i/>
          <w:iCs/>
          <w:sz w:val="20"/>
          <w:szCs w:val="20"/>
        </w:rPr>
        <w:t xml:space="preserve"> </w:t>
      </w:r>
      <w:r w:rsidRPr="00C400EE">
        <w:rPr>
          <w:rFonts w:cs="Times New Roman"/>
          <w:sz w:val="20"/>
          <w:szCs w:val="20"/>
        </w:rPr>
        <w:t xml:space="preserve">[online]. </w:t>
      </w:r>
      <w:r>
        <w:rPr>
          <w:rFonts w:cs="Times New Roman"/>
          <w:sz w:val="20"/>
          <w:szCs w:val="20"/>
        </w:rPr>
        <w:t>Jihlava : Krajský úřad Kraje Vysočina, 2</w:t>
      </w:r>
      <w:r w:rsidRPr="00C400EE">
        <w:rPr>
          <w:rFonts w:cs="Times New Roman"/>
          <w:sz w:val="20"/>
          <w:szCs w:val="20"/>
        </w:rPr>
        <w:t>0</w:t>
      </w:r>
      <w:r>
        <w:rPr>
          <w:rFonts w:cs="Times New Roman"/>
          <w:sz w:val="20"/>
          <w:szCs w:val="20"/>
        </w:rPr>
        <w:t xml:space="preserve">02- 2013 </w:t>
      </w:r>
      <w:r w:rsidRPr="00C400EE">
        <w:rPr>
          <w:rFonts w:cs="Times New Roman"/>
          <w:sz w:val="20"/>
          <w:szCs w:val="20"/>
        </w:rPr>
        <w:t>[cit. 201</w:t>
      </w:r>
      <w:r>
        <w:rPr>
          <w:rFonts w:cs="Times New Roman"/>
          <w:sz w:val="20"/>
          <w:szCs w:val="20"/>
        </w:rPr>
        <w:t>7</w:t>
      </w:r>
      <w:r w:rsidRPr="00C400EE">
        <w:rPr>
          <w:rFonts w:cs="Times New Roman"/>
          <w:sz w:val="20"/>
          <w:szCs w:val="20"/>
        </w:rPr>
        <w:t>-0</w:t>
      </w:r>
      <w:r>
        <w:rPr>
          <w:rFonts w:cs="Times New Roman"/>
          <w:sz w:val="20"/>
          <w:szCs w:val="20"/>
        </w:rPr>
        <w:t>3</w:t>
      </w:r>
      <w:r w:rsidRPr="00C400EE">
        <w:rPr>
          <w:rFonts w:cs="Times New Roman"/>
          <w:sz w:val="20"/>
          <w:szCs w:val="20"/>
        </w:rPr>
        <w:t>-</w:t>
      </w:r>
      <w:r>
        <w:rPr>
          <w:rFonts w:cs="Times New Roman"/>
          <w:sz w:val="20"/>
          <w:szCs w:val="20"/>
        </w:rPr>
        <w:t>11</w:t>
      </w:r>
      <w:r w:rsidRPr="00C400EE">
        <w:rPr>
          <w:rFonts w:cs="Times New Roman"/>
          <w:sz w:val="20"/>
          <w:szCs w:val="20"/>
        </w:rPr>
        <w:t>]. Dostupné z</w:t>
      </w:r>
      <w:r>
        <w:rPr>
          <w:rFonts w:cs="Times New Roman"/>
          <w:sz w:val="20"/>
          <w:szCs w:val="20"/>
        </w:rPr>
        <w:t xml:space="preserve"> </w:t>
      </w:r>
      <w:r w:rsidRPr="00C400EE">
        <w:rPr>
          <w:rFonts w:cs="Times New Roman"/>
          <w:sz w:val="20"/>
          <w:szCs w:val="20"/>
        </w:rPr>
        <w:t>WWW: &lt;http://www.</w:t>
      </w:r>
      <w:r>
        <w:rPr>
          <w:rFonts w:cs="Times New Roman"/>
          <w:sz w:val="20"/>
          <w:szCs w:val="20"/>
        </w:rPr>
        <w:t>kr-vysocina</w:t>
      </w:r>
      <w:r w:rsidRPr="00C400EE">
        <w:rPr>
          <w:rFonts w:cs="Times New Roman"/>
          <w:sz w:val="20"/>
          <w:szCs w:val="20"/>
        </w:rPr>
        <w:t>.cz</w:t>
      </w:r>
      <w:r w:rsidRPr="00B67430">
        <w:t xml:space="preserve"> </w:t>
      </w:r>
      <w:r w:rsidRPr="00B67430">
        <w:rPr>
          <w:rFonts w:cs="Times New Roman"/>
          <w:sz w:val="20"/>
          <w:szCs w:val="20"/>
        </w:rPr>
        <w:t>vismo5/isvs.asp?id_org=450008&amp;p1=1859</w:t>
      </w:r>
      <w:r w:rsidRPr="00C400EE">
        <w:rPr>
          <w:rFonts w:cs="Times New Roman"/>
          <w:sz w:val="20"/>
          <w:szCs w:val="20"/>
        </w:rPr>
        <w:t>/&gt;.</w:t>
      </w:r>
    </w:p>
  </w:footnote>
  <w:footnote w:id="125">
    <w:p w14:paraId="16EF125F" w14:textId="2D311550" w:rsidR="000226FB" w:rsidRDefault="000226FB">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rsidRPr="0005678C">
        <w:rPr>
          <w:i/>
        </w:rPr>
        <w:t>.</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footnote>
  <w:footnote w:id="126">
    <w:p w14:paraId="51824C9C" w14:textId="718FB33A" w:rsidR="000226FB" w:rsidRDefault="000226FB">
      <w:pPr>
        <w:pStyle w:val="Textpoznpodarou"/>
      </w:pPr>
      <w:r>
        <w:rPr>
          <w:rStyle w:val="Znakapoznpodarou"/>
        </w:rPr>
        <w:footnoteRef/>
      </w:r>
      <w:r>
        <w:t xml:space="preserve"> Vlastní zpracování.</w:t>
      </w:r>
    </w:p>
  </w:footnote>
  <w:footnote w:id="127">
    <w:p w14:paraId="78E8E07C" w14:textId="2CCAA278" w:rsidR="000226FB" w:rsidRDefault="000226FB">
      <w:pPr>
        <w:pStyle w:val="Textpoznpodarou"/>
      </w:pPr>
      <w:r>
        <w:rPr>
          <w:rStyle w:val="Znakapoznpodarou"/>
        </w:rPr>
        <w:footnoteRef/>
      </w:r>
      <w:r>
        <w:t xml:space="preserve"> Vlastní zpracování.</w:t>
      </w:r>
    </w:p>
  </w:footnote>
  <w:footnote w:id="128">
    <w:p w14:paraId="48EB55C7" w14:textId="5710EB47" w:rsidR="000226FB" w:rsidRDefault="000226FB" w:rsidP="003472EA">
      <w:pPr>
        <w:pStyle w:val="Textpoznpodarou"/>
      </w:pPr>
      <w:r>
        <w:rPr>
          <w:rStyle w:val="Znakapoznpodarou"/>
        </w:rPr>
        <w:footnoteRef/>
      </w:r>
      <w:r>
        <w:t xml:space="preserve"> </w:t>
      </w:r>
      <w:r w:rsidRPr="0005678C">
        <w:rPr>
          <w:rFonts w:eastAsia="Times New Roman"/>
          <w:bCs/>
          <w:i/>
          <w:kern w:val="36"/>
          <w:lang w:eastAsia="cs-CZ"/>
        </w:rPr>
        <w:t>Malý lexikon obcí České republiky – 201</w:t>
      </w:r>
      <w:r>
        <w:rPr>
          <w:rFonts w:eastAsia="Times New Roman"/>
          <w:bCs/>
          <w:i/>
          <w:kern w:val="36"/>
          <w:lang w:eastAsia="cs-CZ"/>
        </w:rPr>
        <w:t>6</w:t>
      </w:r>
      <w:r w:rsidRPr="0005678C">
        <w:rPr>
          <w:rFonts w:eastAsia="Times New Roman"/>
          <w:bCs/>
          <w:i/>
          <w:kern w:val="36"/>
          <w:lang w:eastAsia="cs-CZ"/>
        </w:rPr>
        <w:t xml:space="preserve">: </w:t>
      </w:r>
      <w:r w:rsidRPr="0005678C">
        <w:rPr>
          <w:rStyle w:val="odkaz-style-wrapper"/>
          <w:i/>
        </w:rPr>
        <w:t>Velikostní skupiny obcí podle krajů, okresů - počet obyvatel</w:t>
      </w:r>
      <w:r>
        <w:t xml:space="preserve"> </w:t>
      </w:r>
      <w:r w:rsidRPr="00734573">
        <w:t>[online]</w:t>
      </w:r>
      <w:r>
        <w:t>.</w:t>
      </w:r>
      <w:r w:rsidRPr="00734573">
        <w:t xml:space="preserve"> Praha : Český statistický úřad, 2</w:t>
      </w:r>
      <w:r>
        <w:t xml:space="preserve">017 [cit. 2017-03-03]. Dostupné </w:t>
      </w:r>
      <w:r w:rsidRPr="00734573">
        <w:t>z WWW: &lt;</w:t>
      </w:r>
      <w:r w:rsidRPr="005B4F7E">
        <w:t>https://www.czso.cz/csu/czso/maly-lexikon-obci-ceske-republiky-2016</w:t>
      </w:r>
      <w:r w:rsidRPr="00734573">
        <w:t>&gt;.</w:t>
      </w:r>
    </w:p>
    <w:p w14:paraId="417701B2" w14:textId="39563AE0" w:rsidR="000226FB" w:rsidRDefault="000226FB">
      <w:pPr>
        <w:pStyle w:val="Textpoznpodarou"/>
      </w:pPr>
      <w:r w:rsidRPr="003472EA">
        <w:rPr>
          <w:rFonts w:ascii="Arial CE" w:hAnsi="Arial CE" w:cs="Arial CE"/>
          <w:color w:val="000000"/>
          <w:sz w:val="19"/>
          <w:szCs w:val="19"/>
          <w:shd w:val="clear" w:color="auto" w:fill="FFFFFF"/>
        </w:rPr>
        <w:t> </w:t>
      </w:r>
    </w:p>
  </w:footnote>
  <w:footnote w:id="129">
    <w:p w14:paraId="53185FAE" w14:textId="62285DE4" w:rsidR="000226FB" w:rsidRDefault="000226FB">
      <w:pPr>
        <w:pStyle w:val="Textpoznpodarou"/>
      </w:pPr>
      <w:r>
        <w:rPr>
          <w:rStyle w:val="Znakapoznpodarou"/>
        </w:rPr>
        <w:footnoteRef/>
      </w:r>
      <w:r>
        <w:t xml:space="preserve"> Vlastní zpracování.</w:t>
      </w:r>
    </w:p>
  </w:footnote>
  <w:footnote w:id="130">
    <w:p w14:paraId="42291986" w14:textId="14F6E39F" w:rsidR="000226FB" w:rsidRDefault="000226FB">
      <w:pPr>
        <w:pStyle w:val="Textpoznpodarou"/>
      </w:pPr>
      <w:r>
        <w:rPr>
          <w:rStyle w:val="Znakapoznpodarou"/>
        </w:rPr>
        <w:footnoteRef/>
      </w:r>
      <w:r>
        <w:t xml:space="preserve"> Vlastní zpracování.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nsid w:val="01FB3983"/>
    <w:multiLevelType w:val="hybridMultilevel"/>
    <w:tmpl w:val="1E74C822"/>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2">
    <w:nsid w:val="0CE84C8E"/>
    <w:multiLevelType w:val="multilevel"/>
    <w:tmpl w:val="EA2630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190727"/>
    <w:multiLevelType w:val="hybridMultilevel"/>
    <w:tmpl w:val="2C8E9F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04C77AC"/>
    <w:multiLevelType w:val="hybridMultilevel"/>
    <w:tmpl w:val="BE065D8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nsid w:val="11E11695"/>
    <w:multiLevelType w:val="hybridMultilevel"/>
    <w:tmpl w:val="E51CE9F4"/>
    <w:lvl w:ilvl="0" w:tplc="04050001">
      <w:start w:val="1"/>
      <w:numFmt w:val="bullet"/>
      <w:lvlText w:val=""/>
      <w:lvlJc w:val="left"/>
      <w:pPr>
        <w:ind w:left="1077" w:hanging="360"/>
      </w:pPr>
      <w:rPr>
        <w:rFonts w:ascii="Symbol" w:hAnsi="Symbol" w:hint="default"/>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6">
    <w:nsid w:val="12090C5A"/>
    <w:multiLevelType w:val="hybridMultilevel"/>
    <w:tmpl w:val="09BE02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38460C3"/>
    <w:multiLevelType w:val="hybridMultilevel"/>
    <w:tmpl w:val="CA629B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B65F53"/>
    <w:multiLevelType w:val="hybridMultilevel"/>
    <w:tmpl w:val="43B4B844"/>
    <w:lvl w:ilvl="0" w:tplc="0405000F">
      <w:start w:val="1"/>
      <w:numFmt w:val="decimal"/>
      <w:lvlText w:val="%1."/>
      <w:lvlJc w:val="left"/>
      <w:pPr>
        <w:ind w:left="1076" w:hanging="360"/>
      </w:pPr>
    </w:lvl>
    <w:lvl w:ilvl="1" w:tplc="04050019" w:tentative="1">
      <w:start w:val="1"/>
      <w:numFmt w:val="lowerLetter"/>
      <w:lvlText w:val="%2."/>
      <w:lvlJc w:val="left"/>
      <w:pPr>
        <w:ind w:left="1796" w:hanging="360"/>
      </w:pPr>
    </w:lvl>
    <w:lvl w:ilvl="2" w:tplc="0405001B" w:tentative="1">
      <w:start w:val="1"/>
      <w:numFmt w:val="lowerRoman"/>
      <w:lvlText w:val="%3."/>
      <w:lvlJc w:val="right"/>
      <w:pPr>
        <w:ind w:left="2516" w:hanging="180"/>
      </w:pPr>
    </w:lvl>
    <w:lvl w:ilvl="3" w:tplc="0405000F" w:tentative="1">
      <w:start w:val="1"/>
      <w:numFmt w:val="decimal"/>
      <w:lvlText w:val="%4."/>
      <w:lvlJc w:val="left"/>
      <w:pPr>
        <w:ind w:left="3236" w:hanging="360"/>
      </w:pPr>
    </w:lvl>
    <w:lvl w:ilvl="4" w:tplc="04050019" w:tentative="1">
      <w:start w:val="1"/>
      <w:numFmt w:val="lowerLetter"/>
      <w:lvlText w:val="%5."/>
      <w:lvlJc w:val="left"/>
      <w:pPr>
        <w:ind w:left="3956" w:hanging="360"/>
      </w:pPr>
    </w:lvl>
    <w:lvl w:ilvl="5" w:tplc="0405001B" w:tentative="1">
      <w:start w:val="1"/>
      <w:numFmt w:val="lowerRoman"/>
      <w:lvlText w:val="%6."/>
      <w:lvlJc w:val="right"/>
      <w:pPr>
        <w:ind w:left="4676" w:hanging="180"/>
      </w:pPr>
    </w:lvl>
    <w:lvl w:ilvl="6" w:tplc="0405000F" w:tentative="1">
      <w:start w:val="1"/>
      <w:numFmt w:val="decimal"/>
      <w:lvlText w:val="%7."/>
      <w:lvlJc w:val="left"/>
      <w:pPr>
        <w:ind w:left="5396" w:hanging="360"/>
      </w:pPr>
    </w:lvl>
    <w:lvl w:ilvl="7" w:tplc="04050019" w:tentative="1">
      <w:start w:val="1"/>
      <w:numFmt w:val="lowerLetter"/>
      <w:lvlText w:val="%8."/>
      <w:lvlJc w:val="left"/>
      <w:pPr>
        <w:ind w:left="6116" w:hanging="360"/>
      </w:pPr>
    </w:lvl>
    <w:lvl w:ilvl="8" w:tplc="0405001B" w:tentative="1">
      <w:start w:val="1"/>
      <w:numFmt w:val="lowerRoman"/>
      <w:lvlText w:val="%9."/>
      <w:lvlJc w:val="right"/>
      <w:pPr>
        <w:ind w:left="6836" w:hanging="180"/>
      </w:pPr>
    </w:lvl>
  </w:abstractNum>
  <w:abstractNum w:abstractNumId="9">
    <w:nsid w:val="13F131FF"/>
    <w:multiLevelType w:val="hybridMultilevel"/>
    <w:tmpl w:val="6F1AD61E"/>
    <w:lvl w:ilvl="0" w:tplc="DB46C89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4147A2F"/>
    <w:multiLevelType w:val="hybridMultilevel"/>
    <w:tmpl w:val="3D1CCB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15690763"/>
    <w:multiLevelType w:val="hybridMultilevel"/>
    <w:tmpl w:val="3E8A9AA2"/>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2">
    <w:nsid w:val="16556920"/>
    <w:multiLevelType w:val="hybridMultilevel"/>
    <w:tmpl w:val="7898EC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1A5B3AA4"/>
    <w:multiLevelType w:val="hybridMultilevel"/>
    <w:tmpl w:val="BF2A48FE"/>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4">
    <w:nsid w:val="1AAF5BDE"/>
    <w:multiLevelType w:val="hybridMultilevel"/>
    <w:tmpl w:val="462EB854"/>
    <w:lvl w:ilvl="0" w:tplc="04050019">
      <w:start w:val="1"/>
      <w:numFmt w:val="lowerLetter"/>
      <w:lvlText w:val="%1."/>
      <w:lvlJc w:val="left"/>
      <w:pPr>
        <w:ind w:left="1437" w:hanging="360"/>
      </w:pPr>
      <w:rPr>
        <w:rFonts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5">
    <w:nsid w:val="1B397EAA"/>
    <w:multiLevelType w:val="hybridMultilevel"/>
    <w:tmpl w:val="FA845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BA367BD"/>
    <w:multiLevelType w:val="hybridMultilevel"/>
    <w:tmpl w:val="4A98F8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1BAE1BC4"/>
    <w:multiLevelType w:val="hybridMultilevel"/>
    <w:tmpl w:val="E4228D1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353"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1CF77149"/>
    <w:multiLevelType w:val="hybridMultilevel"/>
    <w:tmpl w:val="83D86E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F13784"/>
    <w:multiLevelType w:val="multilevel"/>
    <w:tmpl w:val="57B05A76"/>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432" w:hanging="432"/>
      </w:pPr>
      <w:rPr>
        <w:rFonts w:hint="default"/>
      </w:rPr>
    </w:lvl>
    <w:lvl w:ilvl="2">
      <w:start w:val="1"/>
      <w:numFmt w:val="decimal"/>
      <w:pStyle w:val="Nadpis3"/>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02A1CD1"/>
    <w:multiLevelType w:val="multilevel"/>
    <w:tmpl w:val="6E5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F22DBA"/>
    <w:multiLevelType w:val="hybridMultilevel"/>
    <w:tmpl w:val="0EA08B0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2">
    <w:nsid w:val="23871D6D"/>
    <w:multiLevelType w:val="multilevel"/>
    <w:tmpl w:val="FB7C5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5D5CC8"/>
    <w:multiLevelType w:val="hybridMultilevel"/>
    <w:tmpl w:val="53566A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28F75317"/>
    <w:multiLevelType w:val="hybridMultilevel"/>
    <w:tmpl w:val="E28A6A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98174BC"/>
    <w:multiLevelType w:val="hybridMultilevel"/>
    <w:tmpl w:val="59CC6688"/>
    <w:lvl w:ilvl="0" w:tplc="0405000F">
      <w:start w:val="1"/>
      <w:numFmt w:val="decimal"/>
      <w:pStyle w:val="WW-Seznamsodrkami"/>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A1D638B"/>
    <w:multiLevelType w:val="hybridMultilevel"/>
    <w:tmpl w:val="4A98F89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nsid w:val="2A500D19"/>
    <w:multiLevelType w:val="hybridMultilevel"/>
    <w:tmpl w:val="65D042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303A6845"/>
    <w:multiLevelType w:val="hybridMultilevel"/>
    <w:tmpl w:val="F8AA35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1106146"/>
    <w:multiLevelType w:val="hybridMultilevel"/>
    <w:tmpl w:val="711CA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1F71D51"/>
    <w:multiLevelType w:val="hybridMultilevel"/>
    <w:tmpl w:val="A6C8D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2F06D09"/>
    <w:multiLevelType w:val="hybridMultilevel"/>
    <w:tmpl w:val="A366050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3332412C"/>
    <w:multiLevelType w:val="hybridMultilevel"/>
    <w:tmpl w:val="EB3C0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3741A58"/>
    <w:multiLevelType w:val="hybridMultilevel"/>
    <w:tmpl w:val="8EEA5200"/>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34">
    <w:nsid w:val="339C1D8B"/>
    <w:multiLevelType w:val="hybridMultilevel"/>
    <w:tmpl w:val="2D6620D6"/>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35">
    <w:nsid w:val="35C17DCD"/>
    <w:multiLevelType w:val="hybridMultilevel"/>
    <w:tmpl w:val="AF28462A"/>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36">
    <w:nsid w:val="3824723D"/>
    <w:multiLevelType w:val="hybridMultilevel"/>
    <w:tmpl w:val="D6AE80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3B141B9E"/>
    <w:multiLevelType w:val="hybridMultilevel"/>
    <w:tmpl w:val="81E49A96"/>
    <w:lvl w:ilvl="0" w:tplc="04050019">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BDE05EC"/>
    <w:multiLevelType w:val="hybridMultilevel"/>
    <w:tmpl w:val="76E6D2C6"/>
    <w:lvl w:ilvl="0" w:tplc="AB5C83E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CA42429"/>
    <w:multiLevelType w:val="hybridMultilevel"/>
    <w:tmpl w:val="D986A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E451955"/>
    <w:multiLevelType w:val="hybridMultilevel"/>
    <w:tmpl w:val="F9A6D8D8"/>
    <w:lvl w:ilvl="0" w:tplc="39722F7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EC603D2"/>
    <w:multiLevelType w:val="hybridMultilevel"/>
    <w:tmpl w:val="593829F0"/>
    <w:lvl w:ilvl="0" w:tplc="B4F6EFF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EF17586"/>
    <w:multiLevelType w:val="hybridMultilevel"/>
    <w:tmpl w:val="CE96F30C"/>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43">
    <w:nsid w:val="3F723B00"/>
    <w:multiLevelType w:val="hybridMultilevel"/>
    <w:tmpl w:val="40429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16879CA"/>
    <w:multiLevelType w:val="hybridMultilevel"/>
    <w:tmpl w:val="15A6BD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3CC391A"/>
    <w:multiLevelType w:val="hybridMultilevel"/>
    <w:tmpl w:val="AD4EFF3A"/>
    <w:lvl w:ilvl="0" w:tplc="4EA0AFF2">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6A55B77"/>
    <w:multiLevelType w:val="hybridMultilevel"/>
    <w:tmpl w:val="D0562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85B0EEA"/>
    <w:multiLevelType w:val="hybridMultilevel"/>
    <w:tmpl w:val="979CD5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nsid w:val="48646A37"/>
    <w:multiLevelType w:val="hybridMultilevel"/>
    <w:tmpl w:val="34341F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nsid w:val="48714956"/>
    <w:multiLevelType w:val="hybridMultilevel"/>
    <w:tmpl w:val="B6C8A540"/>
    <w:lvl w:ilvl="0" w:tplc="025CDEA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48D56A76"/>
    <w:multiLevelType w:val="hybridMultilevel"/>
    <w:tmpl w:val="015EE426"/>
    <w:lvl w:ilvl="0" w:tplc="F49217D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DA03C26"/>
    <w:multiLevelType w:val="hybridMultilevel"/>
    <w:tmpl w:val="BC4E7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EC17E19"/>
    <w:multiLevelType w:val="hybridMultilevel"/>
    <w:tmpl w:val="8A9616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nsid w:val="514B64CC"/>
    <w:multiLevelType w:val="hybridMultilevel"/>
    <w:tmpl w:val="534869A4"/>
    <w:lvl w:ilvl="0" w:tplc="8ADEEB1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3D13915"/>
    <w:multiLevelType w:val="hybridMultilevel"/>
    <w:tmpl w:val="3726F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592044A"/>
    <w:multiLevelType w:val="hybridMultilevel"/>
    <w:tmpl w:val="6BD2D2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nsid w:val="5BB159FB"/>
    <w:multiLevelType w:val="hybridMultilevel"/>
    <w:tmpl w:val="6EA06C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7">
    <w:nsid w:val="5E15221C"/>
    <w:multiLevelType w:val="hybridMultilevel"/>
    <w:tmpl w:val="D8D6414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8">
    <w:nsid w:val="5E175AB7"/>
    <w:multiLevelType w:val="hybridMultilevel"/>
    <w:tmpl w:val="E9D070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9">
    <w:nsid w:val="639641DD"/>
    <w:multiLevelType w:val="hybridMultilevel"/>
    <w:tmpl w:val="4A98F89C"/>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0">
    <w:nsid w:val="641537B1"/>
    <w:multiLevelType w:val="hybridMultilevel"/>
    <w:tmpl w:val="8F4E3502"/>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61">
    <w:nsid w:val="69936A7B"/>
    <w:multiLevelType w:val="hybridMultilevel"/>
    <w:tmpl w:val="CE263EFE"/>
    <w:lvl w:ilvl="0" w:tplc="1FD819E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A440555"/>
    <w:multiLevelType w:val="hybridMultilevel"/>
    <w:tmpl w:val="98EC42F6"/>
    <w:lvl w:ilvl="0" w:tplc="95067C3E">
      <w:start w:val="1"/>
      <w:numFmt w:val="decimal"/>
      <w:lvlText w:val="%1."/>
      <w:lvlJc w:val="left"/>
      <w:pPr>
        <w:ind w:left="3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0AA790B"/>
    <w:multiLevelType w:val="hybridMultilevel"/>
    <w:tmpl w:val="D648084A"/>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4">
    <w:nsid w:val="75C54DE0"/>
    <w:multiLevelType w:val="hybridMultilevel"/>
    <w:tmpl w:val="7CFC4F2C"/>
    <w:lvl w:ilvl="0" w:tplc="0405000F">
      <w:start w:val="1"/>
      <w:numFmt w:val="decimal"/>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65">
    <w:nsid w:val="77BA5FEF"/>
    <w:multiLevelType w:val="hybridMultilevel"/>
    <w:tmpl w:val="0E18EA9A"/>
    <w:lvl w:ilvl="0" w:tplc="E618C30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B7D3775"/>
    <w:multiLevelType w:val="multilevel"/>
    <w:tmpl w:val="9F08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4A0083"/>
    <w:multiLevelType w:val="hybridMultilevel"/>
    <w:tmpl w:val="A84AB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CEF3BF1"/>
    <w:multiLevelType w:val="hybridMultilevel"/>
    <w:tmpl w:val="8766C4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9">
    <w:nsid w:val="7EBD798A"/>
    <w:multiLevelType w:val="hybridMultilevel"/>
    <w:tmpl w:val="97063C0C"/>
    <w:lvl w:ilvl="0" w:tplc="6268BAE2">
      <w:start w:val="1"/>
      <w:numFmt w:val="decimal"/>
      <w:lvlText w:val="%1."/>
      <w:lvlJc w:val="left"/>
      <w:pPr>
        <w:ind w:left="371" w:hanging="360"/>
      </w:pPr>
      <w:rPr>
        <w:rFonts w:hint="default"/>
      </w:rPr>
    </w:lvl>
    <w:lvl w:ilvl="1" w:tplc="04050019" w:tentative="1">
      <w:start w:val="1"/>
      <w:numFmt w:val="lowerLetter"/>
      <w:lvlText w:val="%2."/>
      <w:lvlJc w:val="left"/>
      <w:pPr>
        <w:ind w:left="735" w:hanging="360"/>
      </w:pPr>
    </w:lvl>
    <w:lvl w:ilvl="2" w:tplc="0405001B" w:tentative="1">
      <w:start w:val="1"/>
      <w:numFmt w:val="lowerRoman"/>
      <w:lvlText w:val="%3."/>
      <w:lvlJc w:val="right"/>
      <w:pPr>
        <w:ind w:left="1455" w:hanging="180"/>
      </w:pPr>
    </w:lvl>
    <w:lvl w:ilvl="3" w:tplc="0405000F" w:tentative="1">
      <w:start w:val="1"/>
      <w:numFmt w:val="decimal"/>
      <w:lvlText w:val="%4."/>
      <w:lvlJc w:val="left"/>
      <w:pPr>
        <w:ind w:left="2175" w:hanging="360"/>
      </w:pPr>
    </w:lvl>
    <w:lvl w:ilvl="4" w:tplc="04050019" w:tentative="1">
      <w:start w:val="1"/>
      <w:numFmt w:val="lowerLetter"/>
      <w:lvlText w:val="%5."/>
      <w:lvlJc w:val="left"/>
      <w:pPr>
        <w:ind w:left="2895" w:hanging="360"/>
      </w:pPr>
    </w:lvl>
    <w:lvl w:ilvl="5" w:tplc="0405001B" w:tentative="1">
      <w:start w:val="1"/>
      <w:numFmt w:val="lowerRoman"/>
      <w:lvlText w:val="%6."/>
      <w:lvlJc w:val="right"/>
      <w:pPr>
        <w:ind w:left="3615" w:hanging="180"/>
      </w:pPr>
    </w:lvl>
    <w:lvl w:ilvl="6" w:tplc="0405000F" w:tentative="1">
      <w:start w:val="1"/>
      <w:numFmt w:val="decimal"/>
      <w:lvlText w:val="%7."/>
      <w:lvlJc w:val="left"/>
      <w:pPr>
        <w:ind w:left="4335" w:hanging="360"/>
      </w:pPr>
    </w:lvl>
    <w:lvl w:ilvl="7" w:tplc="04050019" w:tentative="1">
      <w:start w:val="1"/>
      <w:numFmt w:val="lowerLetter"/>
      <w:lvlText w:val="%8."/>
      <w:lvlJc w:val="left"/>
      <w:pPr>
        <w:ind w:left="5055" w:hanging="360"/>
      </w:pPr>
    </w:lvl>
    <w:lvl w:ilvl="8" w:tplc="0405001B" w:tentative="1">
      <w:start w:val="1"/>
      <w:numFmt w:val="lowerRoman"/>
      <w:lvlText w:val="%9."/>
      <w:lvlJc w:val="right"/>
      <w:pPr>
        <w:ind w:left="5775" w:hanging="180"/>
      </w:pPr>
    </w:lvl>
  </w:abstractNum>
  <w:num w:numId="1">
    <w:abstractNumId w:val="19"/>
  </w:num>
  <w:num w:numId="2">
    <w:abstractNumId w:val="25"/>
  </w:num>
  <w:num w:numId="3">
    <w:abstractNumId w:val="5"/>
  </w:num>
  <w:num w:numId="4">
    <w:abstractNumId w:val="42"/>
  </w:num>
  <w:num w:numId="5">
    <w:abstractNumId w:val="4"/>
  </w:num>
  <w:num w:numId="6">
    <w:abstractNumId w:val="11"/>
  </w:num>
  <w:num w:numId="7">
    <w:abstractNumId w:val="57"/>
  </w:num>
  <w:num w:numId="8">
    <w:abstractNumId w:val="17"/>
  </w:num>
  <w:num w:numId="9">
    <w:abstractNumId w:val="60"/>
  </w:num>
  <w:num w:numId="10">
    <w:abstractNumId w:val="33"/>
  </w:num>
  <w:num w:numId="11">
    <w:abstractNumId w:val="35"/>
  </w:num>
  <w:num w:numId="12">
    <w:abstractNumId w:val="13"/>
  </w:num>
  <w:num w:numId="13">
    <w:abstractNumId w:val="28"/>
  </w:num>
  <w:num w:numId="14">
    <w:abstractNumId w:val="58"/>
  </w:num>
  <w:num w:numId="15">
    <w:abstractNumId w:val="39"/>
  </w:num>
  <w:num w:numId="16">
    <w:abstractNumId w:val="1"/>
  </w:num>
  <w:num w:numId="17">
    <w:abstractNumId w:val="26"/>
  </w:num>
  <w:num w:numId="18">
    <w:abstractNumId w:val="59"/>
  </w:num>
  <w:num w:numId="19">
    <w:abstractNumId w:val="43"/>
  </w:num>
  <w:num w:numId="20">
    <w:abstractNumId w:val="46"/>
  </w:num>
  <w:num w:numId="21">
    <w:abstractNumId w:val="67"/>
  </w:num>
  <w:num w:numId="22">
    <w:abstractNumId w:val="30"/>
  </w:num>
  <w:num w:numId="23">
    <w:abstractNumId w:val="22"/>
  </w:num>
  <w:num w:numId="24">
    <w:abstractNumId w:val="32"/>
  </w:num>
  <w:num w:numId="25">
    <w:abstractNumId w:val="10"/>
  </w:num>
  <w:num w:numId="26">
    <w:abstractNumId w:val="21"/>
  </w:num>
  <w:num w:numId="27">
    <w:abstractNumId w:val="31"/>
  </w:num>
  <w:num w:numId="28">
    <w:abstractNumId w:val="48"/>
  </w:num>
  <w:num w:numId="29">
    <w:abstractNumId w:val="68"/>
  </w:num>
  <w:num w:numId="30">
    <w:abstractNumId w:val="3"/>
  </w:num>
  <w:num w:numId="31">
    <w:abstractNumId w:val="6"/>
  </w:num>
  <w:num w:numId="32">
    <w:abstractNumId w:val="12"/>
  </w:num>
  <w:num w:numId="33">
    <w:abstractNumId w:val="52"/>
  </w:num>
  <w:num w:numId="34">
    <w:abstractNumId w:val="20"/>
  </w:num>
  <w:num w:numId="35">
    <w:abstractNumId w:val="8"/>
  </w:num>
  <w:num w:numId="36">
    <w:abstractNumId w:val="2"/>
  </w:num>
  <w:num w:numId="37">
    <w:abstractNumId w:val="14"/>
  </w:num>
  <w:num w:numId="38">
    <w:abstractNumId w:val="9"/>
  </w:num>
  <w:num w:numId="39">
    <w:abstractNumId w:val="49"/>
  </w:num>
  <w:num w:numId="40">
    <w:abstractNumId w:val="63"/>
  </w:num>
  <w:num w:numId="41">
    <w:abstractNumId w:val="27"/>
  </w:num>
  <w:num w:numId="42">
    <w:abstractNumId w:val="29"/>
  </w:num>
  <w:num w:numId="43">
    <w:abstractNumId w:val="56"/>
  </w:num>
  <w:num w:numId="44">
    <w:abstractNumId w:val="15"/>
  </w:num>
  <w:num w:numId="45">
    <w:abstractNumId w:val="54"/>
  </w:num>
  <w:num w:numId="46">
    <w:abstractNumId w:val="51"/>
  </w:num>
  <w:num w:numId="47">
    <w:abstractNumId w:val="16"/>
  </w:num>
  <w:num w:numId="48">
    <w:abstractNumId w:val="61"/>
  </w:num>
  <w:num w:numId="49">
    <w:abstractNumId w:val="69"/>
  </w:num>
  <w:num w:numId="50">
    <w:abstractNumId w:val="62"/>
  </w:num>
  <w:num w:numId="51">
    <w:abstractNumId w:val="65"/>
  </w:num>
  <w:num w:numId="52">
    <w:abstractNumId w:val="50"/>
  </w:num>
  <w:num w:numId="53">
    <w:abstractNumId w:val="38"/>
  </w:num>
  <w:num w:numId="54">
    <w:abstractNumId w:val="41"/>
  </w:num>
  <w:num w:numId="55">
    <w:abstractNumId w:val="45"/>
  </w:num>
  <w:num w:numId="56">
    <w:abstractNumId w:val="53"/>
  </w:num>
  <w:num w:numId="57">
    <w:abstractNumId w:val="40"/>
  </w:num>
  <w:num w:numId="58">
    <w:abstractNumId w:val="34"/>
  </w:num>
  <w:num w:numId="59">
    <w:abstractNumId w:val="66"/>
  </w:num>
  <w:num w:numId="60">
    <w:abstractNumId w:val="7"/>
  </w:num>
  <w:num w:numId="61">
    <w:abstractNumId w:val="64"/>
  </w:num>
  <w:num w:numId="62">
    <w:abstractNumId w:val="23"/>
  </w:num>
  <w:num w:numId="63">
    <w:abstractNumId w:val="47"/>
  </w:num>
  <w:num w:numId="64">
    <w:abstractNumId w:val="36"/>
  </w:num>
  <w:num w:numId="65">
    <w:abstractNumId w:val="55"/>
  </w:num>
  <w:num w:numId="66">
    <w:abstractNumId w:val="18"/>
  </w:num>
  <w:num w:numId="67">
    <w:abstractNumId w:val="24"/>
  </w:num>
  <w:num w:numId="68">
    <w:abstractNumId w:val="37"/>
  </w:num>
  <w:num w:numId="69">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9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AF"/>
    <w:rsid w:val="00000554"/>
    <w:rsid w:val="000005AB"/>
    <w:rsid w:val="00002D8A"/>
    <w:rsid w:val="00003BD2"/>
    <w:rsid w:val="00004423"/>
    <w:rsid w:val="0000462A"/>
    <w:rsid w:val="000060D5"/>
    <w:rsid w:val="00006915"/>
    <w:rsid w:val="000074F4"/>
    <w:rsid w:val="000101D7"/>
    <w:rsid w:val="0001114E"/>
    <w:rsid w:val="00011522"/>
    <w:rsid w:val="00013718"/>
    <w:rsid w:val="00013AE5"/>
    <w:rsid w:val="00014ED6"/>
    <w:rsid w:val="000156AD"/>
    <w:rsid w:val="00016604"/>
    <w:rsid w:val="0001705B"/>
    <w:rsid w:val="00017801"/>
    <w:rsid w:val="000207D7"/>
    <w:rsid w:val="0002174A"/>
    <w:rsid w:val="000226FB"/>
    <w:rsid w:val="0002348F"/>
    <w:rsid w:val="00024F07"/>
    <w:rsid w:val="0002678D"/>
    <w:rsid w:val="00026BC5"/>
    <w:rsid w:val="00027E58"/>
    <w:rsid w:val="00032DD7"/>
    <w:rsid w:val="0003386F"/>
    <w:rsid w:val="00033B46"/>
    <w:rsid w:val="00034640"/>
    <w:rsid w:val="00036B1C"/>
    <w:rsid w:val="00036F30"/>
    <w:rsid w:val="00037EBB"/>
    <w:rsid w:val="000407F7"/>
    <w:rsid w:val="0004219F"/>
    <w:rsid w:val="00042576"/>
    <w:rsid w:val="00042D45"/>
    <w:rsid w:val="00044137"/>
    <w:rsid w:val="000458D9"/>
    <w:rsid w:val="00045E36"/>
    <w:rsid w:val="00045F0A"/>
    <w:rsid w:val="00045FB4"/>
    <w:rsid w:val="00046AE2"/>
    <w:rsid w:val="000472CE"/>
    <w:rsid w:val="00050B4E"/>
    <w:rsid w:val="00050E0E"/>
    <w:rsid w:val="000540B3"/>
    <w:rsid w:val="0005414A"/>
    <w:rsid w:val="000542DE"/>
    <w:rsid w:val="00057624"/>
    <w:rsid w:val="00057D84"/>
    <w:rsid w:val="00060DE4"/>
    <w:rsid w:val="000613F1"/>
    <w:rsid w:val="00062FAB"/>
    <w:rsid w:val="00063CEA"/>
    <w:rsid w:val="00064B53"/>
    <w:rsid w:val="0006538B"/>
    <w:rsid w:val="00066EC8"/>
    <w:rsid w:val="00067088"/>
    <w:rsid w:val="00072EAA"/>
    <w:rsid w:val="00077456"/>
    <w:rsid w:val="000808E5"/>
    <w:rsid w:val="00080E1D"/>
    <w:rsid w:val="00081053"/>
    <w:rsid w:val="000821AC"/>
    <w:rsid w:val="000821F4"/>
    <w:rsid w:val="00083232"/>
    <w:rsid w:val="00092BB1"/>
    <w:rsid w:val="0009504A"/>
    <w:rsid w:val="00096839"/>
    <w:rsid w:val="000A1541"/>
    <w:rsid w:val="000A1B63"/>
    <w:rsid w:val="000A2CB2"/>
    <w:rsid w:val="000A3211"/>
    <w:rsid w:val="000A3753"/>
    <w:rsid w:val="000A399C"/>
    <w:rsid w:val="000A3F78"/>
    <w:rsid w:val="000A4D88"/>
    <w:rsid w:val="000A69FD"/>
    <w:rsid w:val="000B2168"/>
    <w:rsid w:val="000B2B28"/>
    <w:rsid w:val="000B587A"/>
    <w:rsid w:val="000B5A0B"/>
    <w:rsid w:val="000B6B50"/>
    <w:rsid w:val="000B72A1"/>
    <w:rsid w:val="000B7EF5"/>
    <w:rsid w:val="000C259D"/>
    <w:rsid w:val="000C2991"/>
    <w:rsid w:val="000C3363"/>
    <w:rsid w:val="000C5BCF"/>
    <w:rsid w:val="000C6293"/>
    <w:rsid w:val="000C6AA2"/>
    <w:rsid w:val="000C7913"/>
    <w:rsid w:val="000D4485"/>
    <w:rsid w:val="000D52E8"/>
    <w:rsid w:val="000D581E"/>
    <w:rsid w:val="000D7764"/>
    <w:rsid w:val="000E28F9"/>
    <w:rsid w:val="000E2D69"/>
    <w:rsid w:val="000E4A2F"/>
    <w:rsid w:val="000E4B4E"/>
    <w:rsid w:val="000E535A"/>
    <w:rsid w:val="000E7214"/>
    <w:rsid w:val="000E7244"/>
    <w:rsid w:val="000F030C"/>
    <w:rsid w:val="000F0668"/>
    <w:rsid w:val="000F094F"/>
    <w:rsid w:val="000F2D59"/>
    <w:rsid w:val="000F31F6"/>
    <w:rsid w:val="000F367B"/>
    <w:rsid w:val="000F509E"/>
    <w:rsid w:val="000F5ADB"/>
    <w:rsid w:val="000F6355"/>
    <w:rsid w:val="000F6BF7"/>
    <w:rsid w:val="00101A05"/>
    <w:rsid w:val="00101FF7"/>
    <w:rsid w:val="0010249C"/>
    <w:rsid w:val="001036C6"/>
    <w:rsid w:val="00105B0A"/>
    <w:rsid w:val="00107332"/>
    <w:rsid w:val="00110BA3"/>
    <w:rsid w:val="00110D5C"/>
    <w:rsid w:val="00113FD7"/>
    <w:rsid w:val="00114866"/>
    <w:rsid w:val="0011517C"/>
    <w:rsid w:val="0011629A"/>
    <w:rsid w:val="001173E6"/>
    <w:rsid w:val="001208EF"/>
    <w:rsid w:val="00120F91"/>
    <w:rsid w:val="0012136A"/>
    <w:rsid w:val="001225D4"/>
    <w:rsid w:val="00122CBB"/>
    <w:rsid w:val="00124988"/>
    <w:rsid w:val="00125145"/>
    <w:rsid w:val="00125BEA"/>
    <w:rsid w:val="0012682D"/>
    <w:rsid w:val="00132221"/>
    <w:rsid w:val="00132EA8"/>
    <w:rsid w:val="0013332D"/>
    <w:rsid w:val="0013408E"/>
    <w:rsid w:val="00134C2A"/>
    <w:rsid w:val="00135617"/>
    <w:rsid w:val="001375C8"/>
    <w:rsid w:val="00140533"/>
    <w:rsid w:val="00141D13"/>
    <w:rsid w:val="00141E70"/>
    <w:rsid w:val="001420C5"/>
    <w:rsid w:val="0014258E"/>
    <w:rsid w:val="0014472A"/>
    <w:rsid w:val="001453A8"/>
    <w:rsid w:val="00145C24"/>
    <w:rsid w:val="00146C45"/>
    <w:rsid w:val="001471E6"/>
    <w:rsid w:val="00147806"/>
    <w:rsid w:val="0015104E"/>
    <w:rsid w:val="001511E8"/>
    <w:rsid w:val="001517AC"/>
    <w:rsid w:val="00152665"/>
    <w:rsid w:val="001541E5"/>
    <w:rsid w:val="00154424"/>
    <w:rsid w:val="00154B31"/>
    <w:rsid w:val="001555B7"/>
    <w:rsid w:val="001555CC"/>
    <w:rsid w:val="0015666E"/>
    <w:rsid w:val="00157190"/>
    <w:rsid w:val="00162792"/>
    <w:rsid w:val="0016463F"/>
    <w:rsid w:val="001661A2"/>
    <w:rsid w:val="00166B9D"/>
    <w:rsid w:val="0016730B"/>
    <w:rsid w:val="00172C28"/>
    <w:rsid w:val="00172F8C"/>
    <w:rsid w:val="00173D32"/>
    <w:rsid w:val="0017427B"/>
    <w:rsid w:val="00174698"/>
    <w:rsid w:val="00174E40"/>
    <w:rsid w:val="00174F48"/>
    <w:rsid w:val="00175598"/>
    <w:rsid w:val="00175782"/>
    <w:rsid w:val="00175B5A"/>
    <w:rsid w:val="00177D17"/>
    <w:rsid w:val="00181421"/>
    <w:rsid w:val="00181B51"/>
    <w:rsid w:val="00182CFB"/>
    <w:rsid w:val="00183739"/>
    <w:rsid w:val="001846F6"/>
    <w:rsid w:val="0018607C"/>
    <w:rsid w:val="00186239"/>
    <w:rsid w:val="00187A09"/>
    <w:rsid w:val="001907BC"/>
    <w:rsid w:val="00192E5F"/>
    <w:rsid w:val="001943B8"/>
    <w:rsid w:val="00195131"/>
    <w:rsid w:val="0019521B"/>
    <w:rsid w:val="00195DAC"/>
    <w:rsid w:val="0019620A"/>
    <w:rsid w:val="00197401"/>
    <w:rsid w:val="00197A94"/>
    <w:rsid w:val="001A0FD1"/>
    <w:rsid w:val="001A78E8"/>
    <w:rsid w:val="001B0BF0"/>
    <w:rsid w:val="001B32C3"/>
    <w:rsid w:val="001B54C2"/>
    <w:rsid w:val="001B5614"/>
    <w:rsid w:val="001B63CC"/>
    <w:rsid w:val="001B6B46"/>
    <w:rsid w:val="001C1B3E"/>
    <w:rsid w:val="001C1C83"/>
    <w:rsid w:val="001C1CB2"/>
    <w:rsid w:val="001C2C2E"/>
    <w:rsid w:val="001C4DDE"/>
    <w:rsid w:val="001C5D2E"/>
    <w:rsid w:val="001C62C4"/>
    <w:rsid w:val="001C78E4"/>
    <w:rsid w:val="001D0A16"/>
    <w:rsid w:val="001D1267"/>
    <w:rsid w:val="001D1B44"/>
    <w:rsid w:val="001D423D"/>
    <w:rsid w:val="001D5F14"/>
    <w:rsid w:val="001D6F0F"/>
    <w:rsid w:val="001E03DC"/>
    <w:rsid w:val="001E0453"/>
    <w:rsid w:val="001E0CB1"/>
    <w:rsid w:val="001E0E9E"/>
    <w:rsid w:val="001E55CA"/>
    <w:rsid w:val="001E6CDF"/>
    <w:rsid w:val="001F032F"/>
    <w:rsid w:val="001F03D0"/>
    <w:rsid w:val="001F2146"/>
    <w:rsid w:val="001F3A0A"/>
    <w:rsid w:val="001F3BB8"/>
    <w:rsid w:val="001F5CD8"/>
    <w:rsid w:val="001F786A"/>
    <w:rsid w:val="00201996"/>
    <w:rsid w:val="00202EA8"/>
    <w:rsid w:val="00203C9F"/>
    <w:rsid w:val="00204C81"/>
    <w:rsid w:val="002051CB"/>
    <w:rsid w:val="0020538F"/>
    <w:rsid w:val="00205704"/>
    <w:rsid w:val="0020637E"/>
    <w:rsid w:val="00210280"/>
    <w:rsid w:val="002128AE"/>
    <w:rsid w:val="00214223"/>
    <w:rsid w:val="002150D9"/>
    <w:rsid w:val="002167B4"/>
    <w:rsid w:val="002168FC"/>
    <w:rsid w:val="00217AE6"/>
    <w:rsid w:val="0022328D"/>
    <w:rsid w:val="00224E88"/>
    <w:rsid w:val="00225151"/>
    <w:rsid w:val="00225B14"/>
    <w:rsid w:val="00226143"/>
    <w:rsid w:val="00226CA1"/>
    <w:rsid w:val="00227427"/>
    <w:rsid w:val="002323DB"/>
    <w:rsid w:val="002330A5"/>
    <w:rsid w:val="00233297"/>
    <w:rsid w:val="0023352A"/>
    <w:rsid w:val="00233E64"/>
    <w:rsid w:val="00234427"/>
    <w:rsid w:val="00235C76"/>
    <w:rsid w:val="002370DB"/>
    <w:rsid w:val="0023792B"/>
    <w:rsid w:val="0024042A"/>
    <w:rsid w:val="00241F21"/>
    <w:rsid w:val="002429DA"/>
    <w:rsid w:val="00243854"/>
    <w:rsid w:val="0024418F"/>
    <w:rsid w:val="002442B9"/>
    <w:rsid w:val="0024739A"/>
    <w:rsid w:val="002511F8"/>
    <w:rsid w:val="00252670"/>
    <w:rsid w:val="00252D00"/>
    <w:rsid w:val="00252EF3"/>
    <w:rsid w:val="00252F65"/>
    <w:rsid w:val="002531D7"/>
    <w:rsid w:val="00253CB6"/>
    <w:rsid w:val="00253D8B"/>
    <w:rsid w:val="00254CFA"/>
    <w:rsid w:val="00255332"/>
    <w:rsid w:val="00257600"/>
    <w:rsid w:val="002608E4"/>
    <w:rsid w:val="00260B8B"/>
    <w:rsid w:val="00260F14"/>
    <w:rsid w:val="0026332F"/>
    <w:rsid w:val="002637F1"/>
    <w:rsid w:val="00264EF8"/>
    <w:rsid w:val="00264F66"/>
    <w:rsid w:val="002664E0"/>
    <w:rsid w:val="00273517"/>
    <w:rsid w:val="00274427"/>
    <w:rsid w:val="00275450"/>
    <w:rsid w:val="00276D4B"/>
    <w:rsid w:val="002826F1"/>
    <w:rsid w:val="00282E61"/>
    <w:rsid w:val="002834FA"/>
    <w:rsid w:val="002835E9"/>
    <w:rsid w:val="00286053"/>
    <w:rsid w:val="0028757B"/>
    <w:rsid w:val="002922B4"/>
    <w:rsid w:val="002952F6"/>
    <w:rsid w:val="002965B1"/>
    <w:rsid w:val="0029700D"/>
    <w:rsid w:val="00297110"/>
    <w:rsid w:val="00297573"/>
    <w:rsid w:val="002A03F1"/>
    <w:rsid w:val="002A0A89"/>
    <w:rsid w:val="002A0B01"/>
    <w:rsid w:val="002A1D6B"/>
    <w:rsid w:val="002A2EA0"/>
    <w:rsid w:val="002A3994"/>
    <w:rsid w:val="002A5ACF"/>
    <w:rsid w:val="002B289B"/>
    <w:rsid w:val="002B28DF"/>
    <w:rsid w:val="002B3B86"/>
    <w:rsid w:val="002B3FAC"/>
    <w:rsid w:val="002B4348"/>
    <w:rsid w:val="002B5130"/>
    <w:rsid w:val="002B5A98"/>
    <w:rsid w:val="002B658E"/>
    <w:rsid w:val="002B748E"/>
    <w:rsid w:val="002B7CDB"/>
    <w:rsid w:val="002C1A4A"/>
    <w:rsid w:val="002C23E0"/>
    <w:rsid w:val="002C29D1"/>
    <w:rsid w:val="002C3177"/>
    <w:rsid w:val="002C4338"/>
    <w:rsid w:val="002C54C2"/>
    <w:rsid w:val="002D204C"/>
    <w:rsid w:val="002D21C1"/>
    <w:rsid w:val="002D2665"/>
    <w:rsid w:val="002D3440"/>
    <w:rsid w:val="002D6345"/>
    <w:rsid w:val="002D6794"/>
    <w:rsid w:val="002D779A"/>
    <w:rsid w:val="002E48D1"/>
    <w:rsid w:val="002F16EE"/>
    <w:rsid w:val="002F4C41"/>
    <w:rsid w:val="00300FC3"/>
    <w:rsid w:val="00301345"/>
    <w:rsid w:val="00302C48"/>
    <w:rsid w:val="00303986"/>
    <w:rsid w:val="00303AA8"/>
    <w:rsid w:val="00303CE5"/>
    <w:rsid w:val="00304C26"/>
    <w:rsid w:val="00305607"/>
    <w:rsid w:val="003072DC"/>
    <w:rsid w:val="00307815"/>
    <w:rsid w:val="0031002D"/>
    <w:rsid w:val="00310FC1"/>
    <w:rsid w:val="0031270E"/>
    <w:rsid w:val="00314B94"/>
    <w:rsid w:val="00315B2A"/>
    <w:rsid w:val="00316B08"/>
    <w:rsid w:val="00321B4A"/>
    <w:rsid w:val="00321D8C"/>
    <w:rsid w:val="003235E8"/>
    <w:rsid w:val="0032384F"/>
    <w:rsid w:val="0032465D"/>
    <w:rsid w:val="003260B4"/>
    <w:rsid w:val="00326DA0"/>
    <w:rsid w:val="00327E7D"/>
    <w:rsid w:val="00334084"/>
    <w:rsid w:val="00335A2D"/>
    <w:rsid w:val="00340277"/>
    <w:rsid w:val="003402F6"/>
    <w:rsid w:val="003404F1"/>
    <w:rsid w:val="00341EB5"/>
    <w:rsid w:val="003422F2"/>
    <w:rsid w:val="003461D1"/>
    <w:rsid w:val="00346209"/>
    <w:rsid w:val="0034661B"/>
    <w:rsid w:val="003472EA"/>
    <w:rsid w:val="00347E6B"/>
    <w:rsid w:val="00354D56"/>
    <w:rsid w:val="00355E62"/>
    <w:rsid w:val="00356102"/>
    <w:rsid w:val="003610D1"/>
    <w:rsid w:val="00363FAC"/>
    <w:rsid w:val="0036523D"/>
    <w:rsid w:val="0036549A"/>
    <w:rsid w:val="00365B78"/>
    <w:rsid w:val="003665EE"/>
    <w:rsid w:val="00366B6A"/>
    <w:rsid w:val="00367EC4"/>
    <w:rsid w:val="00370CE4"/>
    <w:rsid w:val="00373F78"/>
    <w:rsid w:val="003748EE"/>
    <w:rsid w:val="0037596F"/>
    <w:rsid w:val="00375C8A"/>
    <w:rsid w:val="00376955"/>
    <w:rsid w:val="0037715B"/>
    <w:rsid w:val="0038092E"/>
    <w:rsid w:val="00382301"/>
    <w:rsid w:val="00384606"/>
    <w:rsid w:val="00385ADA"/>
    <w:rsid w:val="00386130"/>
    <w:rsid w:val="00386156"/>
    <w:rsid w:val="00387C01"/>
    <w:rsid w:val="00387F4F"/>
    <w:rsid w:val="00390E38"/>
    <w:rsid w:val="00390F12"/>
    <w:rsid w:val="003910A9"/>
    <w:rsid w:val="003913EC"/>
    <w:rsid w:val="00391BFD"/>
    <w:rsid w:val="00392563"/>
    <w:rsid w:val="00393723"/>
    <w:rsid w:val="0039441A"/>
    <w:rsid w:val="00395B14"/>
    <w:rsid w:val="00395C33"/>
    <w:rsid w:val="00396082"/>
    <w:rsid w:val="00397977"/>
    <w:rsid w:val="003A0118"/>
    <w:rsid w:val="003A063B"/>
    <w:rsid w:val="003A08B8"/>
    <w:rsid w:val="003A2148"/>
    <w:rsid w:val="003A2BF6"/>
    <w:rsid w:val="003A347E"/>
    <w:rsid w:val="003A435C"/>
    <w:rsid w:val="003A7786"/>
    <w:rsid w:val="003B0FC0"/>
    <w:rsid w:val="003B1062"/>
    <w:rsid w:val="003B299A"/>
    <w:rsid w:val="003B2F31"/>
    <w:rsid w:val="003B3794"/>
    <w:rsid w:val="003B47AE"/>
    <w:rsid w:val="003B492A"/>
    <w:rsid w:val="003B4BA1"/>
    <w:rsid w:val="003B5909"/>
    <w:rsid w:val="003C1F63"/>
    <w:rsid w:val="003C253C"/>
    <w:rsid w:val="003C27C0"/>
    <w:rsid w:val="003C3039"/>
    <w:rsid w:val="003C323D"/>
    <w:rsid w:val="003C5669"/>
    <w:rsid w:val="003C720B"/>
    <w:rsid w:val="003D06C9"/>
    <w:rsid w:val="003D31D1"/>
    <w:rsid w:val="003D427C"/>
    <w:rsid w:val="003D435D"/>
    <w:rsid w:val="003D5F6A"/>
    <w:rsid w:val="003D660B"/>
    <w:rsid w:val="003E01CF"/>
    <w:rsid w:val="003E0C95"/>
    <w:rsid w:val="003E0E74"/>
    <w:rsid w:val="003E0FE5"/>
    <w:rsid w:val="003E1C95"/>
    <w:rsid w:val="003E2A92"/>
    <w:rsid w:val="003E37D1"/>
    <w:rsid w:val="003E52AF"/>
    <w:rsid w:val="003E597B"/>
    <w:rsid w:val="003E5DC5"/>
    <w:rsid w:val="003E7726"/>
    <w:rsid w:val="003F2222"/>
    <w:rsid w:val="003F32D3"/>
    <w:rsid w:val="003F35A5"/>
    <w:rsid w:val="003F5CEE"/>
    <w:rsid w:val="003F7D53"/>
    <w:rsid w:val="004008A9"/>
    <w:rsid w:val="00401D41"/>
    <w:rsid w:val="004036DE"/>
    <w:rsid w:val="00404E96"/>
    <w:rsid w:val="00405BD8"/>
    <w:rsid w:val="00406228"/>
    <w:rsid w:val="004066D6"/>
    <w:rsid w:val="00406CE2"/>
    <w:rsid w:val="004104BD"/>
    <w:rsid w:val="004107B7"/>
    <w:rsid w:val="00410830"/>
    <w:rsid w:val="004121F1"/>
    <w:rsid w:val="00413C19"/>
    <w:rsid w:val="004140D7"/>
    <w:rsid w:val="00416026"/>
    <w:rsid w:val="00417467"/>
    <w:rsid w:val="00417A53"/>
    <w:rsid w:val="00417BC6"/>
    <w:rsid w:val="00420727"/>
    <w:rsid w:val="00420E58"/>
    <w:rsid w:val="004213EA"/>
    <w:rsid w:val="00421782"/>
    <w:rsid w:val="00421ECD"/>
    <w:rsid w:val="00422C21"/>
    <w:rsid w:val="00425028"/>
    <w:rsid w:val="0042531C"/>
    <w:rsid w:val="00425512"/>
    <w:rsid w:val="0042722A"/>
    <w:rsid w:val="004276CF"/>
    <w:rsid w:val="004303F6"/>
    <w:rsid w:val="004311A7"/>
    <w:rsid w:val="0043167A"/>
    <w:rsid w:val="004323CE"/>
    <w:rsid w:val="004340A8"/>
    <w:rsid w:val="00434369"/>
    <w:rsid w:val="004349D3"/>
    <w:rsid w:val="00434B19"/>
    <w:rsid w:val="00437986"/>
    <w:rsid w:val="004408A4"/>
    <w:rsid w:val="004426A4"/>
    <w:rsid w:val="00445D4B"/>
    <w:rsid w:val="00454662"/>
    <w:rsid w:val="00457B40"/>
    <w:rsid w:val="00461510"/>
    <w:rsid w:val="00461B0D"/>
    <w:rsid w:val="00463D24"/>
    <w:rsid w:val="00464202"/>
    <w:rsid w:val="00465A33"/>
    <w:rsid w:val="00465E8C"/>
    <w:rsid w:val="00466518"/>
    <w:rsid w:val="004666D6"/>
    <w:rsid w:val="0046685C"/>
    <w:rsid w:val="004734B0"/>
    <w:rsid w:val="00477BDA"/>
    <w:rsid w:val="0048013D"/>
    <w:rsid w:val="00482C12"/>
    <w:rsid w:val="00484BDB"/>
    <w:rsid w:val="00485E7F"/>
    <w:rsid w:val="00485FD4"/>
    <w:rsid w:val="0048665B"/>
    <w:rsid w:val="00487449"/>
    <w:rsid w:val="00490B89"/>
    <w:rsid w:val="004921F2"/>
    <w:rsid w:val="004922EB"/>
    <w:rsid w:val="00492976"/>
    <w:rsid w:val="00493244"/>
    <w:rsid w:val="004938A2"/>
    <w:rsid w:val="00493F0A"/>
    <w:rsid w:val="004A04F6"/>
    <w:rsid w:val="004A23C8"/>
    <w:rsid w:val="004A23E9"/>
    <w:rsid w:val="004A2935"/>
    <w:rsid w:val="004A2D52"/>
    <w:rsid w:val="004A5969"/>
    <w:rsid w:val="004B1DD3"/>
    <w:rsid w:val="004B2EC9"/>
    <w:rsid w:val="004B32B2"/>
    <w:rsid w:val="004B3349"/>
    <w:rsid w:val="004B398F"/>
    <w:rsid w:val="004B44CD"/>
    <w:rsid w:val="004B5E96"/>
    <w:rsid w:val="004B7B36"/>
    <w:rsid w:val="004C16C6"/>
    <w:rsid w:val="004C254C"/>
    <w:rsid w:val="004C3E3A"/>
    <w:rsid w:val="004C5BB0"/>
    <w:rsid w:val="004C7CE6"/>
    <w:rsid w:val="004D02BA"/>
    <w:rsid w:val="004D1798"/>
    <w:rsid w:val="004D2AD2"/>
    <w:rsid w:val="004D3275"/>
    <w:rsid w:val="004D3A74"/>
    <w:rsid w:val="004D4765"/>
    <w:rsid w:val="004D4A13"/>
    <w:rsid w:val="004D5DB8"/>
    <w:rsid w:val="004D6474"/>
    <w:rsid w:val="004D71DB"/>
    <w:rsid w:val="004D7D36"/>
    <w:rsid w:val="004E0580"/>
    <w:rsid w:val="004E2628"/>
    <w:rsid w:val="004E26F0"/>
    <w:rsid w:val="004E2B53"/>
    <w:rsid w:val="004E5260"/>
    <w:rsid w:val="004E652B"/>
    <w:rsid w:val="004E65BB"/>
    <w:rsid w:val="004E65E3"/>
    <w:rsid w:val="004E7977"/>
    <w:rsid w:val="004F06EB"/>
    <w:rsid w:val="004F291D"/>
    <w:rsid w:val="004F2D27"/>
    <w:rsid w:val="004F5733"/>
    <w:rsid w:val="004F6B03"/>
    <w:rsid w:val="004F7A9F"/>
    <w:rsid w:val="004F7B1C"/>
    <w:rsid w:val="004F7B67"/>
    <w:rsid w:val="0050013E"/>
    <w:rsid w:val="00501533"/>
    <w:rsid w:val="0050284E"/>
    <w:rsid w:val="00502C61"/>
    <w:rsid w:val="00505F60"/>
    <w:rsid w:val="005076EB"/>
    <w:rsid w:val="00510209"/>
    <w:rsid w:val="005126B0"/>
    <w:rsid w:val="00514B07"/>
    <w:rsid w:val="00514C64"/>
    <w:rsid w:val="00514FC5"/>
    <w:rsid w:val="00515125"/>
    <w:rsid w:val="005159D8"/>
    <w:rsid w:val="00516621"/>
    <w:rsid w:val="00517DC2"/>
    <w:rsid w:val="005202D9"/>
    <w:rsid w:val="00520AED"/>
    <w:rsid w:val="00521E39"/>
    <w:rsid w:val="00521F87"/>
    <w:rsid w:val="0052464D"/>
    <w:rsid w:val="005246B0"/>
    <w:rsid w:val="00525E47"/>
    <w:rsid w:val="0052719F"/>
    <w:rsid w:val="00530163"/>
    <w:rsid w:val="005303F5"/>
    <w:rsid w:val="00530D5A"/>
    <w:rsid w:val="00530DFF"/>
    <w:rsid w:val="005317EA"/>
    <w:rsid w:val="0053258B"/>
    <w:rsid w:val="00536A84"/>
    <w:rsid w:val="00536C98"/>
    <w:rsid w:val="00537E45"/>
    <w:rsid w:val="005405BA"/>
    <w:rsid w:val="00544FA2"/>
    <w:rsid w:val="00545DF1"/>
    <w:rsid w:val="00546E44"/>
    <w:rsid w:val="00547DB8"/>
    <w:rsid w:val="00550966"/>
    <w:rsid w:val="005512B6"/>
    <w:rsid w:val="00551791"/>
    <w:rsid w:val="00553F62"/>
    <w:rsid w:val="0055503D"/>
    <w:rsid w:val="00556745"/>
    <w:rsid w:val="00556B00"/>
    <w:rsid w:val="00557AD4"/>
    <w:rsid w:val="00561AF7"/>
    <w:rsid w:val="00561DF1"/>
    <w:rsid w:val="00562BDE"/>
    <w:rsid w:val="00562C6F"/>
    <w:rsid w:val="00566795"/>
    <w:rsid w:val="0057112F"/>
    <w:rsid w:val="00571A8F"/>
    <w:rsid w:val="00571C2B"/>
    <w:rsid w:val="00572928"/>
    <w:rsid w:val="00574477"/>
    <w:rsid w:val="0057529B"/>
    <w:rsid w:val="00580961"/>
    <w:rsid w:val="00580B94"/>
    <w:rsid w:val="00580EE8"/>
    <w:rsid w:val="00582428"/>
    <w:rsid w:val="00582E42"/>
    <w:rsid w:val="005831CE"/>
    <w:rsid w:val="00583407"/>
    <w:rsid w:val="00586DDA"/>
    <w:rsid w:val="00587BFC"/>
    <w:rsid w:val="00587DFC"/>
    <w:rsid w:val="005905DC"/>
    <w:rsid w:val="00590A9D"/>
    <w:rsid w:val="00590C81"/>
    <w:rsid w:val="00590EAC"/>
    <w:rsid w:val="00591024"/>
    <w:rsid w:val="005910C2"/>
    <w:rsid w:val="00591FB1"/>
    <w:rsid w:val="005926D9"/>
    <w:rsid w:val="0059535F"/>
    <w:rsid w:val="005956A5"/>
    <w:rsid w:val="00595719"/>
    <w:rsid w:val="005963D6"/>
    <w:rsid w:val="00597A09"/>
    <w:rsid w:val="005A2EA6"/>
    <w:rsid w:val="005A5DDA"/>
    <w:rsid w:val="005A7300"/>
    <w:rsid w:val="005A7514"/>
    <w:rsid w:val="005A752D"/>
    <w:rsid w:val="005A777E"/>
    <w:rsid w:val="005A7FFA"/>
    <w:rsid w:val="005B025E"/>
    <w:rsid w:val="005B0AC9"/>
    <w:rsid w:val="005B0B5D"/>
    <w:rsid w:val="005B2FC5"/>
    <w:rsid w:val="005B4620"/>
    <w:rsid w:val="005B4F7E"/>
    <w:rsid w:val="005B7121"/>
    <w:rsid w:val="005C09BC"/>
    <w:rsid w:val="005C0A4A"/>
    <w:rsid w:val="005C181F"/>
    <w:rsid w:val="005C35F1"/>
    <w:rsid w:val="005C44CA"/>
    <w:rsid w:val="005C46BA"/>
    <w:rsid w:val="005C4832"/>
    <w:rsid w:val="005C4E98"/>
    <w:rsid w:val="005C500A"/>
    <w:rsid w:val="005C76FF"/>
    <w:rsid w:val="005D0EDD"/>
    <w:rsid w:val="005D25D5"/>
    <w:rsid w:val="005D2693"/>
    <w:rsid w:val="005D2F77"/>
    <w:rsid w:val="005D46FC"/>
    <w:rsid w:val="005D500D"/>
    <w:rsid w:val="005D6527"/>
    <w:rsid w:val="005E0910"/>
    <w:rsid w:val="005E0D8D"/>
    <w:rsid w:val="005E13F1"/>
    <w:rsid w:val="005E273D"/>
    <w:rsid w:val="005E74CE"/>
    <w:rsid w:val="005E766B"/>
    <w:rsid w:val="005E7E69"/>
    <w:rsid w:val="005F15F2"/>
    <w:rsid w:val="005F1B2B"/>
    <w:rsid w:val="005F3815"/>
    <w:rsid w:val="005F4BA9"/>
    <w:rsid w:val="005F7008"/>
    <w:rsid w:val="006000B5"/>
    <w:rsid w:val="00602CA6"/>
    <w:rsid w:val="00603395"/>
    <w:rsid w:val="006054D8"/>
    <w:rsid w:val="0060551D"/>
    <w:rsid w:val="006071E9"/>
    <w:rsid w:val="006111C2"/>
    <w:rsid w:val="00611365"/>
    <w:rsid w:val="00614635"/>
    <w:rsid w:val="00614C64"/>
    <w:rsid w:val="006156EF"/>
    <w:rsid w:val="006179B3"/>
    <w:rsid w:val="00620077"/>
    <w:rsid w:val="006219C2"/>
    <w:rsid w:val="006230D2"/>
    <w:rsid w:val="00623129"/>
    <w:rsid w:val="00623215"/>
    <w:rsid w:val="00625AF8"/>
    <w:rsid w:val="00626C56"/>
    <w:rsid w:val="00627F85"/>
    <w:rsid w:val="00630185"/>
    <w:rsid w:val="0063577F"/>
    <w:rsid w:val="00637BCE"/>
    <w:rsid w:val="006431F9"/>
    <w:rsid w:val="00644EBB"/>
    <w:rsid w:val="006455AA"/>
    <w:rsid w:val="00645738"/>
    <w:rsid w:val="006507C9"/>
    <w:rsid w:val="0065269C"/>
    <w:rsid w:val="00655BF3"/>
    <w:rsid w:val="006563AE"/>
    <w:rsid w:val="00656A3D"/>
    <w:rsid w:val="006570A1"/>
    <w:rsid w:val="0065738C"/>
    <w:rsid w:val="00657D07"/>
    <w:rsid w:val="006609B4"/>
    <w:rsid w:val="00661291"/>
    <w:rsid w:val="006615A5"/>
    <w:rsid w:val="00663BE8"/>
    <w:rsid w:val="00664083"/>
    <w:rsid w:val="0066469D"/>
    <w:rsid w:val="00664BA6"/>
    <w:rsid w:val="00667A49"/>
    <w:rsid w:val="006713EB"/>
    <w:rsid w:val="00673D6F"/>
    <w:rsid w:val="006750A5"/>
    <w:rsid w:val="00675AB7"/>
    <w:rsid w:val="00675D23"/>
    <w:rsid w:val="0067602C"/>
    <w:rsid w:val="00676726"/>
    <w:rsid w:val="00676817"/>
    <w:rsid w:val="0068004D"/>
    <w:rsid w:val="006802BE"/>
    <w:rsid w:val="00682912"/>
    <w:rsid w:val="006849EC"/>
    <w:rsid w:val="006854E1"/>
    <w:rsid w:val="0068658C"/>
    <w:rsid w:val="00686BC1"/>
    <w:rsid w:val="00686FDC"/>
    <w:rsid w:val="006874B6"/>
    <w:rsid w:val="00687AE1"/>
    <w:rsid w:val="006902A5"/>
    <w:rsid w:val="00690888"/>
    <w:rsid w:val="00691E1F"/>
    <w:rsid w:val="00691EE9"/>
    <w:rsid w:val="00692A5F"/>
    <w:rsid w:val="00695928"/>
    <w:rsid w:val="00696545"/>
    <w:rsid w:val="006A068B"/>
    <w:rsid w:val="006A2402"/>
    <w:rsid w:val="006A3652"/>
    <w:rsid w:val="006A3B34"/>
    <w:rsid w:val="006A3D35"/>
    <w:rsid w:val="006A50D3"/>
    <w:rsid w:val="006A53EF"/>
    <w:rsid w:val="006A658F"/>
    <w:rsid w:val="006A78B1"/>
    <w:rsid w:val="006B0D5F"/>
    <w:rsid w:val="006B3073"/>
    <w:rsid w:val="006B3514"/>
    <w:rsid w:val="006B3EDA"/>
    <w:rsid w:val="006B4BD0"/>
    <w:rsid w:val="006B521F"/>
    <w:rsid w:val="006B54F4"/>
    <w:rsid w:val="006B55AF"/>
    <w:rsid w:val="006B591F"/>
    <w:rsid w:val="006B70E8"/>
    <w:rsid w:val="006C6279"/>
    <w:rsid w:val="006C704D"/>
    <w:rsid w:val="006C7982"/>
    <w:rsid w:val="006D0235"/>
    <w:rsid w:val="006D0640"/>
    <w:rsid w:val="006D1A12"/>
    <w:rsid w:val="006D32D3"/>
    <w:rsid w:val="006D457E"/>
    <w:rsid w:val="006D4845"/>
    <w:rsid w:val="006D4BE7"/>
    <w:rsid w:val="006D549F"/>
    <w:rsid w:val="006D6A69"/>
    <w:rsid w:val="006E0051"/>
    <w:rsid w:val="006E02F6"/>
    <w:rsid w:val="006E04AC"/>
    <w:rsid w:val="006E209D"/>
    <w:rsid w:val="006E3045"/>
    <w:rsid w:val="006E397A"/>
    <w:rsid w:val="006E5EBD"/>
    <w:rsid w:val="006E60D3"/>
    <w:rsid w:val="006E67FE"/>
    <w:rsid w:val="006E76DC"/>
    <w:rsid w:val="006E7D28"/>
    <w:rsid w:val="006F0DE5"/>
    <w:rsid w:val="006F1160"/>
    <w:rsid w:val="006F36C6"/>
    <w:rsid w:val="006F5ABC"/>
    <w:rsid w:val="006F7BF1"/>
    <w:rsid w:val="006F7F68"/>
    <w:rsid w:val="00700487"/>
    <w:rsid w:val="00700943"/>
    <w:rsid w:val="00703EC6"/>
    <w:rsid w:val="00704498"/>
    <w:rsid w:val="00712F35"/>
    <w:rsid w:val="00712FE0"/>
    <w:rsid w:val="00714A12"/>
    <w:rsid w:val="00715243"/>
    <w:rsid w:val="00716F00"/>
    <w:rsid w:val="00720605"/>
    <w:rsid w:val="0072191E"/>
    <w:rsid w:val="00722C35"/>
    <w:rsid w:val="00724076"/>
    <w:rsid w:val="00725EB8"/>
    <w:rsid w:val="00726A06"/>
    <w:rsid w:val="00727230"/>
    <w:rsid w:val="00730673"/>
    <w:rsid w:val="00732385"/>
    <w:rsid w:val="007325AF"/>
    <w:rsid w:val="00732A54"/>
    <w:rsid w:val="00732D66"/>
    <w:rsid w:val="007338FA"/>
    <w:rsid w:val="007348B7"/>
    <w:rsid w:val="00735C21"/>
    <w:rsid w:val="00735C81"/>
    <w:rsid w:val="00735DDC"/>
    <w:rsid w:val="0073702D"/>
    <w:rsid w:val="0073748B"/>
    <w:rsid w:val="0074209A"/>
    <w:rsid w:val="00742CC2"/>
    <w:rsid w:val="00744409"/>
    <w:rsid w:val="00750904"/>
    <w:rsid w:val="00751EAD"/>
    <w:rsid w:val="007520DE"/>
    <w:rsid w:val="00753B12"/>
    <w:rsid w:val="007544A2"/>
    <w:rsid w:val="00755A66"/>
    <w:rsid w:val="00756A06"/>
    <w:rsid w:val="007605C6"/>
    <w:rsid w:val="0076129B"/>
    <w:rsid w:val="0076192F"/>
    <w:rsid w:val="00764A1F"/>
    <w:rsid w:val="007662F9"/>
    <w:rsid w:val="00772A95"/>
    <w:rsid w:val="00775320"/>
    <w:rsid w:val="007762E5"/>
    <w:rsid w:val="0077659E"/>
    <w:rsid w:val="00777911"/>
    <w:rsid w:val="00777969"/>
    <w:rsid w:val="00780088"/>
    <w:rsid w:val="00780F63"/>
    <w:rsid w:val="00781A38"/>
    <w:rsid w:val="00782664"/>
    <w:rsid w:val="0078308E"/>
    <w:rsid w:val="0078518A"/>
    <w:rsid w:val="00785F3D"/>
    <w:rsid w:val="0078723F"/>
    <w:rsid w:val="007877CA"/>
    <w:rsid w:val="0078798D"/>
    <w:rsid w:val="007913C4"/>
    <w:rsid w:val="00791612"/>
    <w:rsid w:val="00792F9D"/>
    <w:rsid w:val="007930F4"/>
    <w:rsid w:val="00794DEB"/>
    <w:rsid w:val="00794EE9"/>
    <w:rsid w:val="00794F47"/>
    <w:rsid w:val="00795B59"/>
    <w:rsid w:val="00796372"/>
    <w:rsid w:val="007A1BAD"/>
    <w:rsid w:val="007A1F30"/>
    <w:rsid w:val="007A3663"/>
    <w:rsid w:val="007A39B6"/>
    <w:rsid w:val="007A402C"/>
    <w:rsid w:val="007A44D1"/>
    <w:rsid w:val="007A5954"/>
    <w:rsid w:val="007A77F0"/>
    <w:rsid w:val="007B01CA"/>
    <w:rsid w:val="007B0B58"/>
    <w:rsid w:val="007B1429"/>
    <w:rsid w:val="007B3E90"/>
    <w:rsid w:val="007B6A4A"/>
    <w:rsid w:val="007B6BF0"/>
    <w:rsid w:val="007B74DC"/>
    <w:rsid w:val="007B7F08"/>
    <w:rsid w:val="007C1643"/>
    <w:rsid w:val="007C17A1"/>
    <w:rsid w:val="007C4906"/>
    <w:rsid w:val="007C4B02"/>
    <w:rsid w:val="007C5F00"/>
    <w:rsid w:val="007D1F63"/>
    <w:rsid w:val="007D2C8A"/>
    <w:rsid w:val="007D3227"/>
    <w:rsid w:val="007D4BD0"/>
    <w:rsid w:val="007D554C"/>
    <w:rsid w:val="007D6439"/>
    <w:rsid w:val="007D688D"/>
    <w:rsid w:val="007D6E39"/>
    <w:rsid w:val="007D7273"/>
    <w:rsid w:val="007D7EFE"/>
    <w:rsid w:val="007E4878"/>
    <w:rsid w:val="007E4AED"/>
    <w:rsid w:val="007E53B1"/>
    <w:rsid w:val="007E76F9"/>
    <w:rsid w:val="007E7904"/>
    <w:rsid w:val="007F290B"/>
    <w:rsid w:val="007F2BF1"/>
    <w:rsid w:val="007F37B3"/>
    <w:rsid w:val="007F6587"/>
    <w:rsid w:val="007F694B"/>
    <w:rsid w:val="008001A7"/>
    <w:rsid w:val="00801C64"/>
    <w:rsid w:val="008022FC"/>
    <w:rsid w:val="00807AE8"/>
    <w:rsid w:val="008108E9"/>
    <w:rsid w:val="00812253"/>
    <w:rsid w:val="00812694"/>
    <w:rsid w:val="008126AA"/>
    <w:rsid w:val="00812750"/>
    <w:rsid w:val="0081397D"/>
    <w:rsid w:val="00814DA7"/>
    <w:rsid w:val="008153C5"/>
    <w:rsid w:val="0081753A"/>
    <w:rsid w:val="00817CB3"/>
    <w:rsid w:val="0082197C"/>
    <w:rsid w:val="00825176"/>
    <w:rsid w:val="008254D4"/>
    <w:rsid w:val="008262FB"/>
    <w:rsid w:val="008304B9"/>
    <w:rsid w:val="00830B98"/>
    <w:rsid w:val="00835B22"/>
    <w:rsid w:val="0084124E"/>
    <w:rsid w:val="0084145A"/>
    <w:rsid w:val="008437D0"/>
    <w:rsid w:val="00844965"/>
    <w:rsid w:val="0084572A"/>
    <w:rsid w:val="00845A8A"/>
    <w:rsid w:val="00845F4C"/>
    <w:rsid w:val="00851412"/>
    <w:rsid w:val="00851603"/>
    <w:rsid w:val="00852E1E"/>
    <w:rsid w:val="00854206"/>
    <w:rsid w:val="0085650C"/>
    <w:rsid w:val="0085657D"/>
    <w:rsid w:val="008574F4"/>
    <w:rsid w:val="00857DA3"/>
    <w:rsid w:val="00862E6E"/>
    <w:rsid w:val="00863854"/>
    <w:rsid w:val="0086495F"/>
    <w:rsid w:val="008649BB"/>
    <w:rsid w:val="00864B87"/>
    <w:rsid w:val="00864DC9"/>
    <w:rsid w:val="00866841"/>
    <w:rsid w:val="008703B6"/>
    <w:rsid w:val="00873B99"/>
    <w:rsid w:val="0087489D"/>
    <w:rsid w:val="008764EC"/>
    <w:rsid w:val="00876DB2"/>
    <w:rsid w:val="00876E6E"/>
    <w:rsid w:val="00877395"/>
    <w:rsid w:val="00877928"/>
    <w:rsid w:val="00877E81"/>
    <w:rsid w:val="00884252"/>
    <w:rsid w:val="0088442D"/>
    <w:rsid w:val="00884F33"/>
    <w:rsid w:val="00887024"/>
    <w:rsid w:val="0089067F"/>
    <w:rsid w:val="0089203F"/>
    <w:rsid w:val="00893A78"/>
    <w:rsid w:val="0089413F"/>
    <w:rsid w:val="00894AE2"/>
    <w:rsid w:val="00895604"/>
    <w:rsid w:val="00895BCA"/>
    <w:rsid w:val="008975D4"/>
    <w:rsid w:val="008A0353"/>
    <w:rsid w:val="008A1ED5"/>
    <w:rsid w:val="008A2359"/>
    <w:rsid w:val="008A5224"/>
    <w:rsid w:val="008B01E5"/>
    <w:rsid w:val="008B47A6"/>
    <w:rsid w:val="008B4FD0"/>
    <w:rsid w:val="008B5933"/>
    <w:rsid w:val="008B6A7C"/>
    <w:rsid w:val="008B7E2C"/>
    <w:rsid w:val="008C00C4"/>
    <w:rsid w:val="008C0B6F"/>
    <w:rsid w:val="008C1C09"/>
    <w:rsid w:val="008C3226"/>
    <w:rsid w:val="008C5D72"/>
    <w:rsid w:val="008C727F"/>
    <w:rsid w:val="008C72DC"/>
    <w:rsid w:val="008D2D52"/>
    <w:rsid w:val="008D4170"/>
    <w:rsid w:val="008D4441"/>
    <w:rsid w:val="008D465C"/>
    <w:rsid w:val="008D67AA"/>
    <w:rsid w:val="008E0123"/>
    <w:rsid w:val="008E06DC"/>
    <w:rsid w:val="008E1752"/>
    <w:rsid w:val="008E21AC"/>
    <w:rsid w:val="008E2767"/>
    <w:rsid w:val="008E3083"/>
    <w:rsid w:val="008E4721"/>
    <w:rsid w:val="008E62BE"/>
    <w:rsid w:val="008E6520"/>
    <w:rsid w:val="008F1DD5"/>
    <w:rsid w:val="008F3571"/>
    <w:rsid w:val="008F4287"/>
    <w:rsid w:val="008F49C0"/>
    <w:rsid w:val="008F4AF8"/>
    <w:rsid w:val="008F4CC8"/>
    <w:rsid w:val="008F7854"/>
    <w:rsid w:val="0090024E"/>
    <w:rsid w:val="00900ABE"/>
    <w:rsid w:val="0090196F"/>
    <w:rsid w:val="00902BBE"/>
    <w:rsid w:val="009053F5"/>
    <w:rsid w:val="009055A9"/>
    <w:rsid w:val="00905A44"/>
    <w:rsid w:val="00906006"/>
    <w:rsid w:val="00911469"/>
    <w:rsid w:val="00912FBD"/>
    <w:rsid w:val="00914830"/>
    <w:rsid w:val="00914DDA"/>
    <w:rsid w:val="0091556E"/>
    <w:rsid w:val="00915680"/>
    <w:rsid w:val="00915DF3"/>
    <w:rsid w:val="009164B8"/>
    <w:rsid w:val="009166B3"/>
    <w:rsid w:val="00916F62"/>
    <w:rsid w:val="0091770D"/>
    <w:rsid w:val="00917C3E"/>
    <w:rsid w:val="00922C4A"/>
    <w:rsid w:val="00923312"/>
    <w:rsid w:val="0092351E"/>
    <w:rsid w:val="0092395F"/>
    <w:rsid w:val="00925864"/>
    <w:rsid w:val="00925D29"/>
    <w:rsid w:val="00926F05"/>
    <w:rsid w:val="00931151"/>
    <w:rsid w:val="00931AA6"/>
    <w:rsid w:val="00932357"/>
    <w:rsid w:val="009338FB"/>
    <w:rsid w:val="00933A1C"/>
    <w:rsid w:val="00934ADC"/>
    <w:rsid w:val="00934B46"/>
    <w:rsid w:val="00934C78"/>
    <w:rsid w:val="0093660D"/>
    <w:rsid w:val="00940710"/>
    <w:rsid w:val="00940883"/>
    <w:rsid w:val="009421D6"/>
    <w:rsid w:val="0094585C"/>
    <w:rsid w:val="009471D5"/>
    <w:rsid w:val="009476D0"/>
    <w:rsid w:val="00951622"/>
    <w:rsid w:val="00952DE1"/>
    <w:rsid w:val="00953028"/>
    <w:rsid w:val="009532F1"/>
    <w:rsid w:val="009532FB"/>
    <w:rsid w:val="009542E7"/>
    <w:rsid w:val="00957DC3"/>
    <w:rsid w:val="0096296F"/>
    <w:rsid w:val="00963B7A"/>
    <w:rsid w:val="00965EBC"/>
    <w:rsid w:val="009677CC"/>
    <w:rsid w:val="0097297D"/>
    <w:rsid w:val="00974126"/>
    <w:rsid w:val="00976EEA"/>
    <w:rsid w:val="0097783A"/>
    <w:rsid w:val="009802D7"/>
    <w:rsid w:val="009817D5"/>
    <w:rsid w:val="009906B9"/>
    <w:rsid w:val="00991375"/>
    <w:rsid w:val="0099251B"/>
    <w:rsid w:val="00995987"/>
    <w:rsid w:val="0099733C"/>
    <w:rsid w:val="009A4A2E"/>
    <w:rsid w:val="009A53E1"/>
    <w:rsid w:val="009A5534"/>
    <w:rsid w:val="009B01E6"/>
    <w:rsid w:val="009B1A14"/>
    <w:rsid w:val="009B289B"/>
    <w:rsid w:val="009B293D"/>
    <w:rsid w:val="009B372E"/>
    <w:rsid w:val="009B512D"/>
    <w:rsid w:val="009B6F9D"/>
    <w:rsid w:val="009B7542"/>
    <w:rsid w:val="009C0080"/>
    <w:rsid w:val="009C0FB6"/>
    <w:rsid w:val="009C2B96"/>
    <w:rsid w:val="009C2F9A"/>
    <w:rsid w:val="009C3806"/>
    <w:rsid w:val="009C407E"/>
    <w:rsid w:val="009C4845"/>
    <w:rsid w:val="009C4CE1"/>
    <w:rsid w:val="009C5683"/>
    <w:rsid w:val="009C56E3"/>
    <w:rsid w:val="009C6591"/>
    <w:rsid w:val="009C7C47"/>
    <w:rsid w:val="009C7DAD"/>
    <w:rsid w:val="009D17FF"/>
    <w:rsid w:val="009D1BD5"/>
    <w:rsid w:val="009D2587"/>
    <w:rsid w:val="009D2BA7"/>
    <w:rsid w:val="009D2E9F"/>
    <w:rsid w:val="009D3176"/>
    <w:rsid w:val="009D5912"/>
    <w:rsid w:val="009E0EF2"/>
    <w:rsid w:val="009E1675"/>
    <w:rsid w:val="009E1C04"/>
    <w:rsid w:val="009E2D9C"/>
    <w:rsid w:val="009F363E"/>
    <w:rsid w:val="009F74FF"/>
    <w:rsid w:val="009F794B"/>
    <w:rsid w:val="009F7F89"/>
    <w:rsid w:val="00A01A0F"/>
    <w:rsid w:val="00A01DB3"/>
    <w:rsid w:val="00A05E4D"/>
    <w:rsid w:val="00A063B9"/>
    <w:rsid w:val="00A06968"/>
    <w:rsid w:val="00A06FD2"/>
    <w:rsid w:val="00A0773B"/>
    <w:rsid w:val="00A118DF"/>
    <w:rsid w:val="00A12CE2"/>
    <w:rsid w:val="00A138AA"/>
    <w:rsid w:val="00A1393B"/>
    <w:rsid w:val="00A15092"/>
    <w:rsid w:val="00A1544B"/>
    <w:rsid w:val="00A215C6"/>
    <w:rsid w:val="00A21F9D"/>
    <w:rsid w:val="00A22ABC"/>
    <w:rsid w:val="00A22C45"/>
    <w:rsid w:val="00A22DFD"/>
    <w:rsid w:val="00A234B2"/>
    <w:rsid w:val="00A23C66"/>
    <w:rsid w:val="00A2471B"/>
    <w:rsid w:val="00A24D91"/>
    <w:rsid w:val="00A2531C"/>
    <w:rsid w:val="00A25D10"/>
    <w:rsid w:val="00A2748C"/>
    <w:rsid w:val="00A27C32"/>
    <w:rsid w:val="00A3020C"/>
    <w:rsid w:val="00A30325"/>
    <w:rsid w:val="00A31001"/>
    <w:rsid w:val="00A3404A"/>
    <w:rsid w:val="00A3581B"/>
    <w:rsid w:val="00A36023"/>
    <w:rsid w:val="00A36F0A"/>
    <w:rsid w:val="00A40650"/>
    <w:rsid w:val="00A42A5C"/>
    <w:rsid w:val="00A439C7"/>
    <w:rsid w:val="00A44CB4"/>
    <w:rsid w:val="00A451EF"/>
    <w:rsid w:val="00A46536"/>
    <w:rsid w:val="00A4688B"/>
    <w:rsid w:val="00A4788E"/>
    <w:rsid w:val="00A5296F"/>
    <w:rsid w:val="00A53F6E"/>
    <w:rsid w:val="00A55E94"/>
    <w:rsid w:val="00A61059"/>
    <w:rsid w:val="00A6184B"/>
    <w:rsid w:val="00A64BC2"/>
    <w:rsid w:val="00A65E67"/>
    <w:rsid w:val="00A66360"/>
    <w:rsid w:val="00A67382"/>
    <w:rsid w:val="00A712F3"/>
    <w:rsid w:val="00A73DDD"/>
    <w:rsid w:val="00A741BE"/>
    <w:rsid w:val="00A75232"/>
    <w:rsid w:val="00A7564B"/>
    <w:rsid w:val="00A76505"/>
    <w:rsid w:val="00A7660A"/>
    <w:rsid w:val="00A801DC"/>
    <w:rsid w:val="00A80417"/>
    <w:rsid w:val="00A808F4"/>
    <w:rsid w:val="00A813B1"/>
    <w:rsid w:val="00A85D70"/>
    <w:rsid w:val="00A860D8"/>
    <w:rsid w:val="00A87517"/>
    <w:rsid w:val="00A879D9"/>
    <w:rsid w:val="00A907FD"/>
    <w:rsid w:val="00A90E75"/>
    <w:rsid w:val="00A91ABE"/>
    <w:rsid w:val="00A94D4E"/>
    <w:rsid w:val="00A971CA"/>
    <w:rsid w:val="00A972E6"/>
    <w:rsid w:val="00A97326"/>
    <w:rsid w:val="00AA027C"/>
    <w:rsid w:val="00AA0A1C"/>
    <w:rsid w:val="00AA302C"/>
    <w:rsid w:val="00AA50B6"/>
    <w:rsid w:val="00AA5A3C"/>
    <w:rsid w:val="00AA7B83"/>
    <w:rsid w:val="00AB05C4"/>
    <w:rsid w:val="00AB119F"/>
    <w:rsid w:val="00AB1567"/>
    <w:rsid w:val="00AB2165"/>
    <w:rsid w:val="00AB2343"/>
    <w:rsid w:val="00AB505E"/>
    <w:rsid w:val="00AB5455"/>
    <w:rsid w:val="00AB5DC1"/>
    <w:rsid w:val="00AB5E55"/>
    <w:rsid w:val="00AB6236"/>
    <w:rsid w:val="00AB761A"/>
    <w:rsid w:val="00AB7C97"/>
    <w:rsid w:val="00AC4E88"/>
    <w:rsid w:val="00AC50B4"/>
    <w:rsid w:val="00AC5309"/>
    <w:rsid w:val="00AC5A6B"/>
    <w:rsid w:val="00AC6C1B"/>
    <w:rsid w:val="00AC71E4"/>
    <w:rsid w:val="00AD03B7"/>
    <w:rsid w:val="00AD176D"/>
    <w:rsid w:val="00AD1E49"/>
    <w:rsid w:val="00AD5212"/>
    <w:rsid w:val="00AD56AE"/>
    <w:rsid w:val="00AE10E6"/>
    <w:rsid w:val="00AE2894"/>
    <w:rsid w:val="00AE2D91"/>
    <w:rsid w:val="00AE3072"/>
    <w:rsid w:val="00AE408B"/>
    <w:rsid w:val="00AE43D9"/>
    <w:rsid w:val="00AE5166"/>
    <w:rsid w:val="00AE614E"/>
    <w:rsid w:val="00AE6816"/>
    <w:rsid w:val="00AE741F"/>
    <w:rsid w:val="00AE74ED"/>
    <w:rsid w:val="00AF06E3"/>
    <w:rsid w:val="00AF130C"/>
    <w:rsid w:val="00AF456B"/>
    <w:rsid w:val="00AF53B0"/>
    <w:rsid w:val="00AF5DC0"/>
    <w:rsid w:val="00AF7915"/>
    <w:rsid w:val="00AF7E9B"/>
    <w:rsid w:val="00B00268"/>
    <w:rsid w:val="00B013FA"/>
    <w:rsid w:val="00B01556"/>
    <w:rsid w:val="00B016E7"/>
    <w:rsid w:val="00B03C29"/>
    <w:rsid w:val="00B054BC"/>
    <w:rsid w:val="00B05619"/>
    <w:rsid w:val="00B05667"/>
    <w:rsid w:val="00B144B2"/>
    <w:rsid w:val="00B14ADB"/>
    <w:rsid w:val="00B14F08"/>
    <w:rsid w:val="00B15F09"/>
    <w:rsid w:val="00B1623B"/>
    <w:rsid w:val="00B17100"/>
    <w:rsid w:val="00B2270D"/>
    <w:rsid w:val="00B23BDE"/>
    <w:rsid w:val="00B23C15"/>
    <w:rsid w:val="00B23C3C"/>
    <w:rsid w:val="00B27462"/>
    <w:rsid w:val="00B32264"/>
    <w:rsid w:val="00B3454C"/>
    <w:rsid w:val="00B34F5C"/>
    <w:rsid w:val="00B36714"/>
    <w:rsid w:val="00B402D8"/>
    <w:rsid w:val="00B403EC"/>
    <w:rsid w:val="00B40995"/>
    <w:rsid w:val="00B41F2A"/>
    <w:rsid w:val="00B4245A"/>
    <w:rsid w:val="00B43982"/>
    <w:rsid w:val="00B456A3"/>
    <w:rsid w:val="00B45AA4"/>
    <w:rsid w:val="00B46805"/>
    <w:rsid w:val="00B47930"/>
    <w:rsid w:val="00B50655"/>
    <w:rsid w:val="00B53B36"/>
    <w:rsid w:val="00B53B51"/>
    <w:rsid w:val="00B5494C"/>
    <w:rsid w:val="00B5706B"/>
    <w:rsid w:val="00B61B36"/>
    <w:rsid w:val="00B63363"/>
    <w:rsid w:val="00B648C2"/>
    <w:rsid w:val="00B664F8"/>
    <w:rsid w:val="00B67430"/>
    <w:rsid w:val="00B67B2D"/>
    <w:rsid w:val="00B67BBD"/>
    <w:rsid w:val="00B7033A"/>
    <w:rsid w:val="00B7205D"/>
    <w:rsid w:val="00B73A48"/>
    <w:rsid w:val="00B754B0"/>
    <w:rsid w:val="00B75F9F"/>
    <w:rsid w:val="00B77B54"/>
    <w:rsid w:val="00B804C8"/>
    <w:rsid w:val="00B80690"/>
    <w:rsid w:val="00B80A90"/>
    <w:rsid w:val="00B813C6"/>
    <w:rsid w:val="00B82AA0"/>
    <w:rsid w:val="00B836A4"/>
    <w:rsid w:val="00B84744"/>
    <w:rsid w:val="00B85605"/>
    <w:rsid w:val="00B85BF8"/>
    <w:rsid w:val="00B86234"/>
    <w:rsid w:val="00B86999"/>
    <w:rsid w:val="00B87991"/>
    <w:rsid w:val="00B9099E"/>
    <w:rsid w:val="00B917C4"/>
    <w:rsid w:val="00B92FBD"/>
    <w:rsid w:val="00B94AEF"/>
    <w:rsid w:val="00B955A7"/>
    <w:rsid w:val="00B956FF"/>
    <w:rsid w:val="00B960AB"/>
    <w:rsid w:val="00B96A0A"/>
    <w:rsid w:val="00B9707C"/>
    <w:rsid w:val="00B97584"/>
    <w:rsid w:val="00BA0D70"/>
    <w:rsid w:val="00BA1036"/>
    <w:rsid w:val="00BA2165"/>
    <w:rsid w:val="00BA3720"/>
    <w:rsid w:val="00BA43AA"/>
    <w:rsid w:val="00BA4D50"/>
    <w:rsid w:val="00BA51B2"/>
    <w:rsid w:val="00BA61DC"/>
    <w:rsid w:val="00BA72E3"/>
    <w:rsid w:val="00BA73E0"/>
    <w:rsid w:val="00BA76A7"/>
    <w:rsid w:val="00BA7AC9"/>
    <w:rsid w:val="00BA7E57"/>
    <w:rsid w:val="00BB0A5A"/>
    <w:rsid w:val="00BB4CE0"/>
    <w:rsid w:val="00BB6317"/>
    <w:rsid w:val="00BC0839"/>
    <w:rsid w:val="00BC0FF6"/>
    <w:rsid w:val="00BC1316"/>
    <w:rsid w:val="00BC2DC6"/>
    <w:rsid w:val="00BC3756"/>
    <w:rsid w:val="00BC458B"/>
    <w:rsid w:val="00BC5C02"/>
    <w:rsid w:val="00BC6DAF"/>
    <w:rsid w:val="00BD036A"/>
    <w:rsid w:val="00BD0C24"/>
    <w:rsid w:val="00BD206C"/>
    <w:rsid w:val="00BD21E5"/>
    <w:rsid w:val="00BD28F9"/>
    <w:rsid w:val="00BD330E"/>
    <w:rsid w:val="00BD3763"/>
    <w:rsid w:val="00BD490E"/>
    <w:rsid w:val="00BD55D5"/>
    <w:rsid w:val="00BD586E"/>
    <w:rsid w:val="00BD631F"/>
    <w:rsid w:val="00BD6814"/>
    <w:rsid w:val="00BD7AFD"/>
    <w:rsid w:val="00BE0FD5"/>
    <w:rsid w:val="00BE35C3"/>
    <w:rsid w:val="00BE3616"/>
    <w:rsid w:val="00BE4EA3"/>
    <w:rsid w:val="00BE7557"/>
    <w:rsid w:val="00BF07DA"/>
    <w:rsid w:val="00BF0DD4"/>
    <w:rsid w:val="00BF166A"/>
    <w:rsid w:val="00BF2FD0"/>
    <w:rsid w:val="00BF4046"/>
    <w:rsid w:val="00BF5418"/>
    <w:rsid w:val="00C0403C"/>
    <w:rsid w:val="00C042DA"/>
    <w:rsid w:val="00C04541"/>
    <w:rsid w:val="00C05558"/>
    <w:rsid w:val="00C06295"/>
    <w:rsid w:val="00C06FCC"/>
    <w:rsid w:val="00C1192A"/>
    <w:rsid w:val="00C1294A"/>
    <w:rsid w:val="00C15266"/>
    <w:rsid w:val="00C154C8"/>
    <w:rsid w:val="00C1556D"/>
    <w:rsid w:val="00C17B5B"/>
    <w:rsid w:val="00C213E5"/>
    <w:rsid w:val="00C2314A"/>
    <w:rsid w:val="00C23320"/>
    <w:rsid w:val="00C23A74"/>
    <w:rsid w:val="00C24739"/>
    <w:rsid w:val="00C24E19"/>
    <w:rsid w:val="00C24ED5"/>
    <w:rsid w:val="00C30A54"/>
    <w:rsid w:val="00C33061"/>
    <w:rsid w:val="00C34510"/>
    <w:rsid w:val="00C34524"/>
    <w:rsid w:val="00C353D6"/>
    <w:rsid w:val="00C35674"/>
    <w:rsid w:val="00C36DC6"/>
    <w:rsid w:val="00C400EE"/>
    <w:rsid w:val="00C4097D"/>
    <w:rsid w:val="00C41447"/>
    <w:rsid w:val="00C421EF"/>
    <w:rsid w:val="00C42BCF"/>
    <w:rsid w:val="00C43C38"/>
    <w:rsid w:val="00C43EAC"/>
    <w:rsid w:val="00C44115"/>
    <w:rsid w:val="00C44F96"/>
    <w:rsid w:val="00C46F6D"/>
    <w:rsid w:val="00C5000D"/>
    <w:rsid w:val="00C50608"/>
    <w:rsid w:val="00C51669"/>
    <w:rsid w:val="00C531AF"/>
    <w:rsid w:val="00C5333E"/>
    <w:rsid w:val="00C5692F"/>
    <w:rsid w:val="00C56A92"/>
    <w:rsid w:val="00C56CCA"/>
    <w:rsid w:val="00C6013D"/>
    <w:rsid w:val="00C61F17"/>
    <w:rsid w:val="00C63EAF"/>
    <w:rsid w:val="00C66000"/>
    <w:rsid w:val="00C668A3"/>
    <w:rsid w:val="00C67D61"/>
    <w:rsid w:val="00C7135A"/>
    <w:rsid w:val="00C71BB8"/>
    <w:rsid w:val="00C7286D"/>
    <w:rsid w:val="00C73CFD"/>
    <w:rsid w:val="00C74C01"/>
    <w:rsid w:val="00C75735"/>
    <w:rsid w:val="00C77E84"/>
    <w:rsid w:val="00C77F8C"/>
    <w:rsid w:val="00C80B38"/>
    <w:rsid w:val="00C8235C"/>
    <w:rsid w:val="00C82528"/>
    <w:rsid w:val="00C852E1"/>
    <w:rsid w:val="00C85606"/>
    <w:rsid w:val="00C85C20"/>
    <w:rsid w:val="00C85DA4"/>
    <w:rsid w:val="00C90D3E"/>
    <w:rsid w:val="00C91108"/>
    <w:rsid w:val="00C93AA7"/>
    <w:rsid w:val="00C93DD4"/>
    <w:rsid w:val="00C94910"/>
    <w:rsid w:val="00C957E0"/>
    <w:rsid w:val="00C97E4E"/>
    <w:rsid w:val="00CA061F"/>
    <w:rsid w:val="00CA221E"/>
    <w:rsid w:val="00CA5200"/>
    <w:rsid w:val="00CA79B7"/>
    <w:rsid w:val="00CB0CB5"/>
    <w:rsid w:val="00CB21DF"/>
    <w:rsid w:val="00CB4D2C"/>
    <w:rsid w:val="00CB6A93"/>
    <w:rsid w:val="00CC35BB"/>
    <w:rsid w:val="00CC37A5"/>
    <w:rsid w:val="00CC4199"/>
    <w:rsid w:val="00CC4B16"/>
    <w:rsid w:val="00CC52AF"/>
    <w:rsid w:val="00CC5DA7"/>
    <w:rsid w:val="00CC698F"/>
    <w:rsid w:val="00CC6FC4"/>
    <w:rsid w:val="00CD034B"/>
    <w:rsid w:val="00CD149F"/>
    <w:rsid w:val="00CD24CF"/>
    <w:rsid w:val="00CD26B2"/>
    <w:rsid w:val="00CD315B"/>
    <w:rsid w:val="00CD32D3"/>
    <w:rsid w:val="00CD418F"/>
    <w:rsid w:val="00CD42BD"/>
    <w:rsid w:val="00CE17A1"/>
    <w:rsid w:val="00CE5554"/>
    <w:rsid w:val="00CF03DC"/>
    <w:rsid w:val="00CF0940"/>
    <w:rsid w:val="00CF0A22"/>
    <w:rsid w:val="00CF2CC8"/>
    <w:rsid w:val="00CF32E3"/>
    <w:rsid w:val="00CF755A"/>
    <w:rsid w:val="00D00348"/>
    <w:rsid w:val="00D010F6"/>
    <w:rsid w:val="00D01241"/>
    <w:rsid w:val="00D04ED6"/>
    <w:rsid w:val="00D13BBF"/>
    <w:rsid w:val="00D145CB"/>
    <w:rsid w:val="00D1581B"/>
    <w:rsid w:val="00D159B6"/>
    <w:rsid w:val="00D1762F"/>
    <w:rsid w:val="00D20FC0"/>
    <w:rsid w:val="00D2126B"/>
    <w:rsid w:val="00D21B5C"/>
    <w:rsid w:val="00D2284B"/>
    <w:rsid w:val="00D2346D"/>
    <w:rsid w:val="00D2349F"/>
    <w:rsid w:val="00D23C37"/>
    <w:rsid w:val="00D2599D"/>
    <w:rsid w:val="00D262C0"/>
    <w:rsid w:val="00D301AD"/>
    <w:rsid w:val="00D336DA"/>
    <w:rsid w:val="00D33755"/>
    <w:rsid w:val="00D349F7"/>
    <w:rsid w:val="00D3500F"/>
    <w:rsid w:val="00D350D0"/>
    <w:rsid w:val="00D35F69"/>
    <w:rsid w:val="00D40ACA"/>
    <w:rsid w:val="00D41128"/>
    <w:rsid w:val="00D4160C"/>
    <w:rsid w:val="00D41A67"/>
    <w:rsid w:val="00D41A9B"/>
    <w:rsid w:val="00D42244"/>
    <w:rsid w:val="00D42B68"/>
    <w:rsid w:val="00D43D32"/>
    <w:rsid w:val="00D443AD"/>
    <w:rsid w:val="00D44486"/>
    <w:rsid w:val="00D4754F"/>
    <w:rsid w:val="00D476FA"/>
    <w:rsid w:val="00D530AC"/>
    <w:rsid w:val="00D53BF9"/>
    <w:rsid w:val="00D55465"/>
    <w:rsid w:val="00D57009"/>
    <w:rsid w:val="00D572FB"/>
    <w:rsid w:val="00D57D8E"/>
    <w:rsid w:val="00D61303"/>
    <w:rsid w:val="00D6533D"/>
    <w:rsid w:val="00D671A7"/>
    <w:rsid w:val="00D67CA5"/>
    <w:rsid w:val="00D7282A"/>
    <w:rsid w:val="00D7330F"/>
    <w:rsid w:val="00D73485"/>
    <w:rsid w:val="00D74060"/>
    <w:rsid w:val="00D75320"/>
    <w:rsid w:val="00D8024D"/>
    <w:rsid w:val="00D80372"/>
    <w:rsid w:val="00D81335"/>
    <w:rsid w:val="00D82229"/>
    <w:rsid w:val="00D90130"/>
    <w:rsid w:val="00D91DE3"/>
    <w:rsid w:val="00D92A1C"/>
    <w:rsid w:val="00D94829"/>
    <w:rsid w:val="00D973C5"/>
    <w:rsid w:val="00D97404"/>
    <w:rsid w:val="00DA11C6"/>
    <w:rsid w:val="00DA1B55"/>
    <w:rsid w:val="00DA43B0"/>
    <w:rsid w:val="00DA49F1"/>
    <w:rsid w:val="00DA630E"/>
    <w:rsid w:val="00DA6C60"/>
    <w:rsid w:val="00DA71A8"/>
    <w:rsid w:val="00DB1E38"/>
    <w:rsid w:val="00DB2846"/>
    <w:rsid w:val="00DB34C1"/>
    <w:rsid w:val="00DB3689"/>
    <w:rsid w:val="00DB77BF"/>
    <w:rsid w:val="00DB7AFF"/>
    <w:rsid w:val="00DB7EB9"/>
    <w:rsid w:val="00DC013E"/>
    <w:rsid w:val="00DC2FC4"/>
    <w:rsid w:val="00DC5A6C"/>
    <w:rsid w:val="00DC77D8"/>
    <w:rsid w:val="00DD0EB9"/>
    <w:rsid w:val="00DD1C4A"/>
    <w:rsid w:val="00DD1D01"/>
    <w:rsid w:val="00DD2876"/>
    <w:rsid w:val="00DD3483"/>
    <w:rsid w:val="00DD352E"/>
    <w:rsid w:val="00DD4690"/>
    <w:rsid w:val="00DD5442"/>
    <w:rsid w:val="00DD5B44"/>
    <w:rsid w:val="00DD5E45"/>
    <w:rsid w:val="00DD6053"/>
    <w:rsid w:val="00DD6C98"/>
    <w:rsid w:val="00DD7470"/>
    <w:rsid w:val="00DE0BA2"/>
    <w:rsid w:val="00DE4EB8"/>
    <w:rsid w:val="00DE7209"/>
    <w:rsid w:val="00DF361D"/>
    <w:rsid w:val="00DF3834"/>
    <w:rsid w:val="00DF615B"/>
    <w:rsid w:val="00DF6A48"/>
    <w:rsid w:val="00DF755C"/>
    <w:rsid w:val="00E0407E"/>
    <w:rsid w:val="00E05644"/>
    <w:rsid w:val="00E06F8D"/>
    <w:rsid w:val="00E07387"/>
    <w:rsid w:val="00E103F6"/>
    <w:rsid w:val="00E11589"/>
    <w:rsid w:val="00E115FF"/>
    <w:rsid w:val="00E1247C"/>
    <w:rsid w:val="00E138D1"/>
    <w:rsid w:val="00E13C84"/>
    <w:rsid w:val="00E14EE9"/>
    <w:rsid w:val="00E1517B"/>
    <w:rsid w:val="00E2011F"/>
    <w:rsid w:val="00E21917"/>
    <w:rsid w:val="00E220DA"/>
    <w:rsid w:val="00E24645"/>
    <w:rsid w:val="00E27DBB"/>
    <w:rsid w:val="00E343ED"/>
    <w:rsid w:val="00E358B8"/>
    <w:rsid w:val="00E3594F"/>
    <w:rsid w:val="00E35DC1"/>
    <w:rsid w:val="00E36F40"/>
    <w:rsid w:val="00E37A6D"/>
    <w:rsid w:val="00E400AC"/>
    <w:rsid w:val="00E42ECC"/>
    <w:rsid w:val="00E45672"/>
    <w:rsid w:val="00E45B24"/>
    <w:rsid w:val="00E45FA3"/>
    <w:rsid w:val="00E460A0"/>
    <w:rsid w:val="00E4631F"/>
    <w:rsid w:val="00E46825"/>
    <w:rsid w:val="00E468C9"/>
    <w:rsid w:val="00E47127"/>
    <w:rsid w:val="00E47F33"/>
    <w:rsid w:val="00E50870"/>
    <w:rsid w:val="00E53E95"/>
    <w:rsid w:val="00E579BC"/>
    <w:rsid w:val="00E6364D"/>
    <w:rsid w:val="00E6371B"/>
    <w:rsid w:val="00E64464"/>
    <w:rsid w:val="00E64D0A"/>
    <w:rsid w:val="00E652B0"/>
    <w:rsid w:val="00E704C6"/>
    <w:rsid w:val="00E71862"/>
    <w:rsid w:val="00E71AE0"/>
    <w:rsid w:val="00E72652"/>
    <w:rsid w:val="00E75D00"/>
    <w:rsid w:val="00E76508"/>
    <w:rsid w:val="00E766EC"/>
    <w:rsid w:val="00E779B7"/>
    <w:rsid w:val="00E8083E"/>
    <w:rsid w:val="00E81378"/>
    <w:rsid w:val="00E837D7"/>
    <w:rsid w:val="00E84CA3"/>
    <w:rsid w:val="00E86024"/>
    <w:rsid w:val="00E861B6"/>
    <w:rsid w:val="00E927B8"/>
    <w:rsid w:val="00E936F4"/>
    <w:rsid w:val="00E93740"/>
    <w:rsid w:val="00E95137"/>
    <w:rsid w:val="00E974AF"/>
    <w:rsid w:val="00EA0863"/>
    <w:rsid w:val="00EA6A81"/>
    <w:rsid w:val="00EA6B8F"/>
    <w:rsid w:val="00EB147C"/>
    <w:rsid w:val="00EB27E5"/>
    <w:rsid w:val="00EB33E0"/>
    <w:rsid w:val="00EB3F8C"/>
    <w:rsid w:val="00EB5026"/>
    <w:rsid w:val="00EB67E0"/>
    <w:rsid w:val="00EB699C"/>
    <w:rsid w:val="00EB72A4"/>
    <w:rsid w:val="00EB7C86"/>
    <w:rsid w:val="00EB7E6B"/>
    <w:rsid w:val="00EC078D"/>
    <w:rsid w:val="00EC3899"/>
    <w:rsid w:val="00EC4296"/>
    <w:rsid w:val="00EC55F9"/>
    <w:rsid w:val="00EC58CB"/>
    <w:rsid w:val="00EC69D9"/>
    <w:rsid w:val="00EC7364"/>
    <w:rsid w:val="00EC770C"/>
    <w:rsid w:val="00ED11F0"/>
    <w:rsid w:val="00ED37A0"/>
    <w:rsid w:val="00ED49E0"/>
    <w:rsid w:val="00ED6398"/>
    <w:rsid w:val="00ED6729"/>
    <w:rsid w:val="00ED7C1C"/>
    <w:rsid w:val="00EE1269"/>
    <w:rsid w:val="00EE4E0B"/>
    <w:rsid w:val="00EE52E0"/>
    <w:rsid w:val="00EE5D19"/>
    <w:rsid w:val="00EE6588"/>
    <w:rsid w:val="00EE73CD"/>
    <w:rsid w:val="00EE7AB1"/>
    <w:rsid w:val="00EF088D"/>
    <w:rsid w:val="00EF3D97"/>
    <w:rsid w:val="00EF4865"/>
    <w:rsid w:val="00EF5B42"/>
    <w:rsid w:val="00EF6965"/>
    <w:rsid w:val="00EF7121"/>
    <w:rsid w:val="00EF7992"/>
    <w:rsid w:val="00EF7B2B"/>
    <w:rsid w:val="00F0122D"/>
    <w:rsid w:val="00F03353"/>
    <w:rsid w:val="00F0350E"/>
    <w:rsid w:val="00F05753"/>
    <w:rsid w:val="00F0692F"/>
    <w:rsid w:val="00F076EA"/>
    <w:rsid w:val="00F07AFC"/>
    <w:rsid w:val="00F07B59"/>
    <w:rsid w:val="00F11842"/>
    <w:rsid w:val="00F11B43"/>
    <w:rsid w:val="00F11F17"/>
    <w:rsid w:val="00F123EC"/>
    <w:rsid w:val="00F13101"/>
    <w:rsid w:val="00F158C9"/>
    <w:rsid w:val="00F16D04"/>
    <w:rsid w:val="00F20AED"/>
    <w:rsid w:val="00F20BD9"/>
    <w:rsid w:val="00F214C8"/>
    <w:rsid w:val="00F21879"/>
    <w:rsid w:val="00F22249"/>
    <w:rsid w:val="00F22AAC"/>
    <w:rsid w:val="00F22FBC"/>
    <w:rsid w:val="00F26D62"/>
    <w:rsid w:val="00F2779C"/>
    <w:rsid w:val="00F3093D"/>
    <w:rsid w:val="00F34A74"/>
    <w:rsid w:val="00F413CA"/>
    <w:rsid w:val="00F427AC"/>
    <w:rsid w:val="00F4486C"/>
    <w:rsid w:val="00F451D7"/>
    <w:rsid w:val="00F504B9"/>
    <w:rsid w:val="00F51C0B"/>
    <w:rsid w:val="00F540EF"/>
    <w:rsid w:val="00F61E5E"/>
    <w:rsid w:val="00F632E6"/>
    <w:rsid w:val="00F6344A"/>
    <w:rsid w:val="00F634F3"/>
    <w:rsid w:val="00F638DA"/>
    <w:rsid w:val="00F64204"/>
    <w:rsid w:val="00F642BF"/>
    <w:rsid w:val="00F64BF5"/>
    <w:rsid w:val="00F64D9A"/>
    <w:rsid w:val="00F66EDA"/>
    <w:rsid w:val="00F67BDF"/>
    <w:rsid w:val="00F70452"/>
    <w:rsid w:val="00F72DA3"/>
    <w:rsid w:val="00F7338C"/>
    <w:rsid w:val="00F75AB6"/>
    <w:rsid w:val="00F769D9"/>
    <w:rsid w:val="00F77F0D"/>
    <w:rsid w:val="00F80690"/>
    <w:rsid w:val="00F852DC"/>
    <w:rsid w:val="00F866BE"/>
    <w:rsid w:val="00F869BE"/>
    <w:rsid w:val="00F87CBC"/>
    <w:rsid w:val="00F937DC"/>
    <w:rsid w:val="00F9493D"/>
    <w:rsid w:val="00F94E99"/>
    <w:rsid w:val="00F9566D"/>
    <w:rsid w:val="00F96017"/>
    <w:rsid w:val="00F97062"/>
    <w:rsid w:val="00FA2DF2"/>
    <w:rsid w:val="00FA3DF6"/>
    <w:rsid w:val="00FA5145"/>
    <w:rsid w:val="00FA6E92"/>
    <w:rsid w:val="00FA7E54"/>
    <w:rsid w:val="00FB0904"/>
    <w:rsid w:val="00FB29B1"/>
    <w:rsid w:val="00FB402A"/>
    <w:rsid w:val="00FB44E6"/>
    <w:rsid w:val="00FB47AD"/>
    <w:rsid w:val="00FB5669"/>
    <w:rsid w:val="00FB5C60"/>
    <w:rsid w:val="00FB605B"/>
    <w:rsid w:val="00FC11D9"/>
    <w:rsid w:val="00FC1920"/>
    <w:rsid w:val="00FC3575"/>
    <w:rsid w:val="00FC4C86"/>
    <w:rsid w:val="00FD18FD"/>
    <w:rsid w:val="00FD2179"/>
    <w:rsid w:val="00FD2EFD"/>
    <w:rsid w:val="00FD3113"/>
    <w:rsid w:val="00FD3F66"/>
    <w:rsid w:val="00FD423C"/>
    <w:rsid w:val="00FD46A7"/>
    <w:rsid w:val="00FD5009"/>
    <w:rsid w:val="00FD509E"/>
    <w:rsid w:val="00FD5A8D"/>
    <w:rsid w:val="00FD637D"/>
    <w:rsid w:val="00FD696E"/>
    <w:rsid w:val="00FD72B4"/>
    <w:rsid w:val="00FE0844"/>
    <w:rsid w:val="00FE0BB7"/>
    <w:rsid w:val="00FE1AA2"/>
    <w:rsid w:val="00FE34DE"/>
    <w:rsid w:val="00FE410B"/>
    <w:rsid w:val="00FE4933"/>
    <w:rsid w:val="00FE494B"/>
    <w:rsid w:val="00FE57E7"/>
    <w:rsid w:val="00FE5850"/>
    <w:rsid w:val="00FE59C4"/>
    <w:rsid w:val="00FE5B06"/>
    <w:rsid w:val="00FE6614"/>
    <w:rsid w:val="00FE7017"/>
    <w:rsid w:val="00FE7AA4"/>
    <w:rsid w:val="00FF0176"/>
    <w:rsid w:val="00FF2F7B"/>
    <w:rsid w:val="00FF36A0"/>
    <w:rsid w:val="00FF36C1"/>
    <w:rsid w:val="00FF4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A92"/>
    <w:pPr>
      <w:spacing w:after="240" w:line="360" w:lineRule="auto"/>
      <w:jc w:val="both"/>
    </w:pPr>
    <w:rPr>
      <w:rFonts w:ascii="Times New Roman" w:hAnsi="Times New Roman"/>
      <w:sz w:val="24"/>
    </w:rPr>
  </w:style>
  <w:style w:type="paragraph" w:styleId="Nadpis1">
    <w:name w:val="heading 1"/>
    <w:aliases w:val="MujNadpis"/>
    <w:basedOn w:val="Normln"/>
    <w:next w:val="Normln"/>
    <w:link w:val="Nadpis1Char"/>
    <w:uiPriority w:val="9"/>
    <w:qFormat/>
    <w:rsid w:val="003E2A92"/>
    <w:pPr>
      <w:keepNext/>
      <w:keepLines/>
      <w:numPr>
        <w:numId w:val="1"/>
      </w:numPr>
      <w:spacing w:before="480" w:after="0"/>
      <w:outlineLvl w:val="0"/>
    </w:pPr>
    <w:rPr>
      <w:rFonts w:eastAsiaTheme="majorEastAsia" w:cstheme="majorBidi"/>
      <w:b/>
      <w:bCs/>
      <w:sz w:val="32"/>
      <w:szCs w:val="28"/>
    </w:rPr>
  </w:style>
  <w:style w:type="paragraph" w:styleId="Nadpis2">
    <w:name w:val="heading 2"/>
    <w:aliases w:val="muj podnadpis"/>
    <w:basedOn w:val="Normln"/>
    <w:next w:val="Normln"/>
    <w:link w:val="Nadpis2Char"/>
    <w:autoRedefine/>
    <w:uiPriority w:val="9"/>
    <w:unhideWhenUsed/>
    <w:qFormat/>
    <w:rsid w:val="003E37D1"/>
    <w:pPr>
      <w:keepNext/>
      <w:numPr>
        <w:ilvl w:val="1"/>
        <w:numId w:val="1"/>
      </w:numPr>
      <w:spacing w:line="240" w:lineRule="auto"/>
      <w:ind w:left="431" w:hanging="431"/>
      <w:jc w:val="left"/>
      <w:outlineLvl w:val="1"/>
    </w:pPr>
    <w:rPr>
      <w:rFonts w:eastAsia="Times New Roman" w:cstheme="majorBidi"/>
      <w:b/>
      <w:bCs/>
      <w:iCs/>
      <w:sz w:val="28"/>
      <w:szCs w:val="28"/>
      <w:lang w:eastAsia="cs-CZ"/>
    </w:rPr>
  </w:style>
  <w:style w:type="paragraph" w:styleId="Nadpis3">
    <w:name w:val="heading 3"/>
    <w:basedOn w:val="Normln"/>
    <w:next w:val="Normln"/>
    <w:link w:val="Nadpis3Char"/>
    <w:uiPriority w:val="9"/>
    <w:unhideWhenUsed/>
    <w:qFormat/>
    <w:rsid w:val="001C62C4"/>
    <w:pPr>
      <w:keepNext/>
      <w:keepLines/>
      <w:numPr>
        <w:ilvl w:val="2"/>
        <w:numId w:val="1"/>
      </w:numPr>
      <w:tabs>
        <w:tab w:val="left" w:pos="794"/>
      </w:tabs>
      <w:spacing w:before="360" w:after="0"/>
      <w:ind w:left="0" w:firstLine="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644EBB"/>
    <w:pPr>
      <w:pBdr>
        <w:bottom w:val="single" w:sz="4" w:space="2" w:color="BDD6EE" w:themeColor="accent1" w:themeTint="66"/>
      </w:pBdr>
      <w:spacing w:before="200" w:after="80" w:line="240" w:lineRule="auto"/>
      <w:ind w:left="720" w:hanging="360"/>
      <w:outlineLvl w:val="3"/>
    </w:pPr>
    <w:rPr>
      <w:rFonts w:asciiTheme="majorHAnsi" w:eastAsiaTheme="majorEastAsia" w:hAnsiTheme="majorHAnsi" w:cstheme="majorBidi"/>
      <w:i/>
      <w:iCs/>
      <w:color w:val="5B9BD5" w:themeColor="accent1"/>
      <w:szCs w:val="24"/>
    </w:rPr>
  </w:style>
  <w:style w:type="paragraph" w:styleId="Nadpis5">
    <w:name w:val="heading 5"/>
    <w:basedOn w:val="Normln"/>
    <w:next w:val="Normln"/>
    <w:link w:val="Nadpis5Char"/>
    <w:uiPriority w:val="9"/>
    <w:semiHidden/>
    <w:unhideWhenUsed/>
    <w:qFormat/>
    <w:rsid w:val="00644EBB"/>
    <w:pPr>
      <w:spacing w:before="200" w:after="80" w:line="240" w:lineRule="auto"/>
      <w:ind w:firstLine="357"/>
      <w:outlineLvl w:val="4"/>
    </w:pPr>
    <w:rPr>
      <w:rFonts w:asciiTheme="majorHAnsi" w:eastAsiaTheme="majorEastAsia" w:hAnsiTheme="majorHAnsi" w:cstheme="majorBidi"/>
      <w:color w:val="5B9BD5" w:themeColor="accent1"/>
    </w:rPr>
  </w:style>
  <w:style w:type="paragraph" w:styleId="Nadpis6">
    <w:name w:val="heading 6"/>
    <w:basedOn w:val="Normln"/>
    <w:next w:val="Normln"/>
    <w:link w:val="Nadpis6Char"/>
    <w:uiPriority w:val="9"/>
    <w:semiHidden/>
    <w:unhideWhenUsed/>
    <w:qFormat/>
    <w:rsid w:val="00644EBB"/>
    <w:pPr>
      <w:spacing w:before="280" w:after="100" w:line="240" w:lineRule="auto"/>
      <w:ind w:firstLine="357"/>
      <w:outlineLvl w:val="5"/>
    </w:pPr>
    <w:rPr>
      <w:rFonts w:asciiTheme="majorHAnsi" w:eastAsiaTheme="majorEastAsia" w:hAnsiTheme="majorHAnsi" w:cstheme="majorBidi"/>
      <w:i/>
      <w:iCs/>
      <w:color w:val="5B9BD5" w:themeColor="accent1"/>
    </w:rPr>
  </w:style>
  <w:style w:type="paragraph" w:styleId="Nadpis7">
    <w:name w:val="heading 7"/>
    <w:basedOn w:val="Normln"/>
    <w:next w:val="Normln"/>
    <w:link w:val="Nadpis7Char"/>
    <w:uiPriority w:val="9"/>
    <w:semiHidden/>
    <w:unhideWhenUsed/>
    <w:qFormat/>
    <w:rsid w:val="00644EBB"/>
    <w:pPr>
      <w:spacing w:before="320" w:after="100" w:line="240" w:lineRule="auto"/>
      <w:ind w:firstLine="357"/>
      <w:outlineLvl w:val="6"/>
    </w:pPr>
    <w:rPr>
      <w:rFonts w:asciiTheme="majorHAnsi" w:eastAsiaTheme="majorEastAsia" w:hAnsiTheme="majorHAnsi" w:cstheme="majorBidi"/>
      <w:b/>
      <w:bCs/>
      <w:color w:val="A5A5A5" w:themeColor="accent3"/>
      <w:sz w:val="20"/>
      <w:szCs w:val="20"/>
    </w:rPr>
  </w:style>
  <w:style w:type="paragraph" w:styleId="Nadpis8">
    <w:name w:val="heading 8"/>
    <w:basedOn w:val="Normln"/>
    <w:next w:val="Normln"/>
    <w:link w:val="Nadpis8Char"/>
    <w:uiPriority w:val="9"/>
    <w:semiHidden/>
    <w:unhideWhenUsed/>
    <w:qFormat/>
    <w:rsid w:val="00644EBB"/>
    <w:pPr>
      <w:spacing w:before="320" w:after="100" w:line="240" w:lineRule="auto"/>
      <w:ind w:firstLine="357"/>
      <w:outlineLvl w:val="7"/>
    </w:pPr>
    <w:rPr>
      <w:rFonts w:asciiTheme="majorHAnsi" w:eastAsiaTheme="majorEastAsia" w:hAnsiTheme="majorHAnsi" w:cstheme="majorBidi"/>
      <w:b/>
      <w:bCs/>
      <w:i/>
      <w:iCs/>
      <w:color w:val="A5A5A5" w:themeColor="accent3"/>
      <w:sz w:val="20"/>
      <w:szCs w:val="20"/>
    </w:rPr>
  </w:style>
  <w:style w:type="paragraph" w:styleId="Nadpis9">
    <w:name w:val="heading 9"/>
    <w:basedOn w:val="Normln"/>
    <w:next w:val="Normln"/>
    <w:link w:val="Nadpis9Char"/>
    <w:uiPriority w:val="9"/>
    <w:semiHidden/>
    <w:unhideWhenUsed/>
    <w:qFormat/>
    <w:rsid w:val="00644EBB"/>
    <w:pPr>
      <w:spacing w:before="320" w:after="100" w:line="240" w:lineRule="auto"/>
      <w:ind w:firstLine="357"/>
      <w:outlineLvl w:val="8"/>
    </w:pPr>
    <w:rPr>
      <w:rFonts w:asciiTheme="majorHAnsi" w:eastAsiaTheme="majorEastAsia" w:hAnsiTheme="majorHAnsi" w:cstheme="majorBidi"/>
      <w:i/>
      <w:iCs/>
      <w:color w:val="A5A5A5"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ujNadpis Char"/>
    <w:basedOn w:val="Standardnpsmoodstavce"/>
    <w:link w:val="Nadpis1"/>
    <w:uiPriority w:val="9"/>
    <w:rsid w:val="003E2A92"/>
    <w:rPr>
      <w:rFonts w:ascii="Times New Roman" w:eastAsiaTheme="majorEastAsia" w:hAnsi="Times New Roman" w:cstheme="majorBidi"/>
      <w:b/>
      <w:bCs/>
      <w:sz w:val="32"/>
      <w:szCs w:val="28"/>
    </w:rPr>
  </w:style>
  <w:style w:type="character" w:customStyle="1" w:styleId="Nadpis2Char">
    <w:name w:val="Nadpis 2 Char"/>
    <w:aliases w:val="muj podnadpis Char"/>
    <w:basedOn w:val="Standardnpsmoodstavce"/>
    <w:link w:val="Nadpis2"/>
    <w:uiPriority w:val="9"/>
    <w:rsid w:val="003E37D1"/>
    <w:rPr>
      <w:rFonts w:ascii="Times New Roman" w:eastAsia="Times New Roman" w:hAnsi="Times New Roman" w:cstheme="majorBidi"/>
      <w:b/>
      <w:bCs/>
      <w:iCs/>
      <w:sz w:val="28"/>
      <w:szCs w:val="28"/>
      <w:lang w:eastAsia="cs-CZ"/>
    </w:rPr>
  </w:style>
  <w:style w:type="character" w:customStyle="1" w:styleId="Nadpis3Char">
    <w:name w:val="Nadpis 3 Char"/>
    <w:basedOn w:val="Standardnpsmoodstavce"/>
    <w:link w:val="Nadpis3"/>
    <w:uiPriority w:val="9"/>
    <w:rsid w:val="001C62C4"/>
    <w:rPr>
      <w:rFonts w:ascii="Times New Roman" w:eastAsiaTheme="majorEastAsia" w:hAnsi="Times New Roman" w:cstheme="majorBidi"/>
      <w:b/>
      <w:bCs/>
      <w:i/>
      <w:sz w:val="24"/>
    </w:rPr>
  </w:style>
  <w:style w:type="character" w:customStyle="1" w:styleId="Nadpis4Char">
    <w:name w:val="Nadpis 4 Char"/>
    <w:basedOn w:val="Standardnpsmoodstavce"/>
    <w:link w:val="Nadpis4"/>
    <w:uiPriority w:val="9"/>
    <w:semiHidden/>
    <w:rsid w:val="00644EBB"/>
    <w:rPr>
      <w:rFonts w:asciiTheme="majorHAnsi" w:eastAsiaTheme="majorEastAsia" w:hAnsiTheme="majorHAnsi" w:cstheme="majorBidi"/>
      <w:i/>
      <w:iCs/>
      <w:color w:val="5B9BD5" w:themeColor="accent1"/>
      <w:sz w:val="24"/>
      <w:szCs w:val="24"/>
    </w:rPr>
  </w:style>
  <w:style w:type="character" w:customStyle="1" w:styleId="Nadpis5Char">
    <w:name w:val="Nadpis 5 Char"/>
    <w:basedOn w:val="Standardnpsmoodstavce"/>
    <w:link w:val="Nadpis5"/>
    <w:uiPriority w:val="9"/>
    <w:semiHidden/>
    <w:rsid w:val="00644EBB"/>
    <w:rPr>
      <w:rFonts w:asciiTheme="majorHAnsi" w:eastAsiaTheme="majorEastAsia" w:hAnsiTheme="majorHAnsi" w:cstheme="majorBidi"/>
      <w:color w:val="5B9BD5" w:themeColor="accent1"/>
      <w:sz w:val="24"/>
    </w:rPr>
  </w:style>
  <w:style w:type="character" w:customStyle="1" w:styleId="Nadpis6Char">
    <w:name w:val="Nadpis 6 Char"/>
    <w:basedOn w:val="Standardnpsmoodstavce"/>
    <w:link w:val="Nadpis6"/>
    <w:uiPriority w:val="9"/>
    <w:semiHidden/>
    <w:rsid w:val="00644EBB"/>
    <w:rPr>
      <w:rFonts w:asciiTheme="majorHAnsi" w:eastAsiaTheme="majorEastAsia" w:hAnsiTheme="majorHAnsi" w:cstheme="majorBidi"/>
      <w:i/>
      <w:iCs/>
      <w:color w:val="5B9BD5" w:themeColor="accent1"/>
      <w:sz w:val="24"/>
    </w:rPr>
  </w:style>
  <w:style w:type="character" w:customStyle="1" w:styleId="Nadpis7Char">
    <w:name w:val="Nadpis 7 Char"/>
    <w:basedOn w:val="Standardnpsmoodstavce"/>
    <w:link w:val="Nadpis7"/>
    <w:uiPriority w:val="9"/>
    <w:semiHidden/>
    <w:rsid w:val="00644EBB"/>
    <w:rPr>
      <w:rFonts w:asciiTheme="majorHAnsi" w:eastAsiaTheme="majorEastAsia" w:hAnsiTheme="majorHAnsi" w:cstheme="majorBidi"/>
      <w:b/>
      <w:bCs/>
      <w:color w:val="A5A5A5" w:themeColor="accent3"/>
      <w:sz w:val="20"/>
      <w:szCs w:val="20"/>
    </w:rPr>
  </w:style>
  <w:style w:type="character" w:customStyle="1" w:styleId="Nadpis8Char">
    <w:name w:val="Nadpis 8 Char"/>
    <w:basedOn w:val="Standardnpsmoodstavce"/>
    <w:link w:val="Nadpis8"/>
    <w:uiPriority w:val="9"/>
    <w:semiHidden/>
    <w:rsid w:val="00644EBB"/>
    <w:rPr>
      <w:rFonts w:asciiTheme="majorHAnsi" w:eastAsiaTheme="majorEastAsia" w:hAnsiTheme="majorHAnsi" w:cstheme="majorBidi"/>
      <w:b/>
      <w:bCs/>
      <w:i/>
      <w:iCs/>
      <w:color w:val="A5A5A5" w:themeColor="accent3"/>
      <w:sz w:val="20"/>
      <w:szCs w:val="20"/>
    </w:rPr>
  </w:style>
  <w:style w:type="character" w:customStyle="1" w:styleId="Nadpis9Char">
    <w:name w:val="Nadpis 9 Char"/>
    <w:basedOn w:val="Standardnpsmoodstavce"/>
    <w:link w:val="Nadpis9"/>
    <w:uiPriority w:val="9"/>
    <w:semiHidden/>
    <w:rsid w:val="00644EBB"/>
    <w:rPr>
      <w:rFonts w:asciiTheme="majorHAnsi" w:eastAsiaTheme="majorEastAsia" w:hAnsiTheme="majorHAnsi" w:cstheme="majorBidi"/>
      <w:i/>
      <w:iCs/>
      <w:color w:val="A5A5A5" w:themeColor="accent3"/>
      <w:sz w:val="20"/>
      <w:szCs w:val="20"/>
    </w:rPr>
  </w:style>
  <w:style w:type="paragraph" w:styleId="Nzev">
    <w:name w:val="Title"/>
    <w:basedOn w:val="Normln"/>
    <w:next w:val="Normln"/>
    <w:link w:val="NzevChar"/>
    <w:uiPriority w:val="10"/>
    <w:qFormat/>
    <w:rsid w:val="003E2A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3E2A92"/>
    <w:rPr>
      <w:rFonts w:asciiTheme="majorHAnsi" w:eastAsiaTheme="majorEastAsia" w:hAnsiTheme="majorHAnsi" w:cstheme="majorBidi"/>
      <w:color w:val="323E4F" w:themeColor="text2" w:themeShade="BF"/>
      <w:spacing w:val="5"/>
      <w:kern w:val="28"/>
      <w:sz w:val="52"/>
      <w:szCs w:val="52"/>
    </w:rPr>
  </w:style>
  <w:style w:type="paragraph" w:styleId="Textpoznpodarou">
    <w:name w:val="footnote text"/>
    <w:basedOn w:val="Normln"/>
    <w:link w:val="TextpoznpodarouChar"/>
    <w:uiPriority w:val="99"/>
    <w:unhideWhenUsed/>
    <w:rsid w:val="003E2A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2A92"/>
    <w:rPr>
      <w:rFonts w:ascii="Times New Roman" w:hAnsi="Times New Roman"/>
      <w:sz w:val="20"/>
      <w:szCs w:val="20"/>
    </w:rPr>
  </w:style>
  <w:style w:type="character" w:styleId="Znakapoznpodarou">
    <w:name w:val="footnote reference"/>
    <w:basedOn w:val="Standardnpsmoodstav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lang w:eastAsia="cs-CZ"/>
    </w:rPr>
  </w:style>
  <w:style w:type="character" w:customStyle="1" w:styleId="OdstavecChar">
    <w:name w:val="Odstavec Char"/>
    <w:basedOn w:val="Standardnpsmoodstavce"/>
    <w:link w:val="Odstavec"/>
    <w:rsid w:val="003E2A92"/>
    <w:rPr>
      <w:rFonts w:ascii="Times New Roman" w:hAnsi="Times New Roman"/>
      <w:sz w:val="24"/>
      <w:lang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Theme="majorHAnsi" w:hAnsiTheme="majorHAnsi"/>
      <w:color w:val="2E74B5" w:themeColor="accent1" w:themeShade="BF"/>
      <w:sz w:val="28"/>
    </w:rPr>
  </w:style>
  <w:style w:type="paragraph" w:styleId="Obsah1">
    <w:name w:val="toc 1"/>
    <w:basedOn w:val="Normln"/>
    <w:next w:val="Normln"/>
    <w:autoRedefine/>
    <w:uiPriority w:val="39"/>
    <w:unhideWhenUsed/>
    <w:rsid w:val="003B4BA1"/>
    <w:pPr>
      <w:tabs>
        <w:tab w:val="left" w:pos="480"/>
        <w:tab w:val="right" w:leader="dot" w:pos="8494"/>
      </w:tabs>
      <w:spacing w:after="100"/>
    </w:pPr>
    <w:rPr>
      <w:rFonts w:cs="Times New Roman"/>
      <w:b/>
      <w:noProof/>
    </w:rPr>
  </w:style>
  <w:style w:type="paragraph" w:styleId="Obsah2">
    <w:name w:val="toc 2"/>
    <w:basedOn w:val="Normln"/>
    <w:next w:val="Normln"/>
    <w:autoRedefine/>
    <w:uiPriority w:val="39"/>
    <w:unhideWhenUsed/>
    <w:rsid w:val="00DB34C1"/>
    <w:pPr>
      <w:tabs>
        <w:tab w:val="left" w:pos="880"/>
        <w:tab w:val="right" w:leader="dot" w:pos="8494"/>
      </w:tabs>
      <w:spacing w:after="100"/>
      <w:ind w:left="240"/>
    </w:pPr>
    <w:rPr>
      <w:rFonts w:cs="Times New Roman"/>
      <w:b/>
      <w:noProof/>
    </w:r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basedOn w:val="Standardnpsmoodstavce"/>
    <w:uiPriority w:val="99"/>
    <w:unhideWhenUsed/>
    <w:rsid w:val="003E2A92"/>
    <w:rPr>
      <w:color w:val="0563C1" w:themeColor="hyperlink"/>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eastAsia="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cs="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cs="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cs="Times New Roman"/>
      <w:szCs w:val="24"/>
      <w:lang w:eastAsia="ar-SA"/>
    </w:rPr>
  </w:style>
  <w:style w:type="paragraph" w:styleId="Textvysvtlivek">
    <w:name w:val="endnote text"/>
    <w:basedOn w:val="Normln"/>
    <w:link w:val="TextvysvtlivekChar"/>
    <w:uiPriority w:val="99"/>
    <w:semiHidden/>
    <w:rsid w:val="00C67D61"/>
    <w:pPr>
      <w:spacing w:after="0" w:line="240" w:lineRule="auto"/>
      <w:jc w:val="left"/>
    </w:pPr>
    <w:rPr>
      <w:rFonts w:eastAsia="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WW-Seznamsodrkami">
    <w:name w:val="WW-Seznam s odrážkami"/>
    <w:basedOn w:val="Normln"/>
    <w:rsid w:val="00663BE8"/>
    <w:pPr>
      <w:numPr>
        <w:numId w:val="2"/>
      </w:numPr>
      <w:suppressAutoHyphens/>
      <w:spacing w:before="60" w:after="60" w:line="240" w:lineRule="auto"/>
      <w:ind w:left="0" w:firstLine="0"/>
    </w:pPr>
    <w:rPr>
      <w:rFonts w:eastAsia="Times New Roman" w:cs="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413F"/>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25BEA"/>
    <w:pPr>
      <w:spacing w:after="0" w:line="240" w:lineRule="auto"/>
      <w:ind w:left="720" w:firstLine="357"/>
      <w:contextualSpacing/>
    </w:pPr>
    <w:rPr>
      <w:rFonts w:eastAsiaTheme="minorEastAsia"/>
    </w:rPr>
  </w:style>
  <w:style w:type="paragraph" w:styleId="Zptenadresanaoblku">
    <w:name w:val="envelope return"/>
    <w:basedOn w:val="Normln"/>
    <w:uiPriority w:val="99"/>
    <w:semiHidden/>
    <w:unhideWhenUsed/>
    <w:rsid w:val="008B4FD0"/>
    <w:pPr>
      <w:spacing w:after="0" w:line="240" w:lineRule="auto"/>
      <w:ind w:firstLine="357"/>
    </w:pPr>
    <w:rPr>
      <w:rFonts w:asciiTheme="majorHAnsi" w:eastAsiaTheme="majorEastAsia" w:hAnsiTheme="majorHAnsi" w:cstheme="majorBidi"/>
      <w:sz w:val="20"/>
      <w:szCs w:val="20"/>
    </w:rPr>
  </w:style>
  <w:style w:type="paragraph" w:styleId="Normlnweb">
    <w:name w:val="Normal (Web)"/>
    <w:basedOn w:val="Normln"/>
    <w:uiPriority w:val="99"/>
    <w:unhideWhenUsed/>
    <w:rsid w:val="008B4FD0"/>
    <w:pPr>
      <w:spacing w:before="100" w:beforeAutospacing="1" w:after="100" w:afterAutospacing="1" w:line="240" w:lineRule="auto"/>
      <w:ind w:firstLine="357"/>
      <w:jc w:val="left"/>
    </w:pPr>
    <w:rPr>
      <w:rFonts w:eastAsia="Times New Roman" w:cs="Times New Roman"/>
      <w:szCs w:val="24"/>
      <w:lang w:eastAsia="cs-CZ"/>
    </w:rPr>
  </w:style>
  <w:style w:type="character" w:styleId="Zvraznn">
    <w:name w:val="Emphasis"/>
    <w:uiPriority w:val="20"/>
    <w:qFormat/>
    <w:rsid w:val="00644EBB"/>
    <w:rPr>
      <w:b/>
      <w:bCs/>
      <w:i/>
      <w:iCs/>
      <w:color w:val="5A5A5A" w:themeColor="text1" w:themeTint="A5"/>
    </w:rPr>
  </w:style>
  <w:style w:type="character" w:customStyle="1" w:styleId="Nadpis1Char1">
    <w:name w:val="Nadpis 1 Char1"/>
    <w:aliases w:val="MujNadpis Char1"/>
    <w:basedOn w:val="Standardnpsmoodstavce"/>
    <w:uiPriority w:val="9"/>
    <w:rsid w:val="00644EBB"/>
    <w:rPr>
      <w:rFonts w:asciiTheme="majorHAnsi" w:eastAsiaTheme="majorEastAsia" w:hAnsiTheme="majorHAnsi" w:cstheme="majorBidi"/>
      <w:b/>
      <w:bCs/>
      <w:color w:val="2E74B5" w:themeColor="accent1" w:themeShade="BF"/>
      <w:sz w:val="28"/>
      <w:szCs w:val="28"/>
      <w:lang w:val="cs-CZ" w:bidi="ar-SA"/>
    </w:rPr>
  </w:style>
  <w:style w:type="character" w:styleId="Siln">
    <w:name w:val="Strong"/>
    <w:basedOn w:val="Standardnpsmoodstavce"/>
    <w:uiPriority w:val="22"/>
    <w:qFormat/>
    <w:rsid w:val="00644EBB"/>
    <w:rPr>
      <w:b/>
      <w:bCs/>
      <w:spacing w:val="0"/>
    </w:rPr>
  </w:style>
  <w:style w:type="paragraph" w:styleId="Podtitul">
    <w:name w:val="Subtitle"/>
    <w:basedOn w:val="Normln"/>
    <w:next w:val="Normln"/>
    <w:link w:val="PodtitulChar"/>
    <w:uiPriority w:val="11"/>
    <w:qFormat/>
    <w:rsid w:val="00644EBB"/>
    <w:pPr>
      <w:spacing w:before="200" w:after="900" w:line="240" w:lineRule="auto"/>
      <w:ind w:firstLine="357"/>
      <w:jc w:val="right"/>
    </w:pPr>
    <w:rPr>
      <w:rFonts w:eastAsiaTheme="minorEastAsia"/>
      <w:i/>
      <w:iCs/>
      <w:szCs w:val="24"/>
    </w:rPr>
  </w:style>
  <w:style w:type="character" w:customStyle="1" w:styleId="PodtitulChar">
    <w:name w:val="Podtitul Char"/>
    <w:basedOn w:val="Standardnpsmoodstavce"/>
    <w:link w:val="Podtitul"/>
    <w:uiPriority w:val="11"/>
    <w:rsid w:val="00644EBB"/>
    <w:rPr>
      <w:rFonts w:ascii="Times New Roman" w:eastAsiaTheme="minorEastAsia" w:hAnsi="Times New Roman"/>
      <w:i/>
      <w:iCs/>
      <w:sz w:val="24"/>
      <w:szCs w:val="24"/>
    </w:rPr>
  </w:style>
  <w:style w:type="character" w:customStyle="1" w:styleId="BezmezerChar">
    <w:name w:val="Bez mezer Char"/>
    <w:basedOn w:val="Standardnpsmoodstavce"/>
    <w:link w:val="Bezmezer"/>
    <w:uiPriority w:val="1"/>
    <w:locked/>
    <w:rsid w:val="00644EBB"/>
    <w:rPr>
      <w:rFonts w:ascii="Times New Roman" w:hAnsi="Times New Roman" w:cs="Times New Roman"/>
      <w:sz w:val="24"/>
    </w:rPr>
  </w:style>
  <w:style w:type="paragraph" w:styleId="Bezmezer">
    <w:name w:val="No Spacing"/>
    <w:basedOn w:val="Normln"/>
    <w:link w:val="BezmezerChar"/>
    <w:uiPriority w:val="1"/>
    <w:qFormat/>
    <w:rsid w:val="00644EBB"/>
    <w:pPr>
      <w:spacing w:after="0" w:line="240" w:lineRule="auto"/>
      <w:ind w:firstLine="357"/>
    </w:pPr>
    <w:rPr>
      <w:rFonts w:cs="Times New Roman"/>
    </w:rPr>
  </w:style>
  <w:style w:type="paragraph" w:styleId="Citt">
    <w:name w:val="Quote"/>
    <w:basedOn w:val="Normln"/>
    <w:next w:val="Normln"/>
    <w:link w:val="CittChar"/>
    <w:uiPriority w:val="29"/>
    <w:qFormat/>
    <w:rsid w:val="00644EBB"/>
    <w:pPr>
      <w:spacing w:after="0" w:line="240" w:lineRule="auto"/>
      <w:ind w:firstLine="357"/>
    </w:pPr>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4EBB"/>
    <w:rPr>
      <w:rFonts w:asciiTheme="majorHAnsi" w:eastAsiaTheme="majorEastAsia" w:hAnsiTheme="majorHAnsi" w:cstheme="majorBidi"/>
      <w:i/>
      <w:iCs/>
      <w:color w:val="5A5A5A" w:themeColor="text1" w:themeTint="A5"/>
      <w:sz w:val="24"/>
    </w:rPr>
  </w:style>
  <w:style w:type="paragraph" w:styleId="Vrazncitt">
    <w:name w:val="Intense Quote"/>
    <w:basedOn w:val="Normln"/>
    <w:next w:val="Normln"/>
    <w:link w:val="VrazncittChar"/>
    <w:uiPriority w:val="30"/>
    <w:qFormat/>
    <w:rsid w:val="00644EBB"/>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firstLine="357"/>
    </w:pPr>
    <w:rPr>
      <w:rFonts w:asciiTheme="majorHAnsi" w:eastAsiaTheme="majorEastAsia" w:hAnsiTheme="majorHAnsi" w:cstheme="majorBidi"/>
      <w:i/>
      <w:iCs/>
      <w:color w:val="FFFFFF" w:themeColor="background1"/>
      <w:szCs w:val="24"/>
    </w:rPr>
  </w:style>
  <w:style w:type="character" w:customStyle="1" w:styleId="VrazncittChar">
    <w:name w:val="Výrazný citát Char"/>
    <w:basedOn w:val="Standardnpsmoodstavce"/>
    <w:link w:val="Vrazncitt"/>
    <w:uiPriority w:val="30"/>
    <w:rsid w:val="00644EBB"/>
    <w:rPr>
      <w:rFonts w:asciiTheme="majorHAnsi" w:eastAsiaTheme="majorEastAsia" w:hAnsiTheme="majorHAnsi" w:cstheme="majorBidi"/>
      <w:i/>
      <w:iCs/>
      <w:color w:val="FFFFFF" w:themeColor="background1"/>
      <w:sz w:val="24"/>
      <w:szCs w:val="24"/>
      <w:shd w:val="clear" w:color="auto" w:fill="5B9BD5" w:themeFill="accent1"/>
    </w:rPr>
  </w:style>
  <w:style w:type="paragraph" w:customStyle="1" w:styleId="datum">
    <w:name w:val="datum"/>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order-claret">
    <w:name w:val="border-claret"/>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order-green">
    <w:name w:val="border-green"/>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igger">
    <w:name w:val="bigger"/>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ackground-green">
    <w:name w:val="background-green"/>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ackground-claret">
    <w:name w:val="background-claret"/>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Pa19">
    <w:name w:val="Pa19"/>
    <w:basedOn w:val="Default"/>
    <w:next w:val="Default"/>
    <w:uiPriority w:val="99"/>
    <w:rsid w:val="00644EBB"/>
    <w:pPr>
      <w:spacing w:line="201" w:lineRule="atLeast"/>
    </w:pPr>
    <w:rPr>
      <w:rFonts w:ascii="EC Square Sans Pro" w:eastAsiaTheme="minorEastAsia" w:hAnsi="EC Square Sans Pro" w:cstheme="minorBidi"/>
      <w:color w:val="auto"/>
      <w:lang w:eastAsia="en-US"/>
    </w:rPr>
  </w:style>
  <w:style w:type="paragraph" w:customStyle="1" w:styleId="Pa13">
    <w:name w:val="Pa13"/>
    <w:basedOn w:val="Default"/>
    <w:next w:val="Default"/>
    <w:uiPriority w:val="99"/>
    <w:rsid w:val="00644EBB"/>
    <w:pPr>
      <w:spacing w:line="201" w:lineRule="atLeast"/>
    </w:pPr>
    <w:rPr>
      <w:rFonts w:ascii="EC Square Sans Pro" w:eastAsiaTheme="minorEastAsia" w:hAnsi="EC Square Sans Pro" w:cstheme="minorBidi"/>
      <w:color w:val="auto"/>
      <w:lang w:eastAsia="en-US"/>
    </w:rPr>
  </w:style>
  <w:style w:type="paragraph" w:customStyle="1" w:styleId="Pa9">
    <w:name w:val="Pa9"/>
    <w:basedOn w:val="Default"/>
    <w:next w:val="Default"/>
    <w:uiPriority w:val="99"/>
    <w:rsid w:val="00644EBB"/>
    <w:pPr>
      <w:spacing w:line="191" w:lineRule="atLeast"/>
    </w:pPr>
    <w:rPr>
      <w:rFonts w:ascii="EC Square Sans Pro" w:eastAsiaTheme="minorEastAsia" w:hAnsi="EC Square Sans Pro" w:cstheme="minorBidi"/>
      <w:color w:val="auto"/>
      <w:lang w:eastAsia="en-US"/>
    </w:rPr>
  </w:style>
  <w:style w:type="paragraph" w:customStyle="1" w:styleId="DecimalAligned">
    <w:name w:val="Decimal Aligned"/>
    <w:basedOn w:val="Normln"/>
    <w:uiPriority w:val="40"/>
    <w:qFormat/>
    <w:rsid w:val="00644EBB"/>
    <w:pPr>
      <w:tabs>
        <w:tab w:val="decimal" w:pos="360"/>
      </w:tabs>
      <w:spacing w:after="200" w:line="276" w:lineRule="auto"/>
      <w:ind w:firstLine="357"/>
      <w:jc w:val="left"/>
    </w:pPr>
    <w:rPr>
      <w:rFonts w:asciiTheme="minorHAnsi" w:eastAsiaTheme="minorEastAsia" w:hAnsiTheme="minorHAnsi" w:cs="Times New Roman"/>
      <w:sz w:val="22"/>
      <w:lang w:eastAsia="cs-CZ"/>
    </w:rPr>
  </w:style>
  <w:style w:type="paragraph" w:customStyle="1" w:styleId="normlnpsmo">
    <w:name w:val="normlnpsmo"/>
    <w:basedOn w:val="Normln"/>
    <w:uiPriority w:val="99"/>
    <w:rsid w:val="00644EBB"/>
    <w:pPr>
      <w:spacing w:after="150" w:line="312" w:lineRule="atLeast"/>
      <w:ind w:firstLine="357"/>
      <w:jc w:val="left"/>
    </w:pPr>
    <w:rPr>
      <w:rFonts w:eastAsia="Times New Roman" w:cs="Times New Roman"/>
      <w:color w:val="575757"/>
      <w:sz w:val="23"/>
      <w:szCs w:val="23"/>
      <w:lang w:eastAsia="cs-CZ"/>
    </w:rPr>
  </w:style>
  <w:style w:type="character" w:styleId="Zdraznnjemn">
    <w:name w:val="Subtle Emphasis"/>
    <w:uiPriority w:val="19"/>
    <w:qFormat/>
    <w:rsid w:val="00644EBB"/>
    <w:rPr>
      <w:i/>
      <w:iCs/>
      <w:color w:val="5A5A5A" w:themeColor="text1" w:themeTint="A5"/>
    </w:rPr>
  </w:style>
  <w:style w:type="character" w:styleId="Zdraznnintenzivn">
    <w:name w:val="Intense Emphasis"/>
    <w:uiPriority w:val="21"/>
    <w:qFormat/>
    <w:rsid w:val="00644EBB"/>
    <w:rPr>
      <w:b/>
      <w:bCs/>
      <w:i/>
      <w:iCs/>
      <w:color w:val="5B9BD5" w:themeColor="accent1"/>
      <w:sz w:val="22"/>
      <w:szCs w:val="22"/>
    </w:rPr>
  </w:style>
  <w:style w:type="character" w:styleId="Odkazjemn">
    <w:name w:val="Subtle Reference"/>
    <w:uiPriority w:val="31"/>
    <w:qFormat/>
    <w:rsid w:val="00644EBB"/>
    <w:rPr>
      <w:color w:val="auto"/>
      <w:u w:val="single" w:color="A5A5A5" w:themeColor="accent3"/>
    </w:rPr>
  </w:style>
  <w:style w:type="character" w:styleId="Odkazintenzivn">
    <w:name w:val="Intense Reference"/>
    <w:basedOn w:val="Standardnpsmoodstavce"/>
    <w:uiPriority w:val="32"/>
    <w:qFormat/>
    <w:rsid w:val="00644EBB"/>
    <w:rPr>
      <w:b/>
      <w:bCs/>
      <w:color w:val="7B7B7B" w:themeColor="accent3" w:themeShade="BF"/>
      <w:u w:val="single" w:color="A5A5A5" w:themeColor="accent3"/>
    </w:rPr>
  </w:style>
  <w:style w:type="character" w:styleId="Nzevknihy">
    <w:name w:val="Book Title"/>
    <w:basedOn w:val="Standardnpsmoodstavce"/>
    <w:uiPriority w:val="33"/>
    <w:qFormat/>
    <w:rsid w:val="00644EBB"/>
    <w:rPr>
      <w:rFonts w:asciiTheme="majorHAnsi" w:eastAsiaTheme="majorEastAsia" w:hAnsiTheme="majorHAnsi" w:cstheme="majorBidi" w:hint="default"/>
      <w:b/>
      <w:bCs/>
      <w:i/>
      <w:iCs/>
      <w:color w:val="auto"/>
    </w:rPr>
  </w:style>
  <w:style w:type="character" w:customStyle="1" w:styleId="apple-converted-space">
    <w:name w:val="apple-converted-space"/>
    <w:basedOn w:val="Standardnpsmoodstavce"/>
    <w:rsid w:val="00644EBB"/>
  </w:style>
  <w:style w:type="character" w:customStyle="1" w:styleId="A6">
    <w:name w:val="A6"/>
    <w:uiPriority w:val="99"/>
    <w:rsid w:val="00644EBB"/>
    <w:rPr>
      <w:rFonts w:ascii="EC Square Sans Pro" w:hAnsi="EC Square Sans Pro" w:cs="EC Square Sans Pro" w:hint="default"/>
      <w:b/>
      <w:bCs/>
      <w:color w:val="000000"/>
      <w:sz w:val="20"/>
      <w:szCs w:val="20"/>
    </w:rPr>
  </w:style>
  <w:style w:type="character" w:customStyle="1" w:styleId="searchhit">
    <w:name w:val="search_hit"/>
    <w:basedOn w:val="Standardnpsmoodstavce"/>
    <w:rsid w:val="00644EBB"/>
  </w:style>
  <w:style w:type="paragraph" w:styleId="Obsah4">
    <w:name w:val="toc 4"/>
    <w:basedOn w:val="Normln"/>
    <w:next w:val="Normln"/>
    <w:autoRedefine/>
    <w:uiPriority w:val="39"/>
    <w:unhideWhenUsed/>
    <w:rsid w:val="00D42244"/>
    <w:pPr>
      <w:spacing w:after="100" w:line="276"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D42244"/>
    <w:pPr>
      <w:spacing w:after="100" w:line="276"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D42244"/>
    <w:pPr>
      <w:spacing w:after="100" w:line="276"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D42244"/>
    <w:pPr>
      <w:spacing w:after="100" w:line="276"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D42244"/>
    <w:pPr>
      <w:spacing w:after="100" w:line="276"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D42244"/>
    <w:pPr>
      <w:spacing w:after="100" w:line="276" w:lineRule="auto"/>
      <w:ind w:left="1760"/>
      <w:jc w:val="left"/>
    </w:pPr>
    <w:rPr>
      <w:rFonts w:asciiTheme="minorHAnsi" w:eastAsiaTheme="minorEastAsia" w:hAnsiTheme="minorHAnsi"/>
      <w:sz w:val="22"/>
      <w:lang w:eastAsia="cs-CZ"/>
    </w:rPr>
  </w:style>
  <w:style w:type="character" w:styleId="Sledovanodkaz">
    <w:name w:val="FollowedHyperlink"/>
    <w:basedOn w:val="Standardnpsmoodstavce"/>
    <w:uiPriority w:val="99"/>
    <w:semiHidden/>
    <w:unhideWhenUsed/>
    <w:rsid w:val="00197A94"/>
    <w:rPr>
      <w:color w:val="800080"/>
      <w:u w:val="single"/>
    </w:rPr>
  </w:style>
  <w:style w:type="paragraph" w:customStyle="1" w:styleId="font5">
    <w:name w:val="font5"/>
    <w:basedOn w:val="Normln"/>
    <w:rsid w:val="00197A94"/>
    <w:pPr>
      <w:spacing w:before="100" w:beforeAutospacing="1" w:after="100" w:afterAutospacing="1" w:line="240" w:lineRule="auto"/>
      <w:jc w:val="left"/>
    </w:pPr>
    <w:rPr>
      <w:rFonts w:ascii="Arial Narrow" w:eastAsia="Times New Roman" w:hAnsi="Arial Narrow" w:cs="Times New Roman"/>
      <w:b/>
      <w:bCs/>
      <w:sz w:val="18"/>
      <w:szCs w:val="18"/>
      <w:lang w:eastAsia="cs-CZ"/>
    </w:rPr>
  </w:style>
  <w:style w:type="paragraph" w:customStyle="1" w:styleId="font6">
    <w:name w:val="font6"/>
    <w:basedOn w:val="Normln"/>
    <w:rsid w:val="00197A94"/>
    <w:pPr>
      <w:spacing w:before="100" w:beforeAutospacing="1" w:after="100" w:afterAutospacing="1" w:line="240" w:lineRule="auto"/>
      <w:jc w:val="left"/>
    </w:pPr>
    <w:rPr>
      <w:rFonts w:ascii="Arial Narrow" w:eastAsia="Times New Roman" w:hAnsi="Arial Narrow" w:cs="Times New Roman"/>
      <w:b/>
      <w:bCs/>
      <w:i/>
      <w:iCs/>
      <w:sz w:val="18"/>
      <w:szCs w:val="18"/>
      <w:lang w:eastAsia="cs-CZ"/>
    </w:rPr>
  </w:style>
  <w:style w:type="paragraph" w:customStyle="1" w:styleId="font7">
    <w:name w:val="font7"/>
    <w:basedOn w:val="Normln"/>
    <w:rsid w:val="00197A94"/>
    <w:pPr>
      <w:spacing w:before="100" w:beforeAutospacing="1" w:after="100" w:afterAutospacing="1" w:line="240" w:lineRule="auto"/>
      <w:jc w:val="left"/>
    </w:pPr>
    <w:rPr>
      <w:rFonts w:ascii="Arial Narrow" w:eastAsia="Times New Roman" w:hAnsi="Arial Narrow" w:cs="Times New Roman"/>
      <w:b/>
      <w:bCs/>
      <w:sz w:val="20"/>
      <w:szCs w:val="20"/>
      <w:lang w:eastAsia="cs-CZ"/>
    </w:rPr>
  </w:style>
  <w:style w:type="paragraph" w:customStyle="1" w:styleId="font8">
    <w:name w:val="font8"/>
    <w:basedOn w:val="Normln"/>
    <w:rsid w:val="00197A94"/>
    <w:pPr>
      <w:spacing w:before="100" w:beforeAutospacing="1" w:after="100" w:afterAutospacing="1" w:line="240" w:lineRule="auto"/>
      <w:jc w:val="left"/>
    </w:pPr>
    <w:rPr>
      <w:rFonts w:ascii="Arial Narrow" w:eastAsia="Times New Roman" w:hAnsi="Arial Narrow" w:cs="Times New Roman"/>
      <w:b/>
      <w:bCs/>
      <w:i/>
      <w:iCs/>
      <w:sz w:val="20"/>
      <w:szCs w:val="20"/>
      <w:lang w:eastAsia="cs-CZ"/>
    </w:rPr>
  </w:style>
  <w:style w:type="paragraph" w:customStyle="1" w:styleId="font9">
    <w:name w:val="font9"/>
    <w:basedOn w:val="Normln"/>
    <w:rsid w:val="00197A94"/>
    <w:pPr>
      <w:spacing w:before="100" w:beforeAutospacing="1" w:after="100" w:afterAutospacing="1" w:line="240" w:lineRule="auto"/>
      <w:jc w:val="left"/>
    </w:pPr>
    <w:rPr>
      <w:rFonts w:ascii="Arial Narrow" w:eastAsia="Times New Roman" w:hAnsi="Arial Narrow" w:cs="Times New Roman"/>
      <w:b/>
      <w:bCs/>
      <w:sz w:val="20"/>
      <w:szCs w:val="20"/>
      <w:lang w:eastAsia="cs-CZ"/>
    </w:rPr>
  </w:style>
  <w:style w:type="paragraph" w:customStyle="1" w:styleId="font10">
    <w:name w:val="font10"/>
    <w:basedOn w:val="Normln"/>
    <w:rsid w:val="00197A94"/>
    <w:pPr>
      <w:spacing w:before="100" w:beforeAutospacing="1" w:after="100" w:afterAutospacing="1" w:line="240" w:lineRule="auto"/>
      <w:jc w:val="left"/>
    </w:pPr>
    <w:rPr>
      <w:rFonts w:ascii="Arial Narrow" w:eastAsia="Times New Roman" w:hAnsi="Arial Narrow" w:cs="Times New Roman"/>
      <w:b/>
      <w:bCs/>
      <w:i/>
      <w:iCs/>
      <w:sz w:val="20"/>
      <w:szCs w:val="20"/>
      <w:lang w:eastAsia="cs-CZ"/>
    </w:rPr>
  </w:style>
  <w:style w:type="paragraph" w:customStyle="1" w:styleId="xl61">
    <w:name w:val="xl61"/>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2">
    <w:name w:val="xl62"/>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b/>
      <w:bCs/>
      <w:sz w:val="28"/>
      <w:szCs w:val="28"/>
      <w:lang w:eastAsia="cs-CZ"/>
    </w:rPr>
  </w:style>
  <w:style w:type="paragraph" w:customStyle="1" w:styleId="xl63">
    <w:name w:val="xl63"/>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 w:val="36"/>
      <w:szCs w:val="36"/>
      <w:lang w:eastAsia="cs-CZ"/>
    </w:rPr>
  </w:style>
  <w:style w:type="paragraph" w:customStyle="1" w:styleId="xl64">
    <w:name w:val="xl64"/>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5">
    <w:name w:val="xl65"/>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b/>
      <w:bCs/>
      <w:i/>
      <w:iCs/>
      <w:szCs w:val="24"/>
      <w:lang w:eastAsia="cs-CZ"/>
    </w:rPr>
  </w:style>
  <w:style w:type="paragraph" w:customStyle="1" w:styleId="xl66">
    <w:name w:val="xl66"/>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7">
    <w:name w:val="xl67"/>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8">
    <w:name w:val="xl68"/>
    <w:basedOn w:val="Normln"/>
    <w:rsid w:val="00197A94"/>
    <w:pPr>
      <w:pBdr>
        <w:left w:val="single" w:sz="8" w:space="0" w:color="424242"/>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69">
    <w:name w:val="xl69"/>
    <w:basedOn w:val="Normln"/>
    <w:rsid w:val="00197A94"/>
    <w:pPr>
      <w:pBdr>
        <w:bottom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b/>
      <w:bCs/>
      <w:szCs w:val="24"/>
      <w:lang w:eastAsia="cs-CZ"/>
    </w:rPr>
  </w:style>
  <w:style w:type="paragraph" w:customStyle="1" w:styleId="xl70">
    <w:name w:val="xl70"/>
    <w:basedOn w:val="Normln"/>
    <w:rsid w:val="00197A94"/>
    <w:pPr>
      <w:pBdr>
        <w:bottom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1">
    <w:name w:val="xl71"/>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2">
    <w:name w:val="xl72"/>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3">
    <w:name w:val="xl73"/>
    <w:basedOn w:val="Normln"/>
    <w:rsid w:val="00197A94"/>
    <w:pP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74">
    <w:name w:val="xl74"/>
    <w:basedOn w:val="Normln"/>
    <w:rsid w:val="00197A94"/>
    <w:pP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75">
    <w:name w:val="xl75"/>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6">
    <w:name w:val="xl76"/>
    <w:basedOn w:val="Normln"/>
    <w:rsid w:val="00197A94"/>
    <w:pPr>
      <w:pBdr>
        <w:bottom w:val="single" w:sz="4" w:space="0" w:color="000000"/>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7">
    <w:name w:val="xl77"/>
    <w:basedOn w:val="Normln"/>
    <w:rsid w:val="00197A94"/>
    <w:pPr>
      <w:spacing w:before="100" w:beforeAutospacing="1" w:after="100" w:afterAutospacing="1" w:line="240" w:lineRule="auto"/>
      <w:jc w:val="left"/>
    </w:pPr>
    <w:rPr>
      <w:rFonts w:ascii="Arial Narrow" w:eastAsia="Times New Roman" w:hAnsi="Arial Narrow" w:cs="Times New Roman"/>
      <w:szCs w:val="24"/>
      <w:lang w:eastAsia="cs-CZ"/>
    </w:rPr>
  </w:style>
  <w:style w:type="paragraph" w:customStyle="1" w:styleId="xl78">
    <w:name w:val="xl78"/>
    <w:basedOn w:val="Normln"/>
    <w:rsid w:val="00197A94"/>
    <w:pPr>
      <w:pBdr>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79">
    <w:name w:val="xl79"/>
    <w:basedOn w:val="Normln"/>
    <w:rsid w:val="00197A94"/>
    <w:pPr>
      <w:pBdr>
        <w:left w:val="single" w:sz="4" w:space="9" w:color="000000"/>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80">
    <w:name w:val="xl80"/>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81">
    <w:name w:val="xl81"/>
    <w:basedOn w:val="Normln"/>
    <w:rsid w:val="00197A94"/>
    <w:pPr>
      <w:pBdr>
        <w:left w:val="single" w:sz="4" w:space="0" w:color="000000"/>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82">
    <w:name w:val="xl82"/>
    <w:basedOn w:val="Normln"/>
    <w:rsid w:val="00197A9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3">
    <w:name w:val="xl83"/>
    <w:basedOn w:val="Normln"/>
    <w:rsid w:val="00197A9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84">
    <w:name w:val="xl84"/>
    <w:basedOn w:val="Normln"/>
    <w:rsid w:val="00197A9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85">
    <w:name w:val="xl85"/>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6">
    <w:name w:val="xl86"/>
    <w:basedOn w:val="Normln"/>
    <w:rsid w:val="00197A94"/>
    <w:pPr>
      <w:pBdr>
        <w:left w:val="single" w:sz="4" w:space="0" w:color="000000"/>
        <w:right w:val="single" w:sz="8" w:space="0" w:color="424242"/>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7">
    <w:name w:val="xl87"/>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8">
    <w:name w:val="xl88"/>
    <w:basedOn w:val="Normln"/>
    <w:rsid w:val="00197A94"/>
    <w:pPr>
      <w:pBdr>
        <w:left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89">
    <w:name w:val="xl89"/>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90">
    <w:name w:val="xl90"/>
    <w:basedOn w:val="Normln"/>
    <w:rsid w:val="00197A94"/>
    <w:pPr>
      <w:pBdr>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1">
    <w:name w:val="xl91"/>
    <w:basedOn w:val="Normln"/>
    <w:rsid w:val="00197A94"/>
    <w:pPr>
      <w:pBdr>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2">
    <w:name w:val="xl92"/>
    <w:basedOn w:val="Normln"/>
    <w:rsid w:val="00197A94"/>
    <w:pPr>
      <w:pBdr>
        <w:top w:val="single" w:sz="4" w:space="0" w:color="000000"/>
        <w:left w:val="single" w:sz="8" w:space="0" w:color="424242"/>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93">
    <w:name w:val="xl93"/>
    <w:basedOn w:val="Normln"/>
    <w:rsid w:val="00197A94"/>
    <w:pPr>
      <w:pBdr>
        <w:top w:val="single" w:sz="4" w:space="0" w:color="000000"/>
        <w:bottom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b/>
      <w:bCs/>
      <w:szCs w:val="24"/>
      <w:lang w:eastAsia="cs-CZ"/>
    </w:rPr>
  </w:style>
  <w:style w:type="paragraph" w:customStyle="1" w:styleId="xl94">
    <w:name w:val="xl94"/>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5">
    <w:name w:val="xl95"/>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6">
    <w:name w:val="xl96"/>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7">
    <w:name w:val="xl97"/>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8">
    <w:name w:val="xl98"/>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9">
    <w:name w:val="xl99"/>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0">
    <w:name w:val="xl100"/>
    <w:basedOn w:val="Normln"/>
    <w:rsid w:val="00197A94"/>
    <w:pPr>
      <w:pBdr>
        <w:top w:val="single" w:sz="4" w:space="0" w:color="000000"/>
        <w:bottom w:val="single" w:sz="4" w:space="0" w:color="000000"/>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1">
    <w:name w:val="xl101"/>
    <w:basedOn w:val="Normln"/>
    <w:rsid w:val="00197A94"/>
    <w:pPr>
      <w:pBdr>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2">
    <w:name w:val="xl102"/>
    <w:basedOn w:val="Normln"/>
    <w:rsid w:val="00197A94"/>
    <w:pPr>
      <w:pBdr>
        <w:left w:val="single" w:sz="4" w:space="9" w:color="000000"/>
        <w:right w:val="single" w:sz="4" w:space="0" w:color="000000"/>
      </w:pBdr>
      <w:shd w:val="clear" w:color="8080FF"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03">
    <w:name w:val="xl103"/>
    <w:basedOn w:val="Normln"/>
    <w:rsid w:val="00197A94"/>
    <w:pPr>
      <w:pBdr>
        <w:left w:val="single" w:sz="4" w:space="0" w:color="000000"/>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04">
    <w:name w:val="xl104"/>
    <w:basedOn w:val="Normln"/>
    <w:rsid w:val="00197A94"/>
    <w:pPr>
      <w:pBdr>
        <w:top w:val="single" w:sz="4" w:space="0" w:color="000000"/>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5">
    <w:name w:val="xl105"/>
    <w:basedOn w:val="Normln"/>
    <w:rsid w:val="00197A94"/>
    <w:pPr>
      <w:pBdr>
        <w:left w:val="single" w:sz="4" w:space="9" w:color="000000"/>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06">
    <w:name w:val="xl106"/>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7">
    <w:name w:val="xl107"/>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08">
    <w:name w:val="xl108"/>
    <w:basedOn w:val="Normln"/>
    <w:rsid w:val="00197A94"/>
    <w:pPr>
      <w:pBdr>
        <w:left w:val="single" w:sz="8" w:space="0" w:color="424242"/>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9">
    <w:name w:val="xl109"/>
    <w:basedOn w:val="Normln"/>
    <w:rsid w:val="00197A94"/>
    <w:pPr>
      <w:pBdr>
        <w:left w:val="single" w:sz="4" w:space="9"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10">
    <w:name w:val="xl110"/>
    <w:basedOn w:val="Normln"/>
    <w:rsid w:val="00197A94"/>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1">
    <w:name w:val="xl111"/>
    <w:basedOn w:val="Normln"/>
    <w:rsid w:val="00197A94"/>
    <w:pPr>
      <w:pBdr>
        <w:left w:val="single" w:sz="4" w:space="0" w:color="auto"/>
        <w:right w:val="single" w:sz="4" w:space="0" w:color="auto"/>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2">
    <w:name w:val="xl112"/>
    <w:basedOn w:val="Normln"/>
    <w:rsid w:val="00197A94"/>
    <w:pPr>
      <w:pBdr>
        <w:left w:val="single" w:sz="8" w:space="0" w:color="424242"/>
        <w:bottom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13">
    <w:name w:val="xl113"/>
    <w:basedOn w:val="Normln"/>
    <w:rsid w:val="00197A94"/>
    <w:pPr>
      <w:pBdr>
        <w:left w:val="single" w:sz="4" w:space="9" w:color="000000"/>
        <w:bottom w:val="single" w:sz="8" w:space="0" w:color="424242"/>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14">
    <w:name w:val="xl114"/>
    <w:basedOn w:val="Normln"/>
    <w:rsid w:val="00197A94"/>
    <w:pPr>
      <w:pBdr>
        <w:left w:val="single" w:sz="4" w:space="0" w:color="000000"/>
        <w:bottom w:val="single" w:sz="8" w:space="0" w:color="424242"/>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5">
    <w:name w:val="xl115"/>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6">
    <w:name w:val="xl116"/>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7">
    <w:name w:val="xl117"/>
    <w:basedOn w:val="Normln"/>
    <w:rsid w:val="00197A94"/>
    <w:pPr>
      <w:pBdr>
        <w:left w:val="single" w:sz="4" w:space="0" w:color="000000"/>
        <w:bottom w:val="single" w:sz="8" w:space="0" w:color="424242"/>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118">
    <w:name w:val="xl118"/>
    <w:basedOn w:val="Normln"/>
    <w:rsid w:val="00197A94"/>
    <w:pPr>
      <w:pBdr>
        <w:left w:val="single" w:sz="4" w:space="0" w:color="000000"/>
        <w:bottom w:val="single" w:sz="8" w:space="0" w:color="424242"/>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19">
    <w:name w:val="xl119"/>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20">
    <w:name w:val="xl120"/>
    <w:basedOn w:val="Normln"/>
    <w:rsid w:val="00197A94"/>
    <w:pPr>
      <w:pBdr>
        <w:left w:val="single" w:sz="4" w:space="0" w:color="000000"/>
        <w:bottom w:val="single" w:sz="8" w:space="0" w:color="424242"/>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21">
    <w:name w:val="xl121"/>
    <w:basedOn w:val="Normln"/>
    <w:rsid w:val="00197A94"/>
    <w:pPr>
      <w:pBdr>
        <w:top w:val="single" w:sz="4" w:space="0" w:color="000000"/>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2">
    <w:name w:val="xl122"/>
    <w:basedOn w:val="Normln"/>
    <w:rsid w:val="00197A94"/>
    <w:pPr>
      <w:pBdr>
        <w:top w:val="single" w:sz="4" w:space="0" w:color="000000"/>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3">
    <w:name w:val="xl123"/>
    <w:basedOn w:val="Normln"/>
    <w:rsid w:val="00197A94"/>
    <w:pPr>
      <w:pBdr>
        <w:top w:val="single" w:sz="8" w:space="0" w:color="424242"/>
        <w:left w:val="single" w:sz="8" w:space="0" w:color="424242"/>
        <w:right w:val="single" w:sz="4" w:space="0" w:color="424242"/>
      </w:pBdr>
      <w:shd w:val="clear" w:color="8080FF"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cs-CZ"/>
    </w:rPr>
  </w:style>
  <w:style w:type="paragraph" w:customStyle="1" w:styleId="xl124">
    <w:name w:val="xl124"/>
    <w:basedOn w:val="Normln"/>
    <w:rsid w:val="00197A94"/>
    <w:pPr>
      <w:pBdr>
        <w:left w:val="single" w:sz="8" w:space="0" w:color="424242"/>
        <w:bottom w:val="single" w:sz="4" w:space="0" w:color="424242"/>
        <w:right w:val="single" w:sz="4" w:space="0" w:color="424242"/>
      </w:pBdr>
      <w:shd w:val="clear" w:color="8080FF"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cs-CZ"/>
    </w:rPr>
  </w:style>
  <w:style w:type="paragraph" w:customStyle="1" w:styleId="xl125">
    <w:name w:val="xl125"/>
    <w:basedOn w:val="Normln"/>
    <w:rsid w:val="00197A94"/>
    <w:pPr>
      <w:pBdr>
        <w:top w:val="single" w:sz="8" w:space="0" w:color="424242"/>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6">
    <w:name w:val="xl126"/>
    <w:basedOn w:val="Normln"/>
    <w:rsid w:val="00197A94"/>
    <w:pPr>
      <w:pBdr>
        <w:left w:val="single" w:sz="4" w:space="0" w:color="000000"/>
        <w:bottom w:val="single" w:sz="4"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27">
    <w:name w:val="xl127"/>
    <w:basedOn w:val="Normln"/>
    <w:rsid w:val="00197A94"/>
    <w:pPr>
      <w:pBdr>
        <w:top w:val="single" w:sz="8" w:space="0" w:color="424242"/>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8">
    <w:name w:val="xl128"/>
    <w:basedOn w:val="Normln"/>
    <w:rsid w:val="00197A94"/>
    <w:pPr>
      <w:pBdr>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29">
    <w:name w:val="xl129"/>
    <w:basedOn w:val="Normln"/>
    <w:rsid w:val="00197A94"/>
    <w:pPr>
      <w:pBdr>
        <w:top w:val="single" w:sz="8" w:space="0" w:color="424242"/>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0">
    <w:name w:val="xl130"/>
    <w:basedOn w:val="Normln"/>
    <w:rsid w:val="00197A94"/>
    <w:pPr>
      <w:pBdr>
        <w:top w:val="single" w:sz="8" w:space="0" w:color="424242"/>
        <w:left w:val="single" w:sz="4" w:space="0" w:color="000000"/>
        <w:right w:val="single" w:sz="8" w:space="0" w:color="424242"/>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1">
    <w:name w:val="xl131"/>
    <w:basedOn w:val="Normln"/>
    <w:rsid w:val="00197A94"/>
    <w:pPr>
      <w:pBdr>
        <w:left w:val="single" w:sz="4" w:space="0" w:color="000000"/>
        <w:bottom w:val="single" w:sz="4" w:space="0" w:color="424242"/>
        <w:right w:val="single" w:sz="8" w:space="0" w:color="424242"/>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2">
    <w:name w:val="xl132"/>
    <w:basedOn w:val="Normln"/>
    <w:rsid w:val="00197A94"/>
    <w:pPr>
      <w:pBdr>
        <w:top w:val="single" w:sz="8" w:space="0" w:color="424242"/>
        <w:lef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3">
    <w:name w:val="xl133"/>
    <w:basedOn w:val="Normln"/>
    <w:rsid w:val="00197A94"/>
    <w:pPr>
      <w:pBdr>
        <w:top w:val="single" w:sz="8"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4">
    <w:name w:val="xl134"/>
    <w:basedOn w:val="Normln"/>
    <w:rsid w:val="00197A94"/>
    <w:pPr>
      <w:pBdr>
        <w:top w:val="single" w:sz="8" w:space="0" w:color="424242"/>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5">
    <w:name w:val="xl135"/>
    <w:basedOn w:val="Normln"/>
    <w:rsid w:val="00197A94"/>
    <w:pPr>
      <w:pBdr>
        <w:top w:val="single" w:sz="8" w:space="0" w:color="424242"/>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character" w:styleId="Odkaznakoment">
    <w:name w:val="annotation reference"/>
    <w:basedOn w:val="Standardnpsmoodstavce"/>
    <w:uiPriority w:val="99"/>
    <w:semiHidden/>
    <w:unhideWhenUsed/>
    <w:rsid w:val="00197A94"/>
    <w:rPr>
      <w:sz w:val="16"/>
      <w:szCs w:val="16"/>
    </w:rPr>
  </w:style>
  <w:style w:type="paragraph" w:styleId="Textkomente">
    <w:name w:val="annotation text"/>
    <w:basedOn w:val="Normln"/>
    <w:link w:val="TextkomenteChar"/>
    <w:uiPriority w:val="99"/>
    <w:semiHidden/>
    <w:unhideWhenUsed/>
    <w:rsid w:val="00197A94"/>
    <w:pPr>
      <w:spacing w:line="240" w:lineRule="auto"/>
    </w:pPr>
    <w:rPr>
      <w:sz w:val="20"/>
      <w:szCs w:val="20"/>
    </w:rPr>
  </w:style>
  <w:style w:type="character" w:customStyle="1" w:styleId="TextkomenteChar">
    <w:name w:val="Text komentáře Char"/>
    <w:basedOn w:val="Standardnpsmoodstavce"/>
    <w:link w:val="Textkomente"/>
    <w:uiPriority w:val="99"/>
    <w:semiHidden/>
    <w:rsid w:val="00197A9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97A94"/>
    <w:rPr>
      <w:b/>
      <w:bCs/>
    </w:rPr>
  </w:style>
  <w:style w:type="character" w:customStyle="1" w:styleId="PedmtkomenteChar">
    <w:name w:val="Předmět komentáře Char"/>
    <w:basedOn w:val="TextkomenteChar"/>
    <w:link w:val="Pedmtkomente"/>
    <w:uiPriority w:val="99"/>
    <w:semiHidden/>
    <w:rsid w:val="00197A94"/>
    <w:rPr>
      <w:rFonts w:ascii="Times New Roman" w:hAnsi="Times New Roman"/>
      <w:b/>
      <w:bCs/>
      <w:sz w:val="20"/>
      <w:szCs w:val="20"/>
    </w:rPr>
  </w:style>
  <w:style w:type="paragraph" w:customStyle="1" w:styleId="text">
    <w:name w:val="text"/>
    <w:basedOn w:val="Normln"/>
    <w:rsid w:val="00E27DBB"/>
    <w:pPr>
      <w:spacing w:after="0"/>
      <w:ind w:firstLine="284"/>
    </w:pPr>
    <w:rPr>
      <w:rFonts w:eastAsia="Times New Roman" w:cs="Times New Roman"/>
      <w:szCs w:val="24"/>
      <w:lang w:eastAsia="cs-CZ"/>
    </w:rPr>
  </w:style>
  <w:style w:type="character" w:styleId="AkronymHTML">
    <w:name w:val="HTML Acronym"/>
    <w:basedOn w:val="Standardnpsmoodstavce"/>
    <w:uiPriority w:val="99"/>
    <w:semiHidden/>
    <w:unhideWhenUsed/>
    <w:rsid w:val="007B6A4A"/>
  </w:style>
  <w:style w:type="character" w:customStyle="1" w:styleId="mo">
    <w:name w:val="mo"/>
    <w:basedOn w:val="Standardnpsmoodstavce"/>
    <w:rsid w:val="007B6A4A"/>
  </w:style>
  <w:style w:type="character" w:customStyle="1" w:styleId="description">
    <w:name w:val="description"/>
    <w:basedOn w:val="Standardnpsmoodstavce"/>
    <w:rsid w:val="009F794B"/>
  </w:style>
  <w:style w:type="paragraph" w:customStyle="1" w:styleId="tabulka">
    <w:name w:val="tabulka"/>
    <w:basedOn w:val="Normln"/>
    <w:qFormat/>
    <w:rsid w:val="007F37B3"/>
    <w:pPr>
      <w:spacing w:after="0"/>
    </w:pPr>
    <w:rPr>
      <w:b/>
      <w:bCs/>
      <w:szCs w:val="24"/>
    </w:rPr>
  </w:style>
  <w:style w:type="paragraph" w:styleId="Seznamobrzk">
    <w:name w:val="table of figures"/>
    <w:basedOn w:val="Normln"/>
    <w:next w:val="Normln"/>
    <w:uiPriority w:val="99"/>
    <w:unhideWhenUsed/>
    <w:rsid w:val="003B1062"/>
    <w:pPr>
      <w:spacing w:after="0"/>
    </w:pPr>
  </w:style>
  <w:style w:type="paragraph" w:styleId="Rejstk9">
    <w:name w:val="index 9"/>
    <w:basedOn w:val="Normln"/>
    <w:next w:val="Normln"/>
    <w:autoRedefine/>
    <w:uiPriority w:val="99"/>
    <w:semiHidden/>
    <w:unhideWhenUsed/>
    <w:rsid w:val="003B1062"/>
    <w:pPr>
      <w:spacing w:after="0" w:line="240" w:lineRule="auto"/>
      <w:ind w:left="2160" w:hanging="240"/>
    </w:pPr>
  </w:style>
  <w:style w:type="paragraph" w:customStyle="1" w:styleId="obrazek">
    <w:name w:val="obrazek"/>
    <w:basedOn w:val="Normln"/>
    <w:qFormat/>
    <w:rsid w:val="003B1062"/>
    <w:pPr>
      <w:ind w:firstLine="708"/>
    </w:pPr>
    <w:rPr>
      <w:b/>
      <w:bCs/>
      <w:szCs w:val="24"/>
    </w:rPr>
  </w:style>
  <w:style w:type="paragraph" w:customStyle="1" w:styleId="Nadpis-ploha">
    <w:name w:val="Nadpis-příloha"/>
    <w:basedOn w:val="Normln"/>
    <w:link w:val="Nadpis-plohaChar"/>
    <w:qFormat/>
    <w:rsid w:val="00A65E67"/>
    <w:rPr>
      <w:b/>
      <w:sz w:val="28"/>
      <w:szCs w:val="28"/>
    </w:rPr>
  </w:style>
  <w:style w:type="character" w:customStyle="1" w:styleId="Nadpis-plohaChar">
    <w:name w:val="Nadpis-příloha Char"/>
    <w:basedOn w:val="Standardnpsmoodstavce"/>
    <w:link w:val="Nadpis-ploha"/>
    <w:rsid w:val="00A65E67"/>
    <w:rPr>
      <w:rFonts w:ascii="Times New Roman" w:hAnsi="Times New Roman"/>
      <w:b/>
      <w:sz w:val="28"/>
      <w:szCs w:val="28"/>
    </w:rPr>
  </w:style>
  <w:style w:type="character" w:customStyle="1" w:styleId="odkaz-style-wrapper">
    <w:name w:val="odkaz-style-wrapper"/>
    <w:basedOn w:val="Standardnpsmoodstavce"/>
    <w:rsid w:val="005B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A92"/>
    <w:pPr>
      <w:spacing w:after="240" w:line="360" w:lineRule="auto"/>
      <w:jc w:val="both"/>
    </w:pPr>
    <w:rPr>
      <w:rFonts w:ascii="Times New Roman" w:hAnsi="Times New Roman"/>
      <w:sz w:val="24"/>
    </w:rPr>
  </w:style>
  <w:style w:type="paragraph" w:styleId="Nadpis1">
    <w:name w:val="heading 1"/>
    <w:aliases w:val="MujNadpis"/>
    <w:basedOn w:val="Normln"/>
    <w:next w:val="Normln"/>
    <w:link w:val="Nadpis1Char"/>
    <w:uiPriority w:val="9"/>
    <w:qFormat/>
    <w:rsid w:val="003E2A92"/>
    <w:pPr>
      <w:keepNext/>
      <w:keepLines/>
      <w:numPr>
        <w:numId w:val="1"/>
      </w:numPr>
      <w:spacing w:before="480" w:after="0"/>
      <w:outlineLvl w:val="0"/>
    </w:pPr>
    <w:rPr>
      <w:rFonts w:eastAsiaTheme="majorEastAsia" w:cstheme="majorBidi"/>
      <w:b/>
      <w:bCs/>
      <w:sz w:val="32"/>
      <w:szCs w:val="28"/>
    </w:rPr>
  </w:style>
  <w:style w:type="paragraph" w:styleId="Nadpis2">
    <w:name w:val="heading 2"/>
    <w:aliases w:val="muj podnadpis"/>
    <w:basedOn w:val="Normln"/>
    <w:next w:val="Normln"/>
    <w:link w:val="Nadpis2Char"/>
    <w:autoRedefine/>
    <w:uiPriority w:val="9"/>
    <w:unhideWhenUsed/>
    <w:qFormat/>
    <w:rsid w:val="003E37D1"/>
    <w:pPr>
      <w:keepNext/>
      <w:numPr>
        <w:ilvl w:val="1"/>
        <w:numId w:val="1"/>
      </w:numPr>
      <w:spacing w:line="240" w:lineRule="auto"/>
      <w:ind w:left="431" w:hanging="431"/>
      <w:jc w:val="left"/>
      <w:outlineLvl w:val="1"/>
    </w:pPr>
    <w:rPr>
      <w:rFonts w:eastAsia="Times New Roman" w:cstheme="majorBidi"/>
      <w:b/>
      <w:bCs/>
      <w:iCs/>
      <w:sz w:val="28"/>
      <w:szCs w:val="28"/>
      <w:lang w:eastAsia="cs-CZ"/>
    </w:rPr>
  </w:style>
  <w:style w:type="paragraph" w:styleId="Nadpis3">
    <w:name w:val="heading 3"/>
    <w:basedOn w:val="Normln"/>
    <w:next w:val="Normln"/>
    <w:link w:val="Nadpis3Char"/>
    <w:uiPriority w:val="9"/>
    <w:unhideWhenUsed/>
    <w:qFormat/>
    <w:rsid w:val="001C62C4"/>
    <w:pPr>
      <w:keepNext/>
      <w:keepLines/>
      <w:numPr>
        <w:ilvl w:val="2"/>
        <w:numId w:val="1"/>
      </w:numPr>
      <w:tabs>
        <w:tab w:val="left" w:pos="794"/>
      </w:tabs>
      <w:spacing w:before="360" w:after="0"/>
      <w:ind w:left="0" w:firstLine="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644EBB"/>
    <w:pPr>
      <w:pBdr>
        <w:bottom w:val="single" w:sz="4" w:space="2" w:color="BDD6EE" w:themeColor="accent1" w:themeTint="66"/>
      </w:pBdr>
      <w:spacing w:before="200" w:after="80" w:line="240" w:lineRule="auto"/>
      <w:ind w:left="720" w:hanging="360"/>
      <w:outlineLvl w:val="3"/>
    </w:pPr>
    <w:rPr>
      <w:rFonts w:asciiTheme="majorHAnsi" w:eastAsiaTheme="majorEastAsia" w:hAnsiTheme="majorHAnsi" w:cstheme="majorBidi"/>
      <w:i/>
      <w:iCs/>
      <w:color w:val="5B9BD5" w:themeColor="accent1"/>
      <w:szCs w:val="24"/>
    </w:rPr>
  </w:style>
  <w:style w:type="paragraph" w:styleId="Nadpis5">
    <w:name w:val="heading 5"/>
    <w:basedOn w:val="Normln"/>
    <w:next w:val="Normln"/>
    <w:link w:val="Nadpis5Char"/>
    <w:uiPriority w:val="9"/>
    <w:semiHidden/>
    <w:unhideWhenUsed/>
    <w:qFormat/>
    <w:rsid w:val="00644EBB"/>
    <w:pPr>
      <w:spacing w:before="200" w:after="80" w:line="240" w:lineRule="auto"/>
      <w:ind w:firstLine="357"/>
      <w:outlineLvl w:val="4"/>
    </w:pPr>
    <w:rPr>
      <w:rFonts w:asciiTheme="majorHAnsi" w:eastAsiaTheme="majorEastAsia" w:hAnsiTheme="majorHAnsi" w:cstheme="majorBidi"/>
      <w:color w:val="5B9BD5" w:themeColor="accent1"/>
    </w:rPr>
  </w:style>
  <w:style w:type="paragraph" w:styleId="Nadpis6">
    <w:name w:val="heading 6"/>
    <w:basedOn w:val="Normln"/>
    <w:next w:val="Normln"/>
    <w:link w:val="Nadpis6Char"/>
    <w:uiPriority w:val="9"/>
    <w:semiHidden/>
    <w:unhideWhenUsed/>
    <w:qFormat/>
    <w:rsid w:val="00644EBB"/>
    <w:pPr>
      <w:spacing w:before="280" w:after="100" w:line="240" w:lineRule="auto"/>
      <w:ind w:firstLine="357"/>
      <w:outlineLvl w:val="5"/>
    </w:pPr>
    <w:rPr>
      <w:rFonts w:asciiTheme="majorHAnsi" w:eastAsiaTheme="majorEastAsia" w:hAnsiTheme="majorHAnsi" w:cstheme="majorBidi"/>
      <w:i/>
      <w:iCs/>
      <w:color w:val="5B9BD5" w:themeColor="accent1"/>
    </w:rPr>
  </w:style>
  <w:style w:type="paragraph" w:styleId="Nadpis7">
    <w:name w:val="heading 7"/>
    <w:basedOn w:val="Normln"/>
    <w:next w:val="Normln"/>
    <w:link w:val="Nadpis7Char"/>
    <w:uiPriority w:val="9"/>
    <w:semiHidden/>
    <w:unhideWhenUsed/>
    <w:qFormat/>
    <w:rsid w:val="00644EBB"/>
    <w:pPr>
      <w:spacing w:before="320" w:after="100" w:line="240" w:lineRule="auto"/>
      <w:ind w:firstLine="357"/>
      <w:outlineLvl w:val="6"/>
    </w:pPr>
    <w:rPr>
      <w:rFonts w:asciiTheme="majorHAnsi" w:eastAsiaTheme="majorEastAsia" w:hAnsiTheme="majorHAnsi" w:cstheme="majorBidi"/>
      <w:b/>
      <w:bCs/>
      <w:color w:val="A5A5A5" w:themeColor="accent3"/>
      <w:sz w:val="20"/>
      <w:szCs w:val="20"/>
    </w:rPr>
  </w:style>
  <w:style w:type="paragraph" w:styleId="Nadpis8">
    <w:name w:val="heading 8"/>
    <w:basedOn w:val="Normln"/>
    <w:next w:val="Normln"/>
    <w:link w:val="Nadpis8Char"/>
    <w:uiPriority w:val="9"/>
    <w:semiHidden/>
    <w:unhideWhenUsed/>
    <w:qFormat/>
    <w:rsid w:val="00644EBB"/>
    <w:pPr>
      <w:spacing w:before="320" w:after="100" w:line="240" w:lineRule="auto"/>
      <w:ind w:firstLine="357"/>
      <w:outlineLvl w:val="7"/>
    </w:pPr>
    <w:rPr>
      <w:rFonts w:asciiTheme="majorHAnsi" w:eastAsiaTheme="majorEastAsia" w:hAnsiTheme="majorHAnsi" w:cstheme="majorBidi"/>
      <w:b/>
      <w:bCs/>
      <w:i/>
      <w:iCs/>
      <w:color w:val="A5A5A5" w:themeColor="accent3"/>
      <w:sz w:val="20"/>
      <w:szCs w:val="20"/>
    </w:rPr>
  </w:style>
  <w:style w:type="paragraph" w:styleId="Nadpis9">
    <w:name w:val="heading 9"/>
    <w:basedOn w:val="Normln"/>
    <w:next w:val="Normln"/>
    <w:link w:val="Nadpis9Char"/>
    <w:uiPriority w:val="9"/>
    <w:semiHidden/>
    <w:unhideWhenUsed/>
    <w:qFormat/>
    <w:rsid w:val="00644EBB"/>
    <w:pPr>
      <w:spacing w:before="320" w:after="100" w:line="240" w:lineRule="auto"/>
      <w:ind w:firstLine="357"/>
      <w:outlineLvl w:val="8"/>
    </w:pPr>
    <w:rPr>
      <w:rFonts w:asciiTheme="majorHAnsi" w:eastAsiaTheme="majorEastAsia" w:hAnsiTheme="majorHAnsi" w:cstheme="majorBidi"/>
      <w:i/>
      <w:iCs/>
      <w:color w:val="A5A5A5"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ujNadpis Char"/>
    <w:basedOn w:val="Standardnpsmoodstavce"/>
    <w:link w:val="Nadpis1"/>
    <w:uiPriority w:val="9"/>
    <w:rsid w:val="003E2A92"/>
    <w:rPr>
      <w:rFonts w:ascii="Times New Roman" w:eastAsiaTheme="majorEastAsia" w:hAnsi="Times New Roman" w:cstheme="majorBidi"/>
      <w:b/>
      <w:bCs/>
      <w:sz w:val="32"/>
      <w:szCs w:val="28"/>
    </w:rPr>
  </w:style>
  <w:style w:type="character" w:customStyle="1" w:styleId="Nadpis2Char">
    <w:name w:val="Nadpis 2 Char"/>
    <w:aliases w:val="muj podnadpis Char"/>
    <w:basedOn w:val="Standardnpsmoodstavce"/>
    <w:link w:val="Nadpis2"/>
    <w:uiPriority w:val="9"/>
    <w:rsid w:val="003E37D1"/>
    <w:rPr>
      <w:rFonts w:ascii="Times New Roman" w:eastAsia="Times New Roman" w:hAnsi="Times New Roman" w:cstheme="majorBidi"/>
      <w:b/>
      <w:bCs/>
      <w:iCs/>
      <w:sz w:val="28"/>
      <w:szCs w:val="28"/>
      <w:lang w:eastAsia="cs-CZ"/>
    </w:rPr>
  </w:style>
  <w:style w:type="character" w:customStyle="1" w:styleId="Nadpis3Char">
    <w:name w:val="Nadpis 3 Char"/>
    <w:basedOn w:val="Standardnpsmoodstavce"/>
    <w:link w:val="Nadpis3"/>
    <w:uiPriority w:val="9"/>
    <w:rsid w:val="001C62C4"/>
    <w:rPr>
      <w:rFonts w:ascii="Times New Roman" w:eastAsiaTheme="majorEastAsia" w:hAnsi="Times New Roman" w:cstheme="majorBidi"/>
      <w:b/>
      <w:bCs/>
      <w:i/>
      <w:sz w:val="24"/>
    </w:rPr>
  </w:style>
  <w:style w:type="character" w:customStyle="1" w:styleId="Nadpis4Char">
    <w:name w:val="Nadpis 4 Char"/>
    <w:basedOn w:val="Standardnpsmoodstavce"/>
    <w:link w:val="Nadpis4"/>
    <w:uiPriority w:val="9"/>
    <w:semiHidden/>
    <w:rsid w:val="00644EBB"/>
    <w:rPr>
      <w:rFonts w:asciiTheme="majorHAnsi" w:eastAsiaTheme="majorEastAsia" w:hAnsiTheme="majorHAnsi" w:cstheme="majorBidi"/>
      <w:i/>
      <w:iCs/>
      <w:color w:val="5B9BD5" w:themeColor="accent1"/>
      <w:sz w:val="24"/>
      <w:szCs w:val="24"/>
    </w:rPr>
  </w:style>
  <w:style w:type="character" w:customStyle="1" w:styleId="Nadpis5Char">
    <w:name w:val="Nadpis 5 Char"/>
    <w:basedOn w:val="Standardnpsmoodstavce"/>
    <w:link w:val="Nadpis5"/>
    <w:uiPriority w:val="9"/>
    <w:semiHidden/>
    <w:rsid w:val="00644EBB"/>
    <w:rPr>
      <w:rFonts w:asciiTheme="majorHAnsi" w:eastAsiaTheme="majorEastAsia" w:hAnsiTheme="majorHAnsi" w:cstheme="majorBidi"/>
      <w:color w:val="5B9BD5" w:themeColor="accent1"/>
      <w:sz w:val="24"/>
    </w:rPr>
  </w:style>
  <w:style w:type="character" w:customStyle="1" w:styleId="Nadpis6Char">
    <w:name w:val="Nadpis 6 Char"/>
    <w:basedOn w:val="Standardnpsmoodstavce"/>
    <w:link w:val="Nadpis6"/>
    <w:uiPriority w:val="9"/>
    <w:semiHidden/>
    <w:rsid w:val="00644EBB"/>
    <w:rPr>
      <w:rFonts w:asciiTheme="majorHAnsi" w:eastAsiaTheme="majorEastAsia" w:hAnsiTheme="majorHAnsi" w:cstheme="majorBidi"/>
      <w:i/>
      <w:iCs/>
      <w:color w:val="5B9BD5" w:themeColor="accent1"/>
      <w:sz w:val="24"/>
    </w:rPr>
  </w:style>
  <w:style w:type="character" w:customStyle="1" w:styleId="Nadpis7Char">
    <w:name w:val="Nadpis 7 Char"/>
    <w:basedOn w:val="Standardnpsmoodstavce"/>
    <w:link w:val="Nadpis7"/>
    <w:uiPriority w:val="9"/>
    <w:semiHidden/>
    <w:rsid w:val="00644EBB"/>
    <w:rPr>
      <w:rFonts w:asciiTheme="majorHAnsi" w:eastAsiaTheme="majorEastAsia" w:hAnsiTheme="majorHAnsi" w:cstheme="majorBidi"/>
      <w:b/>
      <w:bCs/>
      <w:color w:val="A5A5A5" w:themeColor="accent3"/>
      <w:sz w:val="20"/>
      <w:szCs w:val="20"/>
    </w:rPr>
  </w:style>
  <w:style w:type="character" w:customStyle="1" w:styleId="Nadpis8Char">
    <w:name w:val="Nadpis 8 Char"/>
    <w:basedOn w:val="Standardnpsmoodstavce"/>
    <w:link w:val="Nadpis8"/>
    <w:uiPriority w:val="9"/>
    <w:semiHidden/>
    <w:rsid w:val="00644EBB"/>
    <w:rPr>
      <w:rFonts w:asciiTheme="majorHAnsi" w:eastAsiaTheme="majorEastAsia" w:hAnsiTheme="majorHAnsi" w:cstheme="majorBidi"/>
      <w:b/>
      <w:bCs/>
      <w:i/>
      <w:iCs/>
      <w:color w:val="A5A5A5" w:themeColor="accent3"/>
      <w:sz w:val="20"/>
      <w:szCs w:val="20"/>
    </w:rPr>
  </w:style>
  <w:style w:type="character" w:customStyle="1" w:styleId="Nadpis9Char">
    <w:name w:val="Nadpis 9 Char"/>
    <w:basedOn w:val="Standardnpsmoodstavce"/>
    <w:link w:val="Nadpis9"/>
    <w:uiPriority w:val="9"/>
    <w:semiHidden/>
    <w:rsid w:val="00644EBB"/>
    <w:rPr>
      <w:rFonts w:asciiTheme="majorHAnsi" w:eastAsiaTheme="majorEastAsia" w:hAnsiTheme="majorHAnsi" w:cstheme="majorBidi"/>
      <w:i/>
      <w:iCs/>
      <w:color w:val="A5A5A5" w:themeColor="accent3"/>
      <w:sz w:val="20"/>
      <w:szCs w:val="20"/>
    </w:rPr>
  </w:style>
  <w:style w:type="paragraph" w:styleId="Nzev">
    <w:name w:val="Title"/>
    <w:basedOn w:val="Normln"/>
    <w:next w:val="Normln"/>
    <w:link w:val="NzevChar"/>
    <w:uiPriority w:val="10"/>
    <w:qFormat/>
    <w:rsid w:val="003E2A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3E2A92"/>
    <w:rPr>
      <w:rFonts w:asciiTheme="majorHAnsi" w:eastAsiaTheme="majorEastAsia" w:hAnsiTheme="majorHAnsi" w:cstheme="majorBidi"/>
      <w:color w:val="323E4F" w:themeColor="text2" w:themeShade="BF"/>
      <w:spacing w:val="5"/>
      <w:kern w:val="28"/>
      <w:sz w:val="52"/>
      <w:szCs w:val="52"/>
    </w:rPr>
  </w:style>
  <w:style w:type="paragraph" w:styleId="Textpoznpodarou">
    <w:name w:val="footnote text"/>
    <w:basedOn w:val="Normln"/>
    <w:link w:val="TextpoznpodarouChar"/>
    <w:uiPriority w:val="99"/>
    <w:unhideWhenUsed/>
    <w:rsid w:val="003E2A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2A92"/>
    <w:rPr>
      <w:rFonts w:ascii="Times New Roman" w:hAnsi="Times New Roman"/>
      <w:sz w:val="20"/>
      <w:szCs w:val="20"/>
    </w:rPr>
  </w:style>
  <w:style w:type="character" w:styleId="Znakapoznpodarou">
    <w:name w:val="footnote reference"/>
    <w:basedOn w:val="Standardnpsmoodstav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lang w:eastAsia="cs-CZ"/>
    </w:rPr>
  </w:style>
  <w:style w:type="character" w:customStyle="1" w:styleId="OdstavecChar">
    <w:name w:val="Odstavec Char"/>
    <w:basedOn w:val="Standardnpsmoodstavce"/>
    <w:link w:val="Odstavec"/>
    <w:rsid w:val="003E2A92"/>
    <w:rPr>
      <w:rFonts w:ascii="Times New Roman" w:hAnsi="Times New Roman"/>
      <w:sz w:val="24"/>
      <w:lang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Theme="majorHAnsi" w:hAnsiTheme="majorHAnsi"/>
      <w:color w:val="2E74B5" w:themeColor="accent1" w:themeShade="BF"/>
      <w:sz w:val="28"/>
    </w:rPr>
  </w:style>
  <w:style w:type="paragraph" w:styleId="Obsah1">
    <w:name w:val="toc 1"/>
    <w:basedOn w:val="Normln"/>
    <w:next w:val="Normln"/>
    <w:autoRedefine/>
    <w:uiPriority w:val="39"/>
    <w:unhideWhenUsed/>
    <w:rsid w:val="003B4BA1"/>
    <w:pPr>
      <w:tabs>
        <w:tab w:val="left" w:pos="480"/>
        <w:tab w:val="right" w:leader="dot" w:pos="8494"/>
      </w:tabs>
      <w:spacing w:after="100"/>
    </w:pPr>
    <w:rPr>
      <w:rFonts w:cs="Times New Roman"/>
      <w:b/>
      <w:noProof/>
    </w:rPr>
  </w:style>
  <w:style w:type="paragraph" w:styleId="Obsah2">
    <w:name w:val="toc 2"/>
    <w:basedOn w:val="Normln"/>
    <w:next w:val="Normln"/>
    <w:autoRedefine/>
    <w:uiPriority w:val="39"/>
    <w:unhideWhenUsed/>
    <w:rsid w:val="00DB34C1"/>
    <w:pPr>
      <w:tabs>
        <w:tab w:val="left" w:pos="880"/>
        <w:tab w:val="right" w:leader="dot" w:pos="8494"/>
      </w:tabs>
      <w:spacing w:after="100"/>
      <w:ind w:left="240"/>
    </w:pPr>
    <w:rPr>
      <w:rFonts w:cs="Times New Roman"/>
      <w:b/>
      <w:noProof/>
    </w:r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basedOn w:val="Standardnpsmoodstavce"/>
    <w:uiPriority w:val="99"/>
    <w:unhideWhenUsed/>
    <w:rsid w:val="003E2A92"/>
    <w:rPr>
      <w:color w:val="0563C1" w:themeColor="hyperlink"/>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eastAsia="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cs="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cs="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cs="Times New Roman"/>
      <w:szCs w:val="24"/>
      <w:lang w:eastAsia="ar-SA"/>
    </w:rPr>
  </w:style>
  <w:style w:type="paragraph" w:styleId="Textvysvtlivek">
    <w:name w:val="endnote text"/>
    <w:basedOn w:val="Normln"/>
    <w:link w:val="TextvysvtlivekChar"/>
    <w:uiPriority w:val="99"/>
    <w:semiHidden/>
    <w:rsid w:val="00C67D61"/>
    <w:pPr>
      <w:spacing w:after="0" w:line="240" w:lineRule="auto"/>
      <w:jc w:val="left"/>
    </w:pPr>
    <w:rPr>
      <w:rFonts w:eastAsia="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WW-Seznamsodrkami">
    <w:name w:val="WW-Seznam s odrážkami"/>
    <w:basedOn w:val="Normln"/>
    <w:rsid w:val="00663BE8"/>
    <w:pPr>
      <w:numPr>
        <w:numId w:val="2"/>
      </w:numPr>
      <w:suppressAutoHyphens/>
      <w:spacing w:before="60" w:after="60" w:line="240" w:lineRule="auto"/>
      <w:ind w:left="0" w:firstLine="0"/>
    </w:pPr>
    <w:rPr>
      <w:rFonts w:eastAsia="Times New Roman" w:cs="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413F"/>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25BEA"/>
    <w:pPr>
      <w:spacing w:after="0" w:line="240" w:lineRule="auto"/>
      <w:ind w:left="720" w:firstLine="357"/>
      <w:contextualSpacing/>
    </w:pPr>
    <w:rPr>
      <w:rFonts w:eastAsiaTheme="minorEastAsia"/>
    </w:rPr>
  </w:style>
  <w:style w:type="paragraph" w:styleId="Zptenadresanaoblku">
    <w:name w:val="envelope return"/>
    <w:basedOn w:val="Normln"/>
    <w:uiPriority w:val="99"/>
    <w:semiHidden/>
    <w:unhideWhenUsed/>
    <w:rsid w:val="008B4FD0"/>
    <w:pPr>
      <w:spacing w:after="0" w:line="240" w:lineRule="auto"/>
      <w:ind w:firstLine="357"/>
    </w:pPr>
    <w:rPr>
      <w:rFonts w:asciiTheme="majorHAnsi" w:eastAsiaTheme="majorEastAsia" w:hAnsiTheme="majorHAnsi" w:cstheme="majorBidi"/>
      <w:sz w:val="20"/>
      <w:szCs w:val="20"/>
    </w:rPr>
  </w:style>
  <w:style w:type="paragraph" w:styleId="Normlnweb">
    <w:name w:val="Normal (Web)"/>
    <w:basedOn w:val="Normln"/>
    <w:uiPriority w:val="99"/>
    <w:unhideWhenUsed/>
    <w:rsid w:val="008B4FD0"/>
    <w:pPr>
      <w:spacing w:before="100" w:beforeAutospacing="1" w:after="100" w:afterAutospacing="1" w:line="240" w:lineRule="auto"/>
      <w:ind w:firstLine="357"/>
      <w:jc w:val="left"/>
    </w:pPr>
    <w:rPr>
      <w:rFonts w:eastAsia="Times New Roman" w:cs="Times New Roman"/>
      <w:szCs w:val="24"/>
      <w:lang w:eastAsia="cs-CZ"/>
    </w:rPr>
  </w:style>
  <w:style w:type="character" w:styleId="Zvraznn">
    <w:name w:val="Emphasis"/>
    <w:uiPriority w:val="20"/>
    <w:qFormat/>
    <w:rsid w:val="00644EBB"/>
    <w:rPr>
      <w:b/>
      <w:bCs/>
      <w:i/>
      <w:iCs/>
      <w:color w:val="5A5A5A" w:themeColor="text1" w:themeTint="A5"/>
    </w:rPr>
  </w:style>
  <w:style w:type="character" w:customStyle="1" w:styleId="Nadpis1Char1">
    <w:name w:val="Nadpis 1 Char1"/>
    <w:aliases w:val="MujNadpis Char1"/>
    <w:basedOn w:val="Standardnpsmoodstavce"/>
    <w:uiPriority w:val="9"/>
    <w:rsid w:val="00644EBB"/>
    <w:rPr>
      <w:rFonts w:asciiTheme="majorHAnsi" w:eastAsiaTheme="majorEastAsia" w:hAnsiTheme="majorHAnsi" w:cstheme="majorBidi"/>
      <w:b/>
      <w:bCs/>
      <w:color w:val="2E74B5" w:themeColor="accent1" w:themeShade="BF"/>
      <w:sz w:val="28"/>
      <w:szCs w:val="28"/>
      <w:lang w:val="cs-CZ" w:bidi="ar-SA"/>
    </w:rPr>
  </w:style>
  <w:style w:type="character" w:styleId="Siln">
    <w:name w:val="Strong"/>
    <w:basedOn w:val="Standardnpsmoodstavce"/>
    <w:uiPriority w:val="22"/>
    <w:qFormat/>
    <w:rsid w:val="00644EBB"/>
    <w:rPr>
      <w:b/>
      <w:bCs/>
      <w:spacing w:val="0"/>
    </w:rPr>
  </w:style>
  <w:style w:type="paragraph" w:styleId="Podtitul">
    <w:name w:val="Subtitle"/>
    <w:basedOn w:val="Normln"/>
    <w:next w:val="Normln"/>
    <w:link w:val="PodtitulChar"/>
    <w:uiPriority w:val="11"/>
    <w:qFormat/>
    <w:rsid w:val="00644EBB"/>
    <w:pPr>
      <w:spacing w:before="200" w:after="900" w:line="240" w:lineRule="auto"/>
      <w:ind w:firstLine="357"/>
      <w:jc w:val="right"/>
    </w:pPr>
    <w:rPr>
      <w:rFonts w:eastAsiaTheme="minorEastAsia"/>
      <w:i/>
      <w:iCs/>
      <w:szCs w:val="24"/>
    </w:rPr>
  </w:style>
  <w:style w:type="character" w:customStyle="1" w:styleId="PodtitulChar">
    <w:name w:val="Podtitul Char"/>
    <w:basedOn w:val="Standardnpsmoodstavce"/>
    <w:link w:val="Podtitul"/>
    <w:uiPriority w:val="11"/>
    <w:rsid w:val="00644EBB"/>
    <w:rPr>
      <w:rFonts w:ascii="Times New Roman" w:eastAsiaTheme="minorEastAsia" w:hAnsi="Times New Roman"/>
      <w:i/>
      <w:iCs/>
      <w:sz w:val="24"/>
      <w:szCs w:val="24"/>
    </w:rPr>
  </w:style>
  <w:style w:type="character" w:customStyle="1" w:styleId="BezmezerChar">
    <w:name w:val="Bez mezer Char"/>
    <w:basedOn w:val="Standardnpsmoodstavce"/>
    <w:link w:val="Bezmezer"/>
    <w:uiPriority w:val="1"/>
    <w:locked/>
    <w:rsid w:val="00644EBB"/>
    <w:rPr>
      <w:rFonts w:ascii="Times New Roman" w:hAnsi="Times New Roman" w:cs="Times New Roman"/>
      <w:sz w:val="24"/>
    </w:rPr>
  </w:style>
  <w:style w:type="paragraph" w:styleId="Bezmezer">
    <w:name w:val="No Spacing"/>
    <w:basedOn w:val="Normln"/>
    <w:link w:val="BezmezerChar"/>
    <w:uiPriority w:val="1"/>
    <w:qFormat/>
    <w:rsid w:val="00644EBB"/>
    <w:pPr>
      <w:spacing w:after="0" w:line="240" w:lineRule="auto"/>
      <w:ind w:firstLine="357"/>
    </w:pPr>
    <w:rPr>
      <w:rFonts w:cs="Times New Roman"/>
    </w:rPr>
  </w:style>
  <w:style w:type="paragraph" w:styleId="Citt">
    <w:name w:val="Quote"/>
    <w:basedOn w:val="Normln"/>
    <w:next w:val="Normln"/>
    <w:link w:val="CittChar"/>
    <w:uiPriority w:val="29"/>
    <w:qFormat/>
    <w:rsid w:val="00644EBB"/>
    <w:pPr>
      <w:spacing w:after="0" w:line="240" w:lineRule="auto"/>
      <w:ind w:firstLine="357"/>
    </w:pPr>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4EBB"/>
    <w:rPr>
      <w:rFonts w:asciiTheme="majorHAnsi" w:eastAsiaTheme="majorEastAsia" w:hAnsiTheme="majorHAnsi" w:cstheme="majorBidi"/>
      <w:i/>
      <w:iCs/>
      <w:color w:val="5A5A5A" w:themeColor="text1" w:themeTint="A5"/>
      <w:sz w:val="24"/>
    </w:rPr>
  </w:style>
  <w:style w:type="paragraph" w:styleId="Vrazncitt">
    <w:name w:val="Intense Quote"/>
    <w:basedOn w:val="Normln"/>
    <w:next w:val="Normln"/>
    <w:link w:val="VrazncittChar"/>
    <w:uiPriority w:val="30"/>
    <w:qFormat/>
    <w:rsid w:val="00644EBB"/>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firstLine="357"/>
    </w:pPr>
    <w:rPr>
      <w:rFonts w:asciiTheme="majorHAnsi" w:eastAsiaTheme="majorEastAsia" w:hAnsiTheme="majorHAnsi" w:cstheme="majorBidi"/>
      <w:i/>
      <w:iCs/>
      <w:color w:val="FFFFFF" w:themeColor="background1"/>
      <w:szCs w:val="24"/>
    </w:rPr>
  </w:style>
  <w:style w:type="character" w:customStyle="1" w:styleId="VrazncittChar">
    <w:name w:val="Výrazný citát Char"/>
    <w:basedOn w:val="Standardnpsmoodstavce"/>
    <w:link w:val="Vrazncitt"/>
    <w:uiPriority w:val="30"/>
    <w:rsid w:val="00644EBB"/>
    <w:rPr>
      <w:rFonts w:asciiTheme="majorHAnsi" w:eastAsiaTheme="majorEastAsia" w:hAnsiTheme="majorHAnsi" w:cstheme="majorBidi"/>
      <w:i/>
      <w:iCs/>
      <w:color w:val="FFFFFF" w:themeColor="background1"/>
      <w:sz w:val="24"/>
      <w:szCs w:val="24"/>
      <w:shd w:val="clear" w:color="auto" w:fill="5B9BD5" w:themeFill="accent1"/>
    </w:rPr>
  </w:style>
  <w:style w:type="paragraph" w:customStyle="1" w:styleId="datum">
    <w:name w:val="datum"/>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order-claret">
    <w:name w:val="border-claret"/>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order-green">
    <w:name w:val="border-green"/>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igger">
    <w:name w:val="bigger"/>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ackground-green">
    <w:name w:val="background-green"/>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background-claret">
    <w:name w:val="background-claret"/>
    <w:basedOn w:val="Normln"/>
    <w:uiPriority w:val="99"/>
    <w:rsid w:val="00644EBB"/>
    <w:pPr>
      <w:spacing w:before="100" w:beforeAutospacing="1" w:after="100" w:afterAutospacing="1" w:line="240" w:lineRule="auto"/>
      <w:ind w:firstLine="357"/>
      <w:jc w:val="left"/>
    </w:pPr>
    <w:rPr>
      <w:rFonts w:eastAsia="Times New Roman" w:cs="Times New Roman"/>
      <w:szCs w:val="24"/>
      <w:lang w:eastAsia="cs-CZ"/>
    </w:rPr>
  </w:style>
  <w:style w:type="paragraph" w:customStyle="1" w:styleId="Pa19">
    <w:name w:val="Pa19"/>
    <w:basedOn w:val="Default"/>
    <w:next w:val="Default"/>
    <w:uiPriority w:val="99"/>
    <w:rsid w:val="00644EBB"/>
    <w:pPr>
      <w:spacing w:line="201" w:lineRule="atLeast"/>
    </w:pPr>
    <w:rPr>
      <w:rFonts w:ascii="EC Square Sans Pro" w:eastAsiaTheme="minorEastAsia" w:hAnsi="EC Square Sans Pro" w:cstheme="minorBidi"/>
      <w:color w:val="auto"/>
      <w:lang w:eastAsia="en-US"/>
    </w:rPr>
  </w:style>
  <w:style w:type="paragraph" w:customStyle="1" w:styleId="Pa13">
    <w:name w:val="Pa13"/>
    <w:basedOn w:val="Default"/>
    <w:next w:val="Default"/>
    <w:uiPriority w:val="99"/>
    <w:rsid w:val="00644EBB"/>
    <w:pPr>
      <w:spacing w:line="201" w:lineRule="atLeast"/>
    </w:pPr>
    <w:rPr>
      <w:rFonts w:ascii="EC Square Sans Pro" w:eastAsiaTheme="minorEastAsia" w:hAnsi="EC Square Sans Pro" w:cstheme="minorBidi"/>
      <w:color w:val="auto"/>
      <w:lang w:eastAsia="en-US"/>
    </w:rPr>
  </w:style>
  <w:style w:type="paragraph" w:customStyle="1" w:styleId="Pa9">
    <w:name w:val="Pa9"/>
    <w:basedOn w:val="Default"/>
    <w:next w:val="Default"/>
    <w:uiPriority w:val="99"/>
    <w:rsid w:val="00644EBB"/>
    <w:pPr>
      <w:spacing w:line="191" w:lineRule="atLeast"/>
    </w:pPr>
    <w:rPr>
      <w:rFonts w:ascii="EC Square Sans Pro" w:eastAsiaTheme="minorEastAsia" w:hAnsi="EC Square Sans Pro" w:cstheme="minorBidi"/>
      <w:color w:val="auto"/>
      <w:lang w:eastAsia="en-US"/>
    </w:rPr>
  </w:style>
  <w:style w:type="paragraph" w:customStyle="1" w:styleId="DecimalAligned">
    <w:name w:val="Decimal Aligned"/>
    <w:basedOn w:val="Normln"/>
    <w:uiPriority w:val="40"/>
    <w:qFormat/>
    <w:rsid w:val="00644EBB"/>
    <w:pPr>
      <w:tabs>
        <w:tab w:val="decimal" w:pos="360"/>
      </w:tabs>
      <w:spacing w:after="200" w:line="276" w:lineRule="auto"/>
      <w:ind w:firstLine="357"/>
      <w:jc w:val="left"/>
    </w:pPr>
    <w:rPr>
      <w:rFonts w:asciiTheme="minorHAnsi" w:eastAsiaTheme="minorEastAsia" w:hAnsiTheme="minorHAnsi" w:cs="Times New Roman"/>
      <w:sz w:val="22"/>
      <w:lang w:eastAsia="cs-CZ"/>
    </w:rPr>
  </w:style>
  <w:style w:type="paragraph" w:customStyle="1" w:styleId="normlnpsmo">
    <w:name w:val="normlnpsmo"/>
    <w:basedOn w:val="Normln"/>
    <w:uiPriority w:val="99"/>
    <w:rsid w:val="00644EBB"/>
    <w:pPr>
      <w:spacing w:after="150" w:line="312" w:lineRule="atLeast"/>
      <w:ind w:firstLine="357"/>
      <w:jc w:val="left"/>
    </w:pPr>
    <w:rPr>
      <w:rFonts w:eastAsia="Times New Roman" w:cs="Times New Roman"/>
      <w:color w:val="575757"/>
      <w:sz w:val="23"/>
      <w:szCs w:val="23"/>
      <w:lang w:eastAsia="cs-CZ"/>
    </w:rPr>
  </w:style>
  <w:style w:type="character" w:styleId="Zdraznnjemn">
    <w:name w:val="Subtle Emphasis"/>
    <w:uiPriority w:val="19"/>
    <w:qFormat/>
    <w:rsid w:val="00644EBB"/>
    <w:rPr>
      <w:i/>
      <w:iCs/>
      <w:color w:val="5A5A5A" w:themeColor="text1" w:themeTint="A5"/>
    </w:rPr>
  </w:style>
  <w:style w:type="character" w:styleId="Zdraznnintenzivn">
    <w:name w:val="Intense Emphasis"/>
    <w:uiPriority w:val="21"/>
    <w:qFormat/>
    <w:rsid w:val="00644EBB"/>
    <w:rPr>
      <w:b/>
      <w:bCs/>
      <w:i/>
      <w:iCs/>
      <w:color w:val="5B9BD5" w:themeColor="accent1"/>
      <w:sz w:val="22"/>
      <w:szCs w:val="22"/>
    </w:rPr>
  </w:style>
  <w:style w:type="character" w:styleId="Odkazjemn">
    <w:name w:val="Subtle Reference"/>
    <w:uiPriority w:val="31"/>
    <w:qFormat/>
    <w:rsid w:val="00644EBB"/>
    <w:rPr>
      <w:color w:val="auto"/>
      <w:u w:val="single" w:color="A5A5A5" w:themeColor="accent3"/>
    </w:rPr>
  </w:style>
  <w:style w:type="character" w:styleId="Odkazintenzivn">
    <w:name w:val="Intense Reference"/>
    <w:basedOn w:val="Standardnpsmoodstavce"/>
    <w:uiPriority w:val="32"/>
    <w:qFormat/>
    <w:rsid w:val="00644EBB"/>
    <w:rPr>
      <w:b/>
      <w:bCs/>
      <w:color w:val="7B7B7B" w:themeColor="accent3" w:themeShade="BF"/>
      <w:u w:val="single" w:color="A5A5A5" w:themeColor="accent3"/>
    </w:rPr>
  </w:style>
  <w:style w:type="character" w:styleId="Nzevknihy">
    <w:name w:val="Book Title"/>
    <w:basedOn w:val="Standardnpsmoodstavce"/>
    <w:uiPriority w:val="33"/>
    <w:qFormat/>
    <w:rsid w:val="00644EBB"/>
    <w:rPr>
      <w:rFonts w:asciiTheme="majorHAnsi" w:eastAsiaTheme="majorEastAsia" w:hAnsiTheme="majorHAnsi" w:cstheme="majorBidi" w:hint="default"/>
      <w:b/>
      <w:bCs/>
      <w:i/>
      <w:iCs/>
      <w:color w:val="auto"/>
    </w:rPr>
  </w:style>
  <w:style w:type="character" w:customStyle="1" w:styleId="apple-converted-space">
    <w:name w:val="apple-converted-space"/>
    <w:basedOn w:val="Standardnpsmoodstavce"/>
    <w:rsid w:val="00644EBB"/>
  </w:style>
  <w:style w:type="character" w:customStyle="1" w:styleId="A6">
    <w:name w:val="A6"/>
    <w:uiPriority w:val="99"/>
    <w:rsid w:val="00644EBB"/>
    <w:rPr>
      <w:rFonts w:ascii="EC Square Sans Pro" w:hAnsi="EC Square Sans Pro" w:cs="EC Square Sans Pro" w:hint="default"/>
      <w:b/>
      <w:bCs/>
      <w:color w:val="000000"/>
      <w:sz w:val="20"/>
      <w:szCs w:val="20"/>
    </w:rPr>
  </w:style>
  <w:style w:type="character" w:customStyle="1" w:styleId="searchhit">
    <w:name w:val="search_hit"/>
    <w:basedOn w:val="Standardnpsmoodstavce"/>
    <w:rsid w:val="00644EBB"/>
  </w:style>
  <w:style w:type="paragraph" w:styleId="Obsah4">
    <w:name w:val="toc 4"/>
    <w:basedOn w:val="Normln"/>
    <w:next w:val="Normln"/>
    <w:autoRedefine/>
    <w:uiPriority w:val="39"/>
    <w:unhideWhenUsed/>
    <w:rsid w:val="00D42244"/>
    <w:pPr>
      <w:spacing w:after="100" w:line="276"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D42244"/>
    <w:pPr>
      <w:spacing w:after="100" w:line="276"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D42244"/>
    <w:pPr>
      <w:spacing w:after="100" w:line="276"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D42244"/>
    <w:pPr>
      <w:spacing w:after="100" w:line="276"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D42244"/>
    <w:pPr>
      <w:spacing w:after="100" w:line="276"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D42244"/>
    <w:pPr>
      <w:spacing w:after="100" w:line="276" w:lineRule="auto"/>
      <w:ind w:left="1760"/>
      <w:jc w:val="left"/>
    </w:pPr>
    <w:rPr>
      <w:rFonts w:asciiTheme="minorHAnsi" w:eastAsiaTheme="minorEastAsia" w:hAnsiTheme="minorHAnsi"/>
      <w:sz w:val="22"/>
      <w:lang w:eastAsia="cs-CZ"/>
    </w:rPr>
  </w:style>
  <w:style w:type="character" w:styleId="Sledovanodkaz">
    <w:name w:val="FollowedHyperlink"/>
    <w:basedOn w:val="Standardnpsmoodstavce"/>
    <w:uiPriority w:val="99"/>
    <w:semiHidden/>
    <w:unhideWhenUsed/>
    <w:rsid w:val="00197A94"/>
    <w:rPr>
      <w:color w:val="800080"/>
      <w:u w:val="single"/>
    </w:rPr>
  </w:style>
  <w:style w:type="paragraph" w:customStyle="1" w:styleId="font5">
    <w:name w:val="font5"/>
    <w:basedOn w:val="Normln"/>
    <w:rsid w:val="00197A94"/>
    <w:pPr>
      <w:spacing w:before="100" w:beforeAutospacing="1" w:after="100" w:afterAutospacing="1" w:line="240" w:lineRule="auto"/>
      <w:jc w:val="left"/>
    </w:pPr>
    <w:rPr>
      <w:rFonts w:ascii="Arial Narrow" w:eastAsia="Times New Roman" w:hAnsi="Arial Narrow" w:cs="Times New Roman"/>
      <w:b/>
      <w:bCs/>
      <w:sz w:val="18"/>
      <w:szCs w:val="18"/>
      <w:lang w:eastAsia="cs-CZ"/>
    </w:rPr>
  </w:style>
  <w:style w:type="paragraph" w:customStyle="1" w:styleId="font6">
    <w:name w:val="font6"/>
    <w:basedOn w:val="Normln"/>
    <w:rsid w:val="00197A94"/>
    <w:pPr>
      <w:spacing w:before="100" w:beforeAutospacing="1" w:after="100" w:afterAutospacing="1" w:line="240" w:lineRule="auto"/>
      <w:jc w:val="left"/>
    </w:pPr>
    <w:rPr>
      <w:rFonts w:ascii="Arial Narrow" w:eastAsia="Times New Roman" w:hAnsi="Arial Narrow" w:cs="Times New Roman"/>
      <w:b/>
      <w:bCs/>
      <w:i/>
      <w:iCs/>
      <w:sz w:val="18"/>
      <w:szCs w:val="18"/>
      <w:lang w:eastAsia="cs-CZ"/>
    </w:rPr>
  </w:style>
  <w:style w:type="paragraph" w:customStyle="1" w:styleId="font7">
    <w:name w:val="font7"/>
    <w:basedOn w:val="Normln"/>
    <w:rsid w:val="00197A94"/>
    <w:pPr>
      <w:spacing w:before="100" w:beforeAutospacing="1" w:after="100" w:afterAutospacing="1" w:line="240" w:lineRule="auto"/>
      <w:jc w:val="left"/>
    </w:pPr>
    <w:rPr>
      <w:rFonts w:ascii="Arial Narrow" w:eastAsia="Times New Roman" w:hAnsi="Arial Narrow" w:cs="Times New Roman"/>
      <w:b/>
      <w:bCs/>
      <w:sz w:val="20"/>
      <w:szCs w:val="20"/>
      <w:lang w:eastAsia="cs-CZ"/>
    </w:rPr>
  </w:style>
  <w:style w:type="paragraph" w:customStyle="1" w:styleId="font8">
    <w:name w:val="font8"/>
    <w:basedOn w:val="Normln"/>
    <w:rsid w:val="00197A94"/>
    <w:pPr>
      <w:spacing w:before="100" w:beforeAutospacing="1" w:after="100" w:afterAutospacing="1" w:line="240" w:lineRule="auto"/>
      <w:jc w:val="left"/>
    </w:pPr>
    <w:rPr>
      <w:rFonts w:ascii="Arial Narrow" w:eastAsia="Times New Roman" w:hAnsi="Arial Narrow" w:cs="Times New Roman"/>
      <w:b/>
      <w:bCs/>
      <w:i/>
      <w:iCs/>
      <w:sz w:val="20"/>
      <w:szCs w:val="20"/>
      <w:lang w:eastAsia="cs-CZ"/>
    </w:rPr>
  </w:style>
  <w:style w:type="paragraph" w:customStyle="1" w:styleId="font9">
    <w:name w:val="font9"/>
    <w:basedOn w:val="Normln"/>
    <w:rsid w:val="00197A94"/>
    <w:pPr>
      <w:spacing w:before="100" w:beforeAutospacing="1" w:after="100" w:afterAutospacing="1" w:line="240" w:lineRule="auto"/>
      <w:jc w:val="left"/>
    </w:pPr>
    <w:rPr>
      <w:rFonts w:ascii="Arial Narrow" w:eastAsia="Times New Roman" w:hAnsi="Arial Narrow" w:cs="Times New Roman"/>
      <w:b/>
      <w:bCs/>
      <w:sz w:val="20"/>
      <w:szCs w:val="20"/>
      <w:lang w:eastAsia="cs-CZ"/>
    </w:rPr>
  </w:style>
  <w:style w:type="paragraph" w:customStyle="1" w:styleId="font10">
    <w:name w:val="font10"/>
    <w:basedOn w:val="Normln"/>
    <w:rsid w:val="00197A94"/>
    <w:pPr>
      <w:spacing w:before="100" w:beforeAutospacing="1" w:after="100" w:afterAutospacing="1" w:line="240" w:lineRule="auto"/>
      <w:jc w:val="left"/>
    </w:pPr>
    <w:rPr>
      <w:rFonts w:ascii="Arial Narrow" w:eastAsia="Times New Roman" w:hAnsi="Arial Narrow" w:cs="Times New Roman"/>
      <w:b/>
      <w:bCs/>
      <w:i/>
      <w:iCs/>
      <w:sz w:val="20"/>
      <w:szCs w:val="20"/>
      <w:lang w:eastAsia="cs-CZ"/>
    </w:rPr>
  </w:style>
  <w:style w:type="paragraph" w:customStyle="1" w:styleId="xl61">
    <w:name w:val="xl61"/>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2">
    <w:name w:val="xl62"/>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b/>
      <w:bCs/>
      <w:sz w:val="28"/>
      <w:szCs w:val="28"/>
      <w:lang w:eastAsia="cs-CZ"/>
    </w:rPr>
  </w:style>
  <w:style w:type="paragraph" w:customStyle="1" w:styleId="xl63">
    <w:name w:val="xl63"/>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 w:val="36"/>
      <w:szCs w:val="36"/>
      <w:lang w:eastAsia="cs-CZ"/>
    </w:rPr>
  </w:style>
  <w:style w:type="paragraph" w:customStyle="1" w:styleId="xl64">
    <w:name w:val="xl64"/>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5">
    <w:name w:val="xl65"/>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b/>
      <w:bCs/>
      <w:i/>
      <w:iCs/>
      <w:szCs w:val="24"/>
      <w:lang w:eastAsia="cs-CZ"/>
    </w:rPr>
  </w:style>
  <w:style w:type="paragraph" w:customStyle="1" w:styleId="xl66">
    <w:name w:val="xl66"/>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7">
    <w:name w:val="xl67"/>
    <w:basedOn w:val="Normln"/>
    <w:rsid w:val="00197A94"/>
    <w:pPr>
      <w:shd w:val="clear" w:color="000000" w:fill="FFFFFF"/>
      <w:spacing w:before="100" w:beforeAutospacing="1" w:after="100" w:afterAutospacing="1" w:line="240" w:lineRule="auto"/>
      <w:jc w:val="left"/>
      <w:textAlignment w:val="top"/>
    </w:pPr>
    <w:rPr>
      <w:rFonts w:ascii="Arial Narrow" w:eastAsia="Times New Roman" w:hAnsi="Arial Narrow" w:cs="Times New Roman"/>
      <w:szCs w:val="24"/>
      <w:lang w:eastAsia="cs-CZ"/>
    </w:rPr>
  </w:style>
  <w:style w:type="paragraph" w:customStyle="1" w:styleId="xl68">
    <w:name w:val="xl68"/>
    <w:basedOn w:val="Normln"/>
    <w:rsid w:val="00197A94"/>
    <w:pPr>
      <w:pBdr>
        <w:left w:val="single" w:sz="8" w:space="0" w:color="424242"/>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69">
    <w:name w:val="xl69"/>
    <w:basedOn w:val="Normln"/>
    <w:rsid w:val="00197A94"/>
    <w:pPr>
      <w:pBdr>
        <w:bottom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b/>
      <w:bCs/>
      <w:szCs w:val="24"/>
      <w:lang w:eastAsia="cs-CZ"/>
    </w:rPr>
  </w:style>
  <w:style w:type="paragraph" w:customStyle="1" w:styleId="xl70">
    <w:name w:val="xl70"/>
    <w:basedOn w:val="Normln"/>
    <w:rsid w:val="00197A94"/>
    <w:pPr>
      <w:pBdr>
        <w:bottom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1">
    <w:name w:val="xl71"/>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2">
    <w:name w:val="xl72"/>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3">
    <w:name w:val="xl73"/>
    <w:basedOn w:val="Normln"/>
    <w:rsid w:val="00197A94"/>
    <w:pP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74">
    <w:name w:val="xl74"/>
    <w:basedOn w:val="Normln"/>
    <w:rsid w:val="00197A94"/>
    <w:pP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75">
    <w:name w:val="xl75"/>
    <w:basedOn w:val="Normln"/>
    <w:rsid w:val="00197A94"/>
    <w:pPr>
      <w:pBdr>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6">
    <w:name w:val="xl76"/>
    <w:basedOn w:val="Normln"/>
    <w:rsid w:val="00197A94"/>
    <w:pPr>
      <w:pBdr>
        <w:bottom w:val="single" w:sz="4" w:space="0" w:color="000000"/>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77">
    <w:name w:val="xl77"/>
    <w:basedOn w:val="Normln"/>
    <w:rsid w:val="00197A94"/>
    <w:pPr>
      <w:spacing w:before="100" w:beforeAutospacing="1" w:after="100" w:afterAutospacing="1" w:line="240" w:lineRule="auto"/>
      <w:jc w:val="left"/>
    </w:pPr>
    <w:rPr>
      <w:rFonts w:ascii="Arial Narrow" w:eastAsia="Times New Roman" w:hAnsi="Arial Narrow" w:cs="Times New Roman"/>
      <w:szCs w:val="24"/>
      <w:lang w:eastAsia="cs-CZ"/>
    </w:rPr>
  </w:style>
  <w:style w:type="paragraph" w:customStyle="1" w:styleId="xl78">
    <w:name w:val="xl78"/>
    <w:basedOn w:val="Normln"/>
    <w:rsid w:val="00197A94"/>
    <w:pPr>
      <w:pBdr>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79">
    <w:name w:val="xl79"/>
    <w:basedOn w:val="Normln"/>
    <w:rsid w:val="00197A94"/>
    <w:pPr>
      <w:pBdr>
        <w:left w:val="single" w:sz="4" w:space="9" w:color="000000"/>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80">
    <w:name w:val="xl80"/>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81">
    <w:name w:val="xl81"/>
    <w:basedOn w:val="Normln"/>
    <w:rsid w:val="00197A94"/>
    <w:pPr>
      <w:pBdr>
        <w:left w:val="single" w:sz="4" w:space="0" w:color="000000"/>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82">
    <w:name w:val="xl82"/>
    <w:basedOn w:val="Normln"/>
    <w:rsid w:val="00197A9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3">
    <w:name w:val="xl83"/>
    <w:basedOn w:val="Normln"/>
    <w:rsid w:val="00197A9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84">
    <w:name w:val="xl84"/>
    <w:basedOn w:val="Normln"/>
    <w:rsid w:val="00197A9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85">
    <w:name w:val="xl85"/>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6">
    <w:name w:val="xl86"/>
    <w:basedOn w:val="Normln"/>
    <w:rsid w:val="00197A94"/>
    <w:pPr>
      <w:pBdr>
        <w:left w:val="single" w:sz="4" w:space="0" w:color="000000"/>
        <w:right w:val="single" w:sz="8" w:space="0" w:color="424242"/>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7">
    <w:name w:val="xl87"/>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szCs w:val="24"/>
      <w:lang w:eastAsia="cs-CZ"/>
    </w:rPr>
  </w:style>
  <w:style w:type="paragraph" w:customStyle="1" w:styleId="xl88">
    <w:name w:val="xl88"/>
    <w:basedOn w:val="Normln"/>
    <w:rsid w:val="00197A94"/>
    <w:pPr>
      <w:pBdr>
        <w:left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89">
    <w:name w:val="xl89"/>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90">
    <w:name w:val="xl90"/>
    <w:basedOn w:val="Normln"/>
    <w:rsid w:val="00197A94"/>
    <w:pPr>
      <w:pBdr>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1">
    <w:name w:val="xl91"/>
    <w:basedOn w:val="Normln"/>
    <w:rsid w:val="00197A94"/>
    <w:pPr>
      <w:pBdr>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2">
    <w:name w:val="xl92"/>
    <w:basedOn w:val="Normln"/>
    <w:rsid w:val="00197A94"/>
    <w:pPr>
      <w:pBdr>
        <w:top w:val="single" w:sz="4" w:space="0" w:color="000000"/>
        <w:left w:val="single" w:sz="8" w:space="0" w:color="424242"/>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93">
    <w:name w:val="xl93"/>
    <w:basedOn w:val="Normln"/>
    <w:rsid w:val="00197A94"/>
    <w:pPr>
      <w:pBdr>
        <w:top w:val="single" w:sz="4" w:space="0" w:color="000000"/>
        <w:bottom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b/>
      <w:bCs/>
      <w:szCs w:val="24"/>
      <w:lang w:eastAsia="cs-CZ"/>
    </w:rPr>
  </w:style>
  <w:style w:type="paragraph" w:customStyle="1" w:styleId="xl94">
    <w:name w:val="xl94"/>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5">
    <w:name w:val="xl95"/>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6">
    <w:name w:val="xl96"/>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97">
    <w:name w:val="xl97"/>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8">
    <w:name w:val="xl98"/>
    <w:basedOn w:val="Normln"/>
    <w:rsid w:val="00197A94"/>
    <w:pPr>
      <w:pBdr>
        <w:top w:val="single" w:sz="4" w:space="0" w:color="000000"/>
        <w:bottom w:val="single" w:sz="4" w:space="0" w:color="000000"/>
      </w:pBdr>
      <w:shd w:val="clear" w:color="000000" w:fill="FFFFFF"/>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99">
    <w:name w:val="xl99"/>
    <w:basedOn w:val="Normln"/>
    <w:rsid w:val="00197A94"/>
    <w:pPr>
      <w:pBdr>
        <w:top w:val="single" w:sz="4" w:space="0" w:color="000000"/>
        <w:bottom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0">
    <w:name w:val="xl100"/>
    <w:basedOn w:val="Normln"/>
    <w:rsid w:val="00197A94"/>
    <w:pPr>
      <w:pBdr>
        <w:top w:val="single" w:sz="4" w:space="0" w:color="000000"/>
        <w:bottom w:val="single" w:sz="4" w:space="0" w:color="000000"/>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1">
    <w:name w:val="xl101"/>
    <w:basedOn w:val="Normln"/>
    <w:rsid w:val="00197A94"/>
    <w:pPr>
      <w:pBdr>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2">
    <w:name w:val="xl102"/>
    <w:basedOn w:val="Normln"/>
    <w:rsid w:val="00197A94"/>
    <w:pPr>
      <w:pBdr>
        <w:left w:val="single" w:sz="4" w:space="9" w:color="000000"/>
        <w:right w:val="single" w:sz="4" w:space="0" w:color="000000"/>
      </w:pBdr>
      <w:shd w:val="clear" w:color="8080FF"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03">
    <w:name w:val="xl103"/>
    <w:basedOn w:val="Normln"/>
    <w:rsid w:val="00197A94"/>
    <w:pPr>
      <w:pBdr>
        <w:left w:val="single" w:sz="4" w:space="0" w:color="000000"/>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04">
    <w:name w:val="xl104"/>
    <w:basedOn w:val="Normln"/>
    <w:rsid w:val="00197A94"/>
    <w:pPr>
      <w:pBdr>
        <w:top w:val="single" w:sz="4" w:space="0" w:color="000000"/>
        <w:left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5">
    <w:name w:val="xl105"/>
    <w:basedOn w:val="Normln"/>
    <w:rsid w:val="00197A94"/>
    <w:pPr>
      <w:pBdr>
        <w:left w:val="single" w:sz="4" w:space="9" w:color="000000"/>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06">
    <w:name w:val="xl106"/>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07">
    <w:name w:val="xl107"/>
    <w:basedOn w:val="Normln"/>
    <w:rsid w:val="00197A94"/>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08">
    <w:name w:val="xl108"/>
    <w:basedOn w:val="Normln"/>
    <w:rsid w:val="00197A94"/>
    <w:pPr>
      <w:pBdr>
        <w:left w:val="single" w:sz="8" w:space="0" w:color="424242"/>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09">
    <w:name w:val="xl109"/>
    <w:basedOn w:val="Normln"/>
    <w:rsid w:val="00197A94"/>
    <w:pPr>
      <w:pBdr>
        <w:left w:val="single" w:sz="4" w:space="9"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10">
    <w:name w:val="xl110"/>
    <w:basedOn w:val="Normln"/>
    <w:rsid w:val="00197A94"/>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1">
    <w:name w:val="xl111"/>
    <w:basedOn w:val="Normln"/>
    <w:rsid w:val="00197A94"/>
    <w:pPr>
      <w:pBdr>
        <w:left w:val="single" w:sz="4" w:space="0" w:color="auto"/>
        <w:right w:val="single" w:sz="4" w:space="0" w:color="auto"/>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2">
    <w:name w:val="xl112"/>
    <w:basedOn w:val="Normln"/>
    <w:rsid w:val="00197A94"/>
    <w:pPr>
      <w:pBdr>
        <w:left w:val="single" w:sz="8" w:space="0" w:color="424242"/>
        <w:bottom w:val="single" w:sz="8"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13">
    <w:name w:val="xl113"/>
    <w:basedOn w:val="Normln"/>
    <w:rsid w:val="00197A94"/>
    <w:pPr>
      <w:pBdr>
        <w:left w:val="single" w:sz="4" w:space="9" w:color="000000"/>
        <w:bottom w:val="single" w:sz="8" w:space="0" w:color="424242"/>
        <w:right w:val="single" w:sz="4" w:space="0" w:color="000000"/>
      </w:pBdr>
      <w:shd w:val="clear" w:color="000000" w:fill="FFFFFF"/>
      <w:spacing w:before="100" w:beforeAutospacing="1" w:after="100" w:afterAutospacing="1" w:line="240" w:lineRule="auto"/>
      <w:ind w:firstLineChars="100" w:firstLine="100"/>
      <w:jc w:val="left"/>
      <w:textAlignment w:val="center"/>
    </w:pPr>
    <w:rPr>
      <w:rFonts w:ascii="Arial Narrow" w:eastAsia="Times New Roman" w:hAnsi="Arial Narrow" w:cs="Times New Roman"/>
      <w:szCs w:val="24"/>
      <w:lang w:eastAsia="cs-CZ"/>
    </w:rPr>
  </w:style>
  <w:style w:type="paragraph" w:customStyle="1" w:styleId="xl114">
    <w:name w:val="xl114"/>
    <w:basedOn w:val="Normln"/>
    <w:rsid w:val="00197A94"/>
    <w:pPr>
      <w:pBdr>
        <w:left w:val="single" w:sz="4" w:space="0" w:color="000000"/>
        <w:bottom w:val="single" w:sz="8" w:space="0" w:color="424242"/>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5">
    <w:name w:val="xl115"/>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6">
    <w:name w:val="xl116"/>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17">
    <w:name w:val="xl117"/>
    <w:basedOn w:val="Normln"/>
    <w:rsid w:val="00197A94"/>
    <w:pPr>
      <w:pBdr>
        <w:left w:val="single" w:sz="4" w:space="0" w:color="000000"/>
        <w:bottom w:val="single" w:sz="8" w:space="0" w:color="424242"/>
        <w:right w:val="single" w:sz="4" w:space="0" w:color="000000"/>
      </w:pBdr>
      <w:spacing w:before="100" w:beforeAutospacing="1" w:after="100" w:afterAutospacing="1" w:line="240" w:lineRule="auto"/>
      <w:jc w:val="right"/>
    </w:pPr>
    <w:rPr>
      <w:rFonts w:ascii="Arial Narrow" w:eastAsia="Times New Roman" w:hAnsi="Arial Narrow" w:cs="Times New Roman"/>
      <w:b/>
      <w:bCs/>
      <w:szCs w:val="24"/>
      <w:lang w:eastAsia="cs-CZ"/>
    </w:rPr>
  </w:style>
  <w:style w:type="paragraph" w:customStyle="1" w:styleId="xl118">
    <w:name w:val="xl118"/>
    <w:basedOn w:val="Normln"/>
    <w:rsid w:val="00197A94"/>
    <w:pPr>
      <w:pBdr>
        <w:left w:val="single" w:sz="4" w:space="0" w:color="000000"/>
        <w:bottom w:val="single" w:sz="8" w:space="0" w:color="424242"/>
        <w:right w:val="single" w:sz="4" w:space="0" w:color="000000"/>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Cs w:val="24"/>
      <w:lang w:eastAsia="cs-CZ"/>
    </w:rPr>
  </w:style>
  <w:style w:type="paragraph" w:customStyle="1" w:styleId="xl119">
    <w:name w:val="xl119"/>
    <w:basedOn w:val="Normln"/>
    <w:rsid w:val="00197A94"/>
    <w:pPr>
      <w:pBdr>
        <w:left w:val="single" w:sz="4" w:space="0" w:color="000000"/>
        <w:bottom w:val="single" w:sz="8" w:space="0" w:color="424242"/>
        <w:right w:val="single" w:sz="4" w:space="0" w:color="000000"/>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20">
    <w:name w:val="xl120"/>
    <w:basedOn w:val="Normln"/>
    <w:rsid w:val="00197A94"/>
    <w:pPr>
      <w:pBdr>
        <w:left w:val="single" w:sz="4" w:space="0" w:color="000000"/>
        <w:bottom w:val="single" w:sz="8" w:space="0" w:color="424242"/>
        <w:right w:val="single" w:sz="8" w:space="0" w:color="424242"/>
      </w:pBdr>
      <w:shd w:val="clear" w:color="8080FF" w:fill="FFFFFF"/>
      <w:spacing w:before="100" w:beforeAutospacing="1" w:after="100" w:afterAutospacing="1" w:line="240" w:lineRule="auto"/>
      <w:jc w:val="right"/>
      <w:textAlignment w:val="center"/>
    </w:pPr>
    <w:rPr>
      <w:rFonts w:ascii="Arial Narrow" w:eastAsia="Times New Roman" w:hAnsi="Arial Narrow" w:cs="Times New Roman"/>
      <w:szCs w:val="24"/>
      <w:lang w:eastAsia="cs-CZ"/>
    </w:rPr>
  </w:style>
  <w:style w:type="paragraph" w:customStyle="1" w:styleId="xl121">
    <w:name w:val="xl121"/>
    <w:basedOn w:val="Normln"/>
    <w:rsid w:val="00197A94"/>
    <w:pPr>
      <w:pBdr>
        <w:top w:val="single" w:sz="4" w:space="0" w:color="000000"/>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2">
    <w:name w:val="xl122"/>
    <w:basedOn w:val="Normln"/>
    <w:rsid w:val="00197A94"/>
    <w:pPr>
      <w:pBdr>
        <w:top w:val="single" w:sz="4" w:space="0" w:color="000000"/>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3">
    <w:name w:val="xl123"/>
    <w:basedOn w:val="Normln"/>
    <w:rsid w:val="00197A94"/>
    <w:pPr>
      <w:pBdr>
        <w:top w:val="single" w:sz="8" w:space="0" w:color="424242"/>
        <w:left w:val="single" w:sz="8" w:space="0" w:color="424242"/>
        <w:right w:val="single" w:sz="4" w:space="0" w:color="424242"/>
      </w:pBdr>
      <w:shd w:val="clear" w:color="8080FF"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cs-CZ"/>
    </w:rPr>
  </w:style>
  <w:style w:type="paragraph" w:customStyle="1" w:styleId="xl124">
    <w:name w:val="xl124"/>
    <w:basedOn w:val="Normln"/>
    <w:rsid w:val="00197A94"/>
    <w:pPr>
      <w:pBdr>
        <w:left w:val="single" w:sz="8" w:space="0" w:color="424242"/>
        <w:bottom w:val="single" w:sz="4" w:space="0" w:color="424242"/>
        <w:right w:val="single" w:sz="4" w:space="0" w:color="424242"/>
      </w:pBdr>
      <w:shd w:val="clear" w:color="8080FF"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cs-CZ"/>
    </w:rPr>
  </w:style>
  <w:style w:type="paragraph" w:customStyle="1" w:styleId="xl125">
    <w:name w:val="xl125"/>
    <w:basedOn w:val="Normln"/>
    <w:rsid w:val="00197A94"/>
    <w:pPr>
      <w:pBdr>
        <w:top w:val="single" w:sz="8" w:space="0" w:color="424242"/>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6">
    <w:name w:val="xl126"/>
    <w:basedOn w:val="Normln"/>
    <w:rsid w:val="00197A94"/>
    <w:pPr>
      <w:pBdr>
        <w:left w:val="single" w:sz="4" w:space="0" w:color="000000"/>
        <w:bottom w:val="single" w:sz="4" w:space="0" w:color="424242"/>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27">
    <w:name w:val="xl127"/>
    <w:basedOn w:val="Normln"/>
    <w:rsid w:val="00197A94"/>
    <w:pPr>
      <w:pBdr>
        <w:top w:val="single" w:sz="8" w:space="0" w:color="424242"/>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28">
    <w:name w:val="xl128"/>
    <w:basedOn w:val="Normln"/>
    <w:rsid w:val="00197A94"/>
    <w:pPr>
      <w:pBdr>
        <w:left w:val="single" w:sz="4" w:space="0" w:color="000000"/>
        <w:bottom w:val="single" w:sz="4"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29">
    <w:name w:val="xl129"/>
    <w:basedOn w:val="Normln"/>
    <w:rsid w:val="00197A94"/>
    <w:pPr>
      <w:pBdr>
        <w:top w:val="single" w:sz="8" w:space="0" w:color="424242"/>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0">
    <w:name w:val="xl130"/>
    <w:basedOn w:val="Normln"/>
    <w:rsid w:val="00197A94"/>
    <w:pPr>
      <w:pBdr>
        <w:top w:val="single" w:sz="8" w:space="0" w:color="424242"/>
        <w:left w:val="single" w:sz="4" w:space="0" w:color="000000"/>
        <w:right w:val="single" w:sz="8" w:space="0" w:color="424242"/>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1">
    <w:name w:val="xl131"/>
    <w:basedOn w:val="Normln"/>
    <w:rsid w:val="00197A94"/>
    <w:pPr>
      <w:pBdr>
        <w:left w:val="single" w:sz="4" w:space="0" w:color="000000"/>
        <w:bottom w:val="single" w:sz="4" w:space="0" w:color="424242"/>
        <w:right w:val="single" w:sz="8" w:space="0" w:color="424242"/>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2">
    <w:name w:val="xl132"/>
    <w:basedOn w:val="Normln"/>
    <w:rsid w:val="00197A94"/>
    <w:pPr>
      <w:pBdr>
        <w:top w:val="single" w:sz="8" w:space="0" w:color="424242"/>
        <w:lef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3">
    <w:name w:val="xl133"/>
    <w:basedOn w:val="Normln"/>
    <w:rsid w:val="00197A94"/>
    <w:pPr>
      <w:pBdr>
        <w:top w:val="single" w:sz="8" w:space="0" w:color="424242"/>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paragraph" w:customStyle="1" w:styleId="xl134">
    <w:name w:val="xl134"/>
    <w:basedOn w:val="Normln"/>
    <w:rsid w:val="00197A94"/>
    <w:pPr>
      <w:pBdr>
        <w:top w:val="single" w:sz="8" w:space="0" w:color="424242"/>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Cs w:val="24"/>
      <w:lang w:eastAsia="cs-CZ"/>
    </w:rPr>
  </w:style>
  <w:style w:type="paragraph" w:customStyle="1" w:styleId="xl135">
    <w:name w:val="xl135"/>
    <w:basedOn w:val="Normln"/>
    <w:rsid w:val="00197A94"/>
    <w:pPr>
      <w:pBdr>
        <w:top w:val="single" w:sz="8" w:space="0" w:color="424242"/>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Cs w:val="24"/>
      <w:lang w:eastAsia="cs-CZ"/>
    </w:rPr>
  </w:style>
  <w:style w:type="character" w:styleId="Odkaznakoment">
    <w:name w:val="annotation reference"/>
    <w:basedOn w:val="Standardnpsmoodstavce"/>
    <w:uiPriority w:val="99"/>
    <w:semiHidden/>
    <w:unhideWhenUsed/>
    <w:rsid w:val="00197A94"/>
    <w:rPr>
      <w:sz w:val="16"/>
      <w:szCs w:val="16"/>
    </w:rPr>
  </w:style>
  <w:style w:type="paragraph" w:styleId="Textkomente">
    <w:name w:val="annotation text"/>
    <w:basedOn w:val="Normln"/>
    <w:link w:val="TextkomenteChar"/>
    <w:uiPriority w:val="99"/>
    <w:semiHidden/>
    <w:unhideWhenUsed/>
    <w:rsid w:val="00197A94"/>
    <w:pPr>
      <w:spacing w:line="240" w:lineRule="auto"/>
    </w:pPr>
    <w:rPr>
      <w:sz w:val="20"/>
      <w:szCs w:val="20"/>
    </w:rPr>
  </w:style>
  <w:style w:type="character" w:customStyle="1" w:styleId="TextkomenteChar">
    <w:name w:val="Text komentáře Char"/>
    <w:basedOn w:val="Standardnpsmoodstavce"/>
    <w:link w:val="Textkomente"/>
    <w:uiPriority w:val="99"/>
    <w:semiHidden/>
    <w:rsid w:val="00197A9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97A94"/>
    <w:rPr>
      <w:b/>
      <w:bCs/>
    </w:rPr>
  </w:style>
  <w:style w:type="character" w:customStyle="1" w:styleId="PedmtkomenteChar">
    <w:name w:val="Předmět komentáře Char"/>
    <w:basedOn w:val="TextkomenteChar"/>
    <w:link w:val="Pedmtkomente"/>
    <w:uiPriority w:val="99"/>
    <w:semiHidden/>
    <w:rsid w:val="00197A94"/>
    <w:rPr>
      <w:rFonts w:ascii="Times New Roman" w:hAnsi="Times New Roman"/>
      <w:b/>
      <w:bCs/>
      <w:sz w:val="20"/>
      <w:szCs w:val="20"/>
    </w:rPr>
  </w:style>
  <w:style w:type="paragraph" w:customStyle="1" w:styleId="text">
    <w:name w:val="text"/>
    <w:basedOn w:val="Normln"/>
    <w:rsid w:val="00E27DBB"/>
    <w:pPr>
      <w:spacing w:after="0"/>
      <w:ind w:firstLine="284"/>
    </w:pPr>
    <w:rPr>
      <w:rFonts w:eastAsia="Times New Roman" w:cs="Times New Roman"/>
      <w:szCs w:val="24"/>
      <w:lang w:eastAsia="cs-CZ"/>
    </w:rPr>
  </w:style>
  <w:style w:type="character" w:styleId="AkronymHTML">
    <w:name w:val="HTML Acronym"/>
    <w:basedOn w:val="Standardnpsmoodstavce"/>
    <w:uiPriority w:val="99"/>
    <w:semiHidden/>
    <w:unhideWhenUsed/>
    <w:rsid w:val="007B6A4A"/>
  </w:style>
  <w:style w:type="character" w:customStyle="1" w:styleId="mo">
    <w:name w:val="mo"/>
    <w:basedOn w:val="Standardnpsmoodstavce"/>
    <w:rsid w:val="007B6A4A"/>
  </w:style>
  <w:style w:type="character" w:customStyle="1" w:styleId="description">
    <w:name w:val="description"/>
    <w:basedOn w:val="Standardnpsmoodstavce"/>
    <w:rsid w:val="009F794B"/>
  </w:style>
  <w:style w:type="paragraph" w:customStyle="1" w:styleId="tabulka">
    <w:name w:val="tabulka"/>
    <w:basedOn w:val="Normln"/>
    <w:qFormat/>
    <w:rsid w:val="007F37B3"/>
    <w:pPr>
      <w:spacing w:after="0"/>
    </w:pPr>
    <w:rPr>
      <w:b/>
      <w:bCs/>
      <w:szCs w:val="24"/>
    </w:rPr>
  </w:style>
  <w:style w:type="paragraph" w:styleId="Seznamobrzk">
    <w:name w:val="table of figures"/>
    <w:basedOn w:val="Normln"/>
    <w:next w:val="Normln"/>
    <w:uiPriority w:val="99"/>
    <w:unhideWhenUsed/>
    <w:rsid w:val="003B1062"/>
    <w:pPr>
      <w:spacing w:after="0"/>
    </w:pPr>
  </w:style>
  <w:style w:type="paragraph" w:styleId="Rejstk9">
    <w:name w:val="index 9"/>
    <w:basedOn w:val="Normln"/>
    <w:next w:val="Normln"/>
    <w:autoRedefine/>
    <w:uiPriority w:val="99"/>
    <w:semiHidden/>
    <w:unhideWhenUsed/>
    <w:rsid w:val="003B1062"/>
    <w:pPr>
      <w:spacing w:after="0" w:line="240" w:lineRule="auto"/>
      <w:ind w:left="2160" w:hanging="240"/>
    </w:pPr>
  </w:style>
  <w:style w:type="paragraph" w:customStyle="1" w:styleId="obrazek">
    <w:name w:val="obrazek"/>
    <w:basedOn w:val="Normln"/>
    <w:qFormat/>
    <w:rsid w:val="003B1062"/>
    <w:pPr>
      <w:ind w:firstLine="708"/>
    </w:pPr>
    <w:rPr>
      <w:b/>
      <w:bCs/>
      <w:szCs w:val="24"/>
    </w:rPr>
  </w:style>
  <w:style w:type="paragraph" w:customStyle="1" w:styleId="Nadpis-ploha">
    <w:name w:val="Nadpis-příloha"/>
    <w:basedOn w:val="Normln"/>
    <w:link w:val="Nadpis-plohaChar"/>
    <w:qFormat/>
    <w:rsid w:val="00A65E67"/>
    <w:rPr>
      <w:b/>
      <w:sz w:val="28"/>
      <w:szCs w:val="28"/>
    </w:rPr>
  </w:style>
  <w:style w:type="character" w:customStyle="1" w:styleId="Nadpis-plohaChar">
    <w:name w:val="Nadpis-příloha Char"/>
    <w:basedOn w:val="Standardnpsmoodstavce"/>
    <w:link w:val="Nadpis-ploha"/>
    <w:rsid w:val="00A65E67"/>
    <w:rPr>
      <w:rFonts w:ascii="Times New Roman" w:hAnsi="Times New Roman"/>
      <w:b/>
      <w:sz w:val="28"/>
      <w:szCs w:val="28"/>
    </w:rPr>
  </w:style>
  <w:style w:type="character" w:customStyle="1" w:styleId="odkaz-style-wrapper">
    <w:name w:val="odkaz-style-wrapper"/>
    <w:basedOn w:val="Standardnpsmoodstavce"/>
    <w:rsid w:val="005B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052">
      <w:bodyDiv w:val="1"/>
      <w:marLeft w:val="0"/>
      <w:marRight w:val="0"/>
      <w:marTop w:val="0"/>
      <w:marBottom w:val="0"/>
      <w:divBdr>
        <w:top w:val="none" w:sz="0" w:space="0" w:color="auto"/>
        <w:left w:val="none" w:sz="0" w:space="0" w:color="auto"/>
        <w:bottom w:val="none" w:sz="0" w:space="0" w:color="auto"/>
        <w:right w:val="none" w:sz="0" w:space="0" w:color="auto"/>
      </w:divBdr>
    </w:div>
    <w:div w:id="15812395">
      <w:bodyDiv w:val="1"/>
      <w:marLeft w:val="0"/>
      <w:marRight w:val="0"/>
      <w:marTop w:val="0"/>
      <w:marBottom w:val="0"/>
      <w:divBdr>
        <w:top w:val="none" w:sz="0" w:space="0" w:color="auto"/>
        <w:left w:val="none" w:sz="0" w:space="0" w:color="auto"/>
        <w:bottom w:val="none" w:sz="0" w:space="0" w:color="auto"/>
        <w:right w:val="none" w:sz="0" w:space="0" w:color="auto"/>
      </w:divBdr>
    </w:div>
    <w:div w:id="57746384">
      <w:bodyDiv w:val="1"/>
      <w:marLeft w:val="0"/>
      <w:marRight w:val="0"/>
      <w:marTop w:val="0"/>
      <w:marBottom w:val="0"/>
      <w:divBdr>
        <w:top w:val="none" w:sz="0" w:space="0" w:color="auto"/>
        <w:left w:val="none" w:sz="0" w:space="0" w:color="auto"/>
        <w:bottom w:val="none" w:sz="0" w:space="0" w:color="auto"/>
        <w:right w:val="none" w:sz="0" w:space="0" w:color="auto"/>
      </w:divBdr>
    </w:div>
    <w:div w:id="97993842">
      <w:bodyDiv w:val="1"/>
      <w:marLeft w:val="0"/>
      <w:marRight w:val="0"/>
      <w:marTop w:val="0"/>
      <w:marBottom w:val="0"/>
      <w:divBdr>
        <w:top w:val="none" w:sz="0" w:space="0" w:color="auto"/>
        <w:left w:val="none" w:sz="0" w:space="0" w:color="auto"/>
        <w:bottom w:val="none" w:sz="0" w:space="0" w:color="auto"/>
        <w:right w:val="none" w:sz="0" w:space="0" w:color="auto"/>
      </w:divBdr>
    </w:div>
    <w:div w:id="301692420">
      <w:bodyDiv w:val="1"/>
      <w:marLeft w:val="0"/>
      <w:marRight w:val="0"/>
      <w:marTop w:val="0"/>
      <w:marBottom w:val="0"/>
      <w:divBdr>
        <w:top w:val="none" w:sz="0" w:space="0" w:color="auto"/>
        <w:left w:val="none" w:sz="0" w:space="0" w:color="auto"/>
        <w:bottom w:val="none" w:sz="0" w:space="0" w:color="auto"/>
        <w:right w:val="none" w:sz="0" w:space="0" w:color="auto"/>
      </w:divBdr>
    </w:div>
    <w:div w:id="309671589">
      <w:bodyDiv w:val="1"/>
      <w:marLeft w:val="0"/>
      <w:marRight w:val="0"/>
      <w:marTop w:val="0"/>
      <w:marBottom w:val="0"/>
      <w:divBdr>
        <w:top w:val="none" w:sz="0" w:space="0" w:color="auto"/>
        <w:left w:val="none" w:sz="0" w:space="0" w:color="auto"/>
        <w:bottom w:val="none" w:sz="0" w:space="0" w:color="auto"/>
        <w:right w:val="none" w:sz="0" w:space="0" w:color="auto"/>
      </w:divBdr>
    </w:div>
    <w:div w:id="494078613">
      <w:bodyDiv w:val="1"/>
      <w:marLeft w:val="0"/>
      <w:marRight w:val="0"/>
      <w:marTop w:val="0"/>
      <w:marBottom w:val="0"/>
      <w:divBdr>
        <w:top w:val="none" w:sz="0" w:space="0" w:color="auto"/>
        <w:left w:val="none" w:sz="0" w:space="0" w:color="auto"/>
        <w:bottom w:val="none" w:sz="0" w:space="0" w:color="auto"/>
        <w:right w:val="none" w:sz="0" w:space="0" w:color="auto"/>
      </w:divBdr>
    </w:div>
    <w:div w:id="540628708">
      <w:bodyDiv w:val="1"/>
      <w:marLeft w:val="0"/>
      <w:marRight w:val="0"/>
      <w:marTop w:val="0"/>
      <w:marBottom w:val="0"/>
      <w:divBdr>
        <w:top w:val="none" w:sz="0" w:space="0" w:color="auto"/>
        <w:left w:val="none" w:sz="0" w:space="0" w:color="auto"/>
        <w:bottom w:val="none" w:sz="0" w:space="0" w:color="auto"/>
        <w:right w:val="none" w:sz="0" w:space="0" w:color="auto"/>
      </w:divBdr>
    </w:div>
    <w:div w:id="654451818">
      <w:bodyDiv w:val="1"/>
      <w:marLeft w:val="0"/>
      <w:marRight w:val="0"/>
      <w:marTop w:val="0"/>
      <w:marBottom w:val="0"/>
      <w:divBdr>
        <w:top w:val="none" w:sz="0" w:space="0" w:color="auto"/>
        <w:left w:val="none" w:sz="0" w:space="0" w:color="auto"/>
        <w:bottom w:val="none" w:sz="0" w:space="0" w:color="auto"/>
        <w:right w:val="none" w:sz="0" w:space="0" w:color="auto"/>
      </w:divBdr>
    </w:div>
    <w:div w:id="840582989">
      <w:bodyDiv w:val="1"/>
      <w:marLeft w:val="0"/>
      <w:marRight w:val="0"/>
      <w:marTop w:val="0"/>
      <w:marBottom w:val="0"/>
      <w:divBdr>
        <w:top w:val="none" w:sz="0" w:space="0" w:color="auto"/>
        <w:left w:val="none" w:sz="0" w:space="0" w:color="auto"/>
        <w:bottom w:val="none" w:sz="0" w:space="0" w:color="auto"/>
        <w:right w:val="none" w:sz="0" w:space="0" w:color="auto"/>
      </w:divBdr>
    </w:div>
    <w:div w:id="855921994">
      <w:bodyDiv w:val="1"/>
      <w:marLeft w:val="0"/>
      <w:marRight w:val="0"/>
      <w:marTop w:val="0"/>
      <w:marBottom w:val="0"/>
      <w:divBdr>
        <w:top w:val="none" w:sz="0" w:space="0" w:color="auto"/>
        <w:left w:val="none" w:sz="0" w:space="0" w:color="auto"/>
        <w:bottom w:val="none" w:sz="0" w:space="0" w:color="auto"/>
        <w:right w:val="none" w:sz="0" w:space="0" w:color="auto"/>
      </w:divBdr>
    </w:div>
    <w:div w:id="895119365">
      <w:bodyDiv w:val="1"/>
      <w:marLeft w:val="0"/>
      <w:marRight w:val="0"/>
      <w:marTop w:val="0"/>
      <w:marBottom w:val="0"/>
      <w:divBdr>
        <w:top w:val="none" w:sz="0" w:space="0" w:color="auto"/>
        <w:left w:val="none" w:sz="0" w:space="0" w:color="auto"/>
        <w:bottom w:val="none" w:sz="0" w:space="0" w:color="auto"/>
        <w:right w:val="none" w:sz="0" w:space="0" w:color="auto"/>
      </w:divBdr>
    </w:div>
    <w:div w:id="1098864319">
      <w:bodyDiv w:val="1"/>
      <w:marLeft w:val="0"/>
      <w:marRight w:val="0"/>
      <w:marTop w:val="0"/>
      <w:marBottom w:val="0"/>
      <w:divBdr>
        <w:top w:val="none" w:sz="0" w:space="0" w:color="auto"/>
        <w:left w:val="none" w:sz="0" w:space="0" w:color="auto"/>
        <w:bottom w:val="none" w:sz="0" w:space="0" w:color="auto"/>
        <w:right w:val="none" w:sz="0" w:space="0" w:color="auto"/>
      </w:divBdr>
    </w:div>
    <w:div w:id="1356493449">
      <w:bodyDiv w:val="1"/>
      <w:marLeft w:val="0"/>
      <w:marRight w:val="0"/>
      <w:marTop w:val="0"/>
      <w:marBottom w:val="0"/>
      <w:divBdr>
        <w:top w:val="none" w:sz="0" w:space="0" w:color="auto"/>
        <w:left w:val="none" w:sz="0" w:space="0" w:color="auto"/>
        <w:bottom w:val="none" w:sz="0" w:space="0" w:color="auto"/>
        <w:right w:val="none" w:sz="0" w:space="0" w:color="auto"/>
      </w:divBdr>
    </w:div>
    <w:div w:id="1364206358">
      <w:bodyDiv w:val="1"/>
      <w:marLeft w:val="0"/>
      <w:marRight w:val="0"/>
      <w:marTop w:val="0"/>
      <w:marBottom w:val="0"/>
      <w:divBdr>
        <w:top w:val="none" w:sz="0" w:space="0" w:color="auto"/>
        <w:left w:val="none" w:sz="0" w:space="0" w:color="auto"/>
        <w:bottom w:val="none" w:sz="0" w:space="0" w:color="auto"/>
        <w:right w:val="none" w:sz="0" w:space="0" w:color="auto"/>
      </w:divBdr>
    </w:div>
    <w:div w:id="1371153781">
      <w:bodyDiv w:val="1"/>
      <w:marLeft w:val="0"/>
      <w:marRight w:val="0"/>
      <w:marTop w:val="0"/>
      <w:marBottom w:val="0"/>
      <w:divBdr>
        <w:top w:val="none" w:sz="0" w:space="0" w:color="auto"/>
        <w:left w:val="none" w:sz="0" w:space="0" w:color="auto"/>
        <w:bottom w:val="none" w:sz="0" w:space="0" w:color="auto"/>
        <w:right w:val="none" w:sz="0" w:space="0" w:color="auto"/>
      </w:divBdr>
    </w:div>
    <w:div w:id="1398698971">
      <w:bodyDiv w:val="1"/>
      <w:marLeft w:val="0"/>
      <w:marRight w:val="0"/>
      <w:marTop w:val="0"/>
      <w:marBottom w:val="0"/>
      <w:divBdr>
        <w:top w:val="none" w:sz="0" w:space="0" w:color="auto"/>
        <w:left w:val="none" w:sz="0" w:space="0" w:color="auto"/>
        <w:bottom w:val="none" w:sz="0" w:space="0" w:color="auto"/>
        <w:right w:val="none" w:sz="0" w:space="0" w:color="auto"/>
      </w:divBdr>
    </w:div>
    <w:div w:id="1583493661">
      <w:bodyDiv w:val="1"/>
      <w:marLeft w:val="0"/>
      <w:marRight w:val="0"/>
      <w:marTop w:val="0"/>
      <w:marBottom w:val="0"/>
      <w:divBdr>
        <w:top w:val="none" w:sz="0" w:space="0" w:color="auto"/>
        <w:left w:val="none" w:sz="0" w:space="0" w:color="auto"/>
        <w:bottom w:val="none" w:sz="0" w:space="0" w:color="auto"/>
        <w:right w:val="none" w:sz="0" w:space="0" w:color="auto"/>
      </w:divBdr>
    </w:div>
    <w:div w:id="1597328131">
      <w:bodyDiv w:val="1"/>
      <w:marLeft w:val="0"/>
      <w:marRight w:val="0"/>
      <w:marTop w:val="0"/>
      <w:marBottom w:val="0"/>
      <w:divBdr>
        <w:top w:val="none" w:sz="0" w:space="0" w:color="auto"/>
        <w:left w:val="none" w:sz="0" w:space="0" w:color="auto"/>
        <w:bottom w:val="none" w:sz="0" w:space="0" w:color="auto"/>
        <w:right w:val="none" w:sz="0" w:space="0" w:color="auto"/>
      </w:divBdr>
    </w:div>
    <w:div w:id="1608611147">
      <w:bodyDiv w:val="1"/>
      <w:marLeft w:val="0"/>
      <w:marRight w:val="0"/>
      <w:marTop w:val="0"/>
      <w:marBottom w:val="0"/>
      <w:divBdr>
        <w:top w:val="none" w:sz="0" w:space="0" w:color="auto"/>
        <w:left w:val="none" w:sz="0" w:space="0" w:color="auto"/>
        <w:bottom w:val="none" w:sz="0" w:space="0" w:color="auto"/>
        <w:right w:val="none" w:sz="0" w:space="0" w:color="auto"/>
      </w:divBdr>
    </w:div>
    <w:div w:id="1633899624">
      <w:bodyDiv w:val="1"/>
      <w:marLeft w:val="0"/>
      <w:marRight w:val="0"/>
      <w:marTop w:val="0"/>
      <w:marBottom w:val="0"/>
      <w:divBdr>
        <w:top w:val="none" w:sz="0" w:space="0" w:color="auto"/>
        <w:left w:val="none" w:sz="0" w:space="0" w:color="auto"/>
        <w:bottom w:val="none" w:sz="0" w:space="0" w:color="auto"/>
        <w:right w:val="none" w:sz="0" w:space="0" w:color="auto"/>
      </w:divBdr>
    </w:div>
    <w:div w:id="1634411637">
      <w:bodyDiv w:val="1"/>
      <w:marLeft w:val="0"/>
      <w:marRight w:val="0"/>
      <w:marTop w:val="0"/>
      <w:marBottom w:val="0"/>
      <w:divBdr>
        <w:top w:val="none" w:sz="0" w:space="0" w:color="auto"/>
        <w:left w:val="none" w:sz="0" w:space="0" w:color="auto"/>
        <w:bottom w:val="none" w:sz="0" w:space="0" w:color="auto"/>
        <w:right w:val="none" w:sz="0" w:space="0" w:color="auto"/>
      </w:divBdr>
    </w:div>
    <w:div w:id="1657150079">
      <w:bodyDiv w:val="1"/>
      <w:marLeft w:val="0"/>
      <w:marRight w:val="0"/>
      <w:marTop w:val="0"/>
      <w:marBottom w:val="0"/>
      <w:divBdr>
        <w:top w:val="none" w:sz="0" w:space="0" w:color="auto"/>
        <w:left w:val="none" w:sz="0" w:space="0" w:color="auto"/>
        <w:bottom w:val="none" w:sz="0" w:space="0" w:color="auto"/>
        <w:right w:val="none" w:sz="0" w:space="0" w:color="auto"/>
      </w:divBdr>
    </w:div>
    <w:div w:id="1673100028">
      <w:bodyDiv w:val="1"/>
      <w:marLeft w:val="0"/>
      <w:marRight w:val="0"/>
      <w:marTop w:val="0"/>
      <w:marBottom w:val="0"/>
      <w:divBdr>
        <w:top w:val="none" w:sz="0" w:space="0" w:color="auto"/>
        <w:left w:val="none" w:sz="0" w:space="0" w:color="auto"/>
        <w:bottom w:val="none" w:sz="0" w:space="0" w:color="auto"/>
        <w:right w:val="none" w:sz="0" w:space="0" w:color="auto"/>
      </w:divBdr>
    </w:div>
    <w:div w:id="1692951950">
      <w:bodyDiv w:val="1"/>
      <w:marLeft w:val="0"/>
      <w:marRight w:val="0"/>
      <w:marTop w:val="0"/>
      <w:marBottom w:val="0"/>
      <w:divBdr>
        <w:top w:val="none" w:sz="0" w:space="0" w:color="auto"/>
        <w:left w:val="none" w:sz="0" w:space="0" w:color="auto"/>
        <w:bottom w:val="none" w:sz="0" w:space="0" w:color="auto"/>
        <w:right w:val="none" w:sz="0" w:space="0" w:color="auto"/>
      </w:divBdr>
    </w:div>
    <w:div w:id="1710295357">
      <w:bodyDiv w:val="1"/>
      <w:marLeft w:val="0"/>
      <w:marRight w:val="0"/>
      <w:marTop w:val="0"/>
      <w:marBottom w:val="0"/>
      <w:divBdr>
        <w:top w:val="none" w:sz="0" w:space="0" w:color="auto"/>
        <w:left w:val="none" w:sz="0" w:space="0" w:color="auto"/>
        <w:bottom w:val="none" w:sz="0" w:space="0" w:color="auto"/>
        <w:right w:val="none" w:sz="0" w:space="0" w:color="auto"/>
      </w:divBdr>
    </w:div>
    <w:div w:id="1772974505">
      <w:bodyDiv w:val="1"/>
      <w:marLeft w:val="0"/>
      <w:marRight w:val="0"/>
      <w:marTop w:val="0"/>
      <w:marBottom w:val="0"/>
      <w:divBdr>
        <w:top w:val="none" w:sz="0" w:space="0" w:color="auto"/>
        <w:left w:val="none" w:sz="0" w:space="0" w:color="auto"/>
        <w:bottom w:val="none" w:sz="0" w:space="0" w:color="auto"/>
        <w:right w:val="none" w:sz="0" w:space="0" w:color="auto"/>
      </w:divBdr>
      <w:divsChild>
        <w:div w:id="659040577">
          <w:marLeft w:val="0"/>
          <w:marRight w:val="0"/>
          <w:marTop w:val="0"/>
          <w:marBottom w:val="0"/>
          <w:divBdr>
            <w:top w:val="none" w:sz="0" w:space="0" w:color="auto"/>
            <w:left w:val="none" w:sz="0" w:space="0" w:color="auto"/>
            <w:bottom w:val="none" w:sz="0" w:space="0" w:color="auto"/>
            <w:right w:val="none" w:sz="0" w:space="0" w:color="auto"/>
          </w:divBdr>
        </w:div>
        <w:div w:id="1223053608">
          <w:marLeft w:val="0"/>
          <w:marRight w:val="0"/>
          <w:marTop w:val="0"/>
          <w:marBottom w:val="0"/>
          <w:divBdr>
            <w:top w:val="none" w:sz="0" w:space="0" w:color="auto"/>
            <w:left w:val="none" w:sz="0" w:space="0" w:color="auto"/>
            <w:bottom w:val="none" w:sz="0" w:space="0" w:color="auto"/>
            <w:right w:val="none" w:sz="0" w:space="0" w:color="auto"/>
          </w:divBdr>
        </w:div>
        <w:div w:id="479343172">
          <w:marLeft w:val="0"/>
          <w:marRight w:val="0"/>
          <w:marTop w:val="0"/>
          <w:marBottom w:val="0"/>
          <w:divBdr>
            <w:top w:val="none" w:sz="0" w:space="0" w:color="auto"/>
            <w:left w:val="none" w:sz="0" w:space="0" w:color="auto"/>
            <w:bottom w:val="none" w:sz="0" w:space="0" w:color="auto"/>
            <w:right w:val="none" w:sz="0" w:space="0" w:color="auto"/>
          </w:divBdr>
        </w:div>
        <w:div w:id="2073581944">
          <w:marLeft w:val="0"/>
          <w:marRight w:val="0"/>
          <w:marTop w:val="0"/>
          <w:marBottom w:val="0"/>
          <w:divBdr>
            <w:top w:val="none" w:sz="0" w:space="0" w:color="auto"/>
            <w:left w:val="none" w:sz="0" w:space="0" w:color="auto"/>
            <w:bottom w:val="none" w:sz="0" w:space="0" w:color="auto"/>
            <w:right w:val="none" w:sz="0" w:space="0" w:color="auto"/>
          </w:divBdr>
        </w:div>
        <w:div w:id="2048219970">
          <w:marLeft w:val="0"/>
          <w:marRight w:val="0"/>
          <w:marTop w:val="0"/>
          <w:marBottom w:val="0"/>
          <w:divBdr>
            <w:top w:val="none" w:sz="0" w:space="0" w:color="auto"/>
            <w:left w:val="none" w:sz="0" w:space="0" w:color="auto"/>
            <w:bottom w:val="none" w:sz="0" w:space="0" w:color="auto"/>
            <w:right w:val="none" w:sz="0" w:space="0" w:color="auto"/>
          </w:divBdr>
        </w:div>
        <w:div w:id="279580680">
          <w:marLeft w:val="0"/>
          <w:marRight w:val="0"/>
          <w:marTop w:val="0"/>
          <w:marBottom w:val="0"/>
          <w:divBdr>
            <w:top w:val="none" w:sz="0" w:space="0" w:color="auto"/>
            <w:left w:val="none" w:sz="0" w:space="0" w:color="auto"/>
            <w:bottom w:val="none" w:sz="0" w:space="0" w:color="auto"/>
            <w:right w:val="none" w:sz="0" w:space="0" w:color="auto"/>
          </w:divBdr>
        </w:div>
        <w:div w:id="580717326">
          <w:marLeft w:val="0"/>
          <w:marRight w:val="0"/>
          <w:marTop w:val="0"/>
          <w:marBottom w:val="0"/>
          <w:divBdr>
            <w:top w:val="none" w:sz="0" w:space="0" w:color="auto"/>
            <w:left w:val="none" w:sz="0" w:space="0" w:color="auto"/>
            <w:bottom w:val="none" w:sz="0" w:space="0" w:color="auto"/>
            <w:right w:val="none" w:sz="0" w:space="0" w:color="auto"/>
          </w:divBdr>
        </w:div>
        <w:div w:id="731121417">
          <w:marLeft w:val="0"/>
          <w:marRight w:val="0"/>
          <w:marTop w:val="0"/>
          <w:marBottom w:val="0"/>
          <w:divBdr>
            <w:top w:val="none" w:sz="0" w:space="0" w:color="auto"/>
            <w:left w:val="none" w:sz="0" w:space="0" w:color="auto"/>
            <w:bottom w:val="none" w:sz="0" w:space="0" w:color="auto"/>
            <w:right w:val="none" w:sz="0" w:space="0" w:color="auto"/>
          </w:divBdr>
        </w:div>
        <w:div w:id="2141990267">
          <w:marLeft w:val="0"/>
          <w:marRight w:val="0"/>
          <w:marTop w:val="0"/>
          <w:marBottom w:val="0"/>
          <w:divBdr>
            <w:top w:val="none" w:sz="0" w:space="0" w:color="auto"/>
            <w:left w:val="none" w:sz="0" w:space="0" w:color="auto"/>
            <w:bottom w:val="none" w:sz="0" w:space="0" w:color="auto"/>
            <w:right w:val="none" w:sz="0" w:space="0" w:color="auto"/>
          </w:divBdr>
        </w:div>
      </w:divsChild>
    </w:div>
    <w:div w:id="1826043112">
      <w:bodyDiv w:val="1"/>
      <w:marLeft w:val="0"/>
      <w:marRight w:val="0"/>
      <w:marTop w:val="0"/>
      <w:marBottom w:val="0"/>
      <w:divBdr>
        <w:top w:val="none" w:sz="0" w:space="0" w:color="auto"/>
        <w:left w:val="none" w:sz="0" w:space="0" w:color="auto"/>
        <w:bottom w:val="none" w:sz="0" w:space="0" w:color="auto"/>
        <w:right w:val="none" w:sz="0" w:space="0" w:color="auto"/>
      </w:divBdr>
    </w:div>
    <w:div w:id="1945114263">
      <w:bodyDiv w:val="1"/>
      <w:marLeft w:val="0"/>
      <w:marRight w:val="0"/>
      <w:marTop w:val="0"/>
      <w:marBottom w:val="0"/>
      <w:divBdr>
        <w:top w:val="none" w:sz="0" w:space="0" w:color="auto"/>
        <w:left w:val="none" w:sz="0" w:space="0" w:color="auto"/>
        <w:bottom w:val="none" w:sz="0" w:space="0" w:color="auto"/>
        <w:right w:val="none" w:sz="0" w:space="0" w:color="auto"/>
      </w:divBdr>
    </w:div>
    <w:div w:id="1960405812">
      <w:bodyDiv w:val="1"/>
      <w:marLeft w:val="0"/>
      <w:marRight w:val="0"/>
      <w:marTop w:val="0"/>
      <w:marBottom w:val="0"/>
      <w:divBdr>
        <w:top w:val="none" w:sz="0" w:space="0" w:color="auto"/>
        <w:left w:val="none" w:sz="0" w:space="0" w:color="auto"/>
        <w:bottom w:val="none" w:sz="0" w:space="0" w:color="auto"/>
        <w:right w:val="none" w:sz="0" w:space="0" w:color="auto"/>
      </w:divBdr>
    </w:div>
    <w:div w:id="1961106703">
      <w:bodyDiv w:val="1"/>
      <w:marLeft w:val="0"/>
      <w:marRight w:val="0"/>
      <w:marTop w:val="0"/>
      <w:marBottom w:val="0"/>
      <w:divBdr>
        <w:top w:val="none" w:sz="0" w:space="0" w:color="auto"/>
        <w:left w:val="none" w:sz="0" w:space="0" w:color="auto"/>
        <w:bottom w:val="none" w:sz="0" w:space="0" w:color="auto"/>
        <w:right w:val="none" w:sz="0" w:space="0" w:color="auto"/>
      </w:divBdr>
    </w:div>
    <w:div w:id="2018339276">
      <w:bodyDiv w:val="1"/>
      <w:marLeft w:val="0"/>
      <w:marRight w:val="0"/>
      <w:marTop w:val="0"/>
      <w:marBottom w:val="0"/>
      <w:divBdr>
        <w:top w:val="none" w:sz="0" w:space="0" w:color="auto"/>
        <w:left w:val="none" w:sz="0" w:space="0" w:color="auto"/>
        <w:bottom w:val="none" w:sz="0" w:space="0" w:color="auto"/>
        <w:right w:val="none" w:sz="0" w:space="0" w:color="auto"/>
      </w:divBdr>
    </w:div>
    <w:div w:id="2022931654">
      <w:bodyDiv w:val="1"/>
      <w:marLeft w:val="0"/>
      <w:marRight w:val="0"/>
      <w:marTop w:val="0"/>
      <w:marBottom w:val="0"/>
      <w:divBdr>
        <w:top w:val="none" w:sz="0" w:space="0" w:color="auto"/>
        <w:left w:val="none" w:sz="0" w:space="0" w:color="auto"/>
        <w:bottom w:val="none" w:sz="0" w:space="0" w:color="auto"/>
        <w:right w:val="none" w:sz="0" w:space="0" w:color="auto"/>
      </w:divBdr>
    </w:div>
    <w:div w:id="2046830109">
      <w:bodyDiv w:val="1"/>
      <w:marLeft w:val="0"/>
      <w:marRight w:val="0"/>
      <w:marTop w:val="0"/>
      <w:marBottom w:val="0"/>
      <w:divBdr>
        <w:top w:val="none" w:sz="0" w:space="0" w:color="auto"/>
        <w:left w:val="none" w:sz="0" w:space="0" w:color="auto"/>
        <w:bottom w:val="none" w:sz="0" w:space="0" w:color="auto"/>
        <w:right w:val="none" w:sz="0" w:space="0" w:color="auto"/>
      </w:divBdr>
    </w:div>
    <w:div w:id="2129083942">
      <w:bodyDiv w:val="1"/>
      <w:marLeft w:val="0"/>
      <w:marRight w:val="0"/>
      <w:marTop w:val="0"/>
      <w:marBottom w:val="0"/>
      <w:divBdr>
        <w:top w:val="none" w:sz="0" w:space="0" w:color="auto"/>
        <w:left w:val="none" w:sz="0" w:space="0" w:color="auto"/>
        <w:bottom w:val="none" w:sz="0" w:space="0" w:color="auto"/>
        <w:right w:val="none" w:sz="0" w:space="0" w:color="auto"/>
      </w:divBdr>
      <w:divsChild>
        <w:div w:id="19982715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hous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beclovcic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ortal.gov.cz/app/zakony/zakonPar.jsp?idBiblio=87077&amp;nr=298~2F2016&amp;rpp=15"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P-vsers-2010%5b1%5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FE080-A544-494E-910E-D56C99FA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BP-vsers-2010[1]</Template>
  <TotalTime>1</TotalTime>
  <Pages>156</Pages>
  <Words>49387</Words>
  <Characters>291385</Characters>
  <Application>Microsoft Office Word</Application>
  <DocSecurity>0</DocSecurity>
  <Lines>2428</Lines>
  <Paragraphs>680</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340092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Diviš</dc:creator>
  <cp:lastModifiedBy>petrousova</cp:lastModifiedBy>
  <cp:revision>2</cp:revision>
  <cp:lastPrinted>2017-04-05T13:32:00Z</cp:lastPrinted>
  <dcterms:created xsi:type="dcterms:W3CDTF">2017-04-10T07:30:00Z</dcterms:created>
  <dcterms:modified xsi:type="dcterms:W3CDTF">2017-04-10T07:30:00Z</dcterms:modified>
</cp:coreProperties>
</file>