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0D71A47F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6E109B">
        <w:t>David Pešek, DiS.</w:t>
      </w:r>
    </w:p>
    <w:p w14:paraId="7CE153AC" w14:textId="47972BA1" w:rsidR="00DE229F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6E109B">
        <w:t xml:space="preserve">  </w:t>
      </w:r>
      <w:r w:rsidR="006E109B" w:rsidRPr="006E109B">
        <w:t>PRÁVNÍ A TAKTICKÉ ASPEKTY SEBEOBRANY</w:t>
      </w:r>
    </w:p>
    <w:p w14:paraId="6D25FADF" w14:textId="3CED7654"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6AC068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7575BFF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300893FC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727D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000CE3A5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60B91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53FEA30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108CED8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32463EA7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6AC1A9A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003980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664D3E0E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3615D57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288AE54E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7633956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732A4C2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0A20F9F5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38B7DA1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5426295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48AE79D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7FE7905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00369C7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07584B8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48ACC525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4A1D619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4000B3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4CBB5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00FC1475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177F63C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4E022DEF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40BB0BC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797962E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2F2FDCAC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16D1B3D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40D33BC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A56F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3DDFC197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62A2E4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1DC22C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0450FF11" w:rsidR="00CB2415" w:rsidRPr="00582538" w:rsidRDefault="00F540E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3BC5AFE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65CD9A17" w:rsidR="00CB2415" w:rsidRPr="00582538" w:rsidRDefault="00AC477A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15A64055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3EF04D06" w:rsidR="00CB2415" w:rsidRPr="00582538" w:rsidRDefault="00F540E2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0ADDE157" w14:textId="77777777" w:rsidR="00DC390F" w:rsidRDefault="00DC390F" w:rsidP="006B442E">
      <w:pPr>
        <w:pStyle w:val="Normlnweb"/>
        <w:spacing w:before="120" w:beforeAutospacing="0" w:after="0"/>
        <w:ind w:firstLine="709"/>
        <w:jc w:val="both"/>
      </w:pPr>
    </w:p>
    <w:p w14:paraId="6B5029B2" w14:textId="73D940F5" w:rsidR="00DC390F" w:rsidRDefault="00DC390F" w:rsidP="00DC390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Autor</w:t>
      </w:r>
      <w:r>
        <w:rPr>
          <w:b/>
          <w:bCs/>
        </w:rPr>
        <w:t xml:space="preserve"> </w:t>
      </w:r>
      <w:r>
        <w:rPr>
          <w:bCs/>
        </w:rPr>
        <w:t xml:space="preserve">si vybral pro svou bakalářskou práci, </w:t>
      </w:r>
      <w:r w:rsidR="002D3160">
        <w:rPr>
          <w:bCs/>
        </w:rPr>
        <w:t>zejména</w:t>
      </w:r>
      <w:r w:rsidR="00217440">
        <w:rPr>
          <w:bCs/>
        </w:rPr>
        <w:t xml:space="preserve"> laické</w:t>
      </w:r>
      <w:r>
        <w:rPr>
          <w:bCs/>
        </w:rPr>
        <w:t xml:space="preserve"> veřejnosti aktuální téma, které zpracoval </w:t>
      </w:r>
      <w:r w:rsidR="00217440">
        <w:rPr>
          <w:bCs/>
        </w:rPr>
        <w:t>v</w:t>
      </w:r>
      <w:r>
        <w:rPr>
          <w:bCs/>
        </w:rPr>
        <w:t xml:space="preserve"> míře odborných znalostí a vyjadřovacích dovedností požadovaných od absolventa bakalářského studia vysoké školy. </w:t>
      </w:r>
    </w:p>
    <w:p w14:paraId="7146EFD3" w14:textId="77777777" w:rsidR="00AC477A" w:rsidRDefault="00217440" w:rsidP="00AC477A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V bakalářské práci jsou patrné zejména typografické chyby (osamocené znaky na konci řádků) ale i chyby formální (</w:t>
      </w:r>
      <w:r w:rsidR="00AC477A">
        <w:rPr>
          <w:bCs/>
        </w:rPr>
        <w:t xml:space="preserve">např. </w:t>
      </w:r>
      <w:r>
        <w:rPr>
          <w:bCs/>
        </w:rPr>
        <w:t>některé hlavní kapitoly nezačínají na samostatné straně</w:t>
      </w:r>
      <w:r w:rsidR="00AC477A">
        <w:rPr>
          <w:bCs/>
        </w:rPr>
        <w:t>, rozdílné mezery mezi odstavci aj.</w:t>
      </w:r>
      <w:r>
        <w:rPr>
          <w:bCs/>
        </w:rPr>
        <w:t>) a bibliografické (grafy v příloze nejsou označeny zdrojem). I když je na toto téma dostatek literatury, což sám autor zaznamenal, práce vychází jen z pěti titulů tištěné literatury, zbývající tituly jsou právnického charakteru</w:t>
      </w:r>
      <w:r w:rsidR="00AC477A">
        <w:rPr>
          <w:bCs/>
        </w:rPr>
        <w:t>, což má svůj odraz v obsahové stránce práce</w:t>
      </w:r>
    </w:p>
    <w:p w14:paraId="1E4DC911" w14:textId="320B2994" w:rsidR="00A252E6" w:rsidRPr="00CD2CA0" w:rsidRDefault="00A252E6" w:rsidP="00AC477A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se </w:t>
      </w:r>
      <w:r>
        <w:rPr>
          <w:bCs/>
        </w:rPr>
        <w:t xml:space="preserve">stanovené cíle </w:t>
      </w:r>
      <w:r w:rsidR="007537C0">
        <w:rPr>
          <w:bCs/>
        </w:rPr>
        <w:t>dovozují</w:t>
      </w:r>
      <w:r>
        <w:rPr>
          <w:bCs/>
        </w:rPr>
        <w:t xml:space="preserve"> v obsahu práce a vzhledem k výše uvedenému hodnocení ji celkově hodnotím kvalifikačním stupněm „</w:t>
      </w:r>
      <w:r w:rsidR="00A437F1">
        <w:rPr>
          <w:bCs/>
        </w:rPr>
        <w:t>C</w:t>
      </w:r>
      <w:r>
        <w:rPr>
          <w:bCs/>
        </w:rPr>
        <w:t>“ a doporučuji ji k obhajobě.</w:t>
      </w:r>
    </w:p>
    <w:bookmarkEnd w:id="0"/>
    <w:p w14:paraId="02898FFB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5EB8C5A" w14:textId="0C70BCC9" w:rsidR="00EA1746" w:rsidRDefault="00EA1746" w:rsidP="00172EFA">
      <w:pPr>
        <w:pStyle w:val="Normlnweb"/>
        <w:spacing w:after="0"/>
        <w:ind w:left="426" w:hanging="426"/>
        <w:jc w:val="both"/>
        <w:rPr>
          <w:bCs/>
        </w:rPr>
      </w:pPr>
      <w:r>
        <w:rPr>
          <w:bCs/>
        </w:rPr>
        <w:t xml:space="preserve">1) </w:t>
      </w:r>
      <w:r w:rsidR="00AC477A">
        <w:rPr>
          <w:bCs/>
        </w:rPr>
        <w:t>Pokládáte úpravu nutné obrany a krajní nouze v naší legislativě dostatečně upravenou?</w:t>
      </w:r>
    </w:p>
    <w:p w14:paraId="5C071684" w14:textId="533CD8B2" w:rsidR="00AC477A" w:rsidRDefault="00AC477A" w:rsidP="00172EFA">
      <w:pPr>
        <w:pStyle w:val="Normlnweb"/>
        <w:spacing w:after="0"/>
        <w:ind w:left="426" w:hanging="426"/>
        <w:jc w:val="both"/>
        <w:rPr>
          <w:bCs/>
        </w:rPr>
      </w:pPr>
      <w:r>
        <w:rPr>
          <w:bCs/>
        </w:rPr>
        <w:t xml:space="preserve">2) Porovnejte právní konstrukci nutné obrany a krajní nouze s obdobnými instituty v některých ze sousedních zemích. </w:t>
      </w:r>
      <w:bookmarkStart w:id="1" w:name="_GoBack"/>
      <w:bookmarkEnd w:id="1"/>
    </w:p>
    <w:p w14:paraId="11D706D5" w14:textId="77777777" w:rsidR="00904A61" w:rsidRDefault="00904A61">
      <w:pPr>
        <w:pStyle w:val="Normlnweb"/>
        <w:spacing w:after="0"/>
        <w:rPr>
          <w:bCs/>
        </w:rPr>
      </w:pPr>
    </w:p>
    <w:p w14:paraId="47EA0E27" w14:textId="2B9B0A6C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7662B" w14:textId="77777777" w:rsidR="00C451D6" w:rsidRDefault="00C451D6" w:rsidP="00523353">
      <w:pPr>
        <w:pStyle w:val="Normlnweb"/>
      </w:pPr>
      <w:r>
        <w:separator/>
      </w:r>
    </w:p>
  </w:endnote>
  <w:endnote w:type="continuationSeparator" w:id="0">
    <w:p w14:paraId="7F97828A" w14:textId="77777777"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65F6" w14:textId="77777777" w:rsidR="00C451D6" w:rsidRDefault="00C451D6" w:rsidP="00523353">
      <w:pPr>
        <w:pStyle w:val="Normlnweb"/>
      </w:pPr>
      <w:r>
        <w:separator/>
      </w:r>
    </w:p>
  </w:footnote>
  <w:footnote w:type="continuationSeparator" w:id="0">
    <w:p w14:paraId="4AA6A4D9" w14:textId="77777777"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40328"/>
    <w:rsid w:val="00047B96"/>
    <w:rsid w:val="000502F1"/>
    <w:rsid w:val="00061766"/>
    <w:rsid w:val="000755A4"/>
    <w:rsid w:val="00097CE7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5418"/>
    <w:rsid w:val="001C15FF"/>
    <w:rsid w:val="001E6E73"/>
    <w:rsid w:val="001F1848"/>
    <w:rsid w:val="001F7EDF"/>
    <w:rsid w:val="00207E8A"/>
    <w:rsid w:val="00217440"/>
    <w:rsid w:val="0022408B"/>
    <w:rsid w:val="002542E8"/>
    <w:rsid w:val="00254605"/>
    <w:rsid w:val="00262025"/>
    <w:rsid w:val="0026217E"/>
    <w:rsid w:val="00267577"/>
    <w:rsid w:val="00272CD5"/>
    <w:rsid w:val="00280F23"/>
    <w:rsid w:val="00284870"/>
    <w:rsid w:val="002A38FF"/>
    <w:rsid w:val="002B3A3A"/>
    <w:rsid w:val="002C6F1F"/>
    <w:rsid w:val="002D3160"/>
    <w:rsid w:val="002D6F9F"/>
    <w:rsid w:val="002E1983"/>
    <w:rsid w:val="00303433"/>
    <w:rsid w:val="00354DEE"/>
    <w:rsid w:val="00366780"/>
    <w:rsid w:val="00451822"/>
    <w:rsid w:val="00454445"/>
    <w:rsid w:val="0046420E"/>
    <w:rsid w:val="0047350A"/>
    <w:rsid w:val="004856DB"/>
    <w:rsid w:val="004B2B3D"/>
    <w:rsid w:val="004B437E"/>
    <w:rsid w:val="004F62E8"/>
    <w:rsid w:val="00523353"/>
    <w:rsid w:val="00525EA4"/>
    <w:rsid w:val="00540747"/>
    <w:rsid w:val="005534E2"/>
    <w:rsid w:val="00576AC9"/>
    <w:rsid w:val="00577A4E"/>
    <w:rsid w:val="00585430"/>
    <w:rsid w:val="005A0B65"/>
    <w:rsid w:val="005A6EDA"/>
    <w:rsid w:val="005D6348"/>
    <w:rsid w:val="005E1719"/>
    <w:rsid w:val="005E1A40"/>
    <w:rsid w:val="00633479"/>
    <w:rsid w:val="0068587E"/>
    <w:rsid w:val="006A0CE6"/>
    <w:rsid w:val="006A5530"/>
    <w:rsid w:val="006B442E"/>
    <w:rsid w:val="006E109B"/>
    <w:rsid w:val="0070126A"/>
    <w:rsid w:val="0070334C"/>
    <w:rsid w:val="00707DB8"/>
    <w:rsid w:val="00712CB8"/>
    <w:rsid w:val="00726948"/>
    <w:rsid w:val="0073724F"/>
    <w:rsid w:val="00744CAB"/>
    <w:rsid w:val="007537C0"/>
    <w:rsid w:val="0077306A"/>
    <w:rsid w:val="007740E7"/>
    <w:rsid w:val="00787018"/>
    <w:rsid w:val="007C0206"/>
    <w:rsid w:val="007C6C6E"/>
    <w:rsid w:val="007D2726"/>
    <w:rsid w:val="007D7D77"/>
    <w:rsid w:val="00824ABC"/>
    <w:rsid w:val="008347B8"/>
    <w:rsid w:val="00846221"/>
    <w:rsid w:val="00854B12"/>
    <w:rsid w:val="00856B96"/>
    <w:rsid w:val="00874988"/>
    <w:rsid w:val="00883756"/>
    <w:rsid w:val="00884F34"/>
    <w:rsid w:val="00885599"/>
    <w:rsid w:val="008B3138"/>
    <w:rsid w:val="008B57DC"/>
    <w:rsid w:val="008C3E41"/>
    <w:rsid w:val="008D626A"/>
    <w:rsid w:val="008D6F8B"/>
    <w:rsid w:val="00904A61"/>
    <w:rsid w:val="00925E15"/>
    <w:rsid w:val="00937737"/>
    <w:rsid w:val="00977F1D"/>
    <w:rsid w:val="009C6177"/>
    <w:rsid w:val="009C6BAA"/>
    <w:rsid w:val="009C73F7"/>
    <w:rsid w:val="00A24020"/>
    <w:rsid w:val="00A252E6"/>
    <w:rsid w:val="00A33B9D"/>
    <w:rsid w:val="00A3605C"/>
    <w:rsid w:val="00A437F1"/>
    <w:rsid w:val="00A96EA6"/>
    <w:rsid w:val="00AC477A"/>
    <w:rsid w:val="00B313E2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A0432"/>
    <w:rsid w:val="00CB2415"/>
    <w:rsid w:val="00CC4CC8"/>
    <w:rsid w:val="00CD2CA0"/>
    <w:rsid w:val="00CE6171"/>
    <w:rsid w:val="00CF0222"/>
    <w:rsid w:val="00D4472C"/>
    <w:rsid w:val="00D54195"/>
    <w:rsid w:val="00D55EDF"/>
    <w:rsid w:val="00D6336C"/>
    <w:rsid w:val="00D7389C"/>
    <w:rsid w:val="00DB4EF5"/>
    <w:rsid w:val="00DB6F18"/>
    <w:rsid w:val="00DC390F"/>
    <w:rsid w:val="00DD550F"/>
    <w:rsid w:val="00DE229F"/>
    <w:rsid w:val="00E37720"/>
    <w:rsid w:val="00E443DD"/>
    <w:rsid w:val="00E64C39"/>
    <w:rsid w:val="00E75665"/>
    <w:rsid w:val="00E92994"/>
    <w:rsid w:val="00E93B77"/>
    <w:rsid w:val="00E94FD2"/>
    <w:rsid w:val="00EA1746"/>
    <w:rsid w:val="00EB37E7"/>
    <w:rsid w:val="00ED31F6"/>
    <w:rsid w:val="00ED3CB9"/>
    <w:rsid w:val="00EF2B4B"/>
    <w:rsid w:val="00F07B48"/>
    <w:rsid w:val="00F33526"/>
    <w:rsid w:val="00F540E2"/>
    <w:rsid w:val="00F57808"/>
    <w:rsid w:val="00F86E5E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2011-09-21T13:57:00Z</cp:lastPrinted>
  <dcterms:created xsi:type="dcterms:W3CDTF">2018-04-28T06:56:00Z</dcterms:created>
  <dcterms:modified xsi:type="dcterms:W3CDTF">2018-04-28T08:20:00Z</dcterms:modified>
</cp:coreProperties>
</file>