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</w:t>
      </w:r>
      <w:proofErr w:type="spellEnd"/>
      <w:r w:rsidR="0047350A">
        <w:rPr>
          <w:sz w:val="27"/>
          <w:szCs w:val="27"/>
        </w:rPr>
        <w:t>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402DE6">
        <w:t>Pavlína Prokešová</w:t>
      </w:r>
    </w:p>
    <w:p w:rsidR="00022DE2" w:rsidRPr="00022DE2" w:rsidRDefault="00883756" w:rsidP="00022DE2">
      <w:pPr>
        <w:pStyle w:val="Normlnweb"/>
        <w:ind w:left="2552" w:hanging="2552"/>
        <w:rPr>
          <w:bCs/>
        </w:rPr>
      </w:pPr>
      <w:r>
        <w:rPr>
          <w:b/>
          <w:bCs/>
        </w:rPr>
        <w:t>Název bakalářské práce</w:t>
      </w:r>
      <w:r w:rsidR="005E1719" w:rsidRPr="005E1719">
        <w:t xml:space="preserve"> </w:t>
      </w:r>
      <w:r w:rsidR="006E109B">
        <w:t xml:space="preserve">  </w:t>
      </w:r>
      <w:r w:rsidR="00402DE6" w:rsidRPr="00402DE6">
        <w:rPr>
          <w:bCs/>
        </w:rPr>
        <w:t>FENOMÉN OBČANSKÉHO SOUŽITÍ OPTIKOU SPRÁVNÍHO (PŘESTUPKOVÉHO) PRÁVA</w:t>
      </w:r>
    </w:p>
    <w:p w:rsidR="002D6F9F" w:rsidRDefault="00022DE2" w:rsidP="00022DE2">
      <w:pPr>
        <w:pStyle w:val="Normlnweb"/>
        <w:ind w:left="2552" w:hanging="2552"/>
      </w:pPr>
      <w:r w:rsidRPr="00022DE2">
        <w:rPr>
          <w:b/>
          <w:bCs/>
        </w:rPr>
        <w:t xml:space="preserve">Autor </w:t>
      </w:r>
      <w:r w:rsidR="002D6F9F">
        <w:rPr>
          <w:b/>
          <w:bCs/>
        </w:rPr>
        <w:t>Studijní obor</w:t>
      </w:r>
      <w:r w:rsidR="002D6F9F">
        <w:t xml:space="preserve">: Bezpečnostně právní činnost </w:t>
      </w:r>
      <w:r w:rsidR="0026217E">
        <w:t>ve veřejné správě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02D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02D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02DE6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9D1319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022DE2" w:rsidP="00022DE2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02DE6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02D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02D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02D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02D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402DE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6139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6139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6139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61392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1B6EA0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1B6EA0">
              <w:rPr>
                <w:b/>
                <w:noProof/>
              </w:rPr>
              <w:pict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  <w:r w:rsidR="00861392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:rsidR="00077178" w:rsidRDefault="00077178" w:rsidP="00967405">
      <w:pPr>
        <w:pStyle w:val="Normlnweb"/>
        <w:spacing w:before="0" w:beforeAutospacing="0" w:after="120"/>
        <w:ind w:left="709"/>
        <w:jc w:val="both"/>
        <w:rPr>
          <w:bCs/>
        </w:rPr>
      </w:pPr>
    </w:p>
    <w:p w:rsidR="00EC4B1D" w:rsidRDefault="00EC4B1D" w:rsidP="00EC4B1D">
      <w:pPr>
        <w:pStyle w:val="Normlnweb"/>
        <w:spacing w:before="0" w:beforeAutospacing="0" w:after="120"/>
        <w:ind w:firstLine="709"/>
        <w:jc w:val="both"/>
        <w:rPr>
          <w:b/>
          <w:bCs/>
        </w:rPr>
      </w:pPr>
      <w:r>
        <w:rPr>
          <w:bCs/>
        </w:rPr>
        <w:t>Autorka</w:t>
      </w:r>
      <w:r>
        <w:rPr>
          <w:b/>
          <w:bCs/>
        </w:rPr>
        <w:t xml:space="preserve"> </w:t>
      </w:r>
      <w:r>
        <w:rPr>
          <w:bCs/>
        </w:rPr>
        <w:t xml:space="preserve">si vybrala pro svou bakalářskou práci, v odborné veřejnosti aktuální téma, které zpracovala ve vyšší míře odborných znalostí a vyjadřovacích dovedností požadovaných od absolventky bakalářského studia vysoké školy. </w:t>
      </w:r>
    </w:p>
    <w:p w:rsidR="00EC4B1D" w:rsidRDefault="00EC4B1D" w:rsidP="00EC4B1D">
      <w:pPr>
        <w:pStyle w:val="Normlnweb"/>
        <w:spacing w:before="0" w:beforeAutospacing="0" w:after="120"/>
        <w:ind w:firstLine="709"/>
        <w:jc w:val="both"/>
        <w:rPr>
          <w:bCs/>
        </w:rPr>
      </w:pPr>
      <w:bookmarkStart w:id="1" w:name="_Hlk511540561"/>
      <w:r>
        <w:rPr>
          <w:bCs/>
        </w:rPr>
        <w:t xml:space="preserve">Teoretická část je zpracovaná převážně kompilací odborné literatury a doplňkových internetových zdrojů, s dostatečnou vlastní invencí. </w:t>
      </w:r>
      <w:bookmarkEnd w:id="1"/>
      <w:r>
        <w:rPr>
          <w:bCs/>
        </w:rPr>
        <w:t xml:space="preserve">V praktické části komparací příslušných </w:t>
      </w:r>
      <w:r w:rsidR="00861392">
        <w:rPr>
          <w:bCs/>
        </w:rPr>
        <w:t xml:space="preserve">trestně </w:t>
      </w:r>
      <w:r>
        <w:rPr>
          <w:bCs/>
        </w:rPr>
        <w:t xml:space="preserve">právních </w:t>
      </w:r>
      <w:r w:rsidR="00861392">
        <w:rPr>
          <w:bCs/>
        </w:rPr>
        <w:t xml:space="preserve">a správních </w:t>
      </w:r>
      <w:bookmarkStart w:id="2" w:name="_GoBack"/>
      <w:bookmarkEnd w:id="2"/>
      <w:r>
        <w:rPr>
          <w:bCs/>
        </w:rPr>
        <w:t>předpisů celkem zdařile poukázala na rozdíly v jednotlivých právních úpravách, ke kterým zaujímala i vlastní názory, které zúročila v odůvodněných a dobře cílených návrzích de lege ferenda.</w:t>
      </w:r>
    </w:p>
    <w:p w:rsidR="00A252E6" w:rsidRPr="00CD2CA0" w:rsidRDefault="00A252E6" w:rsidP="00AC477A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se </w:t>
      </w:r>
      <w:r>
        <w:rPr>
          <w:bCs/>
        </w:rPr>
        <w:t xml:space="preserve">stanovené cíle </w:t>
      </w:r>
      <w:r w:rsidR="00EC4B1D">
        <w:rPr>
          <w:bCs/>
        </w:rPr>
        <w:t>definovaly</w:t>
      </w:r>
      <w:r>
        <w:rPr>
          <w:bCs/>
        </w:rPr>
        <w:t xml:space="preserve"> v obsahu práce a vzhledem k výše uvedenému hodnocení ji celkově hodnotím kvalifikačním stupněm „</w:t>
      </w:r>
      <w:r w:rsidR="00EC4B1D">
        <w:rPr>
          <w:bCs/>
        </w:rPr>
        <w:t>A</w:t>
      </w:r>
      <w:r>
        <w:rPr>
          <w:bCs/>
        </w:rPr>
        <w:t>“ a doporučuji ji k obhajobě.</w:t>
      </w:r>
    </w:p>
    <w:bookmarkEnd w:id="0"/>
    <w:p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043F26" w:rsidRPr="00043F26" w:rsidRDefault="00EC4B1D" w:rsidP="00043F26">
      <w:pPr>
        <w:pStyle w:val="Normlnweb"/>
        <w:numPr>
          <w:ilvl w:val="0"/>
          <w:numId w:val="14"/>
        </w:numPr>
        <w:spacing w:before="120" w:beforeAutospacing="0" w:after="0"/>
        <w:ind w:left="714" w:hanging="357"/>
        <w:jc w:val="both"/>
      </w:pPr>
      <w:r w:rsidRPr="00043F26">
        <w:rPr>
          <w:bCs/>
        </w:rPr>
        <w:t>Zaujměte svůj vlastní názor na rozhodn</w:t>
      </w:r>
      <w:r w:rsidR="00043F26" w:rsidRPr="00043F26">
        <w:rPr>
          <w:bCs/>
        </w:rPr>
        <w:t xml:space="preserve">ou dobu k nabytí trestnosti nezletilého pachatele přestupku podle § 18 </w:t>
      </w:r>
      <w:bookmarkStart w:id="3" w:name="550707"/>
      <w:bookmarkEnd w:id="3"/>
      <w:r w:rsidR="00043F26" w:rsidRPr="00043F26">
        <w:rPr>
          <w:bCs/>
        </w:rPr>
        <w:t>Zákona o odpovědnosti za přestupky a řízení o nich č. 250/2016 Sb.</w:t>
      </w:r>
    </w:p>
    <w:p w:rsidR="00711544" w:rsidRPr="0009479B" w:rsidRDefault="00711544" w:rsidP="00043F26">
      <w:pPr>
        <w:pStyle w:val="Normlnweb"/>
        <w:spacing w:before="120" w:beforeAutospacing="0" w:after="0"/>
        <w:ind w:left="714"/>
        <w:jc w:val="both"/>
      </w:pPr>
      <w:r>
        <w:rPr>
          <w:sz w:val="23"/>
          <w:szCs w:val="23"/>
        </w:rPr>
        <w:t>.</w:t>
      </w:r>
    </w:p>
    <w:p w:rsidR="00883756" w:rsidRDefault="00AC585A" w:rsidP="00EC4B1D">
      <w:pPr>
        <w:pStyle w:val="Normlnweb"/>
        <w:spacing w:after="0"/>
        <w:ind w:left="426" w:hanging="426"/>
        <w:jc w:val="both"/>
      </w:pPr>
      <w:r>
        <w:rPr>
          <w:bCs/>
        </w:rPr>
        <w:t xml:space="preserve"> </w:t>
      </w:r>
      <w:r w:rsidR="00CD2570">
        <w:rPr>
          <w:bCs/>
        </w:rPr>
        <w:t xml:space="preserve"> </w:t>
      </w:r>
      <w:r w:rsidR="00AC477A">
        <w:rPr>
          <w:bCs/>
        </w:rPr>
        <w:t xml:space="preserve"> </w:t>
      </w:r>
      <w:r w:rsidR="007C2407">
        <w:rPr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:rsidR="007537C0" w:rsidRDefault="007537C0" w:rsidP="005A0B65">
      <w:pPr>
        <w:pStyle w:val="Normlnweb"/>
        <w:spacing w:after="0"/>
        <w:rPr>
          <w:b/>
          <w:bCs/>
        </w:rPr>
      </w:pPr>
    </w:p>
    <w:p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D6" w:rsidRDefault="00C451D6" w:rsidP="00523353">
      <w:pPr>
        <w:pStyle w:val="Normlnweb"/>
      </w:pPr>
      <w:r>
        <w:separator/>
      </w:r>
    </w:p>
  </w:endnote>
  <w:endnote w:type="continuationSeparator" w:id="0">
    <w:p w:rsidR="00C451D6" w:rsidRDefault="00C451D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</w:t>
          </w:r>
          <w:proofErr w:type="spellStart"/>
          <w:r w:rsidRPr="00E93B77">
            <w:rPr>
              <w:color w:val="999999"/>
              <w:sz w:val="20"/>
              <w:szCs w:val="20"/>
            </w:rPr>
            <w:t>very</w:t>
          </w:r>
          <w:proofErr w:type="spellEnd"/>
          <w:r w:rsidRPr="00E93B77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D6348" w:rsidRPr="00A3605C" w:rsidRDefault="005D6348" w:rsidP="00EF2B4B">
    <w:pPr>
      <w:rPr>
        <w:color w:val="999999"/>
      </w:rPr>
    </w:pPr>
  </w:p>
  <w:p w:rsidR="005D6348" w:rsidRDefault="001B6EA0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4522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Default="001B6EA0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4522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D6" w:rsidRDefault="00C451D6" w:rsidP="00523353">
      <w:pPr>
        <w:pStyle w:val="Normlnweb"/>
      </w:pPr>
      <w:r>
        <w:separator/>
      </w:r>
    </w:p>
  </w:footnote>
  <w:footnote w:type="continuationSeparator" w:id="0">
    <w:p w:rsidR="00C451D6" w:rsidRDefault="00C451D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032B1"/>
    <w:rsid w:val="00016510"/>
    <w:rsid w:val="00022DE2"/>
    <w:rsid w:val="00040328"/>
    <w:rsid w:val="00043F26"/>
    <w:rsid w:val="00047B96"/>
    <w:rsid w:val="000502F1"/>
    <w:rsid w:val="00061766"/>
    <w:rsid w:val="000755A4"/>
    <w:rsid w:val="00077178"/>
    <w:rsid w:val="00097CE7"/>
    <w:rsid w:val="000A115F"/>
    <w:rsid w:val="000C21EB"/>
    <w:rsid w:val="000C2AA2"/>
    <w:rsid w:val="000F7BD9"/>
    <w:rsid w:val="00127D99"/>
    <w:rsid w:val="001359E1"/>
    <w:rsid w:val="00135B40"/>
    <w:rsid w:val="00172EFA"/>
    <w:rsid w:val="00186235"/>
    <w:rsid w:val="001A4F84"/>
    <w:rsid w:val="001A5418"/>
    <w:rsid w:val="001B6EA0"/>
    <w:rsid w:val="001C15FF"/>
    <w:rsid w:val="001D395B"/>
    <w:rsid w:val="001E6E73"/>
    <w:rsid w:val="001F1848"/>
    <w:rsid w:val="001F7EDF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7577"/>
    <w:rsid w:val="00272CD5"/>
    <w:rsid w:val="00280F23"/>
    <w:rsid w:val="00284870"/>
    <w:rsid w:val="00285982"/>
    <w:rsid w:val="002A38FF"/>
    <w:rsid w:val="002B3A3A"/>
    <w:rsid w:val="002C6F1F"/>
    <w:rsid w:val="002D3160"/>
    <w:rsid w:val="002D6F9F"/>
    <w:rsid w:val="002E1983"/>
    <w:rsid w:val="00303433"/>
    <w:rsid w:val="0030514F"/>
    <w:rsid w:val="00325E06"/>
    <w:rsid w:val="003265CD"/>
    <w:rsid w:val="00354DEE"/>
    <w:rsid w:val="00366780"/>
    <w:rsid w:val="00402DE6"/>
    <w:rsid w:val="00451822"/>
    <w:rsid w:val="00454445"/>
    <w:rsid w:val="0046420E"/>
    <w:rsid w:val="00471126"/>
    <w:rsid w:val="0047350A"/>
    <w:rsid w:val="004856DB"/>
    <w:rsid w:val="004B2B3D"/>
    <w:rsid w:val="004B437E"/>
    <w:rsid w:val="004F62E8"/>
    <w:rsid w:val="00523353"/>
    <w:rsid w:val="00525EA4"/>
    <w:rsid w:val="00540747"/>
    <w:rsid w:val="005534E2"/>
    <w:rsid w:val="00576AC9"/>
    <w:rsid w:val="00577A4E"/>
    <w:rsid w:val="00585430"/>
    <w:rsid w:val="005A0B65"/>
    <w:rsid w:val="005A6EDA"/>
    <w:rsid w:val="005D6348"/>
    <w:rsid w:val="005E1719"/>
    <w:rsid w:val="005E1A40"/>
    <w:rsid w:val="00633479"/>
    <w:rsid w:val="0067259B"/>
    <w:rsid w:val="0068587E"/>
    <w:rsid w:val="006A0CE6"/>
    <w:rsid w:val="006A5530"/>
    <w:rsid w:val="006B442E"/>
    <w:rsid w:val="006E109B"/>
    <w:rsid w:val="006E2CDD"/>
    <w:rsid w:val="0070126A"/>
    <w:rsid w:val="0070334C"/>
    <w:rsid w:val="00707DB8"/>
    <w:rsid w:val="00711544"/>
    <w:rsid w:val="00712CB8"/>
    <w:rsid w:val="00726948"/>
    <w:rsid w:val="0073724F"/>
    <w:rsid w:val="00744CAB"/>
    <w:rsid w:val="007537C0"/>
    <w:rsid w:val="0077306A"/>
    <w:rsid w:val="007740E7"/>
    <w:rsid w:val="00787018"/>
    <w:rsid w:val="00796C41"/>
    <w:rsid w:val="007B5941"/>
    <w:rsid w:val="007C0206"/>
    <w:rsid w:val="007C2407"/>
    <w:rsid w:val="007C6C6E"/>
    <w:rsid w:val="007D2236"/>
    <w:rsid w:val="007D2726"/>
    <w:rsid w:val="007D7D77"/>
    <w:rsid w:val="00824ABC"/>
    <w:rsid w:val="008347B8"/>
    <w:rsid w:val="00846221"/>
    <w:rsid w:val="00854B12"/>
    <w:rsid w:val="00856B96"/>
    <w:rsid w:val="00861392"/>
    <w:rsid w:val="00874988"/>
    <w:rsid w:val="00874BFA"/>
    <w:rsid w:val="00883756"/>
    <w:rsid w:val="00884F34"/>
    <w:rsid w:val="00885599"/>
    <w:rsid w:val="008A5AAB"/>
    <w:rsid w:val="008B3138"/>
    <w:rsid w:val="008B57DC"/>
    <w:rsid w:val="008C3E41"/>
    <w:rsid w:val="008D626A"/>
    <w:rsid w:val="008D6F8B"/>
    <w:rsid w:val="008E44EF"/>
    <w:rsid w:val="00904A61"/>
    <w:rsid w:val="00925E15"/>
    <w:rsid w:val="00937737"/>
    <w:rsid w:val="00967405"/>
    <w:rsid w:val="00977F1D"/>
    <w:rsid w:val="009C6177"/>
    <w:rsid w:val="009C6BAA"/>
    <w:rsid w:val="009C73F7"/>
    <w:rsid w:val="009D1319"/>
    <w:rsid w:val="009F787D"/>
    <w:rsid w:val="00A24020"/>
    <w:rsid w:val="00A252E6"/>
    <w:rsid w:val="00A33B9D"/>
    <w:rsid w:val="00A3605C"/>
    <w:rsid w:val="00A437F1"/>
    <w:rsid w:val="00A45228"/>
    <w:rsid w:val="00A96EA6"/>
    <w:rsid w:val="00AC477A"/>
    <w:rsid w:val="00AC585A"/>
    <w:rsid w:val="00B313E2"/>
    <w:rsid w:val="00B329A3"/>
    <w:rsid w:val="00B337D9"/>
    <w:rsid w:val="00B75844"/>
    <w:rsid w:val="00B971F5"/>
    <w:rsid w:val="00BE5582"/>
    <w:rsid w:val="00BF1470"/>
    <w:rsid w:val="00C451D6"/>
    <w:rsid w:val="00C4546D"/>
    <w:rsid w:val="00C840F8"/>
    <w:rsid w:val="00C8621B"/>
    <w:rsid w:val="00CA0432"/>
    <w:rsid w:val="00CB2415"/>
    <w:rsid w:val="00CC4CC8"/>
    <w:rsid w:val="00CD2570"/>
    <w:rsid w:val="00CD2CA0"/>
    <w:rsid w:val="00CE6171"/>
    <w:rsid w:val="00CF0222"/>
    <w:rsid w:val="00D26C29"/>
    <w:rsid w:val="00D4472C"/>
    <w:rsid w:val="00D52DE8"/>
    <w:rsid w:val="00D54195"/>
    <w:rsid w:val="00D55EDF"/>
    <w:rsid w:val="00D6336C"/>
    <w:rsid w:val="00D7389C"/>
    <w:rsid w:val="00DB28F7"/>
    <w:rsid w:val="00DB4EF5"/>
    <w:rsid w:val="00DB6F18"/>
    <w:rsid w:val="00DC390F"/>
    <w:rsid w:val="00DD550F"/>
    <w:rsid w:val="00DE229F"/>
    <w:rsid w:val="00E37720"/>
    <w:rsid w:val="00E443DD"/>
    <w:rsid w:val="00E64C39"/>
    <w:rsid w:val="00E75665"/>
    <w:rsid w:val="00E92994"/>
    <w:rsid w:val="00E93B77"/>
    <w:rsid w:val="00E94018"/>
    <w:rsid w:val="00E94FD2"/>
    <w:rsid w:val="00EA1746"/>
    <w:rsid w:val="00EB37E7"/>
    <w:rsid w:val="00EB4AEC"/>
    <w:rsid w:val="00EC4B1D"/>
    <w:rsid w:val="00ED31F6"/>
    <w:rsid w:val="00ED3CB9"/>
    <w:rsid w:val="00EF2B4B"/>
    <w:rsid w:val="00F07B48"/>
    <w:rsid w:val="00F33526"/>
    <w:rsid w:val="00F540E2"/>
    <w:rsid w:val="00F57808"/>
    <w:rsid w:val="00F814E3"/>
    <w:rsid w:val="00F86E5E"/>
    <w:rsid w:val="00FA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1B6EA0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1B6EA0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F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B6EA0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1B6EA0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basedOn w:val="Standardnpsmoodstavce"/>
    <w:rsid w:val="00EA1746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4A61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semiHidden/>
    <w:rsid w:val="00043F2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2011-09-21T13:57:00Z</cp:lastPrinted>
  <dcterms:created xsi:type="dcterms:W3CDTF">2018-05-02T08:50:00Z</dcterms:created>
  <dcterms:modified xsi:type="dcterms:W3CDTF">2018-05-02T08:50:00Z</dcterms:modified>
</cp:coreProperties>
</file>