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56" w:rsidRDefault="00883756" w:rsidP="00767FA0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</w:t>
      </w:r>
      <w:proofErr w:type="gramStart"/>
      <w:r>
        <w:rPr>
          <w:sz w:val="27"/>
          <w:szCs w:val="27"/>
        </w:rPr>
        <w:t xml:space="preserve">STUDIÍ, </w:t>
      </w:r>
      <w:r w:rsidR="007C4820">
        <w:rPr>
          <w:sz w:val="27"/>
          <w:szCs w:val="27"/>
        </w:rPr>
        <w:t xml:space="preserve">z. </w:t>
      </w:r>
      <w:proofErr w:type="spellStart"/>
      <w:r w:rsidR="007C4820">
        <w:rPr>
          <w:sz w:val="27"/>
          <w:szCs w:val="27"/>
        </w:rPr>
        <w:t>ú.</w:t>
      </w:r>
      <w:proofErr w:type="spellEnd"/>
      <w:proofErr w:type="gramEnd"/>
    </w:p>
    <w:p w:rsidR="00883756" w:rsidRDefault="00883756" w:rsidP="006C6007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:rsidR="00883756" w:rsidRDefault="00883756" w:rsidP="009877F3">
      <w:pPr>
        <w:pStyle w:val="Normlnweb"/>
        <w:spacing w:after="0"/>
        <w:jc w:val="both"/>
      </w:pPr>
      <w:r>
        <w:rPr>
          <w:b/>
          <w:bCs/>
        </w:rPr>
        <w:t>Jméno a příjmení studenta</w:t>
      </w:r>
      <w:r>
        <w:t>:</w:t>
      </w:r>
      <w:r w:rsidR="00440F83">
        <w:t xml:space="preserve"> </w:t>
      </w:r>
      <w:proofErr w:type="spellStart"/>
      <w:r w:rsidR="00440F83">
        <w:t>Stefania</w:t>
      </w:r>
      <w:proofErr w:type="spellEnd"/>
      <w:r w:rsidR="00440F83">
        <w:t xml:space="preserve"> </w:t>
      </w:r>
      <w:proofErr w:type="spellStart"/>
      <w:r w:rsidR="00440F83">
        <w:t>Istrate</w:t>
      </w:r>
      <w:proofErr w:type="spellEnd"/>
    </w:p>
    <w:p w:rsidR="00883756" w:rsidRDefault="00883756" w:rsidP="009877F3">
      <w:pPr>
        <w:pStyle w:val="Normlnweb"/>
        <w:spacing w:after="0"/>
        <w:jc w:val="both"/>
      </w:pPr>
      <w:r>
        <w:rPr>
          <w:b/>
          <w:bCs/>
        </w:rPr>
        <w:t>Název bakalářské práce</w:t>
      </w:r>
      <w:r>
        <w:t>:</w:t>
      </w:r>
      <w:r w:rsidR="00440F83">
        <w:t xml:space="preserve"> Finanční analýza společnosti Minerva Česká republika, a. s.</w:t>
      </w:r>
    </w:p>
    <w:p w:rsidR="00883756" w:rsidRDefault="00883756" w:rsidP="009877F3">
      <w:pPr>
        <w:pStyle w:val="Normlnweb"/>
        <w:spacing w:after="0"/>
        <w:jc w:val="both"/>
      </w:pPr>
      <w:r>
        <w:rPr>
          <w:b/>
          <w:bCs/>
        </w:rPr>
        <w:t>Studijní obor</w:t>
      </w:r>
      <w:r w:rsidR="006C3B3D">
        <w:rPr>
          <w:b/>
          <w:bCs/>
        </w:rPr>
        <w:t xml:space="preserve"> </w:t>
      </w:r>
      <w:r w:rsidR="0043295F">
        <w:rPr>
          <w:b/>
          <w:bCs/>
        </w:rPr>
        <w:t>–</w:t>
      </w:r>
      <w:r w:rsidR="006C3B3D">
        <w:rPr>
          <w:b/>
          <w:bCs/>
        </w:rPr>
        <w:t xml:space="preserve"> specializace</w:t>
      </w:r>
      <w:r w:rsidR="007A7069">
        <w:t xml:space="preserve">: </w:t>
      </w:r>
      <w:r w:rsidR="006C3B3D">
        <w:t xml:space="preserve">Management a marketing služeb – specializace </w:t>
      </w:r>
      <w:r w:rsidR="006C3B3D" w:rsidRPr="006C3B3D">
        <w:t>finanční služby</w:t>
      </w:r>
    </w:p>
    <w:p w:rsidR="00883756" w:rsidRDefault="00883756" w:rsidP="009877F3">
      <w:pPr>
        <w:pStyle w:val="Normlnweb"/>
        <w:spacing w:after="0"/>
        <w:jc w:val="both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440F83">
        <w:t xml:space="preserve"> Ing. Vlasta Doležalová</w:t>
      </w:r>
    </w:p>
    <w:p w:rsidR="00883756" w:rsidRDefault="00B21023" w:rsidP="009877F3">
      <w:pPr>
        <w:pStyle w:val="Normlnweb"/>
        <w:spacing w:after="0"/>
        <w:jc w:val="both"/>
      </w:pPr>
      <w:r>
        <w:rPr>
          <w:b/>
          <w:bCs/>
        </w:rPr>
        <w:t>Pracoviště a pracovní zařazení</w:t>
      </w:r>
      <w:r>
        <w:t>:</w:t>
      </w:r>
      <w:r w:rsidR="00440F83">
        <w:t xml:space="preserve"> Vedoucí Útvaru personálního, Jihočeská univerzita v Českých Budějovicích</w:t>
      </w:r>
    </w:p>
    <w:p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:rsidTr="006C6007">
        <w:trPr>
          <w:jc w:val="center"/>
        </w:trPr>
        <w:tc>
          <w:tcPr>
            <w:tcW w:w="3824" w:type="dxa"/>
            <w:gridSpan w:val="2"/>
            <w:vMerge/>
          </w:tcPr>
          <w:p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2871C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2871C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:rsidTr="006C6007">
        <w:trPr>
          <w:jc w:val="center"/>
        </w:trPr>
        <w:tc>
          <w:tcPr>
            <w:tcW w:w="564" w:type="dxa"/>
            <w:vMerge/>
          </w:tcPr>
          <w:p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2871C8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:rsidTr="006C6007">
        <w:trPr>
          <w:jc w:val="center"/>
        </w:trPr>
        <w:tc>
          <w:tcPr>
            <w:tcW w:w="564" w:type="dxa"/>
            <w:vMerge/>
          </w:tcPr>
          <w:p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440F83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A441A8" w:rsidRPr="00582538" w:rsidTr="00A441A8">
        <w:trPr>
          <w:jc w:val="center"/>
        </w:trPr>
        <w:tc>
          <w:tcPr>
            <w:tcW w:w="5898" w:type="dxa"/>
            <w:gridSpan w:val="3"/>
          </w:tcPr>
          <w:p w:rsidR="00A441A8" w:rsidRPr="00B21023" w:rsidRDefault="00A441A8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A441A8" w:rsidRPr="00582538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1A8" w:rsidRPr="00582538" w:rsidRDefault="00A441A8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440F83" w:rsidP="00440F83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1A8" w:rsidRPr="00582538" w:rsidRDefault="00A441A8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A441A8" w:rsidRPr="00582538" w:rsidTr="00A441A8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441A8" w:rsidRPr="00582538" w:rsidRDefault="00A441A8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8" w:rsidRPr="00582538" w:rsidRDefault="00A441A8" w:rsidP="00A441A8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</w:tbl>
    <w:p w:rsidR="00883756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:rsidR="009D5A5C" w:rsidRPr="009D5A5C" w:rsidRDefault="009D5A5C" w:rsidP="00D833FE">
      <w:pPr>
        <w:pStyle w:val="Normlnweb"/>
        <w:spacing w:after="0"/>
        <w:jc w:val="both"/>
        <w:rPr>
          <w:bCs/>
        </w:rPr>
      </w:pPr>
      <w:r>
        <w:t>Autor</w:t>
      </w:r>
      <w:r>
        <w:t>ka</w:t>
      </w:r>
      <w:r>
        <w:t xml:space="preserve"> bakalářské práce se zabýval</w:t>
      </w:r>
      <w:r>
        <w:t>a finanční analýzou společnosti Minerva Česká republika, a. s.</w:t>
      </w:r>
    </w:p>
    <w:p w:rsidR="009D5A5C" w:rsidRDefault="009A53AD" w:rsidP="00D833FE">
      <w:pPr>
        <w:pStyle w:val="Normlnweb"/>
        <w:spacing w:before="0" w:beforeAutospacing="0" w:after="0"/>
        <w:jc w:val="both"/>
      </w:pPr>
      <w:r>
        <w:t>Bakalářská práce je standardně rozdělena na část teoretickou a praktickou. Teoretická část se věnuje</w:t>
      </w:r>
      <w:r>
        <w:t xml:space="preserve"> seznámení se s metodami elementární analýzy.</w:t>
      </w:r>
      <w:r w:rsidR="00D833FE">
        <w:t xml:space="preserve"> V metodice chybí odůvodnění výběru ukazatelů, které později </w:t>
      </w:r>
      <w:r w:rsidR="004E5F37">
        <w:t xml:space="preserve">autorka </w:t>
      </w:r>
      <w:r w:rsidR="00D833FE">
        <w:t>použije pro tvorbu finanční analýzy.</w:t>
      </w:r>
      <w:r>
        <w:t xml:space="preserve"> V praktické části je </w:t>
      </w:r>
      <w:r w:rsidR="004E5F37">
        <w:t>uvedena charakteristika vybrané</w:t>
      </w:r>
      <w:r>
        <w:t xml:space="preserve"> společnost</w:t>
      </w:r>
      <w:r w:rsidR="004E5F37">
        <w:t>i</w:t>
      </w:r>
      <w:bookmarkStart w:id="0" w:name="_GoBack"/>
      <w:bookmarkEnd w:id="0"/>
      <w:r>
        <w:t xml:space="preserve"> a vytvořená její SWOT analýza, následuje analýza hospodaření společnosti za rok 2016. Na základě</w:t>
      </w:r>
      <w:r w:rsidR="0088545A">
        <w:t xml:space="preserve"> získaných výsledků</w:t>
      </w:r>
      <w:r>
        <w:t xml:space="preserve"> autorka navrhla</w:t>
      </w:r>
      <w:r w:rsidR="0088545A">
        <w:t xml:space="preserve"> opatření pro management vedoucí ke zdokonalení efektivity a optimalizaci finanční situace</w:t>
      </w:r>
      <w:r w:rsidR="00D833FE">
        <w:t>. Stanovené</w:t>
      </w:r>
      <w:r>
        <w:t xml:space="preserve"> cíl</w:t>
      </w:r>
      <w:r w:rsidR="00D833FE">
        <w:t>e</w:t>
      </w:r>
      <w:r>
        <w:t xml:space="preserve"> bakalářské práce</w:t>
      </w:r>
      <w:r w:rsidR="00D833FE">
        <w:t xml:space="preserve"> byly splněny.</w:t>
      </w:r>
    </w:p>
    <w:p w:rsidR="00D833FE" w:rsidRDefault="00D833FE" w:rsidP="00D833FE">
      <w:pPr>
        <w:pStyle w:val="Normlnweb"/>
        <w:spacing w:before="0" w:beforeAutospacing="0" w:after="0"/>
        <w:jc w:val="both"/>
      </w:pPr>
      <w:r>
        <w:t>Bakalářskou práci doporučuji k obhajobě.</w:t>
      </w:r>
    </w:p>
    <w:p w:rsidR="009A53AD" w:rsidRDefault="009A53AD">
      <w:pPr>
        <w:pStyle w:val="Normlnweb"/>
        <w:spacing w:after="0"/>
      </w:pPr>
    </w:p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F2B4B" w:rsidRDefault="00D833FE" w:rsidP="009877F3">
      <w:pPr>
        <w:pStyle w:val="Normlnweb"/>
        <w:numPr>
          <w:ilvl w:val="0"/>
          <w:numId w:val="1"/>
        </w:numPr>
        <w:spacing w:after="0"/>
        <w:jc w:val="both"/>
      </w:pPr>
      <w:r>
        <w:t>Uveďte, které další ukazatele jsou vhodné při tvorbě finanční analýzy podniku.</w:t>
      </w:r>
    </w:p>
    <w:p w:rsidR="00EF2B4B" w:rsidRDefault="00AA49E3" w:rsidP="009877F3">
      <w:pPr>
        <w:pStyle w:val="Normlnweb"/>
        <w:numPr>
          <w:ilvl w:val="0"/>
          <w:numId w:val="1"/>
        </w:numPr>
        <w:spacing w:after="0"/>
        <w:jc w:val="both"/>
      </w:pPr>
      <w:r>
        <w:t>Financování chodu podniku z vlastních zdrojů dle</w:t>
      </w:r>
      <w:r w:rsidR="009877F3">
        <w:t xml:space="preserve"> Vašeho názoru není </w:t>
      </w:r>
      <w:r w:rsidR="00D833FE">
        <w:t>vhodné</w:t>
      </w:r>
      <w:r>
        <w:t>, odůvodněte tuto myšlenku.</w:t>
      </w:r>
    </w:p>
    <w:p w:rsidR="00EF2B4B" w:rsidRDefault="00D833FE" w:rsidP="009877F3">
      <w:pPr>
        <w:pStyle w:val="Normlnweb"/>
        <w:numPr>
          <w:ilvl w:val="0"/>
          <w:numId w:val="1"/>
        </w:numPr>
        <w:spacing w:after="0"/>
        <w:jc w:val="both"/>
      </w:pPr>
      <w:r>
        <w:t>Vysvětlete, jak funguje efekt finanční páky a daňový štít.</w:t>
      </w:r>
    </w:p>
    <w:p w:rsidR="00EF2B4B" w:rsidRDefault="00EF2B4B">
      <w:pPr>
        <w:pStyle w:val="Normlnweb"/>
        <w:spacing w:after="0"/>
        <w:rPr>
          <w:b/>
          <w:bCs/>
        </w:rPr>
      </w:pP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440F83">
        <w:t>9. 5. 2018</w:t>
      </w:r>
    </w:p>
    <w:p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6C6007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32" w:rsidRDefault="00B84E32">
      <w:r>
        <w:separator/>
      </w:r>
    </w:p>
  </w:endnote>
  <w:endnote w:type="continuationSeparator" w:id="0">
    <w:p w:rsidR="00B84E32" w:rsidRDefault="00B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:rsidTr="00582538">
      <w:trPr>
        <w:jc w:val="center"/>
      </w:trPr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195FF9" w:rsidRPr="00A3605C" w:rsidRDefault="00195FF9" w:rsidP="00EF2B4B">
    <w:pPr>
      <w:rPr>
        <w:color w:val="999999"/>
      </w:rPr>
    </w:pPr>
  </w:p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5F3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877F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32" w:rsidRDefault="00B84E32">
      <w:r>
        <w:separator/>
      </w:r>
    </w:p>
  </w:footnote>
  <w:footnote w:type="continuationSeparator" w:id="0">
    <w:p w:rsidR="00B84E32" w:rsidRDefault="00B8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C8"/>
    <w:rsid w:val="00017584"/>
    <w:rsid w:val="00037E43"/>
    <w:rsid w:val="00040684"/>
    <w:rsid w:val="000B7617"/>
    <w:rsid w:val="00195FF9"/>
    <w:rsid w:val="00221202"/>
    <w:rsid w:val="00263DCF"/>
    <w:rsid w:val="00284870"/>
    <w:rsid w:val="002871C8"/>
    <w:rsid w:val="002D7D55"/>
    <w:rsid w:val="002E1983"/>
    <w:rsid w:val="00362485"/>
    <w:rsid w:val="003A73E5"/>
    <w:rsid w:val="00424AFF"/>
    <w:rsid w:val="0043295F"/>
    <w:rsid w:val="00440F83"/>
    <w:rsid w:val="0044284E"/>
    <w:rsid w:val="00495433"/>
    <w:rsid w:val="004C239E"/>
    <w:rsid w:val="004E5F37"/>
    <w:rsid w:val="00505A93"/>
    <w:rsid w:val="00505F58"/>
    <w:rsid w:val="00527FDA"/>
    <w:rsid w:val="00557F5D"/>
    <w:rsid w:val="00561EBC"/>
    <w:rsid w:val="00582538"/>
    <w:rsid w:val="00605F25"/>
    <w:rsid w:val="006234A4"/>
    <w:rsid w:val="00680657"/>
    <w:rsid w:val="006A0CE6"/>
    <w:rsid w:val="006C3B3D"/>
    <w:rsid w:val="006C6007"/>
    <w:rsid w:val="007552F0"/>
    <w:rsid w:val="00767FA0"/>
    <w:rsid w:val="00791A4C"/>
    <w:rsid w:val="007A7069"/>
    <w:rsid w:val="007C4820"/>
    <w:rsid w:val="008039F6"/>
    <w:rsid w:val="00835FE2"/>
    <w:rsid w:val="00881A50"/>
    <w:rsid w:val="00883756"/>
    <w:rsid w:val="0088545A"/>
    <w:rsid w:val="009877F3"/>
    <w:rsid w:val="009A53AD"/>
    <w:rsid w:val="009D5A5C"/>
    <w:rsid w:val="00A13A92"/>
    <w:rsid w:val="00A149AD"/>
    <w:rsid w:val="00A26EB7"/>
    <w:rsid w:val="00A309D3"/>
    <w:rsid w:val="00A3605C"/>
    <w:rsid w:val="00A416B9"/>
    <w:rsid w:val="00A441A8"/>
    <w:rsid w:val="00A612D7"/>
    <w:rsid w:val="00A85D64"/>
    <w:rsid w:val="00AA0B97"/>
    <w:rsid w:val="00AA49E3"/>
    <w:rsid w:val="00AA6E7B"/>
    <w:rsid w:val="00B21023"/>
    <w:rsid w:val="00B84E32"/>
    <w:rsid w:val="00BE4A35"/>
    <w:rsid w:val="00BE5582"/>
    <w:rsid w:val="00CC4CC8"/>
    <w:rsid w:val="00D55527"/>
    <w:rsid w:val="00D6400C"/>
    <w:rsid w:val="00D833FE"/>
    <w:rsid w:val="00DF3F9B"/>
    <w:rsid w:val="00E64863"/>
    <w:rsid w:val="00EA722E"/>
    <w:rsid w:val="00ED3CB9"/>
    <w:rsid w:val="00EF2B4B"/>
    <w:rsid w:val="00F16D64"/>
    <w:rsid w:val="00F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7FA4160"/>
  <w15:docId w15:val="{28819102-01EA-46E4-8B69-E00460EF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Doležalová Vlasta Ing.</cp:lastModifiedBy>
  <cp:revision>8</cp:revision>
  <cp:lastPrinted>2015-07-23T11:39:00Z</cp:lastPrinted>
  <dcterms:created xsi:type="dcterms:W3CDTF">2018-05-14T01:04:00Z</dcterms:created>
  <dcterms:modified xsi:type="dcterms:W3CDTF">2018-05-14T04:10:00Z</dcterms:modified>
</cp:coreProperties>
</file>