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46420E">
        <w:t>Robin Jan</w:t>
      </w:r>
      <w:r w:rsidR="001F1848">
        <w:t>č</w:t>
      </w:r>
      <w:r w:rsidR="0046420E">
        <w:t>ovič</w:t>
      </w:r>
    </w:p>
    <w:p w:rsidR="0046420E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46420E" w:rsidRPr="0046420E">
        <w:t>PRÁVNÍ, TECHNICKÉ A TAKTICKÉ ASPEKTY ČINNOSTI SOUKROMÝCH BEZPEČNOSTNÍCH SLUŽEB V RÁMCI OCHRANY OSOB A MAJETKU</w:t>
      </w:r>
    </w:p>
    <w:p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DA55DD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DA55DD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D6336C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:rsidR="00B313E2" w:rsidRDefault="00B313E2" w:rsidP="002542E8">
      <w:pPr>
        <w:pStyle w:val="Normlnweb"/>
        <w:spacing w:before="0" w:beforeAutospacing="0" w:after="120"/>
        <w:ind w:firstLine="708"/>
        <w:jc w:val="both"/>
      </w:pPr>
      <w:bookmarkStart w:id="0" w:name="_Hlk511563796"/>
    </w:p>
    <w:p w:rsidR="006B442E" w:rsidRDefault="006B442E" w:rsidP="006B442E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 xml:space="preserve">Autor </w:t>
      </w:r>
      <w:r>
        <w:rPr>
          <w:bCs/>
        </w:rPr>
        <w:t xml:space="preserve">systematicky a uceleným způsobem zpracoval problematiku </w:t>
      </w:r>
      <w:r w:rsidR="00633479">
        <w:rPr>
          <w:bCs/>
        </w:rPr>
        <w:t>soukromých bezpečnostních služeb</w:t>
      </w:r>
      <w:r>
        <w:rPr>
          <w:bCs/>
        </w:rPr>
        <w:t xml:space="preserve">, využil vhodně a v dostatečné míře odborné literatury a </w:t>
      </w:r>
      <w:r w:rsidR="00D6336C">
        <w:rPr>
          <w:bCs/>
        </w:rPr>
        <w:t>dalších</w:t>
      </w:r>
      <w:r>
        <w:rPr>
          <w:bCs/>
        </w:rPr>
        <w:t xml:space="preserve"> zdroj</w:t>
      </w:r>
      <w:r w:rsidR="00D6336C">
        <w:rPr>
          <w:bCs/>
        </w:rPr>
        <w:t>ů</w:t>
      </w:r>
      <w:r>
        <w:rPr>
          <w:bCs/>
        </w:rPr>
        <w:t xml:space="preserve">. </w:t>
      </w:r>
      <w:r w:rsidR="00D6336C">
        <w:t>Projevil</w:t>
      </w:r>
      <w:r>
        <w:t xml:space="preserve"> </w:t>
      </w:r>
      <w:r w:rsidR="00D6336C">
        <w:t xml:space="preserve">tak </w:t>
      </w:r>
      <w:r w:rsidR="00904A61">
        <w:t xml:space="preserve">dovednosti a </w:t>
      </w:r>
      <w:r>
        <w:t>znalosti požadované na absolventu bakalářského studia vysoké školy a</w:t>
      </w:r>
      <w:r w:rsidR="00904A61">
        <w:t> </w:t>
      </w:r>
      <w:r>
        <w:rPr>
          <w:bCs/>
        </w:rPr>
        <w:t xml:space="preserve">dostatečnou orientaci ve zvoleném oboru. </w:t>
      </w:r>
      <w:r w:rsidR="00904A61">
        <w:rPr>
          <w:bCs/>
        </w:rPr>
        <w:t>Práci lze vytknout nedostatky v typografické a </w:t>
      </w:r>
      <w:bookmarkStart w:id="1" w:name="_GoBack"/>
      <w:bookmarkEnd w:id="1"/>
      <w:r w:rsidR="00904A61">
        <w:rPr>
          <w:bCs/>
        </w:rPr>
        <w:t>bibliografické úpravě, zejm. neoznačení vložených objektů zdrojem, ponechání osamocených znaků na konci řádků apod.</w:t>
      </w:r>
    </w:p>
    <w:p w:rsidR="006B442E" w:rsidRDefault="006B442E" w:rsidP="006B442E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V praktické části práce </w:t>
      </w:r>
      <w:r w:rsidR="00D6336C">
        <w:rPr>
          <w:bCs/>
        </w:rPr>
        <w:t xml:space="preserve">provedenými výzkumy vystihnul slabé a silné stránky v činnosti soukromých bezpečnostních služeb v současnosti, které vyjádřil v analýze SWOT. </w:t>
      </w:r>
      <w:r w:rsidR="00A96EA6">
        <w:rPr>
          <w:bCs/>
        </w:rPr>
        <w:t>Dovede vyslovi</w:t>
      </w:r>
      <w:r w:rsidR="00824ABC">
        <w:rPr>
          <w:bCs/>
        </w:rPr>
        <w:t>t</w:t>
      </w:r>
      <w:r>
        <w:rPr>
          <w:bCs/>
        </w:rPr>
        <w:t xml:space="preserve"> vlastní názory</w:t>
      </w:r>
      <w:r w:rsidR="00A96EA6">
        <w:rPr>
          <w:bCs/>
        </w:rPr>
        <w:t xml:space="preserve"> a náměty</w:t>
      </w:r>
      <w:r w:rsidR="00824ABC">
        <w:rPr>
          <w:bCs/>
        </w:rPr>
        <w:t xml:space="preserve"> k zjištěným problémům.</w:t>
      </w:r>
    </w:p>
    <w:p w:rsidR="00A252E6" w:rsidRPr="00CD2CA0" w:rsidRDefault="00A252E6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stanovené cíle se </w:t>
      </w:r>
      <w:r w:rsidR="007D2726">
        <w:rPr>
          <w:bCs/>
        </w:rPr>
        <w:t>ve své většině promítají</w:t>
      </w:r>
      <w:r>
        <w:rPr>
          <w:bCs/>
        </w:rPr>
        <w:t xml:space="preserve"> v obsahu práce a vzhledem k výše uvedenému hodnocení ji celkově hodnotím kvalifikačním stupněm „</w:t>
      </w:r>
      <w:r w:rsidR="00904A61">
        <w:rPr>
          <w:bCs/>
        </w:rPr>
        <w:t>B</w:t>
      </w:r>
      <w:r>
        <w:rPr>
          <w:bCs/>
        </w:rPr>
        <w:t>“ a doporučuji ji k obhajobě.</w:t>
      </w:r>
    </w:p>
    <w:bookmarkEnd w:id="0"/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A1746" w:rsidRDefault="00EA1746">
      <w:pPr>
        <w:pStyle w:val="Normlnweb"/>
        <w:spacing w:after="0"/>
        <w:rPr>
          <w:bCs/>
        </w:rPr>
      </w:pPr>
      <w:r>
        <w:rPr>
          <w:bCs/>
        </w:rPr>
        <w:t xml:space="preserve">1) Jaký máte názor na </w:t>
      </w:r>
      <w:r w:rsidR="00904A61">
        <w:rPr>
          <w:bCs/>
        </w:rPr>
        <w:t>připravovaný „</w:t>
      </w:r>
      <w:r w:rsidR="00904A61">
        <w:t>Návrh zákona o soukromé bezpečnostní činnosti</w:t>
      </w:r>
      <w:r>
        <w:rPr>
          <w:bCs/>
        </w:rPr>
        <w:t xml:space="preserve">“ (viz </w:t>
      </w:r>
      <w:hyperlink r:id="rId7" w:history="1">
        <w:r w:rsidR="00904A61" w:rsidRPr="00083C71">
          <w:rPr>
            <w:rStyle w:val="Hypertextovodkaz"/>
          </w:rPr>
          <w:t>http://www.mvcr.cz/clanek/navrh-zakona-o-soukrome-bezpecnostni-cinnosti.aspx</w:t>
        </w:r>
      </w:hyperlink>
      <w:r w:rsidR="00904A61">
        <w:t xml:space="preserve"> </w:t>
      </w:r>
      <w:r>
        <w:rPr>
          <w:bCs/>
        </w:rPr>
        <w:t xml:space="preserve">) </w:t>
      </w:r>
      <w:r w:rsidRPr="009B3691">
        <w:rPr>
          <w:bCs/>
        </w:rPr>
        <w:t xml:space="preserve"> </w:t>
      </w:r>
      <w:r>
        <w:rPr>
          <w:bCs/>
        </w:rPr>
        <w:t xml:space="preserve"> pro řešení </w:t>
      </w:r>
      <w:r w:rsidR="00904A61">
        <w:rPr>
          <w:bCs/>
        </w:rPr>
        <w:t>problematiky soukromých bezpečnostních služeb.</w:t>
      </w:r>
    </w:p>
    <w:p w:rsidR="00904A61" w:rsidRDefault="00904A61">
      <w:pPr>
        <w:pStyle w:val="Normlnweb"/>
        <w:spacing w:after="0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D6" w:rsidRDefault="00C451D6" w:rsidP="00523353">
      <w:pPr>
        <w:pStyle w:val="Normlnweb"/>
      </w:pPr>
      <w:r>
        <w:separator/>
      </w:r>
    </w:p>
  </w:endnote>
  <w:endnote w:type="continuationSeparator" w:id="0">
    <w:p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DA55DD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D4D8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DA55DD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D4D8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D6" w:rsidRDefault="00C451D6" w:rsidP="00523353">
      <w:pPr>
        <w:pStyle w:val="Normlnweb"/>
      </w:pPr>
      <w:r>
        <w:separator/>
      </w:r>
    </w:p>
  </w:footnote>
  <w:footnote w:type="continuationSeparator" w:id="0">
    <w:p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40328"/>
    <w:rsid w:val="00047B96"/>
    <w:rsid w:val="00061766"/>
    <w:rsid w:val="000755A4"/>
    <w:rsid w:val="000A115F"/>
    <w:rsid w:val="000C21EB"/>
    <w:rsid w:val="000C2AA2"/>
    <w:rsid w:val="000F7BD9"/>
    <w:rsid w:val="00127D99"/>
    <w:rsid w:val="001359E1"/>
    <w:rsid w:val="00135B40"/>
    <w:rsid w:val="00186235"/>
    <w:rsid w:val="001A5418"/>
    <w:rsid w:val="001C15FF"/>
    <w:rsid w:val="001E6E73"/>
    <w:rsid w:val="001F1848"/>
    <w:rsid w:val="001F7EDF"/>
    <w:rsid w:val="00207E8A"/>
    <w:rsid w:val="002542E8"/>
    <w:rsid w:val="00254605"/>
    <w:rsid w:val="00262025"/>
    <w:rsid w:val="0026217E"/>
    <w:rsid w:val="00267577"/>
    <w:rsid w:val="00272CD5"/>
    <w:rsid w:val="00280F23"/>
    <w:rsid w:val="00284870"/>
    <w:rsid w:val="002A38FF"/>
    <w:rsid w:val="002C6F1F"/>
    <w:rsid w:val="002D6F9F"/>
    <w:rsid w:val="002E1983"/>
    <w:rsid w:val="00303433"/>
    <w:rsid w:val="00354DEE"/>
    <w:rsid w:val="00451822"/>
    <w:rsid w:val="00454445"/>
    <w:rsid w:val="0046420E"/>
    <w:rsid w:val="0047350A"/>
    <w:rsid w:val="004856DB"/>
    <w:rsid w:val="004B2B3D"/>
    <w:rsid w:val="004B437E"/>
    <w:rsid w:val="004F62E8"/>
    <w:rsid w:val="00523353"/>
    <w:rsid w:val="00540747"/>
    <w:rsid w:val="005534E2"/>
    <w:rsid w:val="00576AC9"/>
    <w:rsid w:val="00577A4E"/>
    <w:rsid w:val="005A0B65"/>
    <w:rsid w:val="005A6EDA"/>
    <w:rsid w:val="005D6348"/>
    <w:rsid w:val="005E1719"/>
    <w:rsid w:val="005E1A40"/>
    <w:rsid w:val="00633479"/>
    <w:rsid w:val="0068587E"/>
    <w:rsid w:val="006A0CE6"/>
    <w:rsid w:val="006A5530"/>
    <w:rsid w:val="006B442E"/>
    <w:rsid w:val="0070126A"/>
    <w:rsid w:val="0070334C"/>
    <w:rsid w:val="00707DB8"/>
    <w:rsid w:val="00712CB8"/>
    <w:rsid w:val="00726948"/>
    <w:rsid w:val="0073724F"/>
    <w:rsid w:val="00744CAB"/>
    <w:rsid w:val="0077306A"/>
    <w:rsid w:val="007740E7"/>
    <w:rsid w:val="00787018"/>
    <w:rsid w:val="007D2726"/>
    <w:rsid w:val="007D7D77"/>
    <w:rsid w:val="00824ABC"/>
    <w:rsid w:val="00846221"/>
    <w:rsid w:val="00856B96"/>
    <w:rsid w:val="00874988"/>
    <w:rsid w:val="00883756"/>
    <w:rsid w:val="00884F34"/>
    <w:rsid w:val="008B3138"/>
    <w:rsid w:val="008B57DC"/>
    <w:rsid w:val="008C3E41"/>
    <w:rsid w:val="008D626A"/>
    <w:rsid w:val="008D6F8B"/>
    <w:rsid w:val="00904A61"/>
    <w:rsid w:val="00925E15"/>
    <w:rsid w:val="00937737"/>
    <w:rsid w:val="00977F1D"/>
    <w:rsid w:val="009C6177"/>
    <w:rsid w:val="009C6BAA"/>
    <w:rsid w:val="009D4D8F"/>
    <w:rsid w:val="00A24020"/>
    <w:rsid w:val="00A252E6"/>
    <w:rsid w:val="00A33B9D"/>
    <w:rsid w:val="00A3605C"/>
    <w:rsid w:val="00A96EA6"/>
    <w:rsid w:val="00B313E2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B2415"/>
    <w:rsid w:val="00CC4CC8"/>
    <w:rsid w:val="00CD2CA0"/>
    <w:rsid w:val="00D4472C"/>
    <w:rsid w:val="00D54195"/>
    <w:rsid w:val="00D6336C"/>
    <w:rsid w:val="00D7389C"/>
    <w:rsid w:val="00DA55DD"/>
    <w:rsid w:val="00DB4EF5"/>
    <w:rsid w:val="00DB6F18"/>
    <w:rsid w:val="00DD550F"/>
    <w:rsid w:val="00E37720"/>
    <w:rsid w:val="00E443DD"/>
    <w:rsid w:val="00E64C39"/>
    <w:rsid w:val="00E75665"/>
    <w:rsid w:val="00E92994"/>
    <w:rsid w:val="00E93B77"/>
    <w:rsid w:val="00E94FD2"/>
    <w:rsid w:val="00EA1746"/>
    <w:rsid w:val="00EB37E7"/>
    <w:rsid w:val="00ED3CB9"/>
    <w:rsid w:val="00EF2B4B"/>
    <w:rsid w:val="00F07B48"/>
    <w:rsid w:val="00F33526"/>
    <w:rsid w:val="00F57808"/>
    <w:rsid w:val="00F8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DA55DD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DA55DD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A55DD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DA55DD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vcr.cz/clanek/navrh-zakona-o-soukrome-bezpecnostni-cinnos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2018-05-02T08:51:00Z</dcterms:created>
  <dcterms:modified xsi:type="dcterms:W3CDTF">2018-05-02T08:51:00Z</dcterms:modified>
</cp:coreProperties>
</file>